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color w:val="333333"/>
          <w:kern w:val="36"/>
          <w:sz w:val="83"/>
          <w:szCs w:val="83"/>
        </w:rPr>
      </w:pPr>
      <w:r w:rsidRPr="007D4FD7">
        <w:rPr>
          <w:rFonts w:ascii="inherit" w:eastAsia="Times New Roman" w:hAnsi="inherit" w:cs="Times New Roman"/>
          <w:color w:val="333333"/>
          <w:kern w:val="36"/>
          <w:sz w:val="83"/>
          <w:szCs w:val="83"/>
        </w:rPr>
        <w:t>Team Foundation Version Control (</w:t>
      </w:r>
      <w:proofErr w:type="spellStart"/>
      <w:r w:rsidRPr="007D4FD7">
        <w:rPr>
          <w:rFonts w:ascii="inherit" w:eastAsia="Times New Roman" w:hAnsi="inherit" w:cs="Times New Roman"/>
          <w:color w:val="333333"/>
          <w:kern w:val="36"/>
          <w:sz w:val="83"/>
          <w:szCs w:val="83"/>
        </w:rPr>
        <w:t>TFVC</w:t>
      </w:r>
      <w:proofErr w:type="spellEnd"/>
      <w:r w:rsidRPr="007D4FD7">
        <w:rPr>
          <w:rFonts w:ascii="inherit" w:eastAsia="Times New Roman" w:hAnsi="inherit" w:cs="Times New Roman"/>
          <w:color w:val="333333"/>
          <w:kern w:val="36"/>
          <w:sz w:val="83"/>
          <w:szCs w:val="83"/>
        </w:rPr>
        <w:t>)</w:t>
      </w:r>
    </w:p>
    <w:p w:rsidR="007D4FD7" w:rsidRPr="007D4FD7" w:rsidRDefault="007D4FD7" w:rsidP="007D4FD7">
      <w:pPr>
        <w:shd w:val="clear" w:color="auto" w:fill="FFFFFF"/>
        <w:spacing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 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  <w:bdr w:val="none" w:sz="0" w:space="0" w:color="auto" w:frame="1"/>
        </w:rPr>
        <w:t>In this chapter</w:t>
      </w:r>
    </w:p>
    <w:p w:rsidR="007D4FD7" w:rsidRPr="007D4FD7" w:rsidRDefault="007D4FD7" w:rsidP="007D4FD7">
      <w:pPr>
        <w:numPr>
          <w:ilvl w:val="0"/>
          <w:numId w:val="1"/>
        </w:numPr>
        <w:shd w:val="clear" w:color="auto" w:fill="FFFFFF"/>
        <w:spacing w:after="0" w:line="240" w:lineRule="auto"/>
        <w:ind w:left="375" w:right="405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hyperlink r:id="rId5" w:anchor="AboutTeamFoundationVersionControlTFVCandRanorexStudio" w:history="1"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About Team Foundation Version Control (</w:t>
        </w:r>
        <w:proofErr w:type="spellStart"/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TFVC</w:t>
        </w:r>
        <w:proofErr w:type="spellEnd"/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) and Ranorex Studio</w:t>
        </w:r>
      </w:hyperlink>
    </w:p>
    <w:p w:rsidR="007D4FD7" w:rsidRPr="007D4FD7" w:rsidRDefault="007D4FD7" w:rsidP="007D4FD7">
      <w:pPr>
        <w:numPr>
          <w:ilvl w:val="0"/>
          <w:numId w:val="1"/>
        </w:numPr>
        <w:shd w:val="clear" w:color="auto" w:fill="FFFFFF"/>
        <w:spacing w:after="0" w:line="240" w:lineRule="auto"/>
        <w:ind w:left="375" w:right="405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hyperlink r:id="rId6" w:anchor="AddaRanorexSolutiontoTFVC" w:history="1"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 xml:space="preserve">Add a Ranorex Solution to </w:t>
        </w:r>
        <w:proofErr w:type="spellStart"/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TFVC</w:t>
        </w:r>
        <w:proofErr w:type="spellEnd"/>
      </w:hyperlink>
    </w:p>
    <w:p w:rsidR="007D4FD7" w:rsidRPr="007D4FD7" w:rsidRDefault="007D4FD7" w:rsidP="007D4FD7">
      <w:pPr>
        <w:numPr>
          <w:ilvl w:val="0"/>
          <w:numId w:val="1"/>
        </w:numPr>
        <w:shd w:val="clear" w:color="auto" w:fill="FFFFFF"/>
        <w:spacing w:after="0" w:line="240" w:lineRule="auto"/>
        <w:ind w:left="375" w:right="405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hyperlink r:id="rId7" w:anchor="CheckoutaRanorexSolutionfromTFVC" w:history="1"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 xml:space="preserve">Check out a Ranorex Solution from </w:t>
        </w:r>
        <w:proofErr w:type="spellStart"/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TFVC</w:t>
        </w:r>
        <w:proofErr w:type="spellEnd"/>
      </w:hyperlink>
    </w:p>
    <w:p w:rsidR="007D4FD7" w:rsidRPr="007D4FD7" w:rsidRDefault="007D4FD7" w:rsidP="007D4FD7">
      <w:pPr>
        <w:numPr>
          <w:ilvl w:val="0"/>
          <w:numId w:val="1"/>
        </w:numPr>
        <w:shd w:val="clear" w:color="auto" w:fill="FFFFFF"/>
        <w:spacing w:after="0" w:line="240" w:lineRule="auto"/>
        <w:ind w:left="375" w:right="405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hyperlink r:id="rId8" w:anchor="IconoverlaysinProjectsView" w:history="1"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Icon overlays in Projects View</w:t>
        </w:r>
      </w:hyperlink>
    </w:p>
    <w:p w:rsidR="007D4FD7" w:rsidRPr="007D4FD7" w:rsidRDefault="007D4FD7" w:rsidP="007D4FD7">
      <w:pPr>
        <w:numPr>
          <w:ilvl w:val="0"/>
          <w:numId w:val="1"/>
        </w:numPr>
        <w:shd w:val="clear" w:color="auto" w:fill="FFFFFF"/>
        <w:spacing w:line="240" w:lineRule="auto"/>
        <w:ind w:left="375" w:right="405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hyperlink r:id="rId9" w:anchor="Options" w:history="1"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Options</w:t>
        </w:r>
      </w:hyperlink>
      <w:bookmarkStart w:id="0" w:name="_GoBack"/>
      <w:bookmarkEnd w:id="0"/>
    </w:p>
    <w:p w:rsidR="007D4FD7" w:rsidRPr="007D4FD7" w:rsidRDefault="007D4FD7" w:rsidP="007D4FD7">
      <w:pPr>
        <w:pBdr>
          <w:bottom w:val="single" w:sz="6" w:space="9" w:color="B2B2B2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333333"/>
          <w:sz w:val="42"/>
          <w:szCs w:val="42"/>
        </w:rPr>
      </w:pPr>
      <w:r w:rsidRPr="007D4FD7">
        <w:rPr>
          <w:rFonts w:ascii="inherit" w:eastAsia="Times New Roman" w:hAnsi="inherit" w:cs="Times New Roman"/>
          <w:color w:val="333333"/>
          <w:sz w:val="42"/>
          <w:szCs w:val="42"/>
        </w:rPr>
        <w:t>About Team Foundation Version Control (</w:t>
      </w:r>
      <w:proofErr w:type="spellStart"/>
      <w:r w:rsidRPr="007D4FD7">
        <w:rPr>
          <w:rFonts w:ascii="inherit" w:eastAsia="Times New Roman" w:hAnsi="inherit" w:cs="Times New Roman"/>
          <w:color w:val="333333"/>
          <w:sz w:val="42"/>
          <w:szCs w:val="42"/>
        </w:rPr>
        <w:t>TFVC</w:t>
      </w:r>
      <w:proofErr w:type="spellEnd"/>
      <w:r w:rsidRPr="007D4FD7">
        <w:rPr>
          <w:rFonts w:ascii="inherit" w:eastAsia="Times New Roman" w:hAnsi="inherit" w:cs="Times New Roman"/>
          <w:color w:val="333333"/>
          <w:sz w:val="42"/>
          <w:szCs w:val="42"/>
        </w:rPr>
        <w:t>) and Ranorex Studio</w:t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Team Foundation Version Control (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TFVC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) is a centralized version control system by Microsoft included in Team Foundation Server.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You will need to install the following software to work with 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TFVC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in Ranorex Studio: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hyperlink r:id="rId10" w:history="1"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Team Explorer 2013 for Visual Studio</w:t>
        </w:r>
      </w:hyperlink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 (Requires a free Microsoft account and Visual Studio Dev Essential subscription)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hyperlink r:id="rId11" w:history="1">
        <w:proofErr w:type="spellStart"/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MSSCCI</w:t>
        </w:r>
        <w:proofErr w:type="spellEnd"/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 xml:space="preserve"> Provider for Visual Studio 2013 &amp; 2015</w:t>
        </w:r>
      </w:hyperlink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Don’t worry about the 2013/2015 designations in the software names if you’re using later versions (e.g. 2017) of Visual Studio or 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TFS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. They are compatible and the 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TFVC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integration will work.</w:t>
      </w:r>
    </w:p>
    <w:p w:rsidR="007D4FD7" w:rsidRPr="007D4FD7" w:rsidRDefault="007D4FD7" w:rsidP="007D4FD7">
      <w:pPr>
        <w:shd w:val="clear" w:color="auto" w:fill="FFFFFF"/>
        <w:spacing w:after="10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Ranorex Studio will assist you with this dialog in case the required software is not present on the machine: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667375" cy="3295650"/>
            <wp:effectExtent l="0" t="0" r="9525" b="0"/>
            <wp:docPr id="18" name="Picture 18" descr="https://www.ranorex.com/rx-media/rx-user-guide/v9.0/E40/E4030-000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anorex.com/rx-media/rx-user-guide/v9.0/E40/E4030-00000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The 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MSSCCI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interface supports </w:t>
      </w:r>
      <w:hyperlink r:id="rId13" w:tooltip="Opens external link in new window" w:history="1"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single byte character sets</w:t>
        </w:r>
      </w:hyperlink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 (SBCS) only. </w:t>
      </w:r>
      <w:hyperlink r:id="rId14" w:history="1"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Here</w:t>
        </w:r>
      </w:hyperlink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 you can find a description on how to change the code page. This means there is no </w:t>
      </w:r>
      <w:hyperlink r:id="rId15" w:tooltip="Opens external link in new window" w:history="1">
        <w:r w:rsidRPr="007D4FD7">
          <w:rPr>
            <w:rFonts w:ascii="Source Sans Pro" w:eastAsia="Times New Roman" w:hAnsi="Source Sans Pro" w:cs="Times New Roman"/>
            <w:color w:val="2B6CAF"/>
            <w:sz w:val="27"/>
            <w:szCs w:val="27"/>
            <w:u w:val="single"/>
          </w:rPr>
          <w:t>MBCS support</w:t>
        </w:r>
      </w:hyperlink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:rsidR="007D4FD7" w:rsidRPr="007D4FD7" w:rsidRDefault="007D4FD7" w:rsidP="007D4FD7">
      <w:pPr>
        <w:pBdr>
          <w:bottom w:val="single" w:sz="6" w:space="9" w:color="B2B2B2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333333"/>
          <w:sz w:val="42"/>
          <w:szCs w:val="42"/>
        </w:rPr>
      </w:pPr>
      <w:r w:rsidRPr="007D4FD7">
        <w:rPr>
          <w:rFonts w:ascii="inherit" w:eastAsia="Times New Roman" w:hAnsi="inherit" w:cs="Times New Roman"/>
          <w:color w:val="333333"/>
          <w:sz w:val="42"/>
          <w:szCs w:val="42"/>
        </w:rPr>
        <w:t xml:space="preserve">Add a Ranorex Solution to </w:t>
      </w:r>
      <w:proofErr w:type="spellStart"/>
      <w:r w:rsidRPr="007D4FD7">
        <w:rPr>
          <w:rFonts w:ascii="inherit" w:eastAsia="Times New Roman" w:hAnsi="inherit" w:cs="Times New Roman"/>
          <w:color w:val="333333"/>
          <w:sz w:val="42"/>
          <w:szCs w:val="42"/>
        </w:rPr>
        <w:t>TFVC</w:t>
      </w:r>
      <w:proofErr w:type="spellEnd"/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Please make sure your Team Foundation Server infrastructure is set up and working.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For adding an</w:t>
      </w: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  <w:bdr w:val="none" w:sz="0" w:space="0" w:color="auto" w:frame="1"/>
        </w:rPr>
        <w:t> existing Ranorex Solution </w:t>
      </w: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to 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TFVC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open the context menu of the solution. Go to ‘Source Control’ and click on ‘Add Solution to Source Control’.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572125" cy="4467225"/>
            <wp:effectExtent l="0" t="0" r="9525" b="9525"/>
            <wp:docPr id="17" name="Picture 17" descr="https://www.ranorex.com/rx-media/rx-user-guide/v9.0/E40/E4010-000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anorex.com/rx-media/rx-user-guide/v9.0/E40/E4010-00000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To add a </w:t>
      </w: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  <w:bdr w:val="none" w:sz="0" w:space="0" w:color="auto" w:frame="1"/>
        </w:rPr>
        <w:t>new Ranorex Solution </w:t>
      </w: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right from the beginning to 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TFVC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check the option ‘Add to Source Control’ in the ‘New Project’ dialog.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6438900" cy="5172075"/>
            <wp:effectExtent l="0" t="0" r="0" b="9525"/>
            <wp:docPr id="16" name="Picture 16" descr="https://www.ranorex.com/rx-media/rx-user-guide/v9.0/E40/E4010-000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norex.com/rx-media/rx-user-guide/v9.0/E40/E4010-00000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The ‘Source Control Wizard’ will be opened.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Please follow these instructions: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Choose ‘Microsoft Team Foundation Server’ as Source Control provider.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772150" cy="4029075"/>
            <wp:effectExtent l="0" t="0" r="0" b="9525"/>
            <wp:docPr id="15" name="Picture 15" descr="https://www.ranorex.com/rx-media/rx-user-guide/v9.0/E40/E4030-000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anorex.com/rx-media/rx-user-guide/v9.0/E40/E4030-00000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Select your Team Foundation Server.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3857625" cy="1390650"/>
            <wp:effectExtent l="0" t="0" r="9525" b="0"/>
            <wp:docPr id="14" name="Picture 14" descr="https://www.ranorex.com/rx-media/rx-user-guide/v9.0/E40/E4030-0000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anorex.com/rx-media/rx-user-guide/v9.0/E40/E4030-000003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Choose the folder you want to add your solution to.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4410075" cy="5143500"/>
            <wp:effectExtent l="0" t="0" r="9525" b="0"/>
            <wp:docPr id="13" name="Picture 13" descr="https://www.ranorex.com/rx-media/rx-user-guide/v9.0/E40/E4030-000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ranorex.com/rx-media/rx-user-guide/v9.0/E40/E4030-00000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Select the files you want to have under source control and deselect the files you don’t want to have under source control respectively and perform a check in.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7934325" cy="4505325"/>
            <wp:effectExtent l="0" t="0" r="9525" b="9525"/>
            <wp:docPr id="12" name="Picture 12" descr="https://www.ranorex.com/rx-media/rx-user-guide/v9.0/E40/E4030-0000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anorex.com/rx-media/rx-user-guide/v9.0/E40/E4030-00000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After performing these steps, your solution is under source control and your local copy is up to date.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3238500" cy="2543175"/>
            <wp:effectExtent l="0" t="0" r="0" b="9525"/>
            <wp:docPr id="11" name="Picture 11" descr="https://www.ranorex.com/rx-media/rx-user-guide/v9.0/E40/E4030-0000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anorex.com/rx-media/rx-user-guide/v9.0/E40/E4030-000009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pBdr>
          <w:bottom w:val="single" w:sz="6" w:space="9" w:color="B2B2B2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333333"/>
          <w:sz w:val="42"/>
          <w:szCs w:val="42"/>
        </w:rPr>
      </w:pPr>
      <w:r w:rsidRPr="007D4FD7">
        <w:rPr>
          <w:rFonts w:ascii="inherit" w:eastAsia="Times New Roman" w:hAnsi="inherit" w:cs="Times New Roman"/>
          <w:color w:val="333333"/>
          <w:sz w:val="42"/>
          <w:szCs w:val="42"/>
        </w:rPr>
        <w:t xml:space="preserve">Check out a Ranorex Solution from </w:t>
      </w:r>
      <w:proofErr w:type="spellStart"/>
      <w:r w:rsidRPr="007D4FD7">
        <w:rPr>
          <w:rFonts w:ascii="inherit" w:eastAsia="Times New Roman" w:hAnsi="inherit" w:cs="Times New Roman"/>
          <w:color w:val="333333"/>
          <w:sz w:val="42"/>
          <w:szCs w:val="42"/>
        </w:rPr>
        <w:t>TFVC</w:t>
      </w:r>
      <w:proofErr w:type="spellEnd"/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Please make sure your Team Foundation Server infrastructure is set up and working.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Open ‘Tools’ menu, move to ‘Source Control’ and click on ‘Checkout…’.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5962650" cy="2686050"/>
            <wp:effectExtent l="0" t="0" r="0" b="0"/>
            <wp:docPr id="10" name="Picture 10" descr="https://www.ranorex.com/rx-media/rx-user-guide/v9.0/E40/E4010-0000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anorex.com/rx-media/rx-user-guide/v9.0/E40/E4010-000009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lastRenderedPageBreak/>
        <w:br/>
        <w:t>Choose ‘Microsoft Team Foundation Server’ as Source Control provider in Source Control Wizard.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5772150" cy="4029075"/>
            <wp:effectExtent l="0" t="0" r="0" b="9525"/>
            <wp:docPr id="9" name="Picture 9" descr="https://www.ranorex.com/rx-media/rx-user-guide/v9.0/E40/E4030-000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ranorex.com/rx-media/rx-user-guide/v9.0/E40/E4030-00000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Specify the local check out Directory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3181350" cy="2743200"/>
            <wp:effectExtent l="0" t="0" r="0" b="0"/>
            <wp:docPr id="8" name="Picture 8" descr="https://www.ranorex.com/rx-media/rx-user-guide/v9.0/E40/E4030-0000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ranorex.com/rx-media/rx-user-guide/v9.0/E40/E4030-000006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Select your Team Foundation Server.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3857625" cy="1390650"/>
            <wp:effectExtent l="0" t="0" r="9525" b="0"/>
            <wp:docPr id="7" name="Picture 7" descr="https://www.ranorex.com/rx-media/rx-user-guide/v9.0/E40/E4030-000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ranorex.com/rx-media/rx-user-guide/v9.0/E40/E4030-000007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Choose the folder in the repository you want to check out from server.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4410075" cy="5133975"/>
            <wp:effectExtent l="0" t="0" r="9525" b="9525"/>
            <wp:docPr id="6" name="Picture 6" descr="https://www.ranorex.com/rx-media/rx-user-guide/v9.0/E40/E4030-0000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ranorex.com/rx-media/rx-user-guide/v9.0/E40/E4030-000008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The chosen solution will be checked out.</w:t>
      </w:r>
    </w:p>
    <w:p w:rsidR="007D4FD7" w:rsidRPr="007D4FD7" w:rsidRDefault="007D4FD7" w:rsidP="007D4FD7">
      <w:pPr>
        <w:pBdr>
          <w:bottom w:val="single" w:sz="6" w:space="9" w:color="B2B2B2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333333"/>
          <w:sz w:val="42"/>
          <w:szCs w:val="42"/>
        </w:rPr>
      </w:pPr>
      <w:r w:rsidRPr="007D4FD7">
        <w:rPr>
          <w:rFonts w:ascii="inherit" w:eastAsia="Times New Roman" w:hAnsi="inherit" w:cs="Times New Roman"/>
          <w:color w:val="333333"/>
          <w:sz w:val="42"/>
          <w:szCs w:val="42"/>
        </w:rPr>
        <w:t>Icon overlays in Projects View</w:t>
      </w:r>
    </w:p>
    <w:p w:rsidR="007D4FD7" w:rsidRPr="007D4FD7" w:rsidRDefault="007D4FD7" w:rsidP="007D4FD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 </w:t>
      </w:r>
    </w:p>
    <w:p w:rsidR="007D4FD7" w:rsidRPr="007D4FD7" w:rsidRDefault="007D4FD7" w:rsidP="007D4FD7">
      <w:pPr>
        <w:shd w:val="clear" w:color="auto" w:fill="FFFFFF"/>
        <w:spacing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lastRenderedPageBreak/>
        <w:t xml:space="preserve">Overlay icons are added to the items in the Projects view in Ranorex Studio as the </w:t>
      </w:r>
      <w:proofErr w:type="gram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solution</w:t>
      </w:r>
      <w:proofErr w:type="gram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is under source control.</w:t>
      </w:r>
    </w:p>
    <w:tbl>
      <w:tblPr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8740"/>
      </w:tblGrid>
      <w:tr w:rsidR="007D4FD7" w:rsidRPr="007D4FD7" w:rsidTr="007D4FD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FD7" w:rsidRPr="007D4FD7" w:rsidRDefault="007D4FD7" w:rsidP="007D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7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Icon overlays</w:t>
            </w:r>
          </w:p>
        </w:tc>
      </w:tr>
      <w:tr w:rsidR="007D4FD7" w:rsidRPr="007D4FD7" w:rsidTr="007D4F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FD7" w:rsidRPr="007D4FD7" w:rsidRDefault="007D4FD7" w:rsidP="007D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ttps://www.ranorex.com/rx-media/rx-user-guide/v8.2/E40/E4030-0000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ranorex.com/rx-media/rx-user-guide/v8.2/E40/E4030-0000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4FD7">
              <w:rPr>
                <w:rFonts w:ascii="Times New Roman" w:eastAsia="Times New Roman" w:hAnsi="Times New Roman" w:cs="Times New Roman"/>
                <w:sz w:val="24"/>
                <w:szCs w:val="24"/>
              </w:rPr>
              <w:t> 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FD7" w:rsidRPr="007D4FD7" w:rsidRDefault="007D4FD7" w:rsidP="007D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7">
              <w:rPr>
                <w:rFonts w:ascii="Times New Roman" w:eastAsia="Times New Roman" w:hAnsi="Times New Roman" w:cs="Times New Roman"/>
                <w:sz w:val="24"/>
                <w:szCs w:val="24"/>
              </w:rPr>
              <w:t>File under source control, not checked out for editing.</w:t>
            </w:r>
          </w:p>
        </w:tc>
      </w:tr>
      <w:tr w:rsidR="007D4FD7" w:rsidRPr="007D4FD7" w:rsidTr="007D4F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FD7" w:rsidRPr="007D4FD7" w:rsidRDefault="007D4FD7" w:rsidP="007D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ttps://www.ranorex.com/rx-media/rx-user-guide/v8.2/E40/E4010-000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ranorex.com/rx-media/rx-user-guide/v8.2/E40/E4010-000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4FD7">
              <w:rPr>
                <w:rFonts w:ascii="Times New Roman" w:eastAsia="Times New Roman" w:hAnsi="Times New Roman" w:cs="Times New Roman"/>
                <w:sz w:val="24"/>
                <w:szCs w:val="24"/>
              </w:rPr>
              <w:t> Conflicted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FD7" w:rsidRPr="007D4FD7" w:rsidRDefault="007D4FD7" w:rsidP="007D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7">
              <w:rPr>
                <w:rFonts w:ascii="Times New Roman" w:eastAsia="Times New Roman" w:hAnsi="Times New Roman" w:cs="Times New Roman"/>
                <w:sz w:val="24"/>
                <w:szCs w:val="24"/>
              </w:rPr>
              <w:t>File under source control, checked out, not dirty.</w:t>
            </w:r>
          </w:p>
        </w:tc>
      </w:tr>
      <w:tr w:rsidR="007D4FD7" w:rsidRPr="007D4FD7" w:rsidTr="007D4F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FD7" w:rsidRPr="007D4FD7" w:rsidRDefault="007D4FD7" w:rsidP="007D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ttps://www.ranorex.com/rx-media/rx-user-guide/v8.2/E40/E4010-00001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ww.ranorex.com/rx-media/rx-user-guide/v8.2/E40/E4010-00001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4FD7">
              <w:rPr>
                <w:rFonts w:ascii="Times New Roman" w:eastAsia="Times New Roman" w:hAnsi="Times New Roman" w:cs="Times New Roman"/>
                <w:sz w:val="24"/>
                <w:szCs w:val="24"/>
              </w:rPr>
              <w:t> 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FD7" w:rsidRPr="007D4FD7" w:rsidRDefault="007D4FD7" w:rsidP="007D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7">
              <w:rPr>
                <w:rFonts w:ascii="Times New Roman" w:eastAsia="Times New Roman" w:hAnsi="Times New Roman" w:cs="Times New Roman"/>
                <w:sz w:val="24"/>
                <w:szCs w:val="24"/>
              </w:rPr>
              <w:t>File under source control, checked out, dirty.</w:t>
            </w:r>
          </w:p>
        </w:tc>
      </w:tr>
      <w:tr w:rsidR="007D4FD7" w:rsidRPr="007D4FD7" w:rsidTr="007D4F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FD7" w:rsidRPr="007D4FD7" w:rsidRDefault="007D4FD7" w:rsidP="007D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s://www.ranorex.com/rx-media/rx-user-guide/v8.2/E40/E4010-0000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ww.ranorex.com/rx-media/rx-user-guide/v8.2/E40/E4010-0000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4FD7">
              <w:rPr>
                <w:rFonts w:ascii="Times New Roman" w:eastAsia="Times New Roman" w:hAnsi="Times New Roman" w:cs="Times New Roman"/>
                <w:sz w:val="24"/>
                <w:szCs w:val="24"/>
              </w:rPr>
              <w:t> Added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FD7" w:rsidRPr="007D4FD7" w:rsidRDefault="007D4FD7" w:rsidP="007D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D7">
              <w:rPr>
                <w:rFonts w:ascii="Times New Roman" w:eastAsia="Times New Roman" w:hAnsi="Times New Roman" w:cs="Times New Roman"/>
                <w:sz w:val="24"/>
                <w:szCs w:val="24"/>
              </w:rPr>
              <w:t>File added to project, not checked in.</w:t>
            </w:r>
          </w:p>
        </w:tc>
      </w:tr>
    </w:tbl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 </w:t>
      </w:r>
    </w:p>
    <w:p w:rsidR="007D4FD7" w:rsidRPr="007D4FD7" w:rsidRDefault="007D4FD7" w:rsidP="007D4FD7">
      <w:pPr>
        <w:pBdr>
          <w:bottom w:val="single" w:sz="6" w:space="9" w:color="B2B2B2"/>
        </w:pBd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333333"/>
          <w:sz w:val="42"/>
          <w:szCs w:val="42"/>
        </w:rPr>
      </w:pPr>
      <w:r w:rsidRPr="007D4FD7">
        <w:rPr>
          <w:rFonts w:ascii="inherit" w:eastAsia="Times New Roman" w:hAnsi="inherit" w:cs="Times New Roman"/>
          <w:color w:val="333333"/>
          <w:sz w:val="42"/>
          <w:szCs w:val="42"/>
        </w:rPr>
        <w:t>Options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In Ranorex Studio Options you can find options related to 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TFVC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.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Open main menu item ‘Tools’ and choose ‘Options…</w:t>
      </w:r>
      <w:proofErr w:type="gram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’.</w:t>
      </w:r>
      <w:proofErr w:type="gram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In the following dialog select folder ‘Tools’ and sub-item ‘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TFS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Options’. By default, all checkboxes are checked.</w:t>
      </w:r>
    </w:p>
    <w:p w:rsidR="007D4FD7" w:rsidRPr="007D4FD7" w:rsidRDefault="007D4FD7" w:rsidP="007D4FD7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If you are working with </w:t>
      </w:r>
      <w:proofErr w:type="spellStart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>TFVC</w:t>
      </w:r>
      <w:proofErr w:type="spellEnd"/>
      <w:r w:rsidRPr="007D4FD7">
        <w:rPr>
          <w:rFonts w:ascii="Source Sans Pro" w:eastAsia="Times New Roman" w:hAnsi="Source Sans Pro" w:cs="Times New Roman"/>
          <w:color w:val="333333"/>
          <w:sz w:val="27"/>
          <w:szCs w:val="27"/>
        </w:rPr>
        <w:t xml:space="preserve"> and running into performance problems with big solutions, uncheck ‘Enable file state ‘Modified’ check’.</w:t>
      </w:r>
    </w:p>
    <w:p w:rsidR="007D4FD7" w:rsidRPr="007D4FD7" w:rsidRDefault="007D4FD7" w:rsidP="007D4FD7">
      <w:pPr>
        <w:shd w:val="clear" w:color="auto" w:fill="FFFFFF"/>
        <w:spacing w:after="100" w:line="0" w:lineRule="auto"/>
        <w:rPr>
          <w:rFonts w:ascii="Source Sans Pro" w:eastAsia="Times New Roman" w:hAnsi="Source Sans Pro" w:cs="Times New Roman"/>
          <w:color w:val="333333"/>
          <w:sz w:val="27"/>
          <w:szCs w:val="27"/>
        </w:rPr>
      </w:pPr>
      <w:r w:rsidRPr="007D4FD7">
        <w:rPr>
          <w:rFonts w:ascii="Source Sans Pro" w:eastAsia="Times New Roman" w:hAnsi="Source Sans Pro" w:cs="Times New Roman"/>
          <w:noProof/>
          <w:color w:val="333333"/>
          <w:sz w:val="27"/>
          <w:szCs w:val="27"/>
          <w:bdr w:val="none" w:sz="0" w:space="0" w:color="auto" w:frame="1"/>
        </w:rPr>
        <w:lastRenderedPageBreak/>
        <w:drawing>
          <wp:inline distT="0" distB="0" distL="0" distR="0">
            <wp:extent cx="5124450" cy="3876675"/>
            <wp:effectExtent l="0" t="0" r="0" b="9525"/>
            <wp:docPr id="1" name="Picture 1" descr="https://www.ranorex.com/rx-media/rx-user-guide/v9.0/E40/E4030-0000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ranorex.com/rx-media/rx-user-guide/v9.0/E40/E4030-000010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6F" w:rsidRDefault="001E506F"/>
    <w:sectPr w:rsidR="001E506F" w:rsidSect="003834BA">
      <w:pgSz w:w="12240" w:h="15840"/>
      <w:pgMar w:top="3168" w:right="1440" w:bottom="2880" w:left="1440" w:header="316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E140A"/>
    <w:multiLevelType w:val="multilevel"/>
    <w:tmpl w:val="F010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D7"/>
    <w:rsid w:val="001E506F"/>
    <w:rsid w:val="003834BA"/>
    <w:rsid w:val="007D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9E134-5D32-41AB-8C25-BE78F49D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F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4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F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4F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4F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4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7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87884">
                  <w:marLeft w:val="0"/>
                  <w:marRight w:val="0"/>
                  <w:marTop w:val="0"/>
                  <w:marBottom w:val="3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6702">
                  <w:marLeft w:val="0"/>
                  <w:marRight w:val="0"/>
                  <w:marTop w:val="0"/>
                  <w:marBottom w:val="3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523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301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14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13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103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939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58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715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916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2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09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376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492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7114">
                  <w:marLeft w:val="0"/>
                  <w:marRight w:val="0"/>
                  <w:marTop w:val="0"/>
                  <w:marBottom w:val="3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5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291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library/windows/desktop/dd374056%28v=vs.85%29.asp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ranorex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ranorex.com/" TargetMode="External"/><Relationship Id="rId11" Type="http://schemas.openxmlformats.org/officeDocument/2006/relationships/hyperlink" Target="https://marketplace.visualstudio.com/items?itemName=TFSPowerToolsTeam.MicrosoftVisualStudioTeamFoundationServer20132015M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hyperlink" Target="https://www.ranorex.com/" TargetMode="External"/><Relationship Id="rId15" Type="http://schemas.openxmlformats.org/officeDocument/2006/relationships/hyperlink" Target="http://msdn.microsoft.com/en-us/library/cc194761.aspx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my.visualstudio.com/Downloads?q=team%2520explorer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www.ranorex.com/" TargetMode="External"/><Relationship Id="rId14" Type="http://schemas.openxmlformats.org/officeDocument/2006/relationships/hyperlink" Target="http://msdn.microsoft.com/en-us/library/hx842df0%28v=vs.71%29.asp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hyperlink" Target="https://www.ranor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Shreyata Sugandhi</dc:creator>
  <cp:keywords/>
  <dc:description/>
  <cp:lastModifiedBy>Shreyata Sugandhi</cp:lastModifiedBy>
  <cp:revision>1</cp:revision>
  <dcterms:created xsi:type="dcterms:W3CDTF">2019-04-03T08:27:00Z</dcterms:created>
  <dcterms:modified xsi:type="dcterms:W3CDTF">2019-04-03T08:28:00Z</dcterms:modified>
</cp:coreProperties>
</file>