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27422" w14:textId="79697553" w:rsidR="00AB2AFF" w:rsidRPr="00522F7B" w:rsidRDefault="003F4BAB" w:rsidP="006D36CE">
      <w:pPr>
        <w:jc w:val="center"/>
        <w:rPr>
          <w:b/>
          <w:bCs/>
          <w:color w:val="0070C0"/>
          <w:sz w:val="22"/>
          <w:szCs w:val="18"/>
        </w:rPr>
      </w:pPr>
      <w:r>
        <w:rPr>
          <w:b/>
          <w:bCs/>
          <w:color w:val="0070C0"/>
          <w:sz w:val="22"/>
          <w:szCs w:val="18"/>
        </w:rPr>
        <w:t>RPT</w:t>
      </w:r>
      <w:r w:rsidR="00924DB8">
        <w:rPr>
          <w:b/>
          <w:bCs/>
          <w:color w:val="0070C0"/>
          <w:sz w:val="22"/>
          <w:szCs w:val="18"/>
        </w:rPr>
        <w:t xml:space="preserve"> </w:t>
      </w:r>
      <w:r w:rsidR="00AB2AFF" w:rsidRPr="00522F7B">
        <w:rPr>
          <w:b/>
          <w:bCs/>
          <w:color w:val="0070C0"/>
          <w:sz w:val="22"/>
          <w:szCs w:val="18"/>
        </w:rPr>
        <w:t>Content Requirements</w:t>
      </w:r>
    </w:p>
    <w:p w14:paraId="49A0F06A" w14:textId="77777777" w:rsidR="00AB2AFF" w:rsidRPr="00522F7B" w:rsidRDefault="00AB2AFF" w:rsidP="006D36CE">
      <w:pPr>
        <w:jc w:val="center"/>
        <w:rPr>
          <w:rFonts w:ascii="Times New Roman" w:hAnsi="Times New Roman"/>
          <w:b/>
          <w:color w:val="0070C0"/>
          <w:sz w:val="22"/>
          <w:szCs w:val="22"/>
        </w:rPr>
      </w:pPr>
      <w:r w:rsidRPr="00522F7B">
        <w:rPr>
          <w:rFonts w:ascii="Times New Roman" w:hAnsi="Times New Roman"/>
          <w:b/>
          <w:color w:val="0070C0"/>
          <w:sz w:val="22"/>
          <w:szCs w:val="22"/>
        </w:rPr>
        <w:t>Documents must have at least the following defined and numbered sections;</w:t>
      </w:r>
    </w:p>
    <w:p w14:paraId="3E33DC2A" w14:textId="42AA6E99" w:rsidR="00AB2AFF" w:rsidRPr="00522F7B" w:rsidRDefault="00AB2AFF" w:rsidP="006D36CE">
      <w:pPr>
        <w:jc w:val="center"/>
        <w:rPr>
          <w:rFonts w:ascii="Times New Roman" w:hAnsi="Times New Roman"/>
          <w:b/>
          <w:color w:val="0070C0"/>
          <w:sz w:val="22"/>
          <w:szCs w:val="22"/>
        </w:rPr>
      </w:pPr>
      <w:r w:rsidRPr="00522F7B">
        <w:rPr>
          <w:rFonts w:ascii="Times New Roman" w:hAnsi="Times New Roman"/>
          <w:b/>
          <w:color w:val="0070C0"/>
          <w:sz w:val="22"/>
          <w:szCs w:val="22"/>
        </w:rPr>
        <w:t>if a section is not applicable place N/A under the heading.</w:t>
      </w:r>
    </w:p>
    <w:p w14:paraId="12FE2083" w14:textId="3C09AA25" w:rsidR="00D65D01" w:rsidRDefault="00522F7B" w:rsidP="00D65D01">
      <w:pPr>
        <w:pStyle w:val="Header"/>
        <w:tabs>
          <w:tab w:val="clear" w:pos="4320"/>
          <w:tab w:val="clear" w:pos="8640"/>
          <w:tab w:val="left" w:pos="540"/>
          <w:tab w:val="left" w:pos="3915"/>
          <w:tab w:val="center" w:pos="5040"/>
          <w:tab w:val="left" w:pos="8430"/>
        </w:tabs>
        <w:jc w:val="center"/>
        <w:rPr>
          <w:b/>
          <w:sz w:val="36"/>
        </w:rPr>
      </w:pPr>
      <w:r w:rsidRPr="00522F7B">
        <w:rPr>
          <w:rFonts w:ascii="Times New Roman" w:hAnsi="Times New Roman"/>
          <w:b/>
          <w:color w:val="0070C0"/>
          <w:sz w:val="22"/>
          <w:szCs w:val="22"/>
        </w:rPr>
        <w:t xml:space="preserve">Blue text is provided as </w:t>
      </w:r>
      <w:r w:rsidR="00071E0F">
        <w:rPr>
          <w:rFonts w:ascii="Times New Roman" w:hAnsi="Times New Roman"/>
          <w:b/>
          <w:color w:val="0070C0"/>
          <w:sz w:val="22"/>
          <w:szCs w:val="22"/>
        </w:rPr>
        <w:t>example</w:t>
      </w:r>
      <w:r w:rsidRPr="00522F7B">
        <w:rPr>
          <w:rFonts w:ascii="Times New Roman" w:hAnsi="Times New Roman"/>
          <w:b/>
          <w:color w:val="0070C0"/>
          <w:sz w:val="22"/>
          <w:szCs w:val="22"/>
        </w:rPr>
        <w:t xml:space="preserve">, remove </w:t>
      </w:r>
      <w:r w:rsidR="00D65D01">
        <w:rPr>
          <w:rFonts w:ascii="Times New Roman" w:hAnsi="Times New Roman"/>
          <w:b/>
          <w:color w:val="0070C0"/>
          <w:sz w:val="22"/>
          <w:szCs w:val="22"/>
        </w:rPr>
        <w:t xml:space="preserve">or replace </w:t>
      </w:r>
      <w:r w:rsidRPr="00522F7B">
        <w:rPr>
          <w:rFonts w:ascii="Times New Roman" w:hAnsi="Times New Roman"/>
          <w:b/>
          <w:color w:val="0070C0"/>
          <w:sz w:val="22"/>
          <w:szCs w:val="22"/>
        </w:rPr>
        <w:t>the blue text when populating the template.</w:t>
      </w:r>
      <w:r w:rsidR="00D65D01" w:rsidRPr="00D65D01">
        <w:rPr>
          <w:b/>
          <w:sz w:val="36"/>
        </w:rPr>
        <w:t xml:space="preserve"> </w:t>
      </w:r>
    </w:p>
    <w:p w14:paraId="2D1FCCFC" w14:textId="77777777" w:rsidR="00D65D01" w:rsidRDefault="00D65D01" w:rsidP="00D65D01">
      <w:pPr>
        <w:pStyle w:val="Header"/>
        <w:tabs>
          <w:tab w:val="clear" w:pos="4320"/>
          <w:tab w:val="clear" w:pos="8640"/>
          <w:tab w:val="left" w:pos="540"/>
          <w:tab w:val="left" w:pos="3915"/>
          <w:tab w:val="center" w:pos="5040"/>
          <w:tab w:val="left" w:pos="8430"/>
        </w:tabs>
        <w:jc w:val="center"/>
        <w:rPr>
          <w:b/>
          <w:sz w:val="36"/>
        </w:rPr>
      </w:pPr>
    </w:p>
    <w:p w14:paraId="695FEE82" w14:textId="3807B1F8" w:rsidR="00D65D01" w:rsidRPr="00D65D01" w:rsidRDefault="00D65D01" w:rsidP="00D65D01">
      <w:pPr>
        <w:pStyle w:val="Header"/>
        <w:tabs>
          <w:tab w:val="clear" w:pos="4320"/>
          <w:tab w:val="clear" w:pos="8640"/>
          <w:tab w:val="left" w:pos="540"/>
          <w:tab w:val="left" w:pos="3915"/>
          <w:tab w:val="center" w:pos="5040"/>
          <w:tab w:val="left" w:pos="8430"/>
        </w:tabs>
        <w:spacing w:before="1440"/>
        <w:jc w:val="center"/>
        <w:rPr>
          <w:rFonts w:ascii="Times New Roman" w:hAnsi="Times New Roman"/>
          <w:sz w:val="22"/>
          <w:szCs w:val="22"/>
        </w:rPr>
      </w:pPr>
      <w:r w:rsidRPr="00D65D01">
        <w:rPr>
          <w:rFonts w:ascii="Times New Roman" w:hAnsi="Times New Roman"/>
          <w:b/>
          <w:sz w:val="36"/>
        </w:rPr>
        <w:t>DOCUMENT IDENTIFICATION:</w:t>
      </w:r>
    </w:p>
    <w:p w14:paraId="44A3A118" w14:textId="213F2E76" w:rsidR="00D65D01" w:rsidRPr="00D65D01" w:rsidRDefault="00D65D01" w:rsidP="00D65D01">
      <w:pPr>
        <w:tabs>
          <w:tab w:val="left" w:pos="540"/>
        </w:tabs>
        <w:spacing w:after="840"/>
        <w:rPr>
          <w:rFonts w:ascii="Times New Roman" w:hAnsi="Times New Roman"/>
          <w:b/>
          <w:sz w:val="22"/>
          <w:szCs w:val="22"/>
        </w:rPr>
      </w:pPr>
    </w:p>
    <w:p w14:paraId="20F90398" w14:textId="77777777" w:rsidR="003F4BAB" w:rsidRDefault="003F4BAB" w:rsidP="004222FF">
      <w:pPr>
        <w:tabs>
          <w:tab w:val="left" w:pos="540"/>
        </w:tabs>
        <w:jc w:val="center"/>
        <w:rPr>
          <w:rFonts w:ascii="Times New Roman" w:hAnsi="Times New Roman"/>
          <w:b/>
          <w:sz w:val="56"/>
          <w:szCs w:val="56"/>
        </w:rPr>
      </w:pPr>
      <w:r>
        <w:rPr>
          <w:rFonts w:ascii="Times New Roman" w:hAnsi="Times New Roman"/>
          <w:b/>
          <w:sz w:val="56"/>
          <w:szCs w:val="56"/>
        </w:rPr>
        <w:t>SW</w:t>
      </w:r>
      <w:r w:rsidRPr="003F4BAB">
        <w:rPr>
          <w:rFonts w:ascii="Times New Roman" w:hAnsi="Times New Roman"/>
          <w:b/>
          <w:color w:val="0070C0"/>
          <w:sz w:val="56"/>
          <w:szCs w:val="56"/>
        </w:rPr>
        <w:t>XXXXX</w:t>
      </w:r>
      <w:r>
        <w:rPr>
          <w:rFonts w:ascii="Times New Roman" w:hAnsi="Times New Roman"/>
          <w:b/>
          <w:sz w:val="56"/>
          <w:szCs w:val="56"/>
        </w:rPr>
        <w:t xml:space="preserve"> Version </w:t>
      </w:r>
      <w:r w:rsidRPr="003F4BAB">
        <w:rPr>
          <w:rFonts w:ascii="Times New Roman" w:hAnsi="Times New Roman"/>
          <w:b/>
          <w:color w:val="0070C0"/>
          <w:sz w:val="56"/>
          <w:szCs w:val="56"/>
        </w:rPr>
        <w:t>X.X.X.X</w:t>
      </w:r>
      <w:r w:rsidR="00924DB8">
        <w:rPr>
          <w:rFonts w:ascii="Times New Roman" w:hAnsi="Times New Roman"/>
          <w:b/>
          <w:sz w:val="56"/>
          <w:szCs w:val="56"/>
        </w:rPr>
        <w:t xml:space="preserve"> </w:t>
      </w:r>
    </w:p>
    <w:p w14:paraId="6AA3BA84" w14:textId="5ECAB119" w:rsidR="0070171E" w:rsidRDefault="003F4BAB" w:rsidP="004222FF">
      <w:pPr>
        <w:tabs>
          <w:tab w:val="left" w:pos="540"/>
        </w:tabs>
        <w:jc w:val="center"/>
        <w:rPr>
          <w:rFonts w:ascii="Times New Roman" w:hAnsi="Times New Roman"/>
          <w:b/>
          <w:iCs/>
          <w:color w:val="0070C0"/>
          <w:sz w:val="56"/>
          <w:szCs w:val="56"/>
        </w:rPr>
      </w:pPr>
      <w:r>
        <w:rPr>
          <w:rFonts w:ascii="Times New Roman" w:hAnsi="Times New Roman"/>
          <w:b/>
          <w:sz w:val="56"/>
          <w:szCs w:val="56"/>
        </w:rPr>
        <w:t>Code Review Report</w:t>
      </w:r>
    </w:p>
    <w:p w14:paraId="7613247A" w14:textId="77777777" w:rsidR="00982AE9" w:rsidRDefault="0070171E">
      <w:pPr>
        <w:rPr>
          <w:rFonts w:ascii="Times New Roman" w:hAnsi="Times New Roman"/>
          <w:b/>
          <w:i/>
          <w:smallCaps/>
          <w:color w:val="0070C0"/>
          <w:sz w:val="56"/>
          <w:szCs w:val="56"/>
        </w:rPr>
      </w:pPr>
      <w:r>
        <w:rPr>
          <w:i/>
          <w:color w:val="0070C0"/>
          <w:sz w:val="56"/>
          <w:szCs w:val="56"/>
        </w:rPr>
        <w:br w:type="page"/>
      </w:r>
    </w:p>
    <w:sdt>
      <w:sdtPr>
        <w:rPr>
          <w:rFonts w:ascii="Times" w:eastAsia="Times New Roman" w:hAnsi="Times" w:cs="Times New Roman"/>
          <w:color w:val="auto"/>
          <w:sz w:val="24"/>
          <w:szCs w:val="20"/>
        </w:rPr>
        <w:id w:val="885925562"/>
        <w:docPartObj>
          <w:docPartGallery w:val="Table of Contents"/>
          <w:docPartUnique/>
        </w:docPartObj>
      </w:sdtPr>
      <w:sdtEndPr>
        <w:rPr>
          <w:b/>
          <w:bCs/>
          <w:noProof/>
        </w:rPr>
      </w:sdtEndPr>
      <w:sdtContent>
        <w:p w14:paraId="576B4EA9" w14:textId="36E22E4C" w:rsidR="00982AE9" w:rsidRPr="00982AE9" w:rsidRDefault="00982AE9">
          <w:pPr>
            <w:pStyle w:val="TOCHeading"/>
            <w:rPr>
              <w:rFonts w:ascii="Times New Roman" w:hAnsi="Times New Roman" w:cs="Times New Roman"/>
              <w:b/>
              <w:bCs/>
              <w:color w:val="auto"/>
            </w:rPr>
          </w:pPr>
          <w:r w:rsidRPr="00982AE9">
            <w:rPr>
              <w:rFonts w:ascii="Times New Roman" w:hAnsi="Times New Roman" w:cs="Times New Roman"/>
              <w:b/>
              <w:bCs/>
              <w:color w:val="auto"/>
            </w:rPr>
            <w:t>Table of Contents</w:t>
          </w:r>
        </w:p>
        <w:p w14:paraId="3F6000DE" w14:textId="04191B72" w:rsidR="00982AE9" w:rsidRDefault="00982AE9">
          <w:pPr>
            <w:pStyle w:val="TOC1"/>
            <w:tabs>
              <w:tab w:val="left" w:pos="660"/>
              <w:tab w:val="right" w:leader="dot" w:pos="979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240051" w:history="1">
            <w:r w:rsidRPr="00D24D8B">
              <w:rPr>
                <w:rStyle w:val="Hyperlink"/>
                <w:rFonts w:ascii="Times New Roman Bold" w:hAnsi="Times New Roman Bold"/>
                <w:noProof/>
              </w:rPr>
              <w:t>1.0</w:t>
            </w:r>
            <w:r>
              <w:rPr>
                <w:rFonts w:asciiTheme="minorHAnsi" w:eastAsiaTheme="minorEastAsia" w:hAnsiTheme="minorHAnsi" w:cstheme="minorBidi"/>
                <w:noProof/>
                <w:sz w:val="22"/>
                <w:szCs w:val="22"/>
              </w:rPr>
              <w:tab/>
            </w:r>
            <w:r w:rsidRPr="00D24D8B">
              <w:rPr>
                <w:rStyle w:val="Hyperlink"/>
                <w:noProof/>
              </w:rPr>
              <w:t>Purpose</w:t>
            </w:r>
            <w:r>
              <w:rPr>
                <w:noProof/>
                <w:webHidden/>
              </w:rPr>
              <w:tab/>
            </w:r>
            <w:r>
              <w:rPr>
                <w:noProof/>
                <w:webHidden/>
              </w:rPr>
              <w:fldChar w:fldCharType="begin"/>
            </w:r>
            <w:r>
              <w:rPr>
                <w:noProof/>
                <w:webHidden/>
              </w:rPr>
              <w:instrText xml:space="preserve"> PAGEREF _Toc79240051 \h </w:instrText>
            </w:r>
            <w:r>
              <w:rPr>
                <w:noProof/>
                <w:webHidden/>
              </w:rPr>
            </w:r>
            <w:r>
              <w:rPr>
                <w:noProof/>
                <w:webHidden/>
              </w:rPr>
              <w:fldChar w:fldCharType="separate"/>
            </w:r>
            <w:r>
              <w:rPr>
                <w:noProof/>
                <w:webHidden/>
              </w:rPr>
              <w:t>5</w:t>
            </w:r>
            <w:r>
              <w:rPr>
                <w:noProof/>
                <w:webHidden/>
              </w:rPr>
              <w:fldChar w:fldCharType="end"/>
            </w:r>
          </w:hyperlink>
        </w:p>
        <w:p w14:paraId="73E887C5" w14:textId="4DE0490A"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053" w:history="1">
            <w:r w:rsidR="00982AE9" w:rsidRPr="00D24D8B">
              <w:rPr>
                <w:rStyle w:val="Hyperlink"/>
                <w:rFonts w:ascii="Times New Roman Bold" w:hAnsi="Times New Roman Bold"/>
                <w:noProof/>
              </w:rPr>
              <w:t>2.0</w:t>
            </w:r>
            <w:r w:rsidR="00982AE9">
              <w:rPr>
                <w:rFonts w:asciiTheme="minorHAnsi" w:eastAsiaTheme="minorEastAsia" w:hAnsiTheme="minorHAnsi" w:cstheme="minorBidi"/>
                <w:noProof/>
                <w:sz w:val="22"/>
                <w:szCs w:val="22"/>
              </w:rPr>
              <w:tab/>
            </w:r>
            <w:r w:rsidR="00982AE9" w:rsidRPr="00D24D8B">
              <w:rPr>
                <w:rStyle w:val="Hyperlink"/>
                <w:noProof/>
              </w:rPr>
              <w:t>Scope</w:t>
            </w:r>
            <w:r w:rsidR="00982AE9">
              <w:rPr>
                <w:noProof/>
                <w:webHidden/>
              </w:rPr>
              <w:tab/>
            </w:r>
            <w:r w:rsidR="00982AE9">
              <w:rPr>
                <w:noProof/>
                <w:webHidden/>
              </w:rPr>
              <w:fldChar w:fldCharType="begin"/>
            </w:r>
            <w:r w:rsidR="00982AE9">
              <w:rPr>
                <w:noProof/>
                <w:webHidden/>
              </w:rPr>
              <w:instrText xml:space="preserve"> PAGEREF _Toc79240053 \h </w:instrText>
            </w:r>
            <w:r w:rsidR="00982AE9">
              <w:rPr>
                <w:noProof/>
                <w:webHidden/>
              </w:rPr>
            </w:r>
            <w:r w:rsidR="00982AE9">
              <w:rPr>
                <w:noProof/>
                <w:webHidden/>
              </w:rPr>
              <w:fldChar w:fldCharType="separate"/>
            </w:r>
            <w:r w:rsidR="00982AE9">
              <w:rPr>
                <w:noProof/>
                <w:webHidden/>
              </w:rPr>
              <w:t>5</w:t>
            </w:r>
            <w:r w:rsidR="00982AE9">
              <w:rPr>
                <w:noProof/>
                <w:webHidden/>
              </w:rPr>
              <w:fldChar w:fldCharType="end"/>
            </w:r>
          </w:hyperlink>
        </w:p>
        <w:p w14:paraId="309A5BAD" w14:textId="767E6515"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055" w:history="1">
            <w:r w:rsidR="00982AE9" w:rsidRPr="00D24D8B">
              <w:rPr>
                <w:rStyle w:val="Hyperlink"/>
                <w:rFonts w:ascii="Times New Roman Bold" w:hAnsi="Times New Roman Bold"/>
                <w:noProof/>
              </w:rPr>
              <w:t>3.0</w:t>
            </w:r>
            <w:r w:rsidR="00982AE9">
              <w:rPr>
                <w:rFonts w:asciiTheme="minorHAnsi" w:eastAsiaTheme="minorEastAsia" w:hAnsiTheme="minorHAnsi" w:cstheme="minorBidi"/>
                <w:noProof/>
                <w:sz w:val="22"/>
                <w:szCs w:val="22"/>
              </w:rPr>
              <w:tab/>
            </w:r>
            <w:r w:rsidR="00982AE9" w:rsidRPr="00D24D8B">
              <w:rPr>
                <w:rStyle w:val="Hyperlink"/>
                <w:noProof/>
              </w:rPr>
              <w:t>References</w:t>
            </w:r>
            <w:r w:rsidR="00982AE9">
              <w:rPr>
                <w:noProof/>
                <w:webHidden/>
              </w:rPr>
              <w:tab/>
            </w:r>
            <w:r w:rsidR="00982AE9">
              <w:rPr>
                <w:noProof/>
                <w:webHidden/>
              </w:rPr>
              <w:fldChar w:fldCharType="begin"/>
            </w:r>
            <w:r w:rsidR="00982AE9">
              <w:rPr>
                <w:noProof/>
                <w:webHidden/>
              </w:rPr>
              <w:instrText xml:space="preserve"> PAGEREF _Toc79240055 \h </w:instrText>
            </w:r>
            <w:r w:rsidR="00982AE9">
              <w:rPr>
                <w:noProof/>
                <w:webHidden/>
              </w:rPr>
            </w:r>
            <w:r w:rsidR="00982AE9">
              <w:rPr>
                <w:noProof/>
                <w:webHidden/>
              </w:rPr>
              <w:fldChar w:fldCharType="separate"/>
            </w:r>
            <w:r w:rsidR="00982AE9">
              <w:rPr>
                <w:noProof/>
                <w:webHidden/>
              </w:rPr>
              <w:t>5</w:t>
            </w:r>
            <w:r w:rsidR="00982AE9">
              <w:rPr>
                <w:noProof/>
                <w:webHidden/>
              </w:rPr>
              <w:fldChar w:fldCharType="end"/>
            </w:r>
          </w:hyperlink>
        </w:p>
        <w:p w14:paraId="2CBBC295" w14:textId="32915128"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056" w:history="1">
            <w:r w:rsidR="00982AE9" w:rsidRPr="00D24D8B">
              <w:rPr>
                <w:rStyle w:val="Hyperlink"/>
                <w:noProof/>
              </w:rPr>
              <w:t>3.1</w:t>
            </w:r>
            <w:r w:rsidR="00982AE9">
              <w:rPr>
                <w:rFonts w:asciiTheme="minorHAnsi" w:eastAsiaTheme="minorEastAsia" w:hAnsiTheme="minorHAnsi" w:cstheme="minorBidi"/>
                <w:noProof/>
                <w:sz w:val="22"/>
                <w:szCs w:val="22"/>
              </w:rPr>
              <w:tab/>
            </w:r>
            <w:r w:rsidR="00982AE9" w:rsidRPr="00D24D8B">
              <w:rPr>
                <w:rStyle w:val="Hyperlink"/>
                <w:noProof/>
              </w:rPr>
              <w:t>CORPPI-190249 Code Review Procedure</w:t>
            </w:r>
            <w:r w:rsidR="00982AE9">
              <w:rPr>
                <w:noProof/>
                <w:webHidden/>
              </w:rPr>
              <w:tab/>
            </w:r>
            <w:r w:rsidR="00982AE9">
              <w:rPr>
                <w:noProof/>
                <w:webHidden/>
              </w:rPr>
              <w:fldChar w:fldCharType="begin"/>
            </w:r>
            <w:r w:rsidR="00982AE9">
              <w:rPr>
                <w:noProof/>
                <w:webHidden/>
              </w:rPr>
              <w:instrText xml:space="preserve"> PAGEREF _Toc79240056 \h </w:instrText>
            </w:r>
            <w:r w:rsidR="00982AE9">
              <w:rPr>
                <w:noProof/>
                <w:webHidden/>
              </w:rPr>
            </w:r>
            <w:r w:rsidR="00982AE9">
              <w:rPr>
                <w:noProof/>
                <w:webHidden/>
              </w:rPr>
              <w:fldChar w:fldCharType="separate"/>
            </w:r>
            <w:r w:rsidR="00982AE9">
              <w:rPr>
                <w:noProof/>
                <w:webHidden/>
              </w:rPr>
              <w:t>5</w:t>
            </w:r>
            <w:r w:rsidR="00982AE9">
              <w:rPr>
                <w:noProof/>
                <w:webHidden/>
              </w:rPr>
              <w:fldChar w:fldCharType="end"/>
            </w:r>
          </w:hyperlink>
        </w:p>
        <w:p w14:paraId="3A249397" w14:textId="1C76EFF2"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057" w:history="1">
            <w:r w:rsidR="00982AE9" w:rsidRPr="00D24D8B">
              <w:rPr>
                <w:rStyle w:val="Hyperlink"/>
                <w:rFonts w:ascii="Times New Roman Bold" w:hAnsi="Times New Roman Bold"/>
                <w:noProof/>
              </w:rPr>
              <w:t>4.0</w:t>
            </w:r>
            <w:r w:rsidR="00982AE9">
              <w:rPr>
                <w:rFonts w:asciiTheme="minorHAnsi" w:eastAsiaTheme="minorEastAsia" w:hAnsiTheme="minorHAnsi" w:cstheme="minorBidi"/>
                <w:noProof/>
                <w:sz w:val="22"/>
                <w:szCs w:val="22"/>
              </w:rPr>
              <w:tab/>
            </w:r>
            <w:r w:rsidR="00982AE9" w:rsidRPr="00D24D8B">
              <w:rPr>
                <w:rStyle w:val="Hyperlink"/>
                <w:noProof/>
              </w:rPr>
              <w:t>Definitions</w:t>
            </w:r>
            <w:r w:rsidR="00982AE9">
              <w:rPr>
                <w:noProof/>
                <w:webHidden/>
              </w:rPr>
              <w:tab/>
            </w:r>
            <w:r w:rsidR="00982AE9">
              <w:rPr>
                <w:noProof/>
                <w:webHidden/>
              </w:rPr>
              <w:fldChar w:fldCharType="begin"/>
            </w:r>
            <w:r w:rsidR="00982AE9">
              <w:rPr>
                <w:noProof/>
                <w:webHidden/>
              </w:rPr>
              <w:instrText xml:space="preserve"> PAGEREF _Toc79240057 \h </w:instrText>
            </w:r>
            <w:r w:rsidR="00982AE9">
              <w:rPr>
                <w:noProof/>
                <w:webHidden/>
              </w:rPr>
            </w:r>
            <w:r w:rsidR="00982AE9">
              <w:rPr>
                <w:noProof/>
                <w:webHidden/>
              </w:rPr>
              <w:fldChar w:fldCharType="separate"/>
            </w:r>
            <w:r w:rsidR="00982AE9">
              <w:rPr>
                <w:noProof/>
                <w:webHidden/>
              </w:rPr>
              <w:t>5</w:t>
            </w:r>
            <w:r w:rsidR="00982AE9">
              <w:rPr>
                <w:noProof/>
                <w:webHidden/>
              </w:rPr>
              <w:fldChar w:fldCharType="end"/>
            </w:r>
          </w:hyperlink>
        </w:p>
        <w:p w14:paraId="43CA5BA4" w14:textId="0D6590CB"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068" w:history="1">
            <w:r w:rsidR="00982AE9" w:rsidRPr="00D24D8B">
              <w:rPr>
                <w:rStyle w:val="Hyperlink"/>
                <w:rFonts w:ascii="Times New Roman Bold" w:hAnsi="Times New Roman Bold"/>
                <w:noProof/>
              </w:rPr>
              <w:t>5.0</w:t>
            </w:r>
            <w:r w:rsidR="00982AE9">
              <w:rPr>
                <w:rFonts w:asciiTheme="minorHAnsi" w:eastAsiaTheme="minorEastAsia" w:hAnsiTheme="minorHAnsi" w:cstheme="minorBidi"/>
                <w:noProof/>
                <w:sz w:val="22"/>
                <w:szCs w:val="22"/>
              </w:rPr>
              <w:tab/>
            </w:r>
            <w:r w:rsidR="00982AE9" w:rsidRPr="00D24D8B">
              <w:rPr>
                <w:rStyle w:val="Hyperlink"/>
                <w:noProof/>
              </w:rPr>
              <w:t>Test Results Summary</w:t>
            </w:r>
            <w:r w:rsidR="00982AE9">
              <w:rPr>
                <w:noProof/>
                <w:webHidden/>
              </w:rPr>
              <w:tab/>
            </w:r>
            <w:r w:rsidR="00982AE9">
              <w:rPr>
                <w:noProof/>
                <w:webHidden/>
              </w:rPr>
              <w:fldChar w:fldCharType="begin"/>
            </w:r>
            <w:r w:rsidR="00982AE9">
              <w:rPr>
                <w:noProof/>
                <w:webHidden/>
              </w:rPr>
              <w:instrText xml:space="preserve"> PAGEREF _Toc79240068 \h </w:instrText>
            </w:r>
            <w:r w:rsidR="00982AE9">
              <w:rPr>
                <w:noProof/>
                <w:webHidden/>
              </w:rPr>
            </w:r>
            <w:r w:rsidR="00982AE9">
              <w:rPr>
                <w:noProof/>
                <w:webHidden/>
              </w:rPr>
              <w:fldChar w:fldCharType="separate"/>
            </w:r>
            <w:r w:rsidR="00982AE9">
              <w:rPr>
                <w:noProof/>
                <w:webHidden/>
              </w:rPr>
              <w:t>5</w:t>
            </w:r>
            <w:r w:rsidR="00982AE9">
              <w:rPr>
                <w:noProof/>
                <w:webHidden/>
              </w:rPr>
              <w:fldChar w:fldCharType="end"/>
            </w:r>
          </w:hyperlink>
        </w:p>
        <w:p w14:paraId="452A6A49" w14:textId="2EB6C19B"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069" w:history="1">
            <w:r w:rsidR="00982AE9" w:rsidRPr="00D24D8B">
              <w:rPr>
                <w:rStyle w:val="Hyperlink"/>
                <w:noProof/>
              </w:rPr>
              <w:t>5.1</w:t>
            </w:r>
            <w:r w:rsidR="00982AE9">
              <w:rPr>
                <w:rFonts w:asciiTheme="minorHAnsi" w:eastAsiaTheme="minorEastAsia" w:hAnsiTheme="minorHAnsi" w:cstheme="minorBidi"/>
                <w:noProof/>
                <w:sz w:val="22"/>
                <w:szCs w:val="22"/>
              </w:rPr>
              <w:tab/>
            </w:r>
            <w:r w:rsidR="00982AE9" w:rsidRPr="00D24D8B">
              <w:rPr>
                <w:rStyle w:val="Hyperlink"/>
                <w:noProof/>
              </w:rPr>
              <w:t>Review Details</w:t>
            </w:r>
            <w:r w:rsidR="00982AE9">
              <w:rPr>
                <w:noProof/>
                <w:webHidden/>
              </w:rPr>
              <w:tab/>
            </w:r>
            <w:r w:rsidR="00982AE9">
              <w:rPr>
                <w:noProof/>
                <w:webHidden/>
              </w:rPr>
              <w:fldChar w:fldCharType="begin"/>
            </w:r>
            <w:r w:rsidR="00982AE9">
              <w:rPr>
                <w:noProof/>
                <w:webHidden/>
              </w:rPr>
              <w:instrText xml:space="preserve"> PAGEREF _Toc79240069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00097952" w14:textId="6CA8A914"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075" w:history="1">
            <w:r w:rsidR="00982AE9" w:rsidRPr="00D24D8B">
              <w:rPr>
                <w:rStyle w:val="Hyperlink"/>
                <w:noProof/>
              </w:rPr>
              <w:t>5.2</w:t>
            </w:r>
            <w:r w:rsidR="00982AE9">
              <w:rPr>
                <w:rFonts w:asciiTheme="minorHAnsi" w:eastAsiaTheme="minorEastAsia" w:hAnsiTheme="minorHAnsi" w:cstheme="minorBidi"/>
                <w:noProof/>
                <w:sz w:val="22"/>
                <w:szCs w:val="22"/>
              </w:rPr>
              <w:tab/>
            </w:r>
            <w:r w:rsidR="00982AE9" w:rsidRPr="00D24D8B">
              <w:rPr>
                <w:rStyle w:val="Hyperlink"/>
                <w:noProof/>
              </w:rPr>
              <w:t>Review Type</w:t>
            </w:r>
            <w:r w:rsidR="00982AE9">
              <w:rPr>
                <w:noProof/>
                <w:webHidden/>
              </w:rPr>
              <w:tab/>
            </w:r>
            <w:r w:rsidR="00982AE9">
              <w:rPr>
                <w:noProof/>
                <w:webHidden/>
              </w:rPr>
              <w:fldChar w:fldCharType="begin"/>
            </w:r>
            <w:r w:rsidR="00982AE9">
              <w:rPr>
                <w:noProof/>
                <w:webHidden/>
              </w:rPr>
              <w:instrText xml:space="preserve"> PAGEREF _Toc79240075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43CE5F87" w14:textId="31270496"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078" w:history="1">
            <w:r w:rsidR="00982AE9" w:rsidRPr="00D24D8B">
              <w:rPr>
                <w:rStyle w:val="Hyperlink"/>
                <w:noProof/>
              </w:rPr>
              <w:t>5.3</w:t>
            </w:r>
            <w:r w:rsidR="00982AE9">
              <w:rPr>
                <w:rFonts w:asciiTheme="minorHAnsi" w:eastAsiaTheme="minorEastAsia" w:hAnsiTheme="minorHAnsi" w:cstheme="minorBidi"/>
                <w:noProof/>
                <w:sz w:val="22"/>
                <w:szCs w:val="22"/>
              </w:rPr>
              <w:tab/>
            </w:r>
            <w:r w:rsidR="00982AE9" w:rsidRPr="00D24D8B">
              <w:rPr>
                <w:rStyle w:val="Hyperlink"/>
                <w:noProof/>
              </w:rPr>
              <w:t>Software Requirement and Design Specification Review</w:t>
            </w:r>
            <w:r w:rsidR="00982AE9">
              <w:rPr>
                <w:noProof/>
                <w:webHidden/>
              </w:rPr>
              <w:tab/>
            </w:r>
            <w:r w:rsidR="00982AE9">
              <w:rPr>
                <w:noProof/>
                <w:webHidden/>
              </w:rPr>
              <w:fldChar w:fldCharType="begin"/>
            </w:r>
            <w:r w:rsidR="00982AE9">
              <w:rPr>
                <w:noProof/>
                <w:webHidden/>
              </w:rPr>
              <w:instrText xml:space="preserve"> PAGEREF _Toc79240078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5F33A0B9" w14:textId="64D0D942"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79" w:history="1">
            <w:r w:rsidR="00982AE9" w:rsidRPr="00D24D8B">
              <w:rPr>
                <w:rStyle w:val="Hyperlink"/>
                <w:noProof/>
              </w:rPr>
              <w:t>5.3.1</w:t>
            </w:r>
            <w:r w:rsidR="00982AE9">
              <w:rPr>
                <w:rFonts w:asciiTheme="minorHAnsi" w:eastAsiaTheme="minorEastAsia" w:hAnsiTheme="minorHAnsi" w:cstheme="minorBidi"/>
                <w:noProof/>
                <w:sz w:val="22"/>
                <w:szCs w:val="22"/>
              </w:rPr>
              <w:tab/>
            </w:r>
            <w:r w:rsidR="00982AE9" w:rsidRPr="00D24D8B">
              <w:rPr>
                <w:rStyle w:val="Hyperlink"/>
                <w:noProof/>
              </w:rPr>
              <w:t>New or Modified Requirements and Design Documents</w:t>
            </w:r>
            <w:r w:rsidR="00982AE9">
              <w:rPr>
                <w:noProof/>
                <w:webHidden/>
              </w:rPr>
              <w:tab/>
            </w:r>
            <w:r w:rsidR="00982AE9">
              <w:rPr>
                <w:noProof/>
                <w:webHidden/>
              </w:rPr>
              <w:fldChar w:fldCharType="begin"/>
            </w:r>
            <w:r w:rsidR="00982AE9">
              <w:rPr>
                <w:noProof/>
                <w:webHidden/>
              </w:rPr>
              <w:instrText xml:space="preserve"> PAGEREF _Toc79240079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5AA9BB83" w14:textId="543E06BC"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80" w:history="1">
            <w:r w:rsidR="00982AE9" w:rsidRPr="00D24D8B">
              <w:rPr>
                <w:rStyle w:val="Hyperlink"/>
                <w:noProof/>
              </w:rPr>
              <w:t>5.3.2</w:t>
            </w:r>
            <w:r w:rsidR="00982AE9">
              <w:rPr>
                <w:rFonts w:asciiTheme="minorHAnsi" w:eastAsiaTheme="minorEastAsia" w:hAnsiTheme="minorHAnsi" w:cstheme="minorBidi"/>
                <w:noProof/>
                <w:sz w:val="22"/>
                <w:szCs w:val="22"/>
              </w:rPr>
              <w:tab/>
            </w:r>
            <w:r w:rsidR="00982AE9" w:rsidRPr="00D24D8B">
              <w:rPr>
                <w:rStyle w:val="Hyperlink"/>
                <w:noProof/>
              </w:rPr>
              <w:t>Software Requirement and Design Specification Review Results</w:t>
            </w:r>
            <w:r w:rsidR="00982AE9">
              <w:rPr>
                <w:noProof/>
                <w:webHidden/>
              </w:rPr>
              <w:tab/>
            </w:r>
            <w:r w:rsidR="00982AE9">
              <w:rPr>
                <w:noProof/>
                <w:webHidden/>
              </w:rPr>
              <w:fldChar w:fldCharType="begin"/>
            </w:r>
            <w:r w:rsidR="00982AE9">
              <w:rPr>
                <w:noProof/>
                <w:webHidden/>
              </w:rPr>
              <w:instrText xml:space="preserve"> PAGEREF _Toc79240080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60686031" w14:textId="128EC39A"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084" w:history="1">
            <w:r w:rsidR="00982AE9" w:rsidRPr="00D24D8B">
              <w:rPr>
                <w:rStyle w:val="Hyperlink"/>
                <w:noProof/>
              </w:rPr>
              <w:t>5.4</w:t>
            </w:r>
            <w:r w:rsidR="00982AE9">
              <w:rPr>
                <w:rFonts w:asciiTheme="minorHAnsi" w:eastAsiaTheme="minorEastAsia" w:hAnsiTheme="minorHAnsi" w:cstheme="minorBidi"/>
                <w:noProof/>
                <w:sz w:val="22"/>
                <w:szCs w:val="22"/>
              </w:rPr>
              <w:tab/>
            </w:r>
            <w:r w:rsidR="00982AE9" w:rsidRPr="00D24D8B">
              <w:rPr>
                <w:rStyle w:val="Hyperlink"/>
                <w:noProof/>
              </w:rPr>
              <w:t>Independent Peer Review</w:t>
            </w:r>
            <w:r w:rsidR="00982AE9">
              <w:rPr>
                <w:noProof/>
                <w:webHidden/>
              </w:rPr>
              <w:tab/>
            </w:r>
            <w:r w:rsidR="00982AE9">
              <w:rPr>
                <w:noProof/>
                <w:webHidden/>
              </w:rPr>
              <w:fldChar w:fldCharType="begin"/>
            </w:r>
            <w:r w:rsidR="00982AE9">
              <w:rPr>
                <w:noProof/>
                <w:webHidden/>
              </w:rPr>
              <w:instrText xml:space="preserve"> PAGEREF _Toc79240084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1F3F0F8B" w14:textId="2AEAF48D"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85" w:history="1">
            <w:r w:rsidR="00982AE9" w:rsidRPr="00D24D8B">
              <w:rPr>
                <w:rStyle w:val="Hyperlink"/>
                <w:noProof/>
              </w:rPr>
              <w:t>5.4.1</w:t>
            </w:r>
            <w:r w:rsidR="00982AE9">
              <w:rPr>
                <w:rFonts w:asciiTheme="minorHAnsi" w:eastAsiaTheme="minorEastAsia" w:hAnsiTheme="minorHAnsi" w:cstheme="minorBidi"/>
                <w:noProof/>
                <w:sz w:val="22"/>
                <w:szCs w:val="22"/>
              </w:rPr>
              <w:tab/>
            </w:r>
            <w:r w:rsidR="00982AE9" w:rsidRPr="00D24D8B">
              <w:rPr>
                <w:rStyle w:val="Hyperlink"/>
                <w:noProof/>
              </w:rPr>
              <w:t>Independent Peer Reviewers</w:t>
            </w:r>
            <w:r w:rsidR="00982AE9">
              <w:rPr>
                <w:noProof/>
                <w:webHidden/>
              </w:rPr>
              <w:tab/>
            </w:r>
            <w:r w:rsidR="00982AE9">
              <w:rPr>
                <w:noProof/>
                <w:webHidden/>
              </w:rPr>
              <w:fldChar w:fldCharType="begin"/>
            </w:r>
            <w:r w:rsidR="00982AE9">
              <w:rPr>
                <w:noProof/>
                <w:webHidden/>
              </w:rPr>
              <w:instrText xml:space="preserve"> PAGEREF _Toc79240085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1603EE21" w14:textId="1CF896F4"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88" w:history="1">
            <w:r w:rsidR="00982AE9" w:rsidRPr="00D24D8B">
              <w:rPr>
                <w:rStyle w:val="Hyperlink"/>
                <w:noProof/>
              </w:rPr>
              <w:t>5.4.2</w:t>
            </w:r>
            <w:r w:rsidR="00982AE9">
              <w:rPr>
                <w:rFonts w:asciiTheme="minorHAnsi" w:eastAsiaTheme="minorEastAsia" w:hAnsiTheme="minorHAnsi" w:cstheme="minorBidi"/>
                <w:noProof/>
                <w:sz w:val="22"/>
                <w:szCs w:val="22"/>
              </w:rPr>
              <w:tab/>
            </w:r>
            <w:r w:rsidR="00982AE9" w:rsidRPr="00D24D8B">
              <w:rPr>
                <w:rStyle w:val="Hyperlink"/>
                <w:noProof/>
              </w:rPr>
              <w:t>Remaining open anomalies discovered in the peer review</w:t>
            </w:r>
            <w:r w:rsidR="00982AE9">
              <w:rPr>
                <w:noProof/>
                <w:webHidden/>
              </w:rPr>
              <w:tab/>
            </w:r>
            <w:r w:rsidR="00982AE9">
              <w:rPr>
                <w:noProof/>
                <w:webHidden/>
              </w:rPr>
              <w:fldChar w:fldCharType="begin"/>
            </w:r>
            <w:r w:rsidR="00982AE9">
              <w:rPr>
                <w:noProof/>
                <w:webHidden/>
              </w:rPr>
              <w:instrText xml:space="preserve"> PAGEREF _Toc79240088 \h </w:instrText>
            </w:r>
            <w:r w:rsidR="00982AE9">
              <w:rPr>
                <w:noProof/>
                <w:webHidden/>
              </w:rPr>
            </w:r>
            <w:r w:rsidR="00982AE9">
              <w:rPr>
                <w:noProof/>
                <w:webHidden/>
              </w:rPr>
              <w:fldChar w:fldCharType="separate"/>
            </w:r>
            <w:r w:rsidR="00982AE9">
              <w:rPr>
                <w:noProof/>
                <w:webHidden/>
              </w:rPr>
              <w:t>6</w:t>
            </w:r>
            <w:r w:rsidR="00982AE9">
              <w:rPr>
                <w:noProof/>
                <w:webHidden/>
              </w:rPr>
              <w:fldChar w:fldCharType="end"/>
            </w:r>
          </w:hyperlink>
        </w:p>
        <w:p w14:paraId="40D75203" w14:textId="72BEB813"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92" w:history="1">
            <w:r w:rsidR="00982AE9" w:rsidRPr="00D24D8B">
              <w:rPr>
                <w:rStyle w:val="Hyperlink"/>
                <w:noProof/>
              </w:rPr>
              <w:t>5.4.3</w:t>
            </w:r>
            <w:r w:rsidR="00982AE9">
              <w:rPr>
                <w:rFonts w:asciiTheme="minorHAnsi" w:eastAsiaTheme="minorEastAsia" w:hAnsiTheme="minorHAnsi" w:cstheme="minorBidi"/>
                <w:noProof/>
                <w:sz w:val="22"/>
                <w:szCs w:val="22"/>
              </w:rPr>
              <w:tab/>
            </w:r>
            <w:r w:rsidR="00982AE9" w:rsidRPr="00D24D8B">
              <w:rPr>
                <w:rStyle w:val="Hyperlink"/>
                <w:noProof/>
              </w:rPr>
              <w:t>Cybersecurity Review</w:t>
            </w:r>
            <w:r w:rsidR="00982AE9">
              <w:rPr>
                <w:noProof/>
                <w:webHidden/>
              </w:rPr>
              <w:tab/>
            </w:r>
            <w:r w:rsidR="00982AE9">
              <w:rPr>
                <w:noProof/>
                <w:webHidden/>
              </w:rPr>
              <w:fldChar w:fldCharType="begin"/>
            </w:r>
            <w:r w:rsidR="00982AE9">
              <w:rPr>
                <w:noProof/>
                <w:webHidden/>
              </w:rPr>
              <w:instrText xml:space="preserve"> PAGEREF _Toc79240092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3499673F" w14:textId="0C460975"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96" w:history="1">
            <w:r w:rsidR="00982AE9" w:rsidRPr="00D24D8B">
              <w:rPr>
                <w:rStyle w:val="Hyperlink"/>
                <w:noProof/>
              </w:rPr>
              <w:t>5.4.4</w:t>
            </w:r>
            <w:r w:rsidR="00982AE9">
              <w:rPr>
                <w:rFonts w:asciiTheme="minorHAnsi" w:eastAsiaTheme="minorEastAsia" w:hAnsiTheme="minorHAnsi" w:cstheme="minorBidi"/>
                <w:noProof/>
                <w:sz w:val="22"/>
                <w:szCs w:val="22"/>
              </w:rPr>
              <w:tab/>
            </w:r>
            <w:r w:rsidR="00982AE9" w:rsidRPr="00D24D8B">
              <w:rPr>
                <w:rStyle w:val="Hyperlink"/>
                <w:noProof/>
              </w:rPr>
              <w:t>Malware Review</w:t>
            </w:r>
            <w:r w:rsidR="00982AE9">
              <w:rPr>
                <w:noProof/>
                <w:webHidden/>
              </w:rPr>
              <w:tab/>
            </w:r>
            <w:r w:rsidR="00982AE9">
              <w:rPr>
                <w:noProof/>
                <w:webHidden/>
              </w:rPr>
              <w:fldChar w:fldCharType="begin"/>
            </w:r>
            <w:r w:rsidR="00982AE9">
              <w:rPr>
                <w:noProof/>
                <w:webHidden/>
              </w:rPr>
              <w:instrText xml:space="preserve"> PAGEREF _Toc79240096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2672C0FD" w14:textId="0EDA2FAC"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098" w:history="1">
            <w:r w:rsidR="00982AE9" w:rsidRPr="00D24D8B">
              <w:rPr>
                <w:rStyle w:val="Hyperlink"/>
                <w:noProof/>
              </w:rPr>
              <w:t>5.5</w:t>
            </w:r>
            <w:r w:rsidR="00982AE9">
              <w:rPr>
                <w:rFonts w:asciiTheme="minorHAnsi" w:eastAsiaTheme="minorEastAsia" w:hAnsiTheme="minorHAnsi" w:cstheme="minorBidi"/>
                <w:noProof/>
                <w:sz w:val="22"/>
                <w:szCs w:val="22"/>
              </w:rPr>
              <w:tab/>
            </w:r>
            <w:r w:rsidR="00982AE9" w:rsidRPr="00D24D8B">
              <w:rPr>
                <w:rStyle w:val="Hyperlink"/>
                <w:noProof/>
              </w:rPr>
              <w:t>Anomaly Review (Incremental Review only)</w:t>
            </w:r>
            <w:r w:rsidR="00982AE9">
              <w:rPr>
                <w:noProof/>
                <w:webHidden/>
              </w:rPr>
              <w:tab/>
            </w:r>
            <w:r w:rsidR="00982AE9">
              <w:rPr>
                <w:noProof/>
                <w:webHidden/>
              </w:rPr>
              <w:fldChar w:fldCharType="begin"/>
            </w:r>
            <w:r w:rsidR="00982AE9">
              <w:rPr>
                <w:noProof/>
                <w:webHidden/>
              </w:rPr>
              <w:instrText xml:space="preserve"> PAGEREF _Toc79240098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1B626661" w14:textId="5FA1FC8D"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099" w:history="1">
            <w:r w:rsidR="00982AE9" w:rsidRPr="00D24D8B">
              <w:rPr>
                <w:rStyle w:val="Hyperlink"/>
                <w:noProof/>
              </w:rPr>
              <w:t>5.5.1</w:t>
            </w:r>
            <w:r w:rsidR="00982AE9">
              <w:rPr>
                <w:rFonts w:asciiTheme="minorHAnsi" w:eastAsiaTheme="minorEastAsia" w:hAnsiTheme="minorHAnsi" w:cstheme="minorBidi"/>
                <w:noProof/>
                <w:sz w:val="22"/>
                <w:szCs w:val="22"/>
              </w:rPr>
              <w:tab/>
            </w:r>
            <w:r w:rsidR="00982AE9" w:rsidRPr="00D24D8B">
              <w:rPr>
                <w:rStyle w:val="Hyperlink"/>
                <w:noProof/>
              </w:rPr>
              <w:t>Review of closed anomalies</w:t>
            </w:r>
            <w:r w:rsidR="00982AE9">
              <w:rPr>
                <w:noProof/>
                <w:webHidden/>
              </w:rPr>
              <w:tab/>
            </w:r>
            <w:r w:rsidR="00982AE9">
              <w:rPr>
                <w:noProof/>
                <w:webHidden/>
              </w:rPr>
              <w:fldChar w:fldCharType="begin"/>
            </w:r>
            <w:r w:rsidR="00982AE9">
              <w:rPr>
                <w:noProof/>
                <w:webHidden/>
              </w:rPr>
              <w:instrText xml:space="preserve"> PAGEREF _Toc79240099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41E0997C" w14:textId="7EB1EA5F" w:rsidR="00982AE9" w:rsidRDefault="003B53F1">
          <w:pPr>
            <w:pStyle w:val="TOC3"/>
            <w:tabs>
              <w:tab w:val="left" w:pos="1320"/>
              <w:tab w:val="right" w:leader="dot" w:pos="9797"/>
            </w:tabs>
            <w:rPr>
              <w:rFonts w:asciiTheme="minorHAnsi" w:eastAsiaTheme="minorEastAsia" w:hAnsiTheme="minorHAnsi" w:cstheme="minorBidi"/>
              <w:noProof/>
              <w:sz w:val="22"/>
              <w:szCs w:val="22"/>
            </w:rPr>
          </w:pPr>
          <w:hyperlink w:anchor="_Toc79240101" w:history="1">
            <w:r w:rsidR="00982AE9" w:rsidRPr="00D24D8B">
              <w:rPr>
                <w:rStyle w:val="Hyperlink"/>
                <w:noProof/>
              </w:rPr>
              <w:t>5.5.2</w:t>
            </w:r>
            <w:r w:rsidR="00982AE9">
              <w:rPr>
                <w:rFonts w:asciiTheme="minorHAnsi" w:eastAsiaTheme="minorEastAsia" w:hAnsiTheme="minorHAnsi" w:cstheme="minorBidi"/>
                <w:noProof/>
                <w:sz w:val="22"/>
                <w:szCs w:val="22"/>
              </w:rPr>
              <w:tab/>
            </w:r>
            <w:r w:rsidR="00982AE9" w:rsidRPr="00D24D8B">
              <w:rPr>
                <w:rStyle w:val="Hyperlink"/>
                <w:noProof/>
              </w:rPr>
              <w:t>Remaining open anomalies introduced when fixing prior anomalies</w:t>
            </w:r>
            <w:r w:rsidR="00982AE9">
              <w:rPr>
                <w:noProof/>
                <w:webHidden/>
              </w:rPr>
              <w:tab/>
            </w:r>
            <w:r w:rsidR="00982AE9">
              <w:rPr>
                <w:noProof/>
                <w:webHidden/>
              </w:rPr>
              <w:fldChar w:fldCharType="begin"/>
            </w:r>
            <w:r w:rsidR="00982AE9">
              <w:rPr>
                <w:noProof/>
                <w:webHidden/>
              </w:rPr>
              <w:instrText xml:space="preserve"> PAGEREF _Toc79240101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507A55CD" w14:textId="477C4250" w:rsidR="00982AE9" w:rsidRDefault="003B53F1">
          <w:pPr>
            <w:pStyle w:val="TOC2"/>
            <w:tabs>
              <w:tab w:val="left" w:pos="880"/>
              <w:tab w:val="right" w:leader="dot" w:pos="9797"/>
            </w:tabs>
            <w:rPr>
              <w:rFonts w:asciiTheme="minorHAnsi" w:eastAsiaTheme="minorEastAsia" w:hAnsiTheme="minorHAnsi" w:cstheme="minorBidi"/>
              <w:noProof/>
              <w:sz w:val="22"/>
              <w:szCs w:val="22"/>
            </w:rPr>
          </w:pPr>
          <w:hyperlink w:anchor="_Toc79240103" w:history="1">
            <w:r w:rsidR="00982AE9" w:rsidRPr="00D24D8B">
              <w:rPr>
                <w:rStyle w:val="Hyperlink"/>
                <w:noProof/>
              </w:rPr>
              <w:t>5.6</w:t>
            </w:r>
            <w:r w:rsidR="00982AE9">
              <w:rPr>
                <w:rFonts w:asciiTheme="minorHAnsi" w:eastAsiaTheme="minorEastAsia" w:hAnsiTheme="minorHAnsi" w:cstheme="minorBidi"/>
                <w:noProof/>
                <w:sz w:val="22"/>
                <w:szCs w:val="22"/>
              </w:rPr>
              <w:tab/>
            </w:r>
            <w:r w:rsidR="00982AE9" w:rsidRPr="00D24D8B">
              <w:rPr>
                <w:rStyle w:val="Hyperlink"/>
                <w:noProof/>
              </w:rPr>
              <w:t>Anomaly Review and Change Review (Incremental Review only)</w:t>
            </w:r>
            <w:r w:rsidR="00982AE9">
              <w:rPr>
                <w:noProof/>
                <w:webHidden/>
              </w:rPr>
              <w:tab/>
            </w:r>
            <w:r w:rsidR="00982AE9">
              <w:rPr>
                <w:noProof/>
                <w:webHidden/>
              </w:rPr>
              <w:fldChar w:fldCharType="begin"/>
            </w:r>
            <w:r w:rsidR="00982AE9">
              <w:rPr>
                <w:noProof/>
                <w:webHidden/>
              </w:rPr>
              <w:instrText xml:space="preserve"> PAGEREF _Toc79240103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003A7A6F" w14:textId="29767A4A"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104" w:history="1">
            <w:r w:rsidR="00982AE9" w:rsidRPr="00D24D8B">
              <w:rPr>
                <w:rStyle w:val="Hyperlink"/>
                <w:rFonts w:ascii="Times New Roman Bold" w:hAnsi="Times New Roman Bold"/>
                <w:noProof/>
              </w:rPr>
              <w:t>6.0</w:t>
            </w:r>
            <w:r w:rsidR="00982AE9">
              <w:rPr>
                <w:rFonts w:asciiTheme="minorHAnsi" w:eastAsiaTheme="minorEastAsia" w:hAnsiTheme="minorHAnsi" w:cstheme="minorBidi"/>
                <w:noProof/>
                <w:sz w:val="22"/>
                <w:szCs w:val="22"/>
              </w:rPr>
              <w:tab/>
            </w:r>
            <w:r w:rsidR="00982AE9" w:rsidRPr="00D24D8B">
              <w:rPr>
                <w:rStyle w:val="Hyperlink"/>
                <w:noProof/>
              </w:rPr>
              <w:t>Deviation or Amendments from Procedure</w:t>
            </w:r>
            <w:r w:rsidR="00982AE9">
              <w:rPr>
                <w:noProof/>
                <w:webHidden/>
              </w:rPr>
              <w:tab/>
            </w:r>
            <w:r w:rsidR="00982AE9">
              <w:rPr>
                <w:noProof/>
                <w:webHidden/>
              </w:rPr>
              <w:fldChar w:fldCharType="begin"/>
            </w:r>
            <w:r w:rsidR="00982AE9">
              <w:rPr>
                <w:noProof/>
                <w:webHidden/>
              </w:rPr>
              <w:instrText xml:space="preserve"> PAGEREF _Toc79240104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2FAC724D" w14:textId="7D94C09D"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106" w:history="1">
            <w:r w:rsidR="00982AE9" w:rsidRPr="00D24D8B">
              <w:rPr>
                <w:rStyle w:val="Hyperlink"/>
                <w:rFonts w:ascii="Times New Roman Bold" w:hAnsi="Times New Roman Bold"/>
                <w:noProof/>
              </w:rPr>
              <w:t>7.0</w:t>
            </w:r>
            <w:r w:rsidR="00982AE9">
              <w:rPr>
                <w:rFonts w:asciiTheme="minorHAnsi" w:eastAsiaTheme="minorEastAsia" w:hAnsiTheme="minorHAnsi" w:cstheme="minorBidi"/>
                <w:noProof/>
                <w:sz w:val="22"/>
                <w:szCs w:val="22"/>
              </w:rPr>
              <w:tab/>
            </w:r>
            <w:r w:rsidR="00982AE9" w:rsidRPr="00D24D8B">
              <w:rPr>
                <w:rStyle w:val="Hyperlink"/>
                <w:noProof/>
              </w:rPr>
              <w:t>Conclusion</w:t>
            </w:r>
            <w:r w:rsidR="00982AE9">
              <w:rPr>
                <w:noProof/>
                <w:webHidden/>
              </w:rPr>
              <w:tab/>
            </w:r>
            <w:r w:rsidR="00982AE9">
              <w:rPr>
                <w:noProof/>
                <w:webHidden/>
              </w:rPr>
              <w:fldChar w:fldCharType="begin"/>
            </w:r>
            <w:r w:rsidR="00982AE9">
              <w:rPr>
                <w:noProof/>
                <w:webHidden/>
              </w:rPr>
              <w:instrText xml:space="preserve"> PAGEREF _Toc79240106 \h </w:instrText>
            </w:r>
            <w:r w:rsidR="00982AE9">
              <w:rPr>
                <w:noProof/>
                <w:webHidden/>
              </w:rPr>
            </w:r>
            <w:r w:rsidR="00982AE9">
              <w:rPr>
                <w:noProof/>
                <w:webHidden/>
              </w:rPr>
              <w:fldChar w:fldCharType="separate"/>
            </w:r>
            <w:r w:rsidR="00982AE9">
              <w:rPr>
                <w:noProof/>
                <w:webHidden/>
              </w:rPr>
              <w:t>7</w:t>
            </w:r>
            <w:r w:rsidR="00982AE9">
              <w:rPr>
                <w:noProof/>
                <w:webHidden/>
              </w:rPr>
              <w:fldChar w:fldCharType="end"/>
            </w:r>
          </w:hyperlink>
        </w:p>
        <w:p w14:paraId="5E49763C" w14:textId="10488561" w:rsidR="00982AE9" w:rsidRDefault="003B53F1">
          <w:pPr>
            <w:pStyle w:val="TOC1"/>
            <w:tabs>
              <w:tab w:val="left" w:pos="660"/>
              <w:tab w:val="right" w:leader="dot" w:pos="9797"/>
            </w:tabs>
            <w:rPr>
              <w:rFonts w:asciiTheme="minorHAnsi" w:eastAsiaTheme="minorEastAsia" w:hAnsiTheme="minorHAnsi" w:cstheme="minorBidi"/>
              <w:noProof/>
              <w:sz w:val="22"/>
              <w:szCs w:val="22"/>
            </w:rPr>
          </w:pPr>
          <w:hyperlink w:anchor="_Toc79240108" w:history="1">
            <w:r w:rsidR="00982AE9" w:rsidRPr="00D24D8B">
              <w:rPr>
                <w:rStyle w:val="Hyperlink"/>
                <w:rFonts w:ascii="Times New Roman Bold" w:hAnsi="Times New Roman Bold"/>
                <w:noProof/>
              </w:rPr>
              <w:t>8.0</w:t>
            </w:r>
            <w:r w:rsidR="00982AE9">
              <w:rPr>
                <w:rFonts w:asciiTheme="minorHAnsi" w:eastAsiaTheme="minorEastAsia" w:hAnsiTheme="minorHAnsi" w:cstheme="minorBidi"/>
                <w:noProof/>
                <w:sz w:val="22"/>
                <w:szCs w:val="22"/>
              </w:rPr>
              <w:tab/>
            </w:r>
            <w:r w:rsidR="00982AE9" w:rsidRPr="00D24D8B">
              <w:rPr>
                <w:rStyle w:val="Hyperlink"/>
                <w:noProof/>
              </w:rPr>
              <w:t>Attachments</w:t>
            </w:r>
            <w:r w:rsidR="00982AE9">
              <w:rPr>
                <w:noProof/>
                <w:webHidden/>
              </w:rPr>
              <w:tab/>
            </w:r>
            <w:r w:rsidR="00982AE9">
              <w:rPr>
                <w:noProof/>
                <w:webHidden/>
              </w:rPr>
              <w:fldChar w:fldCharType="begin"/>
            </w:r>
            <w:r w:rsidR="00982AE9">
              <w:rPr>
                <w:noProof/>
                <w:webHidden/>
              </w:rPr>
              <w:instrText xml:space="preserve"> PAGEREF _Toc79240108 \h </w:instrText>
            </w:r>
            <w:r w:rsidR="00982AE9">
              <w:rPr>
                <w:noProof/>
                <w:webHidden/>
              </w:rPr>
            </w:r>
            <w:r w:rsidR="00982AE9">
              <w:rPr>
                <w:noProof/>
                <w:webHidden/>
              </w:rPr>
              <w:fldChar w:fldCharType="separate"/>
            </w:r>
            <w:r w:rsidR="00982AE9">
              <w:rPr>
                <w:noProof/>
                <w:webHidden/>
              </w:rPr>
              <w:t>8</w:t>
            </w:r>
            <w:r w:rsidR="00982AE9">
              <w:rPr>
                <w:noProof/>
                <w:webHidden/>
              </w:rPr>
              <w:fldChar w:fldCharType="end"/>
            </w:r>
          </w:hyperlink>
        </w:p>
        <w:p w14:paraId="4AB58A6D" w14:textId="7DB8C0A9" w:rsidR="00982AE9" w:rsidRDefault="00982AE9">
          <w:r>
            <w:fldChar w:fldCharType="end"/>
          </w:r>
        </w:p>
      </w:sdtContent>
    </w:sdt>
    <w:p w14:paraId="284CC388" w14:textId="1E1B26FA" w:rsidR="00924DB8" w:rsidRPr="00D174C8" w:rsidRDefault="00982AE9" w:rsidP="00982AE9">
      <w:pPr>
        <w:tabs>
          <w:tab w:val="left" w:pos="6900"/>
        </w:tabs>
        <w:rPr>
          <w:color w:val="0070C0"/>
        </w:rPr>
      </w:pPr>
      <w:r>
        <w:rPr>
          <w:i/>
          <w:color w:val="0070C0"/>
          <w:sz w:val="56"/>
          <w:szCs w:val="56"/>
        </w:rPr>
        <w:br w:type="page"/>
      </w:r>
    </w:p>
    <w:p w14:paraId="4E0FFCB7" w14:textId="77777777" w:rsidR="003F4BAB" w:rsidRPr="00152217" w:rsidRDefault="003F4BAB" w:rsidP="003F4BAB">
      <w:pPr>
        <w:pStyle w:val="Heading1"/>
      </w:pPr>
      <w:bookmarkStart w:id="0" w:name="_Toc26780210"/>
      <w:bookmarkStart w:id="1" w:name="_Toc79240051"/>
      <w:r w:rsidRPr="00152217">
        <w:lastRenderedPageBreak/>
        <w:t>Purpose</w:t>
      </w:r>
      <w:bookmarkEnd w:id="0"/>
      <w:bookmarkEnd w:id="1"/>
    </w:p>
    <w:p w14:paraId="565EE01B" w14:textId="77777777" w:rsidR="003F4BAB" w:rsidRPr="003F4BAB" w:rsidRDefault="003F4BAB" w:rsidP="003F4BAB">
      <w:pPr>
        <w:pStyle w:val="Heading2"/>
        <w:rPr>
          <w:color w:val="0070C0"/>
        </w:rPr>
      </w:pPr>
      <w:bookmarkStart w:id="2" w:name="_Toc79240052"/>
      <w:r w:rsidRPr="003F4BAB">
        <w:rPr>
          <w:color w:val="0070C0"/>
        </w:rPr>
        <w:t>The purpose of this document is to describe the results of the code review of SWXXXX version X.X.X.X.</w:t>
      </w:r>
      <w:bookmarkEnd w:id="2"/>
    </w:p>
    <w:p w14:paraId="10C84DAB" w14:textId="77777777" w:rsidR="003F4BAB" w:rsidRPr="00152217" w:rsidRDefault="003F4BAB" w:rsidP="003F4BAB">
      <w:pPr>
        <w:pStyle w:val="Heading1"/>
      </w:pPr>
      <w:bookmarkStart w:id="3" w:name="_Toc26780211"/>
      <w:bookmarkStart w:id="4" w:name="_Toc79240053"/>
      <w:r w:rsidRPr="00152217">
        <w:t>Scope</w:t>
      </w:r>
      <w:bookmarkEnd w:id="3"/>
      <w:bookmarkEnd w:id="4"/>
    </w:p>
    <w:p w14:paraId="6F585523" w14:textId="77777777" w:rsidR="003F4BAB" w:rsidRPr="003F4BAB" w:rsidRDefault="003F4BAB" w:rsidP="003F4BAB">
      <w:pPr>
        <w:pStyle w:val="Heading2"/>
        <w:rPr>
          <w:color w:val="0070C0"/>
        </w:rPr>
      </w:pPr>
      <w:bookmarkStart w:id="5" w:name="_Toc79240054"/>
      <w:r w:rsidRPr="003F4BAB">
        <w:rPr>
          <w:color w:val="0070C0"/>
        </w:rPr>
        <w:t>This document applies to the code review of the specific version of the specified software only.</w:t>
      </w:r>
      <w:bookmarkEnd w:id="5"/>
    </w:p>
    <w:p w14:paraId="2AC70C83" w14:textId="77777777" w:rsidR="003F4BAB" w:rsidRPr="00152217" w:rsidRDefault="003F4BAB" w:rsidP="003F4BAB">
      <w:pPr>
        <w:pStyle w:val="Heading1"/>
      </w:pPr>
      <w:bookmarkStart w:id="6" w:name="_Toc26780212"/>
      <w:bookmarkStart w:id="7" w:name="_Toc79240055"/>
      <w:r w:rsidRPr="00152217">
        <w:t>References</w:t>
      </w:r>
      <w:bookmarkEnd w:id="6"/>
      <w:bookmarkEnd w:id="7"/>
    </w:p>
    <w:p w14:paraId="3137CD8A" w14:textId="77777777" w:rsidR="003F4BAB" w:rsidRPr="00152217" w:rsidRDefault="003F4BAB" w:rsidP="003F4BAB">
      <w:pPr>
        <w:pStyle w:val="Heading2"/>
      </w:pPr>
      <w:bookmarkStart w:id="8" w:name="_Toc528072777"/>
      <w:bookmarkStart w:id="9" w:name="_Toc528231853"/>
      <w:bookmarkStart w:id="10" w:name="_Toc26780213"/>
      <w:bookmarkStart w:id="11" w:name="_Toc79240056"/>
      <w:r w:rsidRPr="00152217">
        <w:t>CORPPI-190249 Code Review Procedure</w:t>
      </w:r>
      <w:bookmarkEnd w:id="8"/>
      <w:bookmarkEnd w:id="9"/>
      <w:bookmarkEnd w:id="10"/>
      <w:bookmarkEnd w:id="11"/>
    </w:p>
    <w:p w14:paraId="44D4F9B4" w14:textId="77777777" w:rsidR="003F4BAB" w:rsidRPr="003F4BAB" w:rsidRDefault="003F4BAB" w:rsidP="003F4BAB">
      <w:pPr>
        <w:pStyle w:val="Heading1"/>
      </w:pPr>
      <w:bookmarkStart w:id="12" w:name="_Toc92353585"/>
      <w:bookmarkStart w:id="13" w:name="_Toc95538233"/>
      <w:bookmarkStart w:id="14" w:name="_Toc528072778"/>
      <w:bookmarkStart w:id="15" w:name="_Toc528231854"/>
      <w:bookmarkStart w:id="16" w:name="_Toc26780214"/>
      <w:bookmarkStart w:id="17" w:name="_Toc79240057"/>
      <w:r w:rsidRPr="00152217">
        <w:t>Definit</w:t>
      </w:r>
      <w:r w:rsidRPr="003F4BAB">
        <w:t>ions</w:t>
      </w:r>
      <w:bookmarkEnd w:id="12"/>
      <w:bookmarkEnd w:id="13"/>
      <w:bookmarkEnd w:id="14"/>
      <w:bookmarkEnd w:id="15"/>
      <w:bookmarkEnd w:id="16"/>
      <w:bookmarkEnd w:id="17"/>
    </w:p>
    <w:p w14:paraId="397C4EAD" w14:textId="77777777" w:rsidR="003F4BAB" w:rsidRPr="003F4BAB" w:rsidRDefault="003F4BAB" w:rsidP="003F4BAB">
      <w:pPr>
        <w:pStyle w:val="Heading2"/>
        <w:rPr>
          <w:color w:val="0070C0"/>
        </w:rPr>
      </w:pPr>
      <w:bookmarkStart w:id="18" w:name="_Toc79240058"/>
      <w:bookmarkStart w:id="19" w:name="OLE_LINK2"/>
      <w:r w:rsidRPr="003F4BAB">
        <w:rPr>
          <w:b/>
          <w:bCs/>
          <w:color w:val="0070C0"/>
        </w:rPr>
        <w:t>Anomaly:</w:t>
      </w:r>
      <w:r w:rsidRPr="003F4BAB">
        <w:rPr>
          <w:color w:val="0070C0"/>
        </w:rPr>
        <w:t xml:space="preserve"> A fault in a program that causes the program to perform in an unintended or unanticipated manner.</w:t>
      </w:r>
      <w:bookmarkEnd w:id="18"/>
    </w:p>
    <w:p w14:paraId="70E305FB" w14:textId="77777777" w:rsidR="003F4BAB" w:rsidRPr="003F4BAB" w:rsidRDefault="003F4BAB" w:rsidP="003F4BAB">
      <w:pPr>
        <w:pStyle w:val="Heading2"/>
        <w:rPr>
          <w:color w:val="0070C0"/>
        </w:rPr>
      </w:pPr>
      <w:bookmarkStart w:id="20" w:name="_Toc79240059"/>
      <w:r w:rsidRPr="003F4BAB">
        <w:rPr>
          <w:b/>
          <w:bCs/>
          <w:color w:val="0070C0"/>
        </w:rPr>
        <w:t>Code Review:</w:t>
      </w:r>
      <w:r w:rsidRPr="003F4BAB">
        <w:rPr>
          <w:color w:val="0070C0"/>
        </w:rPr>
        <w:t xml:space="preserve"> A formal review technique where the programmer reviews source code and analyzes program logic, following the checklist provided, to ensure compliance with coding standards and verifying correct logic functionality of the source code.</w:t>
      </w:r>
      <w:bookmarkEnd w:id="20"/>
    </w:p>
    <w:p w14:paraId="506964CB" w14:textId="77777777" w:rsidR="003F4BAB" w:rsidRPr="003F4BAB" w:rsidRDefault="003F4BAB" w:rsidP="003F4BAB">
      <w:pPr>
        <w:pStyle w:val="Heading2"/>
        <w:rPr>
          <w:color w:val="0070C0"/>
        </w:rPr>
      </w:pPr>
      <w:bookmarkStart w:id="21" w:name="_Toc79240060"/>
      <w:r w:rsidRPr="003F4BAB">
        <w:rPr>
          <w:b/>
          <w:bCs/>
          <w:color w:val="0070C0"/>
        </w:rPr>
        <w:t>Software Specifications:</w:t>
      </w:r>
      <w:r w:rsidRPr="003F4BAB">
        <w:rPr>
          <w:color w:val="0070C0"/>
        </w:rPr>
        <w:t xml:space="preserve"> Any set of the following: Software Requirements Specification, Software Design Document, Interface Design Specification, etc.</w:t>
      </w:r>
      <w:bookmarkEnd w:id="21"/>
    </w:p>
    <w:p w14:paraId="764CAE43" w14:textId="77777777" w:rsidR="003F4BAB" w:rsidRPr="003F4BAB" w:rsidRDefault="003F4BAB" w:rsidP="003F4BAB">
      <w:pPr>
        <w:pStyle w:val="Heading2"/>
        <w:rPr>
          <w:color w:val="0070C0"/>
        </w:rPr>
      </w:pPr>
      <w:bookmarkStart w:id="22" w:name="_Toc79240061"/>
      <w:r w:rsidRPr="003F4BAB">
        <w:rPr>
          <w:b/>
          <w:bCs/>
          <w:color w:val="0070C0"/>
        </w:rPr>
        <w:t xml:space="preserve">Unit: </w:t>
      </w:r>
      <w:r w:rsidRPr="003F4BAB">
        <w:rPr>
          <w:color w:val="0070C0"/>
        </w:rPr>
        <w:t>A unit may be described as a module, function, subroutine, or set of these with a common functionality.</w:t>
      </w:r>
      <w:bookmarkEnd w:id="22"/>
    </w:p>
    <w:p w14:paraId="76C63D78" w14:textId="77777777" w:rsidR="003F4BAB" w:rsidRPr="003F4BAB" w:rsidRDefault="003F4BAB" w:rsidP="003F4BAB">
      <w:pPr>
        <w:pStyle w:val="Heading2"/>
        <w:rPr>
          <w:color w:val="0070C0"/>
        </w:rPr>
      </w:pPr>
      <w:bookmarkStart w:id="23" w:name="_Toc79240062"/>
      <w:r w:rsidRPr="003F4BAB">
        <w:rPr>
          <w:b/>
          <w:bCs/>
          <w:color w:val="0070C0"/>
        </w:rPr>
        <w:t xml:space="preserve">Current Release: </w:t>
      </w:r>
      <w:r w:rsidRPr="003F4BAB">
        <w:rPr>
          <w:color w:val="0070C0"/>
        </w:rPr>
        <w:t>The source code, and specifications which make up the version being reviewed.</w:t>
      </w:r>
      <w:bookmarkEnd w:id="23"/>
    </w:p>
    <w:p w14:paraId="2E310B9F" w14:textId="77777777" w:rsidR="003F4BAB" w:rsidRPr="003F4BAB" w:rsidRDefault="003F4BAB" w:rsidP="003F4BAB">
      <w:pPr>
        <w:pStyle w:val="Heading2"/>
        <w:rPr>
          <w:color w:val="0070C0"/>
        </w:rPr>
      </w:pPr>
      <w:bookmarkStart w:id="24" w:name="_Toc79240063"/>
      <w:r w:rsidRPr="003F4BAB">
        <w:rPr>
          <w:b/>
          <w:bCs/>
          <w:color w:val="0070C0"/>
        </w:rPr>
        <w:t xml:space="preserve">Prior Release: </w:t>
      </w:r>
      <w:r w:rsidRPr="003F4BAB">
        <w:rPr>
          <w:color w:val="0070C0"/>
        </w:rPr>
        <w:t>The source code and specifications which make up the last version that was released. Note: a prior release must include a code review report in order to perform and incremental review.</w:t>
      </w:r>
      <w:bookmarkEnd w:id="24"/>
    </w:p>
    <w:p w14:paraId="2A97A350" w14:textId="77777777" w:rsidR="003F4BAB" w:rsidRPr="003F4BAB" w:rsidRDefault="003F4BAB" w:rsidP="003F4BAB">
      <w:pPr>
        <w:pStyle w:val="Heading2"/>
        <w:rPr>
          <w:color w:val="0070C0"/>
        </w:rPr>
      </w:pPr>
      <w:bookmarkStart w:id="25" w:name="_Toc79240064"/>
      <w:r w:rsidRPr="003F4BAB">
        <w:rPr>
          <w:b/>
          <w:bCs/>
          <w:color w:val="0070C0"/>
        </w:rPr>
        <w:t>Incremental Review:</w:t>
      </w:r>
      <w:r w:rsidRPr="003F4BAB">
        <w:rPr>
          <w:color w:val="0070C0"/>
        </w:rPr>
        <w:t xml:space="preserve"> A review of software and requirements focusing on the differences between a prior release and the current release.</w:t>
      </w:r>
      <w:bookmarkEnd w:id="25"/>
      <w:r w:rsidRPr="003F4BAB">
        <w:rPr>
          <w:color w:val="0070C0"/>
        </w:rPr>
        <w:t xml:space="preserve"> </w:t>
      </w:r>
    </w:p>
    <w:p w14:paraId="1660F1A8" w14:textId="77777777" w:rsidR="003F4BAB" w:rsidRPr="003F4BAB" w:rsidRDefault="003F4BAB" w:rsidP="003F4BAB">
      <w:pPr>
        <w:pStyle w:val="Heading2"/>
        <w:rPr>
          <w:color w:val="0070C0"/>
        </w:rPr>
      </w:pPr>
      <w:bookmarkStart w:id="26" w:name="_Toc79240065"/>
      <w:r w:rsidRPr="003F4BAB">
        <w:rPr>
          <w:b/>
          <w:bCs/>
          <w:color w:val="0070C0"/>
        </w:rPr>
        <w:t>Independent Reviewer:</w:t>
      </w:r>
      <w:r w:rsidRPr="003F4BAB">
        <w:rPr>
          <w:color w:val="0070C0"/>
        </w:rPr>
        <w:t xml:space="preserve"> A software developer skilled in reading and spotting coding errors for the specific coding language used in the product and did not author the code module or change to the code module being peer reviewed.</w:t>
      </w:r>
      <w:bookmarkEnd w:id="26"/>
      <w:r w:rsidRPr="003F4BAB">
        <w:rPr>
          <w:color w:val="0070C0"/>
        </w:rPr>
        <w:t xml:space="preserve"> </w:t>
      </w:r>
    </w:p>
    <w:p w14:paraId="20237959" w14:textId="77777777" w:rsidR="003F4BAB" w:rsidRPr="003F4BAB" w:rsidRDefault="003F4BAB" w:rsidP="003F4BAB">
      <w:pPr>
        <w:pStyle w:val="Heading2"/>
        <w:rPr>
          <w:color w:val="0070C0"/>
        </w:rPr>
      </w:pPr>
      <w:bookmarkStart w:id="27" w:name="_Toc79240066"/>
      <w:r w:rsidRPr="003F4BAB">
        <w:rPr>
          <w:b/>
          <w:bCs/>
          <w:color w:val="0070C0"/>
        </w:rPr>
        <w:t xml:space="preserve">Malware: </w:t>
      </w:r>
      <w:r w:rsidRPr="003F4BAB">
        <w:rPr>
          <w:color w:val="0070C0"/>
        </w:rPr>
        <w:t>Malicious software used to disrupt computer operation, gather sensitive information or gain access to private computer systems.</w:t>
      </w:r>
      <w:bookmarkEnd w:id="27"/>
      <w:r w:rsidRPr="003F4BAB">
        <w:rPr>
          <w:color w:val="0070C0"/>
        </w:rPr>
        <w:t xml:space="preserve"> </w:t>
      </w:r>
    </w:p>
    <w:p w14:paraId="0BF31178" w14:textId="77777777" w:rsidR="003F4BAB" w:rsidRPr="003F4BAB" w:rsidRDefault="003F4BAB" w:rsidP="003F4BAB">
      <w:pPr>
        <w:pStyle w:val="Heading2"/>
        <w:rPr>
          <w:color w:val="0070C0"/>
        </w:rPr>
      </w:pPr>
      <w:bookmarkStart w:id="28" w:name="_Toc79240067"/>
      <w:r w:rsidRPr="003F4BAB">
        <w:rPr>
          <w:b/>
          <w:bCs/>
          <w:color w:val="0070C0"/>
        </w:rPr>
        <w:t xml:space="preserve">Lead Engineer: </w:t>
      </w:r>
      <w:r w:rsidRPr="003F4BAB">
        <w:rPr>
          <w:color w:val="0070C0"/>
        </w:rPr>
        <w:t>The engineer who is responsible for coordinating the review and ensuring this procedure was followed.</w:t>
      </w:r>
      <w:bookmarkEnd w:id="28"/>
    </w:p>
    <w:p w14:paraId="06F1DCAC" w14:textId="77777777" w:rsidR="003F4BAB" w:rsidRPr="00152217" w:rsidRDefault="003F4BAB" w:rsidP="003F4BAB">
      <w:pPr>
        <w:pStyle w:val="Heading1"/>
      </w:pPr>
      <w:bookmarkStart w:id="29" w:name="_Toc26780215"/>
      <w:bookmarkStart w:id="30" w:name="_Toc79240068"/>
      <w:r w:rsidRPr="00152217">
        <w:t>Test Results Summary</w:t>
      </w:r>
      <w:bookmarkEnd w:id="29"/>
      <w:bookmarkEnd w:id="30"/>
    </w:p>
    <w:p w14:paraId="07AB6F2E" w14:textId="77777777" w:rsidR="003F4BAB" w:rsidRPr="003F4BAB" w:rsidRDefault="003F4BAB" w:rsidP="003F4BAB">
      <w:pPr>
        <w:pStyle w:val="Heading2"/>
      </w:pPr>
      <w:bookmarkStart w:id="31" w:name="_Toc26780216"/>
      <w:bookmarkStart w:id="32" w:name="_Toc79240069"/>
      <w:r w:rsidRPr="003F4BAB">
        <w:t>Review Details</w:t>
      </w:r>
      <w:bookmarkEnd w:id="31"/>
      <w:bookmarkEnd w:id="32"/>
    </w:p>
    <w:p w14:paraId="56D4F022" w14:textId="77777777" w:rsidR="003F4BAB" w:rsidRPr="003F4BAB" w:rsidRDefault="003F4BAB" w:rsidP="003F4BAB">
      <w:pPr>
        <w:pStyle w:val="Heading3"/>
        <w:numPr>
          <w:ilvl w:val="0"/>
          <w:numId w:val="0"/>
        </w:numPr>
        <w:ind w:left="2160"/>
      </w:pPr>
      <w:bookmarkStart w:id="33" w:name="_Toc79240070"/>
      <w:r w:rsidRPr="003F4BAB">
        <w:lastRenderedPageBreak/>
        <w:t>Date reviewed:</w:t>
      </w:r>
      <w:bookmarkEnd w:id="33"/>
    </w:p>
    <w:p w14:paraId="420D1993" w14:textId="77777777" w:rsidR="003F4BAB" w:rsidRPr="003F4BAB" w:rsidRDefault="003F4BAB" w:rsidP="003F4BAB">
      <w:pPr>
        <w:pStyle w:val="Heading3"/>
        <w:numPr>
          <w:ilvl w:val="0"/>
          <w:numId w:val="0"/>
        </w:numPr>
        <w:ind w:left="2160"/>
      </w:pPr>
      <w:bookmarkStart w:id="34" w:name="_Toc79240071"/>
      <w:r w:rsidRPr="003F4BAB">
        <w:t>Reviewers:</w:t>
      </w:r>
      <w:bookmarkEnd w:id="34"/>
    </w:p>
    <w:p w14:paraId="0B9AF259" w14:textId="77777777" w:rsidR="003F4BAB" w:rsidRPr="003F4BAB" w:rsidRDefault="003F4BAB" w:rsidP="003F4BAB">
      <w:pPr>
        <w:pStyle w:val="Heading3"/>
        <w:numPr>
          <w:ilvl w:val="0"/>
          <w:numId w:val="0"/>
        </w:numPr>
        <w:ind w:left="2160"/>
      </w:pPr>
      <w:bookmarkStart w:id="35" w:name="_Toc79240072"/>
      <w:r w:rsidRPr="003F4BAB">
        <w:t>Source Control Location:</w:t>
      </w:r>
      <w:bookmarkEnd w:id="35"/>
    </w:p>
    <w:p w14:paraId="525000EB" w14:textId="77777777" w:rsidR="003F4BAB" w:rsidRPr="003F4BAB" w:rsidRDefault="003F4BAB" w:rsidP="003F4BAB">
      <w:pPr>
        <w:pStyle w:val="Heading3"/>
        <w:numPr>
          <w:ilvl w:val="0"/>
          <w:numId w:val="0"/>
        </w:numPr>
        <w:ind w:left="2160"/>
      </w:pPr>
      <w:bookmarkStart w:id="36" w:name="_Toc79240073"/>
      <w:r w:rsidRPr="003F4BAB">
        <w:t>Source Control Label:</w:t>
      </w:r>
      <w:bookmarkEnd w:id="36"/>
    </w:p>
    <w:p w14:paraId="6240273D" w14:textId="77777777" w:rsidR="003F4BAB" w:rsidRPr="003F4BAB" w:rsidRDefault="003F4BAB" w:rsidP="003F4BAB">
      <w:pPr>
        <w:pStyle w:val="Heading3"/>
        <w:numPr>
          <w:ilvl w:val="0"/>
          <w:numId w:val="0"/>
        </w:numPr>
        <w:ind w:left="2160"/>
      </w:pPr>
      <w:bookmarkStart w:id="37" w:name="_Toc79240074"/>
      <w:r w:rsidRPr="003F4BAB">
        <w:t>Lead Software Engineer:</w:t>
      </w:r>
      <w:bookmarkEnd w:id="37"/>
    </w:p>
    <w:p w14:paraId="522E3044" w14:textId="77777777" w:rsidR="003F4BAB" w:rsidRPr="00152217" w:rsidRDefault="003F4BAB" w:rsidP="003F4BAB">
      <w:pPr>
        <w:pStyle w:val="Heading2"/>
      </w:pPr>
      <w:bookmarkStart w:id="38" w:name="_Toc26780217"/>
      <w:bookmarkStart w:id="39" w:name="_Toc79240075"/>
      <w:r w:rsidRPr="00152217">
        <w:t>Review Type</w:t>
      </w:r>
      <w:bookmarkEnd w:id="38"/>
      <w:bookmarkEnd w:id="39"/>
    </w:p>
    <w:p w14:paraId="50FE8A20" w14:textId="77777777" w:rsidR="003F4BAB" w:rsidRPr="003F4BAB" w:rsidRDefault="003F4BAB" w:rsidP="003F4BAB">
      <w:pPr>
        <w:pStyle w:val="Heading3"/>
        <w:numPr>
          <w:ilvl w:val="0"/>
          <w:numId w:val="0"/>
        </w:numPr>
        <w:ind w:left="2160" w:hanging="720"/>
      </w:pPr>
      <w:r w:rsidRPr="003F4BAB">
        <w:fldChar w:fldCharType="begin">
          <w:ffData>
            <w:name w:val="Check1"/>
            <w:enabled/>
            <w:calcOnExit w:val="0"/>
            <w:checkBox>
              <w:sizeAuto/>
              <w:default w:val="0"/>
            </w:checkBox>
          </w:ffData>
        </w:fldChar>
      </w:r>
      <w:bookmarkStart w:id="40" w:name="Check1"/>
      <w:r w:rsidRPr="003F4BAB">
        <w:instrText xml:space="preserve"> FORMCHECKBOX </w:instrText>
      </w:r>
      <w:r w:rsidR="003B53F1">
        <w:fldChar w:fldCharType="separate"/>
      </w:r>
      <w:bookmarkStart w:id="41" w:name="_Toc79240076"/>
      <w:r w:rsidRPr="003F4BAB">
        <w:fldChar w:fldCharType="end"/>
      </w:r>
      <w:bookmarkEnd w:id="40"/>
      <w:r w:rsidRPr="003F4BAB">
        <w:t xml:space="preserve"> Full Review</w:t>
      </w:r>
      <w:bookmarkEnd w:id="41"/>
      <w:r w:rsidRPr="003F4BAB">
        <w:t xml:space="preserve"> </w:t>
      </w:r>
    </w:p>
    <w:p w14:paraId="5005DD44" w14:textId="77777777" w:rsidR="003F4BAB" w:rsidRPr="003F4BAB" w:rsidRDefault="003F4BAB" w:rsidP="003F4BAB">
      <w:pPr>
        <w:pStyle w:val="Heading3"/>
        <w:numPr>
          <w:ilvl w:val="0"/>
          <w:numId w:val="0"/>
        </w:numPr>
        <w:ind w:left="1800" w:hanging="360"/>
        <w:rPr>
          <w:color w:val="0070C0"/>
        </w:rPr>
      </w:pPr>
      <w:r w:rsidRPr="003F4BAB">
        <w:fldChar w:fldCharType="begin">
          <w:ffData>
            <w:name w:val="Check2"/>
            <w:enabled/>
            <w:calcOnExit w:val="0"/>
            <w:checkBox>
              <w:sizeAuto/>
              <w:default w:val="0"/>
            </w:checkBox>
          </w:ffData>
        </w:fldChar>
      </w:r>
      <w:bookmarkStart w:id="42" w:name="Check2"/>
      <w:r w:rsidRPr="003F4BAB">
        <w:instrText xml:space="preserve"> FORMCHECKBOX </w:instrText>
      </w:r>
      <w:r w:rsidR="003B53F1">
        <w:fldChar w:fldCharType="separate"/>
      </w:r>
      <w:bookmarkStart w:id="43" w:name="_Toc79240077"/>
      <w:r w:rsidRPr="003F4BAB">
        <w:fldChar w:fldCharType="end"/>
      </w:r>
      <w:bookmarkEnd w:id="42"/>
      <w:r w:rsidRPr="003F4BAB">
        <w:t xml:space="preserve"> Incremental Review:   Prior Version: </w:t>
      </w:r>
      <w:proofErr w:type="spellStart"/>
      <w:r w:rsidRPr="003F4BAB">
        <w:t>SWXXXXX</w:t>
      </w:r>
      <w:proofErr w:type="spellEnd"/>
      <w:r w:rsidRPr="003F4BAB">
        <w:t xml:space="preserve"> </w:t>
      </w:r>
      <w:proofErr w:type="spellStart"/>
      <w:r w:rsidRPr="003F4BAB">
        <w:t>vX.X.X.X</w:t>
      </w:r>
      <w:proofErr w:type="spellEnd"/>
      <w:r w:rsidRPr="003F4BAB">
        <w:t xml:space="preserve"> </w:t>
      </w:r>
      <w:r w:rsidRPr="003F4BAB">
        <w:rPr>
          <w:color w:val="0070C0"/>
        </w:rPr>
        <w:t>(Replace "</w:t>
      </w:r>
      <w:proofErr w:type="spellStart"/>
      <w:r w:rsidRPr="003F4BAB">
        <w:rPr>
          <w:color w:val="0070C0"/>
        </w:rPr>
        <w:t>SWXXXXX</w:t>
      </w:r>
      <w:proofErr w:type="spellEnd"/>
      <w:r w:rsidRPr="003F4BAB">
        <w:rPr>
          <w:color w:val="0070C0"/>
        </w:rPr>
        <w:t xml:space="preserve"> </w:t>
      </w:r>
      <w:proofErr w:type="spellStart"/>
      <w:r w:rsidRPr="003F4BAB">
        <w:rPr>
          <w:color w:val="0070C0"/>
        </w:rPr>
        <w:t>X.X.X.X</w:t>
      </w:r>
      <w:proofErr w:type="spellEnd"/>
      <w:r w:rsidRPr="003F4BAB">
        <w:rPr>
          <w:color w:val="0070C0"/>
        </w:rPr>
        <w:t>" with "N/A" if the Review Type is a Full Review.)</w:t>
      </w:r>
      <w:bookmarkEnd w:id="43"/>
    </w:p>
    <w:p w14:paraId="0C066C46" w14:textId="77777777" w:rsidR="003F4BAB" w:rsidRPr="00152217" w:rsidRDefault="003F4BAB" w:rsidP="003F4BAB">
      <w:pPr>
        <w:pStyle w:val="Heading2"/>
      </w:pPr>
      <w:bookmarkStart w:id="44" w:name="_Toc528072782"/>
      <w:bookmarkStart w:id="45" w:name="_Toc528231858"/>
      <w:bookmarkStart w:id="46" w:name="_Toc26780218"/>
      <w:bookmarkStart w:id="47" w:name="_Toc79240078"/>
      <w:r w:rsidRPr="00152217">
        <w:t>Software Requirement and Design Specification Review</w:t>
      </w:r>
      <w:bookmarkEnd w:id="44"/>
      <w:bookmarkEnd w:id="45"/>
      <w:bookmarkEnd w:id="46"/>
      <w:bookmarkEnd w:id="47"/>
    </w:p>
    <w:p w14:paraId="6D74627D" w14:textId="77777777" w:rsidR="003F4BAB" w:rsidRPr="00152217" w:rsidRDefault="003F4BAB" w:rsidP="003F4BAB">
      <w:pPr>
        <w:pStyle w:val="Heading3"/>
      </w:pPr>
      <w:bookmarkStart w:id="48" w:name="_Toc528072783"/>
      <w:bookmarkStart w:id="49" w:name="_Toc528231859"/>
      <w:bookmarkStart w:id="50" w:name="_Toc26780219"/>
      <w:bookmarkStart w:id="51" w:name="_Toc79240079"/>
      <w:r w:rsidRPr="00152217">
        <w:t>New or Modified Requirements and Design Documents</w:t>
      </w:r>
      <w:bookmarkEnd w:id="48"/>
      <w:bookmarkEnd w:id="49"/>
      <w:bookmarkEnd w:id="50"/>
      <w:bookmarkEnd w:id="51"/>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4045"/>
        <w:gridCol w:w="4590"/>
      </w:tblGrid>
      <w:tr w:rsidR="003F4BAB" w:rsidRPr="00152217" w14:paraId="4753EFD1" w14:textId="77777777" w:rsidTr="008625DB">
        <w:trPr>
          <w:cantSplit/>
          <w:tblHeader/>
        </w:trPr>
        <w:tc>
          <w:tcPr>
            <w:tcW w:w="4045" w:type="dxa"/>
            <w:shd w:val="clear" w:color="auto" w:fill="92D050"/>
          </w:tcPr>
          <w:p w14:paraId="24F343EE" w14:textId="77777777" w:rsidR="003F4BAB" w:rsidRPr="003F4BAB" w:rsidRDefault="003F4BAB" w:rsidP="003F4BAB">
            <w:pPr>
              <w:jc w:val="center"/>
              <w:rPr>
                <w:rFonts w:ascii="Times New Roman" w:hAnsi="Times New Roman"/>
                <w:b/>
                <w:bCs/>
              </w:rPr>
            </w:pPr>
            <w:r w:rsidRPr="003F4BAB">
              <w:rPr>
                <w:rFonts w:ascii="Times New Roman" w:hAnsi="Times New Roman"/>
                <w:b/>
                <w:bCs/>
              </w:rPr>
              <w:t>Previous Document</w:t>
            </w:r>
          </w:p>
        </w:tc>
        <w:tc>
          <w:tcPr>
            <w:tcW w:w="4590" w:type="dxa"/>
            <w:shd w:val="clear" w:color="auto" w:fill="92D050"/>
            <w:vAlign w:val="center"/>
          </w:tcPr>
          <w:p w14:paraId="2381D84E" w14:textId="77777777" w:rsidR="003F4BAB" w:rsidRPr="003F4BAB" w:rsidRDefault="003F4BAB" w:rsidP="003F4BAB">
            <w:pPr>
              <w:jc w:val="center"/>
              <w:rPr>
                <w:rFonts w:ascii="Times New Roman" w:hAnsi="Times New Roman"/>
                <w:b/>
                <w:bCs/>
              </w:rPr>
            </w:pPr>
            <w:r w:rsidRPr="003F4BAB">
              <w:rPr>
                <w:rFonts w:ascii="Times New Roman" w:hAnsi="Times New Roman"/>
                <w:b/>
                <w:bCs/>
              </w:rPr>
              <w:t>New Document</w:t>
            </w:r>
          </w:p>
        </w:tc>
      </w:tr>
      <w:tr w:rsidR="003F4BAB" w:rsidRPr="00152217" w14:paraId="1B92ACCE" w14:textId="77777777" w:rsidTr="003F4BAB">
        <w:trPr>
          <w:cantSplit/>
        </w:trPr>
        <w:tc>
          <w:tcPr>
            <w:tcW w:w="4045" w:type="dxa"/>
            <w:vAlign w:val="center"/>
          </w:tcPr>
          <w:p w14:paraId="7A2409B3" w14:textId="77777777" w:rsidR="003F4BAB" w:rsidRPr="003F4BAB" w:rsidRDefault="003F4BAB" w:rsidP="001645C6">
            <w:pPr>
              <w:rPr>
                <w:rFonts w:ascii="Times New Roman" w:hAnsi="Times New Roman"/>
                <w:color w:val="0070C0"/>
                <w:sz w:val="22"/>
                <w:szCs w:val="18"/>
              </w:rPr>
            </w:pPr>
            <w:r w:rsidRPr="003F4BAB">
              <w:rPr>
                <w:rFonts w:ascii="Times New Roman" w:hAnsi="Times New Roman"/>
                <w:color w:val="0070C0"/>
                <w:sz w:val="22"/>
                <w:szCs w:val="18"/>
              </w:rPr>
              <w:t>SRS-XXXXX v021 Document description</w:t>
            </w:r>
          </w:p>
        </w:tc>
        <w:tc>
          <w:tcPr>
            <w:tcW w:w="4590" w:type="dxa"/>
            <w:vAlign w:val="center"/>
          </w:tcPr>
          <w:p w14:paraId="539523FE" w14:textId="77777777" w:rsidR="003F4BAB" w:rsidRPr="003F4BAB" w:rsidRDefault="003F4BAB" w:rsidP="001645C6">
            <w:pPr>
              <w:rPr>
                <w:rFonts w:ascii="Times New Roman" w:hAnsi="Times New Roman"/>
                <w:color w:val="0070C0"/>
                <w:sz w:val="22"/>
                <w:szCs w:val="18"/>
              </w:rPr>
            </w:pPr>
            <w:r w:rsidRPr="003F4BAB">
              <w:rPr>
                <w:rFonts w:ascii="Times New Roman" w:hAnsi="Times New Roman"/>
                <w:color w:val="0070C0"/>
                <w:sz w:val="22"/>
                <w:szCs w:val="18"/>
              </w:rPr>
              <w:t>SRS-XXXXX v022 Document description</w:t>
            </w:r>
          </w:p>
        </w:tc>
      </w:tr>
      <w:tr w:rsidR="003F4BAB" w:rsidRPr="00152217" w14:paraId="1750E8CD" w14:textId="77777777" w:rsidTr="003F4BAB">
        <w:trPr>
          <w:cantSplit/>
        </w:trPr>
        <w:tc>
          <w:tcPr>
            <w:tcW w:w="4045" w:type="dxa"/>
            <w:vAlign w:val="center"/>
          </w:tcPr>
          <w:p w14:paraId="64FC1308" w14:textId="77777777" w:rsidR="003F4BAB" w:rsidRPr="003F4BAB" w:rsidRDefault="003F4BAB" w:rsidP="001645C6">
            <w:pPr>
              <w:rPr>
                <w:rFonts w:ascii="Times New Roman" w:hAnsi="Times New Roman"/>
                <w:color w:val="0070C0"/>
                <w:sz w:val="22"/>
                <w:szCs w:val="18"/>
              </w:rPr>
            </w:pPr>
            <w:r w:rsidRPr="003F4BAB">
              <w:rPr>
                <w:rFonts w:ascii="Times New Roman" w:hAnsi="Times New Roman"/>
                <w:color w:val="0070C0"/>
                <w:sz w:val="22"/>
                <w:szCs w:val="18"/>
              </w:rPr>
              <w:t>N/A</w:t>
            </w:r>
          </w:p>
        </w:tc>
        <w:tc>
          <w:tcPr>
            <w:tcW w:w="4590" w:type="dxa"/>
            <w:vAlign w:val="center"/>
          </w:tcPr>
          <w:p w14:paraId="3572FC96" w14:textId="77777777" w:rsidR="003F4BAB" w:rsidRPr="003F4BAB" w:rsidRDefault="003F4BAB" w:rsidP="001645C6">
            <w:pPr>
              <w:rPr>
                <w:rFonts w:ascii="Times New Roman" w:hAnsi="Times New Roman"/>
                <w:color w:val="0070C0"/>
                <w:sz w:val="22"/>
                <w:szCs w:val="18"/>
              </w:rPr>
            </w:pPr>
            <w:r w:rsidRPr="003F4BAB">
              <w:rPr>
                <w:rFonts w:ascii="Times New Roman" w:hAnsi="Times New Roman"/>
                <w:color w:val="0070C0"/>
                <w:sz w:val="22"/>
                <w:szCs w:val="18"/>
              </w:rPr>
              <w:t>SDS-XXXXX v021 Document description</w:t>
            </w:r>
          </w:p>
        </w:tc>
      </w:tr>
    </w:tbl>
    <w:p w14:paraId="15FFBFF1" w14:textId="77777777" w:rsidR="003F4BAB" w:rsidRPr="00152217" w:rsidRDefault="003F4BAB" w:rsidP="003F4BAB">
      <w:pPr>
        <w:pStyle w:val="Heading3"/>
      </w:pPr>
      <w:bookmarkStart w:id="52" w:name="_Toc528072784"/>
      <w:bookmarkStart w:id="53" w:name="_Toc528231860"/>
      <w:bookmarkStart w:id="54" w:name="_Toc26780220"/>
      <w:bookmarkStart w:id="55" w:name="_Toc79240080"/>
      <w:r w:rsidRPr="00152217">
        <w:t>Software Requirement and Design Specification Review Results</w:t>
      </w:r>
      <w:bookmarkEnd w:id="52"/>
      <w:bookmarkEnd w:id="53"/>
      <w:bookmarkEnd w:id="54"/>
      <w:bookmarkEnd w:id="55"/>
    </w:p>
    <w:p w14:paraId="0F732E43" w14:textId="77777777" w:rsidR="003F4BAB" w:rsidRPr="003F4BAB" w:rsidRDefault="003F4BAB" w:rsidP="008625DB">
      <w:pPr>
        <w:pStyle w:val="Heading2"/>
        <w:numPr>
          <w:ilvl w:val="0"/>
          <w:numId w:val="0"/>
        </w:numPr>
        <w:ind w:left="1440"/>
        <w:rPr>
          <w:color w:val="0070C0"/>
        </w:rPr>
      </w:pPr>
      <w:bookmarkStart w:id="56" w:name="_Toc79240081"/>
      <w:r w:rsidRPr="003F4BAB">
        <w:rPr>
          <w:color w:val="0070C0"/>
        </w:rPr>
        <w:t>No inconsistencies remain between the source code and the requirements and design documentation.</w:t>
      </w:r>
      <w:bookmarkEnd w:id="56"/>
      <w:r w:rsidRPr="003F4BAB">
        <w:rPr>
          <w:color w:val="0070C0"/>
        </w:rPr>
        <w:t xml:space="preserve"> </w:t>
      </w:r>
    </w:p>
    <w:p w14:paraId="50C26C2C" w14:textId="77777777" w:rsidR="003F4BAB" w:rsidRPr="003F4BAB" w:rsidRDefault="003F4BAB" w:rsidP="008625DB">
      <w:pPr>
        <w:pStyle w:val="Heading2"/>
        <w:numPr>
          <w:ilvl w:val="0"/>
          <w:numId w:val="0"/>
        </w:numPr>
        <w:ind w:left="1440"/>
        <w:rPr>
          <w:color w:val="0070C0"/>
        </w:rPr>
      </w:pPr>
      <w:bookmarkStart w:id="57" w:name="_Toc79240082"/>
      <w:r w:rsidRPr="003F4BAB">
        <w:rPr>
          <w:color w:val="0070C0"/>
        </w:rPr>
        <w:t>OR</w:t>
      </w:r>
      <w:bookmarkEnd w:id="57"/>
    </w:p>
    <w:p w14:paraId="4DBCB7CA" w14:textId="77777777" w:rsidR="003F4BAB" w:rsidRPr="003F4BAB" w:rsidRDefault="003F4BAB" w:rsidP="008625DB">
      <w:pPr>
        <w:pStyle w:val="Heading2"/>
        <w:numPr>
          <w:ilvl w:val="0"/>
          <w:numId w:val="0"/>
        </w:numPr>
        <w:ind w:left="1440"/>
        <w:rPr>
          <w:color w:val="0070C0"/>
        </w:rPr>
      </w:pPr>
      <w:bookmarkStart w:id="58" w:name="_Toc79240083"/>
      <w:r w:rsidRPr="003F4BAB">
        <w:rPr>
          <w:color w:val="0070C0"/>
        </w:rPr>
        <w:t>The following documentation inconsistencies were discovered in the review, and included in the software hazard analysis and deemed acceptable:</w:t>
      </w:r>
      <w:bookmarkEnd w:id="58"/>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425"/>
        <w:gridCol w:w="6210"/>
      </w:tblGrid>
      <w:tr w:rsidR="003F4BAB" w:rsidRPr="00152217" w14:paraId="223823B1" w14:textId="77777777" w:rsidTr="008625DB">
        <w:trPr>
          <w:cantSplit/>
          <w:tblHeader/>
        </w:trPr>
        <w:tc>
          <w:tcPr>
            <w:tcW w:w="2425" w:type="dxa"/>
            <w:shd w:val="clear" w:color="auto" w:fill="92D050"/>
          </w:tcPr>
          <w:p w14:paraId="5BE3981F" w14:textId="77777777" w:rsidR="003F4BAB" w:rsidRPr="003F4BAB" w:rsidRDefault="003F4BAB" w:rsidP="003F4BAB">
            <w:pPr>
              <w:jc w:val="center"/>
              <w:rPr>
                <w:rFonts w:ascii="Times New Roman" w:hAnsi="Times New Roman"/>
                <w:b/>
                <w:bCs/>
              </w:rPr>
            </w:pPr>
            <w:r w:rsidRPr="003F4BAB">
              <w:rPr>
                <w:rFonts w:ascii="Times New Roman" w:hAnsi="Times New Roman"/>
                <w:b/>
                <w:bCs/>
              </w:rPr>
              <w:t>Anomaly ID</w:t>
            </w:r>
          </w:p>
        </w:tc>
        <w:tc>
          <w:tcPr>
            <w:tcW w:w="6210" w:type="dxa"/>
            <w:shd w:val="clear" w:color="auto" w:fill="92D050"/>
            <w:vAlign w:val="center"/>
          </w:tcPr>
          <w:p w14:paraId="454FD200" w14:textId="77777777" w:rsidR="003F4BAB" w:rsidRPr="003F4BAB" w:rsidRDefault="003F4BAB" w:rsidP="003F4BAB">
            <w:pPr>
              <w:jc w:val="center"/>
              <w:rPr>
                <w:rFonts w:ascii="Times New Roman" w:hAnsi="Times New Roman"/>
                <w:b/>
                <w:bCs/>
              </w:rPr>
            </w:pPr>
            <w:r w:rsidRPr="003F4BAB">
              <w:rPr>
                <w:rFonts w:ascii="Times New Roman" w:hAnsi="Times New Roman"/>
                <w:b/>
                <w:bCs/>
              </w:rPr>
              <w:t>Description</w:t>
            </w:r>
          </w:p>
        </w:tc>
      </w:tr>
      <w:tr w:rsidR="003F4BAB" w:rsidRPr="00152217" w14:paraId="74E24664" w14:textId="77777777" w:rsidTr="001645C6">
        <w:trPr>
          <w:cantSplit/>
        </w:trPr>
        <w:tc>
          <w:tcPr>
            <w:tcW w:w="2425" w:type="dxa"/>
            <w:vAlign w:val="center"/>
          </w:tcPr>
          <w:p w14:paraId="5EBE0109" w14:textId="77777777" w:rsidR="003F4BAB" w:rsidRPr="003F4BAB" w:rsidRDefault="003F4BAB" w:rsidP="001645C6">
            <w:pPr>
              <w:rPr>
                <w:rFonts w:ascii="Times New Roman" w:hAnsi="Times New Roman"/>
                <w:color w:val="0070C0"/>
                <w:sz w:val="22"/>
                <w:szCs w:val="18"/>
              </w:rPr>
            </w:pPr>
            <w:r w:rsidRPr="003F4BAB">
              <w:rPr>
                <w:rFonts w:ascii="Times New Roman" w:hAnsi="Times New Roman"/>
                <w:color w:val="0070C0"/>
                <w:sz w:val="22"/>
                <w:szCs w:val="18"/>
              </w:rPr>
              <w:t xml:space="preserve">Anomaly ID </w:t>
            </w:r>
          </w:p>
        </w:tc>
        <w:tc>
          <w:tcPr>
            <w:tcW w:w="6210" w:type="dxa"/>
            <w:vAlign w:val="center"/>
          </w:tcPr>
          <w:p w14:paraId="3A3A97E7" w14:textId="77777777" w:rsidR="003F4BAB" w:rsidRPr="003F4BAB" w:rsidRDefault="003F4BAB" w:rsidP="001645C6">
            <w:pPr>
              <w:rPr>
                <w:rFonts w:ascii="Times New Roman" w:hAnsi="Times New Roman"/>
                <w:color w:val="0070C0"/>
                <w:sz w:val="22"/>
                <w:szCs w:val="18"/>
              </w:rPr>
            </w:pPr>
            <w:r w:rsidRPr="003F4BAB">
              <w:rPr>
                <w:rFonts w:ascii="Times New Roman" w:hAnsi="Times New Roman"/>
                <w:color w:val="0070C0"/>
                <w:sz w:val="22"/>
                <w:szCs w:val="18"/>
              </w:rPr>
              <w:t>Description of issue</w:t>
            </w:r>
          </w:p>
        </w:tc>
      </w:tr>
    </w:tbl>
    <w:p w14:paraId="27B3637D" w14:textId="77777777" w:rsidR="003F4BAB" w:rsidRPr="00152217" w:rsidRDefault="003F4BAB" w:rsidP="008625DB">
      <w:pPr>
        <w:pStyle w:val="Heading2"/>
      </w:pPr>
      <w:bookmarkStart w:id="59" w:name="_Toc26780221"/>
      <w:bookmarkStart w:id="60" w:name="_Toc79240084"/>
      <w:r w:rsidRPr="00152217">
        <w:t>Independent Peer Review</w:t>
      </w:r>
      <w:bookmarkEnd w:id="59"/>
      <w:bookmarkEnd w:id="60"/>
    </w:p>
    <w:p w14:paraId="27FC8150" w14:textId="77777777" w:rsidR="003F4BAB" w:rsidRPr="00152217" w:rsidRDefault="003F4BAB" w:rsidP="008625DB">
      <w:pPr>
        <w:pStyle w:val="Heading3"/>
      </w:pPr>
      <w:bookmarkStart w:id="61" w:name="_Toc26780222"/>
      <w:bookmarkStart w:id="62" w:name="_Toc79240085"/>
      <w:r w:rsidRPr="00152217">
        <w:t>Independent Peer Reviewers</w:t>
      </w:r>
      <w:bookmarkEnd w:id="61"/>
      <w:bookmarkEnd w:id="62"/>
    </w:p>
    <w:p w14:paraId="1CF997CE" w14:textId="77777777" w:rsidR="003F4BAB" w:rsidRPr="008625DB" w:rsidRDefault="003F4BAB" w:rsidP="008625DB">
      <w:pPr>
        <w:pStyle w:val="Heading2"/>
        <w:numPr>
          <w:ilvl w:val="0"/>
          <w:numId w:val="0"/>
        </w:numPr>
        <w:ind w:left="1440"/>
        <w:rPr>
          <w:color w:val="0070C0"/>
        </w:rPr>
      </w:pPr>
      <w:bookmarkStart w:id="63" w:name="_Toc79240086"/>
      <w:r w:rsidRPr="008625DB">
        <w:rPr>
          <w:color w:val="0070C0"/>
        </w:rPr>
        <w:t>Name:</w:t>
      </w:r>
      <w:r w:rsidRPr="008625DB">
        <w:rPr>
          <w:color w:val="0070C0"/>
        </w:rPr>
        <w:tab/>
      </w:r>
      <w:r w:rsidRPr="008625DB">
        <w:rPr>
          <w:color w:val="0070C0"/>
        </w:rPr>
        <w:tab/>
      </w:r>
      <w:r w:rsidRPr="008625DB">
        <w:rPr>
          <w:color w:val="0070C0"/>
        </w:rPr>
        <w:tab/>
      </w:r>
      <w:r w:rsidRPr="008625DB">
        <w:rPr>
          <w:color w:val="0070C0"/>
        </w:rPr>
        <w:tab/>
        <w:t>Job Title:</w:t>
      </w:r>
      <w:bookmarkEnd w:id="63"/>
    </w:p>
    <w:p w14:paraId="2E418717" w14:textId="77777777" w:rsidR="003F4BAB" w:rsidRPr="008625DB" w:rsidRDefault="003F4BAB" w:rsidP="008625DB">
      <w:pPr>
        <w:pStyle w:val="Heading2"/>
        <w:numPr>
          <w:ilvl w:val="0"/>
          <w:numId w:val="0"/>
        </w:numPr>
        <w:ind w:left="1440"/>
        <w:rPr>
          <w:color w:val="0070C0"/>
        </w:rPr>
      </w:pPr>
      <w:bookmarkStart w:id="64" w:name="_Toc79240087"/>
      <w:r w:rsidRPr="008625DB">
        <w:rPr>
          <w:color w:val="0070C0"/>
        </w:rPr>
        <w:t xml:space="preserve">Name: </w:t>
      </w:r>
      <w:r w:rsidRPr="008625DB">
        <w:rPr>
          <w:color w:val="0070C0"/>
        </w:rPr>
        <w:tab/>
      </w:r>
      <w:r w:rsidRPr="008625DB">
        <w:rPr>
          <w:color w:val="0070C0"/>
        </w:rPr>
        <w:tab/>
      </w:r>
      <w:r w:rsidRPr="008625DB">
        <w:rPr>
          <w:color w:val="0070C0"/>
        </w:rPr>
        <w:tab/>
      </w:r>
      <w:r w:rsidRPr="008625DB">
        <w:rPr>
          <w:color w:val="0070C0"/>
        </w:rPr>
        <w:tab/>
        <w:t>Job Title:</w:t>
      </w:r>
      <w:bookmarkEnd w:id="64"/>
    </w:p>
    <w:p w14:paraId="22E83B40" w14:textId="77777777" w:rsidR="003F4BAB" w:rsidRPr="00152217" w:rsidRDefault="003F4BAB" w:rsidP="008625DB">
      <w:pPr>
        <w:pStyle w:val="Heading3"/>
      </w:pPr>
      <w:bookmarkStart w:id="65" w:name="_Toc528072787"/>
      <w:bookmarkStart w:id="66" w:name="_Toc528231863"/>
      <w:bookmarkStart w:id="67" w:name="_Toc26780223"/>
      <w:bookmarkStart w:id="68" w:name="_Toc79240088"/>
      <w:r w:rsidRPr="00152217">
        <w:t>Remaining open anomalies discovered in the peer review</w:t>
      </w:r>
      <w:bookmarkEnd w:id="65"/>
      <w:bookmarkEnd w:id="66"/>
      <w:bookmarkEnd w:id="67"/>
      <w:bookmarkEnd w:id="68"/>
      <w:r w:rsidRPr="00152217">
        <w:t xml:space="preserve"> </w:t>
      </w:r>
    </w:p>
    <w:p w14:paraId="4235BB13" w14:textId="77777777" w:rsidR="003F4BAB" w:rsidRPr="008625DB" w:rsidRDefault="003F4BAB" w:rsidP="008625DB">
      <w:pPr>
        <w:pStyle w:val="Heading2"/>
        <w:numPr>
          <w:ilvl w:val="0"/>
          <w:numId w:val="0"/>
        </w:numPr>
        <w:ind w:left="1440"/>
        <w:rPr>
          <w:color w:val="0070C0"/>
        </w:rPr>
      </w:pPr>
      <w:bookmarkStart w:id="69" w:name="_Toc79240089"/>
      <w:r w:rsidRPr="008625DB">
        <w:rPr>
          <w:color w:val="0070C0"/>
        </w:rPr>
        <w:t>No issues discovered during the peer review remain open.</w:t>
      </w:r>
      <w:bookmarkEnd w:id="69"/>
      <w:r w:rsidRPr="008625DB">
        <w:rPr>
          <w:color w:val="0070C0"/>
        </w:rPr>
        <w:t xml:space="preserve"> </w:t>
      </w:r>
    </w:p>
    <w:p w14:paraId="2256A3EB" w14:textId="77777777" w:rsidR="003F4BAB" w:rsidRPr="008625DB" w:rsidRDefault="003F4BAB" w:rsidP="008625DB">
      <w:pPr>
        <w:pStyle w:val="Heading2"/>
        <w:numPr>
          <w:ilvl w:val="0"/>
          <w:numId w:val="0"/>
        </w:numPr>
        <w:ind w:left="1440"/>
        <w:rPr>
          <w:color w:val="0070C0"/>
        </w:rPr>
      </w:pPr>
      <w:bookmarkStart w:id="70" w:name="_Toc79240090"/>
      <w:r w:rsidRPr="008625DB">
        <w:rPr>
          <w:color w:val="0070C0"/>
        </w:rPr>
        <w:t>OR</w:t>
      </w:r>
      <w:bookmarkEnd w:id="70"/>
    </w:p>
    <w:p w14:paraId="70DB23F1" w14:textId="77777777" w:rsidR="003F4BAB" w:rsidRPr="008625DB" w:rsidRDefault="003F4BAB" w:rsidP="008625DB">
      <w:pPr>
        <w:pStyle w:val="Heading2"/>
        <w:numPr>
          <w:ilvl w:val="0"/>
          <w:numId w:val="0"/>
        </w:numPr>
        <w:ind w:left="1440"/>
        <w:rPr>
          <w:color w:val="0070C0"/>
        </w:rPr>
      </w:pPr>
      <w:bookmarkStart w:id="71" w:name="_Toc79240091"/>
      <w:r w:rsidRPr="008625DB">
        <w:rPr>
          <w:color w:val="0070C0"/>
        </w:rPr>
        <w:t>The following issues were discovered in the review, included in the software hazard analysis and deemed acceptable:</w:t>
      </w:r>
      <w:bookmarkEnd w:id="71"/>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425"/>
        <w:gridCol w:w="6210"/>
      </w:tblGrid>
      <w:tr w:rsidR="003F4BAB" w:rsidRPr="00152217" w14:paraId="2B1FF242" w14:textId="77777777" w:rsidTr="008625DB">
        <w:trPr>
          <w:cantSplit/>
          <w:tblHeader/>
        </w:trPr>
        <w:tc>
          <w:tcPr>
            <w:tcW w:w="2425" w:type="dxa"/>
            <w:shd w:val="clear" w:color="auto" w:fill="92D050"/>
          </w:tcPr>
          <w:p w14:paraId="21FECFE3" w14:textId="77777777" w:rsidR="003F4BAB" w:rsidRPr="008625DB" w:rsidRDefault="003F4BAB" w:rsidP="008625DB">
            <w:pPr>
              <w:jc w:val="center"/>
              <w:rPr>
                <w:rFonts w:ascii="Times New Roman" w:hAnsi="Times New Roman"/>
                <w:b/>
                <w:bCs/>
              </w:rPr>
            </w:pPr>
            <w:r w:rsidRPr="008625DB">
              <w:rPr>
                <w:rFonts w:ascii="Times New Roman" w:hAnsi="Times New Roman"/>
                <w:b/>
                <w:bCs/>
              </w:rPr>
              <w:lastRenderedPageBreak/>
              <w:t>Anomaly ID</w:t>
            </w:r>
          </w:p>
        </w:tc>
        <w:tc>
          <w:tcPr>
            <w:tcW w:w="6210" w:type="dxa"/>
            <w:shd w:val="clear" w:color="auto" w:fill="92D050"/>
            <w:vAlign w:val="center"/>
          </w:tcPr>
          <w:p w14:paraId="4779EA57" w14:textId="77777777" w:rsidR="003F4BAB" w:rsidRPr="008625DB" w:rsidRDefault="003F4BAB" w:rsidP="008625DB">
            <w:pPr>
              <w:jc w:val="center"/>
              <w:rPr>
                <w:rFonts w:ascii="Times New Roman" w:hAnsi="Times New Roman"/>
                <w:b/>
                <w:bCs/>
              </w:rPr>
            </w:pPr>
            <w:r w:rsidRPr="008625DB">
              <w:rPr>
                <w:rFonts w:ascii="Times New Roman" w:hAnsi="Times New Roman"/>
                <w:b/>
                <w:bCs/>
              </w:rPr>
              <w:t>Description</w:t>
            </w:r>
          </w:p>
        </w:tc>
      </w:tr>
      <w:tr w:rsidR="003F4BAB" w:rsidRPr="00152217" w14:paraId="41FD5980" w14:textId="77777777" w:rsidTr="001645C6">
        <w:trPr>
          <w:cantSplit/>
        </w:trPr>
        <w:tc>
          <w:tcPr>
            <w:tcW w:w="2425" w:type="dxa"/>
            <w:vAlign w:val="center"/>
          </w:tcPr>
          <w:p w14:paraId="039DA1FA"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 xml:space="preserve">Anomaly ID </w:t>
            </w:r>
          </w:p>
        </w:tc>
        <w:tc>
          <w:tcPr>
            <w:tcW w:w="6210" w:type="dxa"/>
            <w:vAlign w:val="center"/>
          </w:tcPr>
          <w:p w14:paraId="515B98AF"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Description of issue</w:t>
            </w:r>
          </w:p>
        </w:tc>
      </w:tr>
    </w:tbl>
    <w:p w14:paraId="2F5F5ADE" w14:textId="77777777" w:rsidR="003F4BAB" w:rsidRPr="00152217" w:rsidRDefault="003F4BAB" w:rsidP="008625DB">
      <w:pPr>
        <w:pStyle w:val="Heading3"/>
      </w:pPr>
      <w:bookmarkStart w:id="72" w:name="_Toc26780224"/>
      <w:bookmarkStart w:id="73" w:name="_Toc79240092"/>
      <w:r w:rsidRPr="00152217">
        <w:t>Cybersecurity Review</w:t>
      </w:r>
      <w:bookmarkEnd w:id="72"/>
      <w:bookmarkEnd w:id="73"/>
    </w:p>
    <w:p w14:paraId="782DC88B" w14:textId="77777777" w:rsidR="003F4BAB" w:rsidRPr="008625DB" w:rsidRDefault="003F4BAB" w:rsidP="008625DB">
      <w:pPr>
        <w:pStyle w:val="Heading2"/>
        <w:numPr>
          <w:ilvl w:val="0"/>
          <w:numId w:val="0"/>
        </w:numPr>
        <w:ind w:left="1440"/>
        <w:rPr>
          <w:color w:val="0070C0"/>
        </w:rPr>
      </w:pPr>
      <w:bookmarkStart w:id="74" w:name="_Toc79240093"/>
      <w:r w:rsidRPr="008625DB">
        <w:rPr>
          <w:color w:val="0070C0"/>
        </w:rPr>
        <w:t>No new cybersecurity vulnerabilities were discovered during the peer review.</w:t>
      </w:r>
      <w:bookmarkEnd w:id="74"/>
      <w:r w:rsidRPr="008625DB">
        <w:rPr>
          <w:color w:val="0070C0"/>
        </w:rPr>
        <w:t xml:space="preserve"> </w:t>
      </w:r>
    </w:p>
    <w:p w14:paraId="0F736ACB" w14:textId="77777777" w:rsidR="003F4BAB" w:rsidRPr="008625DB" w:rsidRDefault="003F4BAB" w:rsidP="008625DB">
      <w:pPr>
        <w:pStyle w:val="Heading2"/>
        <w:numPr>
          <w:ilvl w:val="0"/>
          <w:numId w:val="0"/>
        </w:numPr>
        <w:ind w:left="1440"/>
        <w:rPr>
          <w:color w:val="0070C0"/>
        </w:rPr>
      </w:pPr>
      <w:bookmarkStart w:id="75" w:name="_Toc79240094"/>
      <w:r w:rsidRPr="008625DB">
        <w:rPr>
          <w:color w:val="0070C0"/>
        </w:rPr>
        <w:t>OR</w:t>
      </w:r>
      <w:bookmarkEnd w:id="75"/>
    </w:p>
    <w:p w14:paraId="59D4AF9B" w14:textId="77777777" w:rsidR="003F4BAB" w:rsidRPr="008625DB" w:rsidRDefault="003F4BAB" w:rsidP="008625DB">
      <w:pPr>
        <w:pStyle w:val="Heading2"/>
        <w:numPr>
          <w:ilvl w:val="0"/>
          <w:numId w:val="0"/>
        </w:numPr>
        <w:ind w:left="1440"/>
        <w:rPr>
          <w:color w:val="0070C0"/>
        </w:rPr>
      </w:pPr>
      <w:bookmarkStart w:id="76" w:name="_Toc79240095"/>
      <w:r w:rsidRPr="008625DB">
        <w:rPr>
          <w:color w:val="0070C0"/>
        </w:rPr>
        <w:t>The following cybersecurity vulnerabilities were discovered in the review, and were included in the cybersecurity assessment:</w:t>
      </w:r>
      <w:bookmarkEnd w:id="76"/>
    </w:p>
    <w:tbl>
      <w:tblPr>
        <w:tblW w:w="85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8545"/>
      </w:tblGrid>
      <w:tr w:rsidR="003F4BAB" w:rsidRPr="00152217" w14:paraId="7424A2A2" w14:textId="77777777" w:rsidTr="008625DB">
        <w:trPr>
          <w:cantSplit/>
          <w:tblHeader/>
        </w:trPr>
        <w:tc>
          <w:tcPr>
            <w:tcW w:w="8545" w:type="dxa"/>
            <w:shd w:val="clear" w:color="auto" w:fill="92D050"/>
            <w:vAlign w:val="center"/>
          </w:tcPr>
          <w:p w14:paraId="4F61C08C" w14:textId="77777777" w:rsidR="003F4BAB" w:rsidRPr="00152217" w:rsidRDefault="003F4BAB" w:rsidP="008625DB">
            <w:pPr>
              <w:jc w:val="center"/>
            </w:pPr>
            <w:r w:rsidRPr="008625DB">
              <w:rPr>
                <w:rFonts w:ascii="Times New Roman" w:hAnsi="Times New Roman"/>
                <w:b/>
                <w:bCs/>
              </w:rPr>
              <w:t>Description</w:t>
            </w:r>
          </w:p>
        </w:tc>
      </w:tr>
      <w:tr w:rsidR="003F4BAB" w:rsidRPr="00152217" w14:paraId="180B6415" w14:textId="77777777" w:rsidTr="001645C6">
        <w:trPr>
          <w:cantSplit/>
        </w:trPr>
        <w:tc>
          <w:tcPr>
            <w:tcW w:w="8545" w:type="dxa"/>
            <w:vAlign w:val="center"/>
          </w:tcPr>
          <w:p w14:paraId="3C8010A5" w14:textId="77777777" w:rsidR="003F4BAB" w:rsidRPr="00152217" w:rsidRDefault="003F4BAB" w:rsidP="001645C6">
            <w:r w:rsidRPr="008625DB">
              <w:rPr>
                <w:rFonts w:ascii="Times New Roman" w:hAnsi="Times New Roman"/>
                <w:color w:val="0070C0"/>
                <w:sz w:val="22"/>
                <w:szCs w:val="18"/>
              </w:rPr>
              <w:t>Description of issue</w:t>
            </w:r>
          </w:p>
        </w:tc>
      </w:tr>
    </w:tbl>
    <w:p w14:paraId="080B40D1" w14:textId="77777777" w:rsidR="003F4BAB" w:rsidRPr="00152217" w:rsidRDefault="003F4BAB" w:rsidP="008625DB">
      <w:pPr>
        <w:pStyle w:val="Heading3"/>
      </w:pPr>
      <w:bookmarkStart w:id="77" w:name="_Toc26780225"/>
      <w:bookmarkStart w:id="78" w:name="_Toc79240096"/>
      <w:r w:rsidRPr="00152217">
        <w:t>Malware Review</w:t>
      </w:r>
      <w:bookmarkEnd w:id="77"/>
      <w:bookmarkEnd w:id="78"/>
    </w:p>
    <w:p w14:paraId="32C23478" w14:textId="77777777" w:rsidR="003F4BAB" w:rsidRPr="008625DB" w:rsidRDefault="003F4BAB" w:rsidP="008625DB">
      <w:pPr>
        <w:pStyle w:val="Heading2"/>
        <w:numPr>
          <w:ilvl w:val="0"/>
          <w:numId w:val="0"/>
        </w:numPr>
        <w:ind w:left="1440"/>
        <w:rPr>
          <w:color w:val="0070C0"/>
        </w:rPr>
      </w:pPr>
      <w:bookmarkStart w:id="79" w:name="_Toc79240097"/>
      <w:r w:rsidRPr="008625DB">
        <w:rPr>
          <w:color w:val="0070C0"/>
        </w:rPr>
        <w:t>The software was inspected for the presence of malware, and no malware was found.</w:t>
      </w:r>
      <w:bookmarkEnd w:id="79"/>
      <w:r w:rsidRPr="008625DB">
        <w:rPr>
          <w:color w:val="0070C0"/>
        </w:rPr>
        <w:t xml:space="preserve">  </w:t>
      </w:r>
    </w:p>
    <w:p w14:paraId="5F63AF51" w14:textId="77777777" w:rsidR="003F4BAB" w:rsidRPr="008625DB" w:rsidRDefault="003F4BAB" w:rsidP="008625DB">
      <w:pPr>
        <w:pStyle w:val="Heading2"/>
      </w:pPr>
      <w:bookmarkStart w:id="80" w:name="_Toc528072790"/>
      <w:bookmarkStart w:id="81" w:name="_Toc528231866"/>
      <w:bookmarkStart w:id="82" w:name="_Toc26780226"/>
      <w:bookmarkStart w:id="83" w:name="_Toc79240098"/>
      <w:r w:rsidRPr="008625DB">
        <w:t>Anomaly Review (Incremental Review only)</w:t>
      </w:r>
      <w:bookmarkEnd w:id="80"/>
      <w:bookmarkEnd w:id="81"/>
      <w:bookmarkEnd w:id="82"/>
      <w:bookmarkEnd w:id="83"/>
    </w:p>
    <w:p w14:paraId="0E499A75" w14:textId="77777777" w:rsidR="003F4BAB" w:rsidRPr="008625DB" w:rsidRDefault="003F4BAB" w:rsidP="008625DB">
      <w:pPr>
        <w:pStyle w:val="Heading3"/>
      </w:pPr>
      <w:bookmarkStart w:id="84" w:name="_Toc528072791"/>
      <w:bookmarkStart w:id="85" w:name="_Toc528231867"/>
      <w:bookmarkStart w:id="86" w:name="_Toc26780227"/>
      <w:bookmarkStart w:id="87" w:name="_Toc79240099"/>
      <w:r w:rsidRPr="008625DB">
        <w:t>Review of closed anomalies</w:t>
      </w:r>
      <w:bookmarkEnd w:id="84"/>
      <w:bookmarkEnd w:id="85"/>
      <w:bookmarkEnd w:id="86"/>
      <w:bookmarkEnd w:id="87"/>
    </w:p>
    <w:p w14:paraId="38B740CA" w14:textId="77777777" w:rsidR="003F4BAB" w:rsidRPr="008625DB" w:rsidRDefault="003F4BAB" w:rsidP="008625DB">
      <w:pPr>
        <w:pStyle w:val="Heading2"/>
        <w:numPr>
          <w:ilvl w:val="0"/>
          <w:numId w:val="0"/>
        </w:numPr>
        <w:ind w:left="1440"/>
        <w:rPr>
          <w:color w:val="0070C0"/>
        </w:rPr>
      </w:pPr>
      <w:bookmarkStart w:id="88" w:name="_Toc79240100"/>
      <w:r w:rsidRPr="008625DB">
        <w:rPr>
          <w:color w:val="0070C0"/>
        </w:rPr>
        <w:t>The following anomalies were closed from the prior version and reviewed for completeness:</w:t>
      </w:r>
      <w:bookmarkEnd w:id="88"/>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425"/>
        <w:gridCol w:w="6210"/>
      </w:tblGrid>
      <w:tr w:rsidR="003F4BAB" w:rsidRPr="00152217" w14:paraId="7360DC65" w14:textId="77777777" w:rsidTr="008625DB">
        <w:trPr>
          <w:cantSplit/>
          <w:tblHeader/>
        </w:trPr>
        <w:tc>
          <w:tcPr>
            <w:tcW w:w="2425" w:type="dxa"/>
            <w:shd w:val="clear" w:color="auto" w:fill="92D050"/>
          </w:tcPr>
          <w:p w14:paraId="693D4764" w14:textId="77777777" w:rsidR="003F4BAB" w:rsidRPr="008625DB" w:rsidRDefault="003F4BAB" w:rsidP="008625DB">
            <w:pPr>
              <w:jc w:val="center"/>
              <w:rPr>
                <w:rFonts w:ascii="Times New Roman" w:hAnsi="Times New Roman"/>
                <w:b/>
                <w:bCs/>
              </w:rPr>
            </w:pPr>
            <w:r w:rsidRPr="008625DB">
              <w:rPr>
                <w:rFonts w:ascii="Times New Roman" w:hAnsi="Times New Roman"/>
                <w:b/>
                <w:bCs/>
              </w:rPr>
              <w:t>Anomaly ID</w:t>
            </w:r>
          </w:p>
        </w:tc>
        <w:tc>
          <w:tcPr>
            <w:tcW w:w="6210" w:type="dxa"/>
            <w:shd w:val="clear" w:color="auto" w:fill="92D050"/>
            <w:vAlign w:val="center"/>
          </w:tcPr>
          <w:p w14:paraId="6EE8C881" w14:textId="77777777" w:rsidR="003F4BAB" w:rsidRPr="008625DB" w:rsidRDefault="003F4BAB" w:rsidP="008625DB">
            <w:pPr>
              <w:jc w:val="center"/>
              <w:rPr>
                <w:rFonts w:ascii="Times New Roman" w:hAnsi="Times New Roman"/>
                <w:b/>
                <w:bCs/>
              </w:rPr>
            </w:pPr>
            <w:r w:rsidRPr="008625DB">
              <w:rPr>
                <w:rFonts w:ascii="Times New Roman" w:hAnsi="Times New Roman"/>
                <w:b/>
                <w:bCs/>
              </w:rPr>
              <w:t>Description</w:t>
            </w:r>
          </w:p>
        </w:tc>
      </w:tr>
      <w:tr w:rsidR="003F4BAB" w:rsidRPr="00152217" w14:paraId="0E1B264A" w14:textId="77777777" w:rsidTr="001645C6">
        <w:trPr>
          <w:cantSplit/>
        </w:trPr>
        <w:tc>
          <w:tcPr>
            <w:tcW w:w="2425" w:type="dxa"/>
            <w:vAlign w:val="center"/>
          </w:tcPr>
          <w:p w14:paraId="65F3FF4F"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 xml:space="preserve">Anomaly ID </w:t>
            </w:r>
          </w:p>
        </w:tc>
        <w:tc>
          <w:tcPr>
            <w:tcW w:w="6210" w:type="dxa"/>
            <w:vAlign w:val="center"/>
          </w:tcPr>
          <w:p w14:paraId="5C9653D6"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Description of issue</w:t>
            </w:r>
          </w:p>
        </w:tc>
      </w:tr>
    </w:tbl>
    <w:p w14:paraId="4298ADCA" w14:textId="77777777" w:rsidR="003F4BAB" w:rsidRPr="00152217" w:rsidRDefault="003F4BAB" w:rsidP="008625DB">
      <w:pPr>
        <w:pStyle w:val="Heading3"/>
      </w:pPr>
      <w:bookmarkStart w:id="89" w:name="_Toc528231868"/>
      <w:bookmarkStart w:id="90" w:name="_Toc26780228"/>
      <w:bookmarkStart w:id="91" w:name="_Toc79240101"/>
      <w:r w:rsidRPr="00152217">
        <w:t>Remaining open anomalies introduced when fixing prior anomalies</w:t>
      </w:r>
      <w:bookmarkEnd w:id="89"/>
      <w:bookmarkEnd w:id="90"/>
      <w:bookmarkEnd w:id="91"/>
    </w:p>
    <w:p w14:paraId="764FEE1B" w14:textId="0382C257" w:rsidR="003F4BAB" w:rsidRPr="008625DB" w:rsidRDefault="003F4BAB" w:rsidP="008625DB">
      <w:pPr>
        <w:pStyle w:val="Heading2"/>
        <w:numPr>
          <w:ilvl w:val="0"/>
          <w:numId w:val="0"/>
        </w:numPr>
        <w:ind w:left="1440"/>
        <w:rPr>
          <w:color w:val="0070C0"/>
        </w:rPr>
      </w:pPr>
      <w:bookmarkStart w:id="92" w:name="_Toc79240102"/>
      <w:r w:rsidRPr="008625DB">
        <w:rPr>
          <w:color w:val="0070C0"/>
        </w:rPr>
        <w:t xml:space="preserve">Anomaly changes were </w:t>
      </w:r>
      <w:r w:rsidR="008625DB" w:rsidRPr="008625DB">
        <w:rPr>
          <w:color w:val="0070C0"/>
        </w:rPr>
        <w:t>inspected,</w:t>
      </w:r>
      <w:r w:rsidRPr="008625DB">
        <w:rPr>
          <w:color w:val="0070C0"/>
        </w:rPr>
        <w:t xml:space="preserve"> and no anomalies were introduced during the changes required to fix prior anomalies.</w:t>
      </w:r>
      <w:bookmarkEnd w:id="92"/>
      <w:r w:rsidRPr="008625DB">
        <w:rPr>
          <w:color w:val="0070C0"/>
        </w:rPr>
        <w:t xml:space="preserve"> </w:t>
      </w:r>
      <w:bookmarkStart w:id="93" w:name="_Toc528072793"/>
      <w:bookmarkEnd w:id="93"/>
    </w:p>
    <w:p w14:paraId="736E65D6" w14:textId="77777777" w:rsidR="003F4BAB" w:rsidRPr="00152217" w:rsidRDefault="003F4BAB" w:rsidP="008625DB">
      <w:pPr>
        <w:pStyle w:val="Heading2"/>
      </w:pPr>
      <w:bookmarkStart w:id="94" w:name="_Toc528072795"/>
      <w:bookmarkStart w:id="95" w:name="_Toc528231869"/>
      <w:bookmarkStart w:id="96" w:name="_Toc26780229"/>
      <w:bookmarkStart w:id="97" w:name="_Toc79240103"/>
      <w:r w:rsidRPr="00152217">
        <w:t>Anomaly Review and Change Review (Incremental Review only)</w:t>
      </w:r>
      <w:bookmarkEnd w:id="94"/>
      <w:bookmarkEnd w:id="95"/>
      <w:bookmarkEnd w:id="96"/>
      <w:bookmarkEnd w:id="97"/>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425"/>
        <w:gridCol w:w="3105"/>
        <w:gridCol w:w="3105"/>
      </w:tblGrid>
      <w:tr w:rsidR="003F4BAB" w:rsidRPr="00152217" w14:paraId="252FD26D" w14:textId="77777777" w:rsidTr="008625DB">
        <w:trPr>
          <w:cantSplit/>
          <w:tblHeader/>
        </w:trPr>
        <w:tc>
          <w:tcPr>
            <w:tcW w:w="2425" w:type="dxa"/>
            <w:shd w:val="clear" w:color="auto" w:fill="92D050"/>
          </w:tcPr>
          <w:p w14:paraId="6D45AF76" w14:textId="77777777" w:rsidR="003F4BAB" w:rsidRPr="008625DB" w:rsidRDefault="003F4BAB" w:rsidP="008625DB">
            <w:pPr>
              <w:jc w:val="center"/>
              <w:rPr>
                <w:rFonts w:ascii="Times New Roman" w:hAnsi="Times New Roman"/>
                <w:b/>
                <w:bCs/>
              </w:rPr>
            </w:pPr>
            <w:r w:rsidRPr="008625DB">
              <w:rPr>
                <w:rFonts w:ascii="Times New Roman" w:hAnsi="Times New Roman"/>
                <w:b/>
                <w:bCs/>
              </w:rPr>
              <w:t>Anomaly/</w:t>
            </w:r>
          </w:p>
          <w:p w14:paraId="2569314A" w14:textId="77777777" w:rsidR="003F4BAB" w:rsidRPr="008625DB" w:rsidRDefault="003F4BAB" w:rsidP="008625DB">
            <w:pPr>
              <w:jc w:val="center"/>
              <w:rPr>
                <w:rFonts w:ascii="Times New Roman" w:hAnsi="Times New Roman"/>
                <w:b/>
                <w:bCs/>
              </w:rPr>
            </w:pPr>
            <w:r w:rsidRPr="008625DB">
              <w:rPr>
                <w:rFonts w:ascii="Times New Roman" w:hAnsi="Times New Roman"/>
                <w:b/>
                <w:bCs/>
              </w:rPr>
              <w:t>Change ID</w:t>
            </w:r>
          </w:p>
        </w:tc>
        <w:tc>
          <w:tcPr>
            <w:tcW w:w="3105" w:type="dxa"/>
            <w:shd w:val="clear" w:color="auto" w:fill="92D050"/>
            <w:vAlign w:val="center"/>
          </w:tcPr>
          <w:p w14:paraId="4F949B41" w14:textId="77777777" w:rsidR="003F4BAB" w:rsidRPr="008625DB" w:rsidRDefault="003F4BAB" w:rsidP="008625DB">
            <w:pPr>
              <w:jc w:val="center"/>
              <w:rPr>
                <w:rFonts w:ascii="Times New Roman" w:hAnsi="Times New Roman"/>
                <w:b/>
                <w:bCs/>
              </w:rPr>
            </w:pPr>
            <w:r w:rsidRPr="008625DB">
              <w:rPr>
                <w:rFonts w:ascii="Times New Roman" w:hAnsi="Times New Roman"/>
                <w:b/>
                <w:bCs/>
              </w:rPr>
              <w:t>Description</w:t>
            </w:r>
          </w:p>
        </w:tc>
        <w:tc>
          <w:tcPr>
            <w:tcW w:w="3105" w:type="dxa"/>
            <w:shd w:val="clear" w:color="auto" w:fill="92D050"/>
            <w:vAlign w:val="center"/>
          </w:tcPr>
          <w:p w14:paraId="1314EF5F" w14:textId="77777777" w:rsidR="003F4BAB" w:rsidRPr="008625DB" w:rsidRDefault="003F4BAB" w:rsidP="008625DB">
            <w:pPr>
              <w:jc w:val="center"/>
              <w:rPr>
                <w:rFonts w:ascii="Times New Roman" w:hAnsi="Times New Roman"/>
                <w:b/>
                <w:bCs/>
              </w:rPr>
            </w:pPr>
            <w:r w:rsidRPr="008625DB">
              <w:rPr>
                <w:rFonts w:ascii="Times New Roman" w:hAnsi="Times New Roman"/>
                <w:b/>
                <w:bCs/>
              </w:rPr>
              <w:t>Source Modules Modified</w:t>
            </w:r>
          </w:p>
        </w:tc>
      </w:tr>
      <w:tr w:rsidR="003F4BAB" w:rsidRPr="00152217" w14:paraId="1F53986A" w14:textId="77777777" w:rsidTr="001645C6">
        <w:trPr>
          <w:cantSplit/>
        </w:trPr>
        <w:tc>
          <w:tcPr>
            <w:tcW w:w="2425" w:type="dxa"/>
            <w:vAlign w:val="center"/>
          </w:tcPr>
          <w:p w14:paraId="36A85AF1"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Anomaly ID / Change ID</w:t>
            </w:r>
          </w:p>
        </w:tc>
        <w:tc>
          <w:tcPr>
            <w:tcW w:w="3105" w:type="dxa"/>
            <w:vAlign w:val="center"/>
          </w:tcPr>
          <w:p w14:paraId="73B5A3FE"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Description of change</w:t>
            </w:r>
          </w:p>
        </w:tc>
        <w:tc>
          <w:tcPr>
            <w:tcW w:w="3105" w:type="dxa"/>
            <w:vAlign w:val="center"/>
          </w:tcPr>
          <w:p w14:paraId="1A613C50" w14:textId="77777777" w:rsidR="003F4BAB" w:rsidRPr="008625DB" w:rsidRDefault="003F4BAB" w:rsidP="001645C6">
            <w:pPr>
              <w:rPr>
                <w:rFonts w:ascii="Times New Roman" w:hAnsi="Times New Roman"/>
                <w:color w:val="0070C0"/>
                <w:sz w:val="22"/>
                <w:szCs w:val="18"/>
              </w:rPr>
            </w:pPr>
            <w:r w:rsidRPr="008625DB">
              <w:rPr>
                <w:rFonts w:ascii="Times New Roman" w:hAnsi="Times New Roman"/>
                <w:color w:val="0070C0"/>
                <w:sz w:val="22"/>
                <w:szCs w:val="18"/>
              </w:rPr>
              <w:t>List of source files modified for the change</w:t>
            </w:r>
          </w:p>
        </w:tc>
      </w:tr>
      <w:tr>
        <w:tc>
          <w:tcPr>
            <w:tcW w:type="dxa" w:w="2425"/>
          </w:tcPr>
          <w:p>
            <w:r>
              <w:t>PLT-6313</w:t>
            </w:r>
          </w:p>
        </w:tc>
        <w:tc>
          <w:tcPr>
            <w:tcW w:type="dxa" w:w="3105"/>
            <w:vMerge w:val="restart"/>
          </w:tcPr>
          <w:p>
            <w:r>
              <w:t>Global cams prompt consent</w:t>
            </w:r>
          </w:p>
          <w:p>
            <w:r>
              <w:t>Global cams prompt consent</w:t>
            </w:r>
          </w:p>
        </w:tc>
        <w:tc>
          <w:tcPr>
            <w:tcW w:type="dxa" w:w="3105"/>
            <w:vMerge w:val="restart"/>
          </w:tcPr>
          <w:p>
            <w:r>
              <w:t>Please see: PR# 1594</w:t>
            </w:r>
          </w:p>
          <w:p>
            <w:r>
              <w:t>Please see: PR# 1585</w:t>
            </w:r>
          </w:p>
        </w:tc>
      </w:tr>
      <w:tr>
        <w:tc>
          <w:tcPr>
            <w:tcW w:type="dxa" w:w="2425"/>
          </w:tcPr>
          <w:p>
            <w:r>
              <w:t>PLT-6313</w:t>
            </w:r>
          </w:p>
        </w:tc>
        <w:tc>
          <w:tcPr>
            <w:tcW w:type="dxa" w:w="3105"/>
            <w:vMerge/>
          </w:tcPr>
          <w:p/>
        </w:tc>
        <w:tc>
          <w:tcPr>
            <w:tcW w:type="dxa" w:w="3105"/>
            <w:vMerge/>
          </w:tcPr>
          <w:p/>
        </w:tc>
      </w:tr>
      <w:tr>
        <w:tc>
          <w:tcPr>
            <w:tcW w:type="dxa" w:w="2425"/>
          </w:tcPr>
          <w:p>
            <w:r>
              <w:t>PLT-6314</w:t>
            </w:r>
          </w:p>
        </w:tc>
        <w:tc>
          <w:tcPr>
            <w:tcW w:type="dxa" w:w="3105"/>
            <w:vMerge w:val="restart"/>
          </w:tcPr>
          <w:p>
            <w:r>
              <w:t>Kotlin-stdlib dependency needed for when webclient calls awaitexchange() for gcams</w:t>
            </w:r>
          </w:p>
          <w:p>
            <w:r>
              <w:t>Update sendaccountemail and forgotusername to be asynchronous (pt2)</w:t>
            </w:r>
          </w:p>
          <w:p>
            <w:r>
              <w:t>Add forgot username backend logic for gcams (pt1)</w:t>
            </w:r>
          </w:p>
        </w:tc>
        <w:tc>
          <w:tcPr>
            <w:tcW w:type="dxa" w:w="3105"/>
            <w:vMerge w:val="restart"/>
          </w:tcPr>
          <w:p>
            <w:r>
              <w:t>Please see: PR# 1601</w:t>
            </w:r>
          </w:p>
          <w:p>
            <w:r>
              <w:t>Please see: PR# 1581</w:t>
            </w:r>
          </w:p>
          <w:p>
            <w:r>
              <w:t>Please see: PR# 1573</w:t>
            </w:r>
          </w:p>
        </w:tc>
      </w:tr>
      <w:tr>
        <w:tc>
          <w:tcPr>
            <w:tcW w:type="dxa" w:w="2425"/>
          </w:tcPr>
          <w:p>
            <w:r>
              <w:t>PLT-6314</w:t>
            </w:r>
          </w:p>
        </w:tc>
        <w:tc>
          <w:tcPr>
            <w:tcW w:type="dxa" w:w="3105"/>
            <w:vMerge/>
          </w:tcPr>
          <w:p/>
        </w:tc>
        <w:tc>
          <w:tcPr>
            <w:tcW w:type="dxa" w:w="3105"/>
            <w:vMerge/>
          </w:tcPr>
          <w:p/>
        </w:tc>
      </w:tr>
      <w:tr>
        <w:tc>
          <w:tcPr>
            <w:tcW w:type="dxa" w:w="2425"/>
          </w:tcPr>
          <w:p>
            <w:r>
              <w:t>PLT-6314</w:t>
            </w:r>
          </w:p>
        </w:tc>
        <w:tc>
          <w:tcPr>
            <w:tcW w:type="dxa" w:w="3105"/>
            <w:vMerge/>
          </w:tcPr>
          <w:p/>
        </w:tc>
        <w:tc>
          <w:tcPr>
            <w:tcW w:type="dxa" w:w="3105"/>
            <w:vMerge/>
          </w:tcPr>
          <w:p/>
        </w:tc>
      </w:tr>
      <w:tr>
        <w:tc>
          <w:tcPr>
            <w:tcW w:type="dxa" w:w="2425"/>
          </w:tcPr>
          <w:p>
            <w:r>
              <w:t>PLT-7419</w:t>
            </w:r>
          </w:p>
        </w:tc>
        <w:tc>
          <w:tcPr>
            <w:tcW w:type="dxa" w:w="3105"/>
          </w:tcPr>
          <w:p>
            <w:r>
              <w:t>Move country of residence page before email address page</w:t>
            </w:r>
          </w:p>
        </w:tc>
        <w:tc>
          <w:tcPr>
            <w:tcW w:type="dxa" w:w="3105"/>
          </w:tcPr>
          <w:p>
            <w:r>
              <w:t>Please see: PR# 1547</w:t>
            </w:r>
          </w:p>
        </w:tc>
      </w:tr>
      <w:tr>
        <w:tc>
          <w:tcPr>
            <w:tcW w:type="dxa" w:w="2425"/>
          </w:tcPr>
          <w:p>
            <w:r>
              <w:t>PLT-7493</w:t>
            </w:r>
          </w:p>
        </w:tc>
        <w:tc>
          <w:tcPr>
            <w:tcW w:type="dxa" w:w="3105"/>
          </w:tcPr>
          <w:p>
            <w:r>
              <w:t>Dependent flow username uniqueness check and restrict countries to populate in country of residence dropdown</w:t>
            </w:r>
          </w:p>
        </w:tc>
        <w:tc>
          <w:tcPr>
            <w:tcW w:type="dxa" w:w="3105"/>
          </w:tcPr>
          <w:p>
            <w:r>
              <w:t>Please see: PR# 1600</w:t>
            </w:r>
          </w:p>
        </w:tc>
      </w:tr>
      <w:tr>
        <w:tc>
          <w:tcPr>
            <w:tcW w:type="dxa" w:w="2425"/>
          </w:tcPr>
          <w:p>
            <w:r>
              <w:t>PLT-7751</w:t>
            </w:r>
          </w:p>
        </w:tc>
        <w:tc>
          <w:tcPr>
            <w:tcW w:type="dxa" w:w="3105"/>
            <w:vMerge w:val="restart"/>
          </w:tcPr>
          <w:p>
            <w:r>
              <w:t>Create global cams api to login user to correct cams instance</w:t>
            </w:r>
          </w:p>
          <w:p>
            <w:r>
              <w:t>Create global cams api to login user to correct cams instance</w:t>
            </w:r>
          </w:p>
          <w:p>
            <w:r>
              <w:t>Typo in token auth header</w:t>
            </w:r>
          </w:p>
          <w:p>
            <w:r>
              <w:t>Create global cams api to login user to correct cams instance</w:t>
            </w:r>
          </w:p>
        </w:tc>
        <w:tc>
          <w:tcPr>
            <w:tcW w:type="dxa" w:w="3105"/>
            <w:vMerge w:val="restart"/>
          </w:tcPr>
          <w:p>
            <w:r>
              <w:t>Please see: PR# 1580</w:t>
            </w:r>
          </w:p>
          <w:p>
            <w:r>
              <w:t>Please see: PR# 1571</w:t>
            </w:r>
          </w:p>
          <w:p>
            <w:r>
              <w:t>Please see: PR# 1553</w:t>
            </w:r>
          </w:p>
          <w:p>
            <w:r>
              <w:t>Please see: PR# 1538</w:t>
            </w:r>
          </w:p>
        </w:tc>
      </w:tr>
      <w:tr>
        <w:tc>
          <w:tcPr>
            <w:tcW w:type="dxa" w:w="2425"/>
          </w:tcPr>
          <w:p>
            <w:r>
              <w:t>PLT-7751</w:t>
            </w:r>
          </w:p>
        </w:tc>
        <w:tc>
          <w:tcPr>
            <w:tcW w:type="dxa" w:w="3105"/>
            <w:vMerge/>
          </w:tcPr>
          <w:p/>
        </w:tc>
        <w:tc>
          <w:tcPr>
            <w:tcW w:type="dxa" w:w="3105"/>
            <w:vMerge/>
          </w:tcPr>
          <w:p/>
        </w:tc>
      </w:tr>
      <w:tr>
        <w:tc>
          <w:tcPr>
            <w:tcW w:type="dxa" w:w="2425"/>
          </w:tcPr>
          <w:p>
            <w:r>
              <w:t>PLT-7751</w:t>
            </w:r>
          </w:p>
        </w:tc>
        <w:tc>
          <w:tcPr>
            <w:tcW w:type="dxa" w:w="3105"/>
            <w:vMerge/>
          </w:tcPr>
          <w:p/>
        </w:tc>
        <w:tc>
          <w:tcPr>
            <w:tcW w:type="dxa" w:w="3105"/>
            <w:vMerge/>
          </w:tcPr>
          <w:p/>
        </w:tc>
      </w:tr>
      <w:tr>
        <w:tc>
          <w:tcPr>
            <w:tcW w:type="dxa" w:w="2425"/>
          </w:tcPr>
          <w:p>
            <w:r>
              <w:t>PLT-7751</w:t>
            </w:r>
          </w:p>
        </w:tc>
        <w:tc>
          <w:tcPr>
            <w:tcW w:type="dxa" w:w="3105"/>
            <w:vMerge/>
          </w:tcPr>
          <w:p/>
        </w:tc>
        <w:tc>
          <w:tcPr>
            <w:tcW w:type="dxa" w:w="3105"/>
            <w:vMerge/>
          </w:tcPr>
          <w:p/>
        </w:tc>
      </w:tr>
      <w:tr>
        <w:tc>
          <w:tcPr>
            <w:tcW w:type="dxa" w:w="2425"/>
          </w:tcPr>
          <w:p>
            <w:r>
              <w:t>PLT-7761</w:t>
            </w:r>
          </w:p>
        </w:tc>
        <w:tc>
          <w:tcPr>
            <w:tcW w:type="dxa" w:w="3105"/>
            <w:vMerge w:val="restart"/>
          </w:tcPr>
          <w:p>
            <w:r>
              <w:t>Fix for forgot username link</w:t>
            </w:r>
          </w:p>
          <w:p>
            <w:r>
              <w:t>Login   update forgot your username user interface</w:t>
            </w:r>
          </w:p>
          <w:p>
            <w:r>
              <w:t>Build fix</w:t>
            </w:r>
          </w:p>
          <w:p>
            <w:r>
              <w:t>Login   update forgot your username user interface</w:t>
            </w:r>
          </w:p>
          <w:p>
            <w:r>
              <w:t>Login  update forgot your username user interface</w:t>
            </w:r>
          </w:p>
        </w:tc>
        <w:tc>
          <w:tcPr>
            <w:tcW w:type="dxa" w:w="3105"/>
            <w:vMerge w:val="restart"/>
          </w:tcPr>
          <w:p>
            <w:r>
              <w:t>Please see: PR# 1582</w:t>
            </w:r>
          </w:p>
          <w:p>
            <w:r>
              <w:t>Please see: PR# 1578</w:t>
            </w:r>
          </w:p>
          <w:p>
            <w:r>
              <w:t>Please see: PR# 1569</w:t>
            </w:r>
          </w:p>
          <w:p>
            <w:r>
              <w:t>Please see: PR# 1568</w:t>
            </w:r>
          </w:p>
          <w:p>
            <w:r>
              <w:t>Please see: PR# 1563</w:t>
            </w:r>
          </w:p>
        </w:tc>
      </w:tr>
      <w:tr>
        <w:tc>
          <w:tcPr>
            <w:tcW w:type="dxa" w:w="2425"/>
          </w:tcPr>
          <w:p>
            <w:r>
              <w:t>PLT-7761</w:t>
            </w:r>
          </w:p>
        </w:tc>
        <w:tc>
          <w:tcPr>
            <w:tcW w:type="dxa" w:w="3105"/>
            <w:vMerge/>
          </w:tcPr>
          <w:p/>
        </w:tc>
        <w:tc>
          <w:tcPr>
            <w:tcW w:type="dxa" w:w="3105"/>
            <w:vMerge/>
          </w:tcPr>
          <w:p/>
        </w:tc>
      </w:tr>
      <w:tr>
        <w:tc>
          <w:tcPr>
            <w:tcW w:type="dxa" w:w="2425"/>
          </w:tcPr>
          <w:p>
            <w:r>
              <w:t>PLT-7761</w:t>
            </w:r>
          </w:p>
        </w:tc>
        <w:tc>
          <w:tcPr>
            <w:tcW w:type="dxa" w:w="3105"/>
            <w:vMerge/>
          </w:tcPr>
          <w:p/>
        </w:tc>
        <w:tc>
          <w:tcPr>
            <w:tcW w:type="dxa" w:w="3105"/>
            <w:vMerge/>
          </w:tcPr>
          <w:p/>
        </w:tc>
      </w:tr>
      <w:tr>
        <w:tc>
          <w:tcPr>
            <w:tcW w:type="dxa" w:w="2425"/>
          </w:tcPr>
          <w:p>
            <w:r>
              <w:t>PLT-7761</w:t>
            </w:r>
          </w:p>
        </w:tc>
        <w:tc>
          <w:tcPr>
            <w:tcW w:type="dxa" w:w="3105"/>
            <w:vMerge/>
          </w:tcPr>
          <w:p/>
        </w:tc>
        <w:tc>
          <w:tcPr>
            <w:tcW w:type="dxa" w:w="3105"/>
            <w:vMerge/>
          </w:tcPr>
          <w:p/>
        </w:tc>
      </w:tr>
      <w:tr>
        <w:tc>
          <w:tcPr>
            <w:tcW w:type="dxa" w:w="2425"/>
          </w:tcPr>
          <w:p>
            <w:r>
              <w:t>PLT-7761</w:t>
            </w:r>
          </w:p>
        </w:tc>
        <w:tc>
          <w:tcPr>
            <w:tcW w:type="dxa" w:w="3105"/>
            <w:vMerge/>
          </w:tcPr>
          <w:p/>
        </w:tc>
        <w:tc>
          <w:tcPr>
            <w:tcW w:type="dxa" w:w="3105"/>
            <w:vMerge/>
          </w:tcPr>
          <w:p/>
        </w:tc>
      </w:tr>
      <w:tr>
        <w:tc>
          <w:tcPr>
            <w:tcW w:type="dxa" w:w="2425"/>
          </w:tcPr>
          <w:p>
            <w:r>
              <w:t>PLT-7772</w:t>
            </w:r>
          </w:p>
        </w:tc>
        <w:tc>
          <w:tcPr>
            <w:tcW w:type="dxa" w:w="3105"/>
          </w:tcPr>
          <w:p>
            <w:r>
              <w:t>Global cams update email username</w:t>
            </w:r>
          </w:p>
        </w:tc>
        <w:tc>
          <w:tcPr>
            <w:tcW w:type="dxa" w:w="3105"/>
          </w:tcPr>
          <w:p>
            <w:r>
              <w:t>Please see: PR# 1586</w:t>
            </w:r>
          </w:p>
        </w:tc>
      </w:tr>
      <w:tr>
        <w:tc>
          <w:tcPr>
            <w:tcW w:type="dxa" w:w="2425"/>
          </w:tcPr>
          <w:p>
            <w:r>
              <w:t>PLT-7777</w:t>
            </w:r>
          </w:p>
        </w:tc>
        <w:tc>
          <w:tcPr>
            <w:tcW w:type="dxa" w:w="3105"/>
            <w:vMerge w:val="restart"/>
          </w:tcPr>
          <w:p>
            <w:r>
              <w:t>Fixed other login routing issue</w:t>
            </w:r>
          </w:p>
          <w:p>
            <w:r>
              <w:t>Fix login routing issue.</w:t>
            </w:r>
          </w:p>
          <w:p>
            <w:r>
              <w:t>Create global cams that will facilitate login using the correct local cams instance</w:t>
            </w:r>
          </w:p>
          <w:p>
            <w:r>
              <w:t>Create global cams that will facilitate login using the correct local cams instance</w:t>
            </w:r>
          </w:p>
          <w:p>
            <w:r>
              <w:t>Create global cams that will facilitate login second batch</w:t>
            </w:r>
          </w:p>
          <w:p>
            <w:r>
              <w:t>Create global cams that will facilitate login first batch of changes</w:t>
            </w:r>
          </w:p>
        </w:tc>
        <w:tc>
          <w:tcPr>
            <w:tcW w:type="dxa" w:w="3105"/>
            <w:vMerge w:val="restart"/>
          </w:tcPr>
          <w:p>
            <w:r>
              <w:t>Please see: PR# 1604</w:t>
            </w:r>
          </w:p>
          <w:p>
            <w:r>
              <w:t>Please see: PR# 1603</w:t>
            </w:r>
          </w:p>
          <w:p>
            <w:r>
              <w:t>Please see: PR# 1552</w:t>
            </w:r>
          </w:p>
          <w:p>
            <w:r>
              <w:t>Please see: PR# 1544</w:t>
            </w:r>
          </w:p>
          <w:p>
            <w:r>
              <w:t>Please see: PR# 1532</w:t>
            </w:r>
          </w:p>
          <w:p>
            <w:r>
              <w:t>Please see: PR# 1527</w:t>
            </w:r>
          </w:p>
        </w:tc>
      </w:tr>
      <w:tr>
        <w:tc>
          <w:tcPr>
            <w:tcW w:type="dxa" w:w="2425"/>
          </w:tcPr>
          <w:p>
            <w:r>
              <w:t>PLT-7777</w:t>
            </w:r>
          </w:p>
        </w:tc>
        <w:tc>
          <w:tcPr>
            <w:tcW w:type="dxa" w:w="3105"/>
            <w:vMerge/>
          </w:tcPr>
          <w:p/>
        </w:tc>
        <w:tc>
          <w:tcPr>
            <w:tcW w:type="dxa" w:w="3105"/>
            <w:vMerge/>
          </w:tcPr>
          <w:p/>
        </w:tc>
      </w:tr>
      <w:tr>
        <w:tc>
          <w:tcPr>
            <w:tcW w:type="dxa" w:w="2425"/>
          </w:tcPr>
          <w:p>
            <w:r>
              <w:t>PLT-7777</w:t>
            </w:r>
          </w:p>
        </w:tc>
        <w:tc>
          <w:tcPr>
            <w:tcW w:type="dxa" w:w="3105"/>
            <w:vMerge/>
          </w:tcPr>
          <w:p/>
        </w:tc>
        <w:tc>
          <w:tcPr>
            <w:tcW w:type="dxa" w:w="3105"/>
            <w:vMerge/>
          </w:tcPr>
          <w:p/>
        </w:tc>
      </w:tr>
      <w:tr>
        <w:tc>
          <w:tcPr>
            <w:tcW w:type="dxa" w:w="2425"/>
          </w:tcPr>
          <w:p>
            <w:r>
              <w:t>PLT-7777</w:t>
            </w:r>
          </w:p>
        </w:tc>
        <w:tc>
          <w:tcPr>
            <w:tcW w:type="dxa" w:w="3105"/>
            <w:vMerge/>
          </w:tcPr>
          <w:p/>
        </w:tc>
        <w:tc>
          <w:tcPr>
            <w:tcW w:type="dxa" w:w="3105"/>
            <w:vMerge/>
          </w:tcPr>
          <w:p/>
        </w:tc>
      </w:tr>
      <w:tr>
        <w:tc>
          <w:tcPr>
            <w:tcW w:type="dxa" w:w="2425"/>
          </w:tcPr>
          <w:p>
            <w:r>
              <w:t>PLT-7777</w:t>
            </w:r>
          </w:p>
        </w:tc>
        <w:tc>
          <w:tcPr>
            <w:tcW w:type="dxa" w:w="3105"/>
            <w:vMerge/>
          </w:tcPr>
          <w:p/>
        </w:tc>
        <w:tc>
          <w:tcPr>
            <w:tcW w:type="dxa" w:w="3105"/>
            <w:vMerge/>
          </w:tcPr>
          <w:p/>
        </w:tc>
      </w:tr>
      <w:tr>
        <w:tc>
          <w:tcPr>
            <w:tcW w:type="dxa" w:w="2425"/>
          </w:tcPr>
          <w:p>
            <w:r>
              <w:t>PLT-7777</w:t>
            </w:r>
          </w:p>
        </w:tc>
        <w:tc>
          <w:tcPr>
            <w:tcW w:type="dxa" w:w="3105"/>
            <w:vMerge/>
          </w:tcPr>
          <w:p/>
        </w:tc>
        <w:tc>
          <w:tcPr>
            <w:tcW w:type="dxa" w:w="3105"/>
            <w:vMerge/>
          </w:tcPr>
          <w:p/>
        </w:tc>
      </w:tr>
      <w:tr>
        <w:tc>
          <w:tcPr>
            <w:tcW w:type="dxa" w:w="2425"/>
          </w:tcPr>
          <w:p>
            <w:r>
              <w:t>PLT-7798</w:t>
            </w:r>
          </w:p>
        </w:tc>
        <w:tc>
          <w:tcPr>
            <w:tcW w:type="dxa" w:w="3105"/>
            <w:vMerge w:val="restart"/>
          </w:tcPr>
          <w:p>
            <w:r>
              <w:t>Bugfix for if there was no duplicated it would throw an exception</w:t>
            </w:r>
          </w:p>
          <w:p>
            <w:r>
              <w:t>Fix tests and refactor method names to be more clear</w:t>
            </w:r>
          </w:p>
          <w:p>
            <w:r>
              <w:t>Making email signup duplicate account name distinct</w:t>
            </w:r>
          </w:p>
          <w:p>
            <w:r>
              <w:t>Fixing broken build</w:t>
            </w:r>
          </w:p>
          <w:p>
            <w:r>
              <w:t>Global cams signup emails</w:t>
            </w:r>
          </w:p>
        </w:tc>
        <w:tc>
          <w:tcPr>
            <w:tcW w:type="dxa" w:w="3105"/>
            <w:vMerge w:val="restart"/>
          </w:tcPr>
          <w:p>
            <w:r>
              <w:t>Please see: PR# 1599</w:t>
            </w:r>
          </w:p>
          <w:p>
            <w:r>
              <w:t>Please see: PR# 1597</w:t>
            </w:r>
          </w:p>
          <w:p>
            <w:r>
              <w:t>Please see: PR# 1591</w:t>
            </w:r>
          </w:p>
          <w:p>
            <w:r>
              <w:t>Please see: PR# 1567</w:t>
            </w:r>
          </w:p>
          <w:p>
            <w:r>
              <w:t>Please see: PR# 1551</w:t>
            </w:r>
          </w:p>
        </w:tc>
      </w:tr>
      <w:tr>
        <w:tc>
          <w:tcPr>
            <w:tcW w:type="dxa" w:w="2425"/>
          </w:tcPr>
          <w:p>
            <w:r>
              <w:t>PLT-7798</w:t>
            </w:r>
          </w:p>
        </w:tc>
        <w:tc>
          <w:tcPr>
            <w:tcW w:type="dxa" w:w="3105"/>
            <w:vMerge/>
          </w:tcPr>
          <w:p/>
        </w:tc>
        <w:tc>
          <w:tcPr>
            <w:tcW w:type="dxa" w:w="3105"/>
            <w:vMerge/>
          </w:tcPr>
          <w:p/>
        </w:tc>
      </w:tr>
      <w:tr>
        <w:tc>
          <w:tcPr>
            <w:tcW w:type="dxa" w:w="2425"/>
          </w:tcPr>
          <w:p>
            <w:r>
              <w:t>PLT-7798</w:t>
            </w:r>
          </w:p>
        </w:tc>
        <w:tc>
          <w:tcPr>
            <w:tcW w:type="dxa" w:w="3105"/>
            <w:vMerge/>
          </w:tcPr>
          <w:p/>
        </w:tc>
        <w:tc>
          <w:tcPr>
            <w:tcW w:type="dxa" w:w="3105"/>
            <w:vMerge/>
          </w:tcPr>
          <w:p/>
        </w:tc>
      </w:tr>
      <w:tr>
        <w:tc>
          <w:tcPr>
            <w:tcW w:type="dxa" w:w="2425"/>
          </w:tcPr>
          <w:p>
            <w:r>
              <w:t>PLT-7798</w:t>
            </w:r>
          </w:p>
        </w:tc>
        <w:tc>
          <w:tcPr>
            <w:tcW w:type="dxa" w:w="3105"/>
            <w:vMerge/>
          </w:tcPr>
          <w:p/>
        </w:tc>
        <w:tc>
          <w:tcPr>
            <w:tcW w:type="dxa" w:w="3105"/>
            <w:vMerge/>
          </w:tcPr>
          <w:p/>
        </w:tc>
      </w:tr>
      <w:tr>
        <w:tc>
          <w:tcPr>
            <w:tcW w:type="dxa" w:w="2425"/>
          </w:tcPr>
          <w:p>
            <w:r>
              <w:t>PLT-7798</w:t>
            </w:r>
          </w:p>
        </w:tc>
        <w:tc>
          <w:tcPr>
            <w:tcW w:type="dxa" w:w="3105"/>
            <w:vMerge/>
          </w:tcPr>
          <w:p/>
        </w:tc>
        <w:tc>
          <w:tcPr>
            <w:tcW w:type="dxa" w:w="3105"/>
            <w:vMerge/>
          </w:tcPr>
          <w:p/>
        </w:tc>
      </w:tr>
      <w:tr>
        <w:tc>
          <w:tcPr>
            <w:tcW w:type="dxa" w:w="2425"/>
          </w:tcPr>
          <w:p>
            <w:r>
              <w:t>PLT-7987</w:t>
            </w:r>
          </w:p>
        </w:tc>
        <w:tc>
          <w:tcPr>
            <w:tcW w:type="dxa" w:w="3105"/>
          </w:tcPr>
          <w:p>
            <w:r>
              <w:t>Where we were missing the verification/continue from the api url</w:t>
            </w:r>
          </w:p>
        </w:tc>
        <w:tc>
          <w:tcPr>
            <w:tcW w:type="dxa" w:w="3105"/>
          </w:tcPr>
          <w:p>
            <w:r>
              <w:t>Please see: PR# 1587</w:t>
            </w:r>
          </w:p>
        </w:tc>
      </w:tr>
    </w:tbl>
    <w:p w14:paraId="650ADBB2" w14:textId="77777777" w:rsidR="003F4BAB" w:rsidRPr="00152217" w:rsidRDefault="003F4BAB" w:rsidP="008625DB">
      <w:pPr>
        <w:pStyle w:val="Heading1"/>
      </w:pPr>
      <w:bookmarkStart w:id="98" w:name="_Toc528072796"/>
      <w:bookmarkStart w:id="99" w:name="_Toc528231870"/>
      <w:bookmarkStart w:id="100" w:name="_Toc26780230"/>
      <w:bookmarkStart w:id="101" w:name="_Toc79240104"/>
      <w:r w:rsidRPr="00152217">
        <w:t>Deviation or Amendments from Procedure</w:t>
      </w:r>
      <w:bookmarkEnd w:id="98"/>
      <w:bookmarkEnd w:id="99"/>
      <w:bookmarkEnd w:id="100"/>
      <w:bookmarkEnd w:id="101"/>
    </w:p>
    <w:p w14:paraId="6C9B168D" w14:textId="77777777" w:rsidR="003F4BAB" w:rsidRPr="008625DB" w:rsidRDefault="003F4BAB" w:rsidP="008625DB">
      <w:pPr>
        <w:pStyle w:val="Heading2"/>
        <w:numPr>
          <w:ilvl w:val="0"/>
          <w:numId w:val="0"/>
        </w:numPr>
        <w:ind w:left="720"/>
        <w:rPr>
          <w:color w:val="0070C0"/>
        </w:rPr>
      </w:pPr>
      <w:bookmarkStart w:id="102" w:name="_Toc79240105"/>
      <w:r w:rsidRPr="008625DB">
        <w:rPr>
          <w:color w:val="0070C0"/>
        </w:rPr>
        <w:t>Indicate whether there were deviations from the code review procedure. If any deviations from the code review procedure were made, they must be listed and justified.</w:t>
      </w:r>
      <w:bookmarkEnd w:id="102"/>
      <w:r w:rsidRPr="008625DB">
        <w:rPr>
          <w:color w:val="0070C0"/>
        </w:rPr>
        <w:t xml:space="preserve"> </w:t>
      </w:r>
    </w:p>
    <w:p w14:paraId="14BD05BA" w14:textId="77777777" w:rsidR="003F4BAB" w:rsidRPr="00152217" w:rsidRDefault="003F4BAB" w:rsidP="008625DB">
      <w:pPr>
        <w:pStyle w:val="Heading1"/>
      </w:pPr>
      <w:bookmarkStart w:id="103" w:name="_Toc26780231"/>
      <w:bookmarkStart w:id="104" w:name="_Toc79240106"/>
      <w:r w:rsidRPr="00152217">
        <w:t>Conclusion</w:t>
      </w:r>
      <w:bookmarkEnd w:id="103"/>
      <w:bookmarkEnd w:id="104"/>
    </w:p>
    <w:p w14:paraId="329176A1" w14:textId="77777777" w:rsidR="003F4BAB" w:rsidRPr="00152217" w:rsidRDefault="003F4BAB" w:rsidP="008625DB">
      <w:pPr>
        <w:pStyle w:val="Heading2"/>
        <w:numPr>
          <w:ilvl w:val="0"/>
          <w:numId w:val="0"/>
        </w:numPr>
        <w:ind w:left="720"/>
      </w:pPr>
      <w:bookmarkStart w:id="105" w:name="_Toc79240107"/>
      <w:r w:rsidRPr="008625DB">
        <w:rPr>
          <w:color w:val="0070C0"/>
        </w:rPr>
        <w:t xml:space="preserve">The software has been reviewed per CORPPI-190249. The source code was confirmed to be consistent with the requirements and design documentation. The source code was inspected for anomalies and new cybersecurity threats by an independent reviewer, and no open anomalies or new cybersecurity </w:t>
      </w:r>
      <w:r w:rsidRPr="008625DB">
        <w:rPr>
          <w:color w:val="0070C0"/>
        </w:rPr>
        <w:lastRenderedPageBreak/>
        <w:t>threats were found.  The software was inspected for presence of malware by an independent reviewer, and no malware was found.</w:t>
      </w:r>
      <w:bookmarkEnd w:id="105"/>
      <w:r w:rsidRPr="00152217" w:rsidDel="007510E8">
        <w:t xml:space="preserve"> </w:t>
      </w:r>
    </w:p>
    <w:p w14:paraId="1180D1F6" w14:textId="77777777" w:rsidR="003F4BAB" w:rsidRPr="00152217" w:rsidRDefault="003F4BAB" w:rsidP="008625DB">
      <w:pPr>
        <w:pStyle w:val="Heading1"/>
      </w:pPr>
      <w:bookmarkStart w:id="106" w:name="_Toc26780232"/>
      <w:bookmarkStart w:id="107" w:name="_Toc79240108"/>
      <w:r w:rsidRPr="00152217">
        <w:t>Attachments</w:t>
      </w:r>
      <w:bookmarkEnd w:id="106"/>
      <w:bookmarkEnd w:id="107"/>
    </w:p>
    <w:p w14:paraId="20FF421F" w14:textId="1E8E7175" w:rsidR="003F4BAB" w:rsidRPr="008625DB" w:rsidRDefault="008625DB" w:rsidP="003F4BAB">
      <w:pPr>
        <w:pStyle w:val="Heading2"/>
        <w:numPr>
          <w:ilvl w:val="1"/>
          <w:numId w:val="40"/>
        </w:numPr>
        <w:rPr>
          <w:color w:val="0070C0"/>
        </w:rPr>
      </w:pPr>
      <w:bookmarkStart w:id="108" w:name="_Toc79240109"/>
      <w:r w:rsidRPr="00D62E80">
        <w:rPr>
          <w:color w:val="0070C0"/>
        </w:rPr>
        <w:t>Attachment (list attachment reference a</w:t>
      </w:r>
      <w:r>
        <w:rPr>
          <w:color w:val="0070C0"/>
        </w:rPr>
        <w:t>s applicable)</w:t>
      </w:r>
      <w:bookmarkEnd w:id="108"/>
    </w:p>
    <w:p w14:paraId="7B987401" w14:textId="77777777" w:rsidR="003F4BAB" w:rsidRPr="00152217" w:rsidRDefault="003F4BAB" w:rsidP="003F4BAB"/>
    <w:p w14:paraId="22A734EA" w14:textId="77777777" w:rsidR="003F4BAB" w:rsidRPr="00152217" w:rsidRDefault="003F4BAB" w:rsidP="003F4BAB">
      <w:bookmarkStart w:id="109" w:name="_Toc528072794"/>
      <w:bookmarkEnd w:id="109"/>
    </w:p>
    <w:p w14:paraId="03A5B3E0" w14:textId="77777777" w:rsidR="003F4BAB" w:rsidRPr="00152217" w:rsidRDefault="003F4BAB" w:rsidP="003F4BAB"/>
    <w:p w14:paraId="06F25B11" w14:textId="77777777" w:rsidR="003F4BAB" w:rsidRPr="00152217" w:rsidRDefault="003F4BAB" w:rsidP="003F4BAB"/>
    <w:p w14:paraId="1A9C419E" w14:textId="77777777" w:rsidR="003F4BAB" w:rsidRPr="00152217" w:rsidRDefault="003F4BAB" w:rsidP="003F4BAB"/>
    <w:p w14:paraId="778E04D7" w14:textId="77777777" w:rsidR="003F4BAB" w:rsidRPr="00152217" w:rsidRDefault="003F4BAB" w:rsidP="003F4BAB"/>
    <w:bookmarkEnd w:id="19"/>
    <w:p w14:paraId="1E5CA006" w14:textId="77777777" w:rsidR="003F4BAB" w:rsidRPr="00152217" w:rsidRDefault="003F4BAB" w:rsidP="003F4BAB"/>
    <w:p w14:paraId="3A73A188" w14:textId="54C9DB08" w:rsidR="00924DB8" w:rsidRPr="004A5063" w:rsidRDefault="00924DB8" w:rsidP="003F4BAB">
      <w:pPr>
        <w:pStyle w:val="Heading1"/>
        <w:numPr>
          <w:ilvl w:val="0"/>
          <w:numId w:val="0"/>
        </w:numPr>
        <w:ind w:left="720"/>
      </w:pPr>
    </w:p>
    <w:sectPr w:rsidR="00924DB8" w:rsidRPr="004A5063" w:rsidSect="003F4BAB">
      <w:headerReference w:type="default" r:id="rId8"/>
      <w:footerReference w:type="default" r:id="rId9"/>
      <w:pgSz w:w="12240" w:h="15840"/>
      <w:pgMar w:top="1440" w:right="1267" w:bottom="994"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0F55C" w14:textId="77777777" w:rsidR="003B53F1" w:rsidRDefault="003B53F1">
      <w:r>
        <w:separator/>
      </w:r>
    </w:p>
  </w:endnote>
  <w:endnote w:type="continuationSeparator" w:id="0">
    <w:p w14:paraId="50D5B028" w14:textId="77777777" w:rsidR="003B53F1" w:rsidRDefault="003B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208030705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A2F25" w14:textId="77777777" w:rsidR="00C64F08" w:rsidRPr="00721809" w:rsidRDefault="00C64F08" w:rsidP="00C64F08">
    <w:pPr>
      <w:pStyle w:val="Footer"/>
      <w:pBdr>
        <w:top w:val="single" w:sz="12" w:space="1" w:color="auto"/>
        <w:bottom w:val="single" w:sz="12" w:space="1" w:color="auto"/>
      </w:pBdr>
      <w:jc w:val="center"/>
      <w:rPr>
        <w:bCs/>
        <w:sz w:val="20"/>
      </w:rPr>
    </w:pPr>
    <w:r>
      <w:rPr>
        <w:bCs/>
        <w:snapToGrid w:val="0"/>
        <w:sz w:val="20"/>
      </w:rPr>
      <w:t xml:space="preserve">CONFIDENTIAL – TRADE SECRET- May </w:t>
    </w:r>
    <w:proofErr w:type="gramStart"/>
    <w:r>
      <w:rPr>
        <w:bCs/>
        <w:snapToGrid w:val="0"/>
        <w:sz w:val="20"/>
      </w:rPr>
      <w:t>not be</w:t>
    </w:r>
    <w:proofErr w:type="gramEnd"/>
    <w:r>
      <w:rPr>
        <w:bCs/>
        <w:snapToGrid w:val="0"/>
        <w:sz w:val="20"/>
      </w:rPr>
      <w:t xml:space="preserve"> reproduced without written permission from Dexcom, Inc</w:t>
    </w:r>
  </w:p>
  <w:p w14:paraId="0372AC6E" w14:textId="05BFDF7B" w:rsidR="00C93C28" w:rsidRPr="00C64F08" w:rsidRDefault="003F4BAB" w:rsidP="00C64F08">
    <w:pPr>
      <w:pStyle w:val="Footer"/>
      <w:jc w:val="right"/>
      <w:rPr>
        <w:sz w:val="20"/>
      </w:rPr>
    </w:pPr>
    <w:r>
      <w:rPr>
        <w:sz w:val="20"/>
      </w:rPr>
      <w:t>CORPFT-000157</w:t>
    </w:r>
    <w:r w:rsidR="00C64F08">
      <w:rPr>
        <w:sz w:val="20"/>
      </w:rPr>
      <w:t xml:space="preserve"> Rev 00</w:t>
    </w:r>
    <w:r>
      <w:rPr>
        <w:sz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4DB88" w14:textId="77777777" w:rsidR="003B53F1" w:rsidRDefault="003B53F1">
      <w:r>
        <w:separator/>
      </w:r>
    </w:p>
  </w:footnote>
  <w:footnote w:type="continuationSeparator" w:id="0">
    <w:p w14:paraId="381C441D" w14:textId="77777777" w:rsidR="003B53F1" w:rsidRDefault="003B5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2" w:type="dxa"/>
      <w:tblInd w:w="108" w:type="dxa"/>
      <w:tblBorders>
        <w:bottom w:val="single" w:sz="4" w:space="0" w:color="auto"/>
      </w:tblBorders>
      <w:tblLayout w:type="fixed"/>
      <w:tblLook w:val="0000" w:firstRow="0" w:lastRow="0" w:firstColumn="0" w:lastColumn="0" w:noHBand="0" w:noVBand="0"/>
    </w:tblPr>
    <w:tblGrid>
      <w:gridCol w:w="4093"/>
      <w:gridCol w:w="1199"/>
      <w:gridCol w:w="4680"/>
    </w:tblGrid>
    <w:tr w:rsidR="00C64F08" w:rsidRPr="00D65D01" w14:paraId="6B2B2BFA" w14:textId="77777777" w:rsidTr="00C72A71">
      <w:trPr>
        <w:trHeight w:val="267"/>
      </w:trPr>
      <w:tc>
        <w:tcPr>
          <w:tcW w:w="4093" w:type="dxa"/>
          <w:tcBorders>
            <w:top w:val="nil"/>
            <w:left w:val="nil"/>
            <w:bottom w:val="single" w:sz="4" w:space="0" w:color="auto"/>
            <w:right w:val="nil"/>
          </w:tcBorders>
          <w:vAlign w:val="bottom"/>
        </w:tcPr>
        <w:p w14:paraId="67146D20" w14:textId="12537BD1" w:rsidR="00C64F08" w:rsidRPr="00900C6C" w:rsidRDefault="003B53F1" w:rsidP="00C64F08">
          <w:pPr>
            <w:pStyle w:val="Header"/>
            <w:tabs>
              <w:tab w:val="left" w:pos="720"/>
            </w:tabs>
            <w:rPr>
              <w:rFonts w:ascii="Times New Roman" w:hAnsi="Times New Roman"/>
              <w:b/>
              <w:sz w:val="22"/>
              <w:szCs w:val="22"/>
            </w:rPr>
          </w:pPr>
          <w:sdt>
            <w:sdtPr>
              <w:rPr>
                <w:rFonts w:ascii="Times New Roman" w:hAnsi="Times New Roman"/>
                <w:b/>
                <w:sz w:val="22"/>
                <w:szCs w:val="22"/>
              </w:rPr>
              <w:alias w:val="LIFECYCLE PHASE"/>
              <w:tag w:val="LIFECYCLE PHASE"/>
              <w:id w:val="2003690823"/>
              <w:placeholder>
                <w:docPart w:val="C4A5F76B83674FFC9537097B5C8A2131"/>
              </w:placeholder>
              <w:comboBox>
                <w:listItem w:displayText="COMMERCIAL" w:value="COMMERCIAL"/>
                <w:listItem w:displayText="OBSOLETE" w:value="OBSOLETE"/>
                <w:listItem w:displayText="PRECOMMERCIAL" w:value="PRECOMMERCIAL"/>
                <w:listItem w:displayText="RESEARCH &amp; DEVELOPMENT" w:value="RESEARCH &amp; DEVELOPMENT"/>
                <w:listItem w:displayText="UNRELEASED COPY" w:value="UNRELEASED COPY"/>
                <w:listItem w:displayText="VERIFICATION &amp; VALIDATION" w:value="VERIFICATION &amp; VALIDATION"/>
              </w:comboBox>
            </w:sdtPr>
            <w:sdtEndPr/>
            <w:sdtContent>
              <w:r w:rsidR="00742E56">
                <w:rPr>
                  <w:rFonts w:ascii="Times New Roman" w:hAnsi="Times New Roman"/>
                  <w:b/>
                  <w:sz w:val="22"/>
                  <w:szCs w:val="22"/>
                </w:rPr>
                <w:t>COMMERCIAL</w:t>
              </w:r>
            </w:sdtContent>
          </w:sdt>
        </w:p>
      </w:tc>
      <w:tc>
        <w:tcPr>
          <w:tcW w:w="5879" w:type="dxa"/>
          <w:gridSpan w:val="2"/>
          <w:tcBorders>
            <w:top w:val="nil"/>
            <w:left w:val="nil"/>
            <w:bottom w:val="single" w:sz="4" w:space="0" w:color="auto"/>
            <w:right w:val="nil"/>
          </w:tcBorders>
          <w:vAlign w:val="bottom"/>
        </w:tcPr>
        <w:p w14:paraId="15AB6415" w14:textId="77777777" w:rsidR="00C64F08" w:rsidRPr="00900C6C" w:rsidRDefault="00C64F08" w:rsidP="00C64F08">
          <w:pPr>
            <w:pStyle w:val="Header"/>
            <w:tabs>
              <w:tab w:val="clear" w:pos="4320"/>
              <w:tab w:val="left" w:pos="6480"/>
            </w:tabs>
            <w:jc w:val="right"/>
            <w:rPr>
              <w:rFonts w:ascii="Times New Roman" w:hAnsi="Times New Roman"/>
              <w:bCs/>
              <w:sz w:val="20"/>
            </w:rPr>
          </w:pPr>
          <w:r w:rsidRPr="00900C6C">
            <w:rPr>
              <w:rFonts w:ascii="Times New Roman" w:hAnsi="Times New Roman"/>
              <w:bCs/>
              <w:sz w:val="20"/>
            </w:rPr>
            <w:t xml:space="preserve">PAGE </w:t>
          </w:r>
          <w:r w:rsidRPr="00900C6C">
            <w:rPr>
              <w:rFonts w:ascii="Times New Roman" w:hAnsi="Times New Roman"/>
              <w:bCs/>
              <w:sz w:val="20"/>
            </w:rPr>
            <w:fldChar w:fldCharType="begin"/>
          </w:r>
          <w:r w:rsidRPr="00900C6C">
            <w:rPr>
              <w:rFonts w:ascii="Times New Roman" w:hAnsi="Times New Roman"/>
              <w:bCs/>
              <w:sz w:val="20"/>
            </w:rPr>
            <w:instrText xml:space="preserve"> PAGE  \* Arabic  \* MERGEFORMAT </w:instrText>
          </w:r>
          <w:r w:rsidRPr="00900C6C">
            <w:rPr>
              <w:rFonts w:ascii="Times New Roman" w:hAnsi="Times New Roman"/>
              <w:bCs/>
              <w:sz w:val="20"/>
            </w:rPr>
            <w:fldChar w:fldCharType="separate"/>
          </w:r>
          <w:r w:rsidRPr="00900C6C">
            <w:rPr>
              <w:rFonts w:ascii="Times New Roman" w:hAnsi="Times New Roman"/>
              <w:bCs/>
              <w:noProof/>
              <w:sz w:val="20"/>
            </w:rPr>
            <w:t>2</w:t>
          </w:r>
          <w:r w:rsidRPr="00900C6C">
            <w:rPr>
              <w:rFonts w:ascii="Times New Roman" w:hAnsi="Times New Roman"/>
              <w:bCs/>
              <w:sz w:val="20"/>
            </w:rPr>
            <w:fldChar w:fldCharType="end"/>
          </w:r>
          <w:r w:rsidRPr="00900C6C">
            <w:rPr>
              <w:rFonts w:ascii="Times New Roman" w:hAnsi="Times New Roman"/>
              <w:bCs/>
              <w:sz w:val="20"/>
            </w:rPr>
            <w:t xml:space="preserve"> OF </w:t>
          </w:r>
          <w:r w:rsidRPr="00900C6C">
            <w:rPr>
              <w:rFonts w:ascii="Times New Roman" w:hAnsi="Times New Roman"/>
              <w:bCs/>
              <w:sz w:val="20"/>
            </w:rPr>
            <w:fldChar w:fldCharType="begin"/>
          </w:r>
          <w:r w:rsidRPr="00900C6C">
            <w:rPr>
              <w:rFonts w:ascii="Times New Roman" w:hAnsi="Times New Roman"/>
              <w:bCs/>
              <w:sz w:val="20"/>
            </w:rPr>
            <w:instrText xml:space="preserve"> NUMPAGES  \* Arabic  \* MERGEFORMAT </w:instrText>
          </w:r>
          <w:r w:rsidRPr="00900C6C">
            <w:rPr>
              <w:rFonts w:ascii="Times New Roman" w:hAnsi="Times New Roman"/>
              <w:bCs/>
              <w:sz w:val="20"/>
            </w:rPr>
            <w:fldChar w:fldCharType="separate"/>
          </w:r>
          <w:r w:rsidRPr="00900C6C">
            <w:rPr>
              <w:rFonts w:ascii="Times New Roman" w:hAnsi="Times New Roman"/>
              <w:bCs/>
              <w:noProof/>
              <w:sz w:val="20"/>
            </w:rPr>
            <w:t>2</w:t>
          </w:r>
          <w:r w:rsidRPr="00900C6C">
            <w:rPr>
              <w:rFonts w:ascii="Times New Roman" w:hAnsi="Times New Roman"/>
              <w:bCs/>
              <w:sz w:val="20"/>
            </w:rPr>
            <w:fldChar w:fldCharType="end"/>
          </w:r>
        </w:p>
      </w:tc>
    </w:tr>
    <w:tr w:rsidR="00C64F08" w:rsidRPr="00D65D01" w14:paraId="4176A9F8" w14:textId="77777777" w:rsidTr="00C72A71">
      <w:trPr>
        <w:trHeight w:val="899"/>
      </w:trPr>
      <w:tc>
        <w:tcPr>
          <w:tcW w:w="4093" w:type="dxa"/>
          <w:tcBorders>
            <w:top w:val="single" w:sz="4" w:space="0" w:color="auto"/>
            <w:left w:val="nil"/>
            <w:bottom w:val="single" w:sz="4" w:space="0" w:color="auto"/>
            <w:right w:val="nil"/>
          </w:tcBorders>
          <w:vAlign w:val="center"/>
        </w:tcPr>
        <w:p w14:paraId="07A54014" w14:textId="77777777" w:rsidR="00C64F08" w:rsidRDefault="00C64F08" w:rsidP="00924DB8">
          <w:pPr>
            <w:pStyle w:val="Header"/>
            <w:tabs>
              <w:tab w:val="left" w:pos="720"/>
            </w:tabs>
            <w:jc w:val="center"/>
            <w:rPr>
              <w:rFonts w:ascii="Times New Roman" w:hAnsi="Times New Roman"/>
              <w:bCs/>
              <w:sz w:val="20"/>
            </w:rPr>
          </w:pPr>
          <w:r w:rsidRPr="00900C6C">
            <w:rPr>
              <w:rFonts w:ascii="Times New Roman" w:hAnsi="Times New Roman"/>
              <w:bCs/>
              <w:noProof/>
              <w:sz w:val="20"/>
            </w:rPr>
            <w:drawing>
              <wp:inline distT="0" distB="0" distL="0" distR="0" wp14:anchorId="0BAD84F7" wp14:editId="1AD29BD9">
                <wp:extent cx="510540" cy="51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r w:rsidRPr="00900C6C">
            <w:rPr>
              <w:rFonts w:ascii="Times New Roman" w:hAnsi="Times New Roman"/>
              <w:bCs/>
              <w:sz w:val="20"/>
            </w:rPr>
            <w:t xml:space="preserve">  </w:t>
          </w:r>
          <w:r w:rsidRPr="00900C6C">
            <w:rPr>
              <w:rFonts w:ascii="Times New Roman" w:hAnsi="Times New Roman"/>
              <w:bCs/>
              <w:noProof/>
              <w:sz w:val="20"/>
            </w:rPr>
            <w:drawing>
              <wp:inline distT="0" distB="0" distL="0" distR="0" wp14:anchorId="1CB19C71" wp14:editId="64CB4EE6">
                <wp:extent cx="1870075" cy="494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l="24188"/>
                        <a:stretch>
                          <a:fillRect/>
                        </a:stretch>
                      </pic:blipFill>
                      <pic:spPr bwMode="auto">
                        <a:xfrm>
                          <a:off x="0" y="0"/>
                          <a:ext cx="1870075" cy="494030"/>
                        </a:xfrm>
                        <a:prstGeom prst="rect">
                          <a:avLst/>
                        </a:prstGeom>
                        <a:noFill/>
                        <a:ln>
                          <a:noFill/>
                        </a:ln>
                      </pic:spPr>
                    </pic:pic>
                  </a:graphicData>
                </a:graphic>
              </wp:inline>
            </w:drawing>
          </w:r>
        </w:p>
        <w:p w14:paraId="7243186B" w14:textId="38AE5D75" w:rsidR="00924DB8" w:rsidRPr="00900C6C" w:rsidRDefault="003F4BAB" w:rsidP="00924DB8">
          <w:pPr>
            <w:pStyle w:val="Header"/>
            <w:tabs>
              <w:tab w:val="left" w:pos="720"/>
            </w:tabs>
            <w:jc w:val="center"/>
            <w:rPr>
              <w:rFonts w:ascii="Times New Roman" w:hAnsi="Times New Roman"/>
              <w:b/>
              <w:sz w:val="20"/>
            </w:rPr>
          </w:pPr>
          <w:r>
            <w:rPr>
              <w:rFonts w:ascii="Times New Roman" w:hAnsi="Times New Roman"/>
              <w:bCs/>
              <w:sz w:val="20"/>
            </w:rPr>
            <w:t>CODE REVIEW REPORT</w:t>
          </w:r>
        </w:p>
      </w:tc>
      <w:tc>
        <w:tcPr>
          <w:tcW w:w="5879" w:type="dxa"/>
          <w:gridSpan w:val="2"/>
          <w:tcBorders>
            <w:top w:val="single" w:sz="4" w:space="0" w:color="auto"/>
            <w:left w:val="nil"/>
            <w:bottom w:val="single" w:sz="4" w:space="0" w:color="auto"/>
            <w:right w:val="nil"/>
          </w:tcBorders>
        </w:tcPr>
        <w:p w14:paraId="130CB1CB" w14:textId="64BA9242" w:rsidR="00C64F08" w:rsidRPr="00900C6C" w:rsidRDefault="003F4BAB" w:rsidP="00924DB8">
          <w:pPr>
            <w:pStyle w:val="Header"/>
            <w:tabs>
              <w:tab w:val="clear" w:pos="4320"/>
              <w:tab w:val="left" w:pos="6480"/>
            </w:tabs>
            <w:spacing w:before="120"/>
            <w:jc w:val="right"/>
            <w:rPr>
              <w:rFonts w:ascii="Times New Roman" w:hAnsi="Times New Roman"/>
              <w:b/>
              <w:sz w:val="56"/>
              <w:szCs w:val="56"/>
            </w:rPr>
          </w:pPr>
          <w:r>
            <w:rPr>
              <w:rFonts w:ascii="Times New Roman" w:hAnsi="Times New Roman"/>
              <w:b/>
              <w:sz w:val="56"/>
              <w:szCs w:val="56"/>
            </w:rPr>
            <w:t>RPT</w:t>
          </w:r>
          <w:r w:rsidR="00C64F08">
            <w:rPr>
              <w:rFonts w:ascii="Times New Roman" w:hAnsi="Times New Roman"/>
              <w:b/>
              <w:sz w:val="56"/>
              <w:szCs w:val="56"/>
            </w:rPr>
            <w:t>-</w:t>
          </w:r>
          <w:r w:rsidR="00C64F08">
            <w:rPr>
              <w:rFonts w:ascii="Times New Roman" w:hAnsi="Times New Roman"/>
              <w:b/>
              <w:color w:val="0070C0"/>
              <w:sz w:val="56"/>
              <w:szCs w:val="56"/>
            </w:rPr>
            <w:t>XXXXX</w:t>
          </w:r>
        </w:p>
        <w:p w14:paraId="690D6208" w14:textId="77777777" w:rsidR="00C64F08" w:rsidRPr="00900C6C" w:rsidRDefault="00C64F08" w:rsidP="00924DB8">
          <w:pPr>
            <w:pStyle w:val="Header"/>
            <w:tabs>
              <w:tab w:val="clear" w:pos="4320"/>
              <w:tab w:val="left" w:pos="6480"/>
            </w:tabs>
            <w:spacing w:before="120"/>
            <w:jc w:val="right"/>
            <w:rPr>
              <w:rFonts w:ascii="Times New Roman" w:hAnsi="Times New Roman"/>
              <w:bCs/>
            </w:rPr>
          </w:pPr>
          <w:r w:rsidRPr="00900C6C">
            <w:rPr>
              <w:rFonts w:ascii="Times New Roman" w:hAnsi="Times New Roman"/>
              <w:bCs/>
            </w:rPr>
            <w:t xml:space="preserve">Rev: </w:t>
          </w:r>
          <w:r w:rsidRPr="00900C6C">
            <w:rPr>
              <w:rFonts w:ascii="Times New Roman" w:hAnsi="Times New Roman"/>
              <w:bCs/>
              <w:color w:val="0070C0"/>
            </w:rPr>
            <w:t>&lt;XXX&gt;</w:t>
          </w:r>
        </w:p>
      </w:tc>
    </w:tr>
    <w:tr w:rsidR="00C64F08" w:rsidRPr="00D65D01" w14:paraId="41022E0D" w14:textId="77777777" w:rsidTr="00924DB8">
      <w:trPr>
        <w:trHeight w:val="125"/>
      </w:trPr>
      <w:tc>
        <w:tcPr>
          <w:tcW w:w="5292" w:type="dxa"/>
          <w:gridSpan w:val="2"/>
          <w:tcBorders>
            <w:top w:val="single" w:sz="4" w:space="0" w:color="auto"/>
            <w:left w:val="nil"/>
            <w:bottom w:val="single" w:sz="4" w:space="0" w:color="auto"/>
            <w:right w:val="nil"/>
          </w:tcBorders>
        </w:tcPr>
        <w:p w14:paraId="00635980" w14:textId="1AD65965" w:rsidR="00C64F08" w:rsidRPr="00900C6C" w:rsidRDefault="003F4BAB" w:rsidP="00C64F08">
          <w:pPr>
            <w:pStyle w:val="Header"/>
            <w:tabs>
              <w:tab w:val="left" w:pos="720"/>
            </w:tabs>
            <w:rPr>
              <w:rFonts w:ascii="Times New Roman" w:hAnsi="Times New Roman"/>
              <w:b/>
              <w:sz w:val="20"/>
            </w:rPr>
          </w:pPr>
          <w:r w:rsidRPr="003F4BAB">
            <w:rPr>
              <w:rFonts w:ascii="Times New Roman" w:hAnsi="Times New Roman"/>
              <w:b/>
              <w:iCs/>
              <w:sz w:val="20"/>
            </w:rPr>
            <w:t>SW</w:t>
          </w:r>
          <w:r w:rsidRPr="003F4BAB">
            <w:rPr>
              <w:rFonts w:ascii="Times New Roman" w:hAnsi="Times New Roman"/>
              <w:b/>
              <w:iCs/>
              <w:color w:val="0070C0"/>
              <w:sz w:val="20"/>
            </w:rPr>
            <w:t>XXXXX</w:t>
          </w:r>
          <w:r w:rsidRPr="003F4BAB">
            <w:rPr>
              <w:rFonts w:ascii="Times New Roman" w:hAnsi="Times New Roman"/>
              <w:b/>
              <w:iCs/>
              <w:sz w:val="20"/>
            </w:rPr>
            <w:t xml:space="preserve"> Version</w:t>
          </w:r>
          <w:r w:rsidRPr="003F4BAB">
            <w:rPr>
              <w:rFonts w:ascii="Times New Roman" w:hAnsi="Times New Roman"/>
              <w:b/>
              <w:iCs/>
              <w:color w:val="0070C0"/>
              <w:sz w:val="20"/>
            </w:rPr>
            <w:t xml:space="preserve"> X.X.X.X </w:t>
          </w:r>
          <w:r w:rsidRPr="003F4BAB">
            <w:rPr>
              <w:rFonts w:ascii="Times New Roman" w:hAnsi="Times New Roman"/>
              <w:b/>
              <w:iCs/>
              <w:sz w:val="20"/>
            </w:rPr>
            <w:t>Code Review Report</w:t>
          </w:r>
        </w:p>
      </w:tc>
      <w:tc>
        <w:tcPr>
          <w:tcW w:w="4680" w:type="dxa"/>
          <w:tcBorders>
            <w:top w:val="single" w:sz="4" w:space="0" w:color="auto"/>
            <w:left w:val="nil"/>
            <w:bottom w:val="single" w:sz="4" w:space="0" w:color="auto"/>
            <w:right w:val="nil"/>
          </w:tcBorders>
        </w:tcPr>
        <w:p w14:paraId="7E6D4522" w14:textId="77777777" w:rsidR="00C64F08" w:rsidRPr="00900C6C" w:rsidRDefault="00C64F08" w:rsidP="00C64F08">
          <w:pPr>
            <w:pStyle w:val="Header"/>
            <w:tabs>
              <w:tab w:val="clear" w:pos="4320"/>
              <w:tab w:val="left" w:pos="6480"/>
            </w:tabs>
            <w:jc w:val="right"/>
            <w:rPr>
              <w:rFonts w:ascii="Times New Roman" w:hAnsi="Times New Roman"/>
              <w:bCs/>
              <w:sz w:val="20"/>
            </w:rPr>
          </w:pPr>
          <w:r w:rsidRPr="00900C6C">
            <w:rPr>
              <w:rFonts w:ascii="Times New Roman" w:hAnsi="Times New Roman"/>
              <w:bCs/>
              <w:sz w:val="20"/>
            </w:rPr>
            <w:t xml:space="preserve">DOCUMENT OWNER: </w:t>
          </w:r>
          <w:r w:rsidRPr="00900C6C">
            <w:rPr>
              <w:rFonts w:ascii="Times New Roman" w:hAnsi="Times New Roman"/>
              <w:bCs/>
              <w:color w:val="0070C0"/>
              <w:sz w:val="20"/>
            </w:rPr>
            <w:t>&lt;Enter Document Owner&gt;</w:t>
          </w:r>
        </w:p>
      </w:tc>
    </w:tr>
  </w:tbl>
  <w:p w14:paraId="1B648388" w14:textId="77777777" w:rsidR="00C64F08" w:rsidRPr="00C64F08" w:rsidRDefault="00C64F08" w:rsidP="00C64F08">
    <w:pPr>
      <w:pStyle w:val="Header"/>
    </w:pPr>
  </w:p>
  <w:p w14:paraId="02C81506" w14:textId="77777777" w:rsidR="00E3727C" w:rsidRDefault="00E372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224"/>
    <w:multiLevelType w:val="multilevel"/>
    <w:tmpl w:val="68E8F73C"/>
    <w:lvl w:ilvl="0">
      <w:start w:val="1"/>
      <w:numFmt w:val="decimal"/>
      <w:pStyle w:val="Heading1"/>
      <w:lvlText w:val="%1.0"/>
      <w:lvlJc w:val="left"/>
      <w:pPr>
        <w:tabs>
          <w:tab w:val="num" w:pos="720"/>
        </w:tabs>
        <w:ind w:left="720" w:hanging="720"/>
      </w:pPr>
      <w:rPr>
        <w:rFonts w:ascii="Times New Roman Bold" w:hAnsi="Times New Roman Bold" w:hint="default"/>
        <w:b/>
        <w:i w:val="0"/>
        <w:color w:val="auto"/>
        <w:sz w:val="22"/>
      </w:rPr>
    </w:lvl>
    <w:lvl w:ilvl="1">
      <w:start w:val="1"/>
      <w:numFmt w:val="decimal"/>
      <w:pStyle w:val="Heading2"/>
      <w:lvlText w:val="%1.%2"/>
      <w:lvlJc w:val="left"/>
      <w:pPr>
        <w:tabs>
          <w:tab w:val="num" w:pos="1440"/>
        </w:tabs>
        <w:ind w:left="1440" w:hanging="720"/>
      </w:pPr>
      <w:rPr>
        <w:rFonts w:hint="default"/>
        <w:b w:val="0"/>
        <w:bCs w:val="0"/>
        <w:color w:val="auto"/>
      </w:rPr>
    </w:lvl>
    <w:lvl w:ilvl="2">
      <w:start w:val="1"/>
      <w:numFmt w:val="decimal"/>
      <w:pStyle w:val="Heading3"/>
      <w:lvlText w:val="%1.%2.%3"/>
      <w:lvlJc w:val="left"/>
      <w:pPr>
        <w:tabs>
          <w:tab w:val="num" w:pos="2160"/>
        </w:tabs>
        <w:ind w:left="2160" w:hanging="720"/>
      </w:pPr>
      <w:rPr>
        <w:rFonts w:hint="default"/>
        <w:color w:val="auto"/>
      </w:rPr>
    </w:lvl>
    <w:lvl w:ilvl="3">
      <w:start w:val="1"/>
      <w:numFmt w:val="decimal"/>
      <w:pStyle w:val="Heading4"/>
      <w:lvlText w:val="%1.%2.%3.%4"/>
      <w:lvlJc w:val="left"/>
      <w:pPr>
        <w:tabs>
          <w:tab w:val="num" w:pos="2880"/>
        </w:tabs>
        <w:ind w:left="2880" w:hanging="720"/>
      </w:pPr>
      <w:rPr>
        <w:rFonts w:hint="default"/>
        <w:color w:val="auto"/>
      </w:rPr>
    </w:lvl>
    <w:lvl w:ilvl="4">
      <w:start w:val="1"/>
      <w:numFmt w:val="decimal"/>
      <w:pStyle w:val="Heading5"/>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15:restartNumberingAfterBreak="0">
    <w:nsid w:val="072B2D25"/>
    <w:multiLevelType w:val="multilevel"/>
    <w:tmpl w:val="1D467B2A"/>
    <w:lvl w:ilvl="0">
      <w:start w:val="1"/>
      <w:numFmt w:val="decimal"/>
      <w:lvlText w:val="%1.0"/>
      <w:lvlJc w:val="left"/>
      <w:pPr>
        <w:tabs>
          <w:tab w:val="num" w:pos="778"/>
        </w:tabs>
        <w:ind w:left="778" w:hanging="778"/>
      </w:pPr>
      <w:rPr>
        <w:rFonts w:ascii="Times New Roman" w:hAnsi="Times New Roman" w:cs="Times New Roman" w:hint="default"/>
        <w:b w:val="0"/>
        <w:color w:val="auto"/>
        <w:sz w:val="24"/>
        <w:szCs w:val="24"/>
      </w:rPr>
    </w:lvl>
    <w:lvl w:ilvl="1">
      <w:start w:val="1"/>
      <w:numFmt w:val="decimal"/>
      <w:lvlText w:val="%1.%2"/>
      <w:lvlJc w:val="left"/>
      <w:pPr>
        <w:tabs>
          <w:tab w:val="num" w:pos="720"/>
        </w:tabs>
        <w:ind w:left="1224" w:hanging="432"/>
      </w:pPr>
      <w:rPr>
        <w:rFonts w:hint="default"/>
        <w:b w:val="0"/>
        <w:i w:val="0"/>
      </w:rPr>
    </w:lvl>
    <w:lvl w:ilvl="2">
      <w:start w:val="1"/>
      <w:numFmt w:val="decimal"/>
      <w:lvlText w:val="%1.%2.%3"/>
      <w:lvlJc w:val="left"/>
      <w:pPr>
        <w:tabs>
          <w:tab w:val="num" w:pos="2970"/>
        </w:tabs>
        <w:ind w:left="2970" w:hanging="720"/>
      </w:pPr>
      <w:rPr>
        <w:rFonts w:hint="default"/>
        <w:b w:val="0"/>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2673757"/>
    <w:multiLevelType w:val="multilevel"/>
    <w:tmpl w:val="DC7074D4"/>
    <w:lvl w:ilvl="0">
      <w:start w:val="1"/>
      <w:numFmt w:val="decimal"/>
      <w:pStyle w:val="SectionHead"/>
      <w:lvlText w:val="%1."/>
      <w:lvlJc w:val="left"/>
      <w:pPr>
        <w:tabs>
          <w:tab w:val="num" w:pos="720"/>
        </w:tabs>
        <w:ind w:left="720" w:hanging="720"/>
      </w:pPr>
      <w:rPr>
        <w:rFonts w:hint="default"/>
      </w:rPr>
    </w:lvl>
    <w:lvl w:ilvl="1">
      <w:start w:val="1"/>
      <w:numFmt w:val="decimal"/>
      <w:pStyle w:val="Level2"/>
      <w:lvlText w:val="%1.%2."/>
      <w:lvlJc w:val="left"/>
      <w:pPr>
        <w:tabs>
          <w:tab w:val="num" w:pos="1440"/>
        </w:tabs>
        <w:ind w:left="1440" w:hanging="720"/>
      </w:pPr>
      <w:rPr>
        <w:rFonts w:hint="default"/>
        <w:b w:val="0"/>
        <w:i w:val="0"/>
      </w:rPr>
    </w:lvl>
    <w:lvl w:ilvl="2">
      <w:start w:val="1"/>
      <w:numFmt w:val="decimal"/>
      <w:pStyle w:val="Level3"/>
      <w:lvlText w:val="%1.%2.%3."/>
      <w:lvlJc w:val="left"/>
      <w:pPr>
        <w:tabs>
          <w:tab w:val="num" w:pos="2160"/>
        </w:tabs>
        <w:ind w:left="2160" w:hanging="720"/>
      </w:pPr>
      <w:rPr>
        <w:rFonts w:hint="default"/>
      </w:rPr>
    </w:lvl>
    <w:lvl w:ilvl="3">
      <w:start w:val="1"/>
      <w:numFmt w:val="decimal"/>
      <w:pStyle w:val="Level4"/>
      <w:lvlText w:val="%1.%2.%3.%4."/>
      <w:lvlJc w:val="left"/>
      <w:pPr>
        <w:tabs>
          <w:tab w:val="num" w:pos="2880"/>
        </w:tabs>
        <w:ind w:left="288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8B80E11"/>
    <w:multiLevelType w:val="hybridMultilevel"/>
    <w:tmpl w:val="375C3054"/>
    <w:lvl w:ilvl="0" w:tplc="04090001">
      <w:start w:val="1"/>
      <w:numFmt w:val="decimal"/>
      <w:pStyle w:val="TableNumbering"/>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 w15:restartNumberingAfterBreak="0">
    <w:nsid w:val="1D5628C1"/>
    <w:multiLevelType w:val="hybridMultilevel"/>
    <w:tmpl w:val="A8D6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75B05"/>
    <w:multiLevelType w:val="multilevel"/>
    <w:tmpl w:val="9AAEB0F0"/>
    <w:lvl w:ilvl="0">
      <w:start w:val="1"/>
      <w:numFmt w:val="decimal"/>
      <w:lvlText w:val="%1."/>
      <w:lvlJc w:val="left"/>
      <w:pPr>
        <w:tabs>
          <w:tab w:val="num" w:pos="360"/>
        </w:tabs>
        <w:ind w:left="360" w:hanging="720"/>
      </w:pPr>
      <w:rPr>
        <w:rFonts w:ascii="Times New Roman" w:eastAsia="Times New Roman" w:hAnsi="Times New Roman" w:cs="Times New Roman" w:hint="default"/>
      </w:rPr>
    </w:lvl>
    <w:lvl w:ilvl="1">
      <w:start w:val="1"/>
      <w:numFmt w:val="decimal"/>
      <w:pStyle w:val="Title1a"/>
      <w:lvlText w:val="1.%2 "/>
      <w:lvlJc w:val="left"/>
      <w:pPr>
        <w:tabs>
          <w:tab w:val="num" w:pos="1800"/>
        </w:tabs>
        <w:ind w:left="1800" w:hanging="108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2">
      <w:start w:val="1"/>
      <w:numFmt w:val="decimal"/>
      <w:pStyle w:val="Title3"/>
      <w:lvlText w:val="%1.%2.%3."/>
      <w:lvlJc w:val="left"/>
      <w:pPr>
        <w:tabs>
          <w:tab w:val="num" w:pos="2736"/>
        </w:tabs>
        <w:ind w:left="2736" w:hanging="1656"/>
      </w:pPr>
      <w:rPr>
        <w:rFonts w:cs="Times New Roman" w:hint="default"/>
      </w:rPr>
    </w:lvl>
    <w:lvl w:ilvl="3">
      <w:start w:val="1"/>
      <w:numFmt w:val="decimal"/>
      <w:lvlText w:val="%1.%2.%3.%4."/>
      <w:lvlJc w:val="left"/>
      <w:pPr>
        <w:tabs>
          <w:tab w:val="num" w:pos="3888"/>
        </w:tabs>
        <w:ind w:left="3888" w:hanging="2088"/>
      </w:pPr>
      <w:rPr>
        <w:rFonts w:cs="Times New Roman" w:hint="default"/>
      </w:rPr>
    </w:lvl>
    <w:lvl w:ilvl="4">
      <w:start w:val="1"/>
      <w:numFmt w:val="decimal"/>
      <w:lvlText w:val="%1.%2.%3.%4.%5."/>
      <w:lvlJc w:val="left"/>
      <w:pPr>
        <w:tabs>
          <w:tab w:val="num" w:pos="-360"/>
        </w:tabs>
        <w:ind w:left="3240" w:hanging="720"/>
      </w:pPr>
      <w:rPr>
        <w:rFonts w:cs="Times New Roman" w:hint="default"/>
      </w:rPr>
    </w:lvl>
    <w:lvl w:ilvl="5">
      <w:start w:val="1"/>
      <w:numFmt w:val="decimal"/>
      <w:lvlText w:val="%1.%2.%3.%4.%5.%6."/>
      <w:lvlJc w:val="left"/>
      <w:pPr>
        <w:tabs>
          <w:tab w:val="num" w:pos="-360"/>
        </w:tabs>
        <w:ind w:left="3960" w:hanging="720"/>
      </w:pPr>
      <w:rPr>
        <w:rFonts w:cs="Times New Roman" w:hint="default"/>
      </w:rPr>
    </w:lvl>
    <w:lvl w:ilvl="6">
      <w:start w:val="1"/>
      <w:numFmt w:val="decimal"/>
      <w:lvlText w:val="%1.%2.%3.%4.%5.%6.%7."/>
      <w:lvlJc w:val="left"/>
      <w:pPr>
        <w:tabs>
          <w:tab w:val="num" w:pos="-360"/>
        </w:tabs>
        <w:ind w:left="4680" w:hanging="720"/>
      </w:pPr>
      <w:rPr>
        <w:rFonts w:cs="Times New Roman" w:hint="default"/>
      </w:rPr>
    </w:lvl>
    <w:lvl w:ilvl="7">
      <w:start w:val="1"/>
      <w:numFmt w:val="decimal"/>
      <w:lvlText w:val="%1.%2.%3.%4.%5.%6.%7.%8."/>
      <w:lvlJc w:val="left"/>
      <w:pPr>
        <w:tabs>
          <w:tab w:val="num" w:pos="-360"/>
        </w:tabs>
        <w:ind w:left="5400" w:hanging="720"/>
      </w:pPr>
      <w:rPr>
        <w:rFonts w:cs="Times New Roman" w:hint="default"/>
      </w:rPr>
    </w:lvl>
    <w:lvl w:ilvl="8">
      <w:start w:val="1"/>
      <w:numFmt w:val="decimal"/>
      <w:lvlText w:val="%1.%2.%3.%4.%5.%6.%7.%8.%9."/>
      <w:lvlJc w:val="left"/>
      <w:pPr>
        <w:tabs>
          <w:tab w:val="num" w:pos="-360"/>
        </w:tabs>
        <w:ind w:left="6120" w:hanging="720"/>
      </w:pPr>
      <w:rPr>
        <w:rFonts w:cs="Times New Roman" w:hint="default"/>
      </w:rPr>
    </w:lvl>
  </w:abstractNum>
  <w:abstractNum w:abstractNumId="6" w15:restartNumberingAfterBreak="0">
    <w:nsid w:val="31402CF5"/>
    <w:multiLevelType w:val="multilevel"/>
    <w:tmpl w:val="54BAB6BA"/>
    <w:lvl w:ilvl="0">
      <w:start w:val="1"/>
      <w:numFmt w:val="decimal"/>
      <w:lvlText w:val="%1.0"/>
      <w:lvlJc w:val="left"/>
      <w:pPr>
        <w:tabs>
          <w:tab w:val="num" w:pos="720"/>
        </w:tabs>
        <w:ind w:left="720" w:hanging="720"/>
      </w:pPr>
      <w:rPr>
        <w:rFonts w:ascii="Arial" w:hAnsi="Arial" w:cs="Arial" w:hint="default"/>
        <w:b w:val="0"/>
        <w:sz w:val="18"/>
        <w:szCs w:val="18"/>
      </w:rPr>
    </w:lvl>
    <w:lvl w:ilvl="1">
      <w:start w:val="1"/>
      <w:numFmt w:val="decimal"/>
      <w:lvlText w:val="%1.%2"/>
      <w:lvlJc w:val="left"/>
      <w:pPr>
        <w:tabs>
          <w:tab w:val="num" w:pos="1440"/>
        </w:tabs>
        <w:ind w:left="1440" w:hanging="720"/>
      </w:pPr>
      <w:rPr>
        <w:rFonts w:ascii="Arial" w:hAnsi="Arial" w:cs="Arial" w:hint="default"/>
        <w:b w:val="0"/>
        <w:sz w:val="22"/>
        <w:szCs w:val="22"/>
      </w:rPr>
    </w:lvl>
    <w:lvl w:ilvl="2">
      <w:start w:val="1"/>
      <w:numFmt w:val="decimal"/>
      <w:lvlText w:val="%1.%2.%3"/>
      <w:lvlJc w:val="left"/>
      <w:pPr>
        <w:tabs>
          <w:tab w:val="num" w:pos="2160"/>
        </w:tabs>
        <w:ind w:left="2160" w:hanging="720"/>
      </w:pPr>
      <w:rPr>
        <w:rFonts w:hint="default"/>
        <w:b w:val="0"/>
        <w:sz w:val="22"/>
        <w:szCs w:val="22"/>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4BFB1B46"/>
    <w:multiLevelType w:val="hybridMultilevel"/>
    <w:tmpl w:val="B356838C"/>
    <w:lvl w:ilvl="0" w:tplc="25708A28">
      <w:start w:val="5"/>
      <w:numFmt w:val="bullet"/>
      <w:lvlText w:val="•"/>
      <w:lvlJc w:val="left"/>
      <w:pPr>
        <w:ind w:left="1890" w:hanging="450"/>
      </w:pPr>
      <w:rPr>
        <w:rFonts w:ascii="Times New Roman" w:eastAsiaTheme="maj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A13DC9"/>
    <w:multiLevelType w:val="multilevel"/>
    <w:tmpl w:val="DB82CCC2"/>
    <w:lvl w:ilvl="0">
      <w:start w:val="1"/>
      <w:numFmt w:val="decimal"/>
      <w:pStyle w:val="AttachmentHeading1"/>
      <w:lvlText w:val="%1."/>
      <w:lvlJc w:val="left"/>
      <w:pPr>
        <w:tabs>
          <w:tab w:val="num" w:pos="360"/>
        </w:tabs>
        <w:ind w:left="360" w:hanging="360"/>
      </w:pPr>
      <w:rPr>
        <w:rFonts w:hint="default"/>
      </w:rPr>
    </w:lvl>
    <w:lvl w:ilvl="1">
      <w:start w:val="1"/>
      <w:numFmt w:val="decimal"/>
      <w:pStyle w:val="AttachmentHeading2"/>
      <w:lvlText w:val="%1.%2."/>
      <w:lvlJc w:val="left"/>
      <w:pPr>
        <w:tabs>
          <w:tab w:val="num" w:pos="792"/>
        </w:tabs>
        <w:ind w:left="792" w:hanging="432"/>
      </w:pPr>
      <w:rPr>
        <w:rFonts w:ascii="Times New Roman" w:hAnsi="Times New Roman"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bullet"/>
      <w:lvlText w:val=""/>
      <w:lvlJc w:val="left"/>
      <w:pPr>
        <w:tabs>
          <w:tab w:val="num" w:pos="1728"/>
        </w:tabs>
        <w:ind w:left="1728" w:hanging="648"/>
      </w:pPr>
      <w:rPr>
        <w:rFonts w:ascii="Symbol" w:hAnsi="Symbol"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9" w15:restartNumberingAfterBreak="0">
    <w:nsid w:val="78FB1124"/>
    <w:multiLevelType w:val="hybridMultilevel"/>
    <w:tmpl w:val="8B1ADD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8"/>
  </w:num>
  <w:num w:numId="6">
    <w:abstractNumId w:val="8"/>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0"/>
  </w:num>
  <w:num w:numId="26">
    <w:abstractNumId w:val="0"/>
  </w:num>
  <w:num w:numId="27">
    <w:abstractNumId w:val="0"/>
  </w:num>
  <w:num w:numId="28">
    <w:abstractNumId w:val="0"/>
  </w:num>
  <w:num w:numId="29">
    <w:abstractNumId w:val="1"/>
  </w:num>
  <w:num w:numId="30">
    <w:abstractNumId w:val="6"/>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09"/>
    <w:rsid w:val="0000427A"/>
    <w:rsid w:val="0000663E"/>
    <w:rsid w:val="00013611"/>
    <w:rsid w:val="00022BCC"/>
    <w:rsid w:val="000260C3"/>
    <w:rsid w:val="0002683E"/>
    <w:rsid w:val="00030415"/>
    <w:rsid w:val="00036400"/>
    <w:rsid w:val="00045902"/>
    <w:rsid w:val="000547DB"/>
    <w:rsid w:val="00056FD0"/>
    <w:rsid w:val="0006739D"/>
    <w:rsid w:val="00067482"/>
    <w:rsid w:val="0006772C"/>
    <w:rsid w:val="000706B2"/>
    <w:rsid w:val="000706FF"/>
    <w:rsid w:val="00071E0F"/>
    <w:rsid w:val="0008118D"/>
    <w:rsid w:val="00081688"/>
    <w:rsid w:val="0008206C"/>
    <w:rsid w:val="00083BBF"/>
    <w:rsid w:val="00083D94"/>
    <w:rsid w:val="0008645C"/>
    <w:rsid w:val="000A007D"/>
    <w:rsid w:val="000A407C"/>
    <w:rsid w:val="000A70E0"/>
    <w:rsid w:val="000B463B"/>
    <w:rsid w:val="000B55BC"/>
    <w:rsid w:val="000B5FB3"/>
    <w:rsid w:val="000B6BFC"/>
    <w:rsid w:val="000B7B44"/>
    <w:rsid w:val="000B7D64"/>
    <w:rsid w:val="000C005A"/>
    <w:rsid w:val="000C4E04"/>
    <w:rsid w:val="000C4FDA"/>
    <w:rsid w:val="000C5D92"/>
    <w:rsid w:val="000C75BA"/>
    <w:rsid w:val="000D2814"/>
    <w:rsid w:val="000D4829"/>
    <w:rsid w:val="000D4ED0"/>
    <w:rsid w:val="000D6453"/>
    <w:rsid w:val="000E51E6"/>
    <w:rsid w:val="000E5A57"/>
    <w:rsid w:val="000E5B81"/>
    <w:rsid w:val="000E7F9D"/>
    <w:rsid w:val="000F0A12"/>
    <w:rsid w:val="000F4BC4"/>
    <w:rsid w:val="000F7251"/>
    <w:rsid w:val="00101036"/>
    <w:rsid w:val="0010297D"/>
    <w:rsid w:val="001037F4"/>
    <w:rsid w:val="001048BB"/>
    <w:rsid w:val="00110471"/>
    <w:rsid w:val="00122970"/>
    <w:rsid w:val="001263F8"/>
    <w:rsid w:val="00133430"/>
    <w:rsid w:val="00134BB3"/>
    <w:rsid w:val="00136411"/>
    <w:rsid w:val="0015034B"/>
    <w:rsid w:val="00151751"/>
    <w:rsid w:val="00151AB6"/>
    <w:rsid w:val="00161A71"/>
    <w:rsid w:val="0016224F"/>
    <w:rsid w:val="00167507"/>
    <w:rsid w:val="0017474F"/>
    <w:rsid w:val="001803B4"/>
    <w:rsid w:val="00181D29"/>
    <w:rsid w:val="00182483"/>
    <w:rsid w:val="001911A6"/>
    <w:rsid w:val="0019347A"/>
    <w:rsid w:val="001949B6"/>
    <w:rsid w:val="001A4D93"/>
    <w:rsid w:val="001B4168"/>
    <w:rsid w:val="001B5A6E"/>
    <w:rsid w:val="001B5C5A"/>
    <w:rsid w:val="001C73D5"/>
    <w:rsid w:val="001D06F0"/>
    <w:rsid w:val="001D54A0"/>
    <w:rsid w:val="001E0236"/>
    <w:rsid w:val="001E36C4"/>
    <w:rsid w:val="001E450C"/>
    <w:rsid w:val="001E727F"/>
    <w:rsid w:val="001E7547"/>
    <w:rsid w:val="001E7DB8"/>
    <w:rsid w:val="001F0179"/>
    <w:rsid w:val="001F146C"/>
    <w:rsid w:val="001F48C2"/>
    <w:rsid w:val="001F5D2E"/>
    <w:rsid w:val="001F68A7"/>
    <w:rsid w:val="00206CAB"/>
    <w:rsid w:val="0020773A"/>
    <w:rsid w:val="00207E37"/>
    <w:rsid w:val="00210793"/>
    <w:rsid w:val="00215CA6"/>
    <w:rsid w:val="00217B15"/>
    <w:rsid w:val="002232A4"/>
    <w:rsid w:val="00226A5E"/>
    <w:rsid w:val="002328B2"/>
    <w:rsid w:val="002328F7"/>
    <w:rsid w:val="00232CA1"/>
    <w:rsid w:val="00234BA0"/>
    <w:rsid w:val="00247787"/>
    <w:rsid w:val="0024799C"/>
    <w:rsid w:val="00251EC6"/>
    <w:rsid w:val="00262433"/>
    <w:rsid w:val="00262CC3"/>
    <w:rsid w:val="00263DFE"/>
    <w:rsid w:val="00273A51"/>
    <w:rsid w:val="00274E49"/>
    <w:rsid w:val="00275F2D"/>
    <w:rsid w:val="002773BF"/>
    <w:rsid w:val="002802A3"/>
    <w:rsid w:val="00280FD7"/>
    <w:rsid w:val="00282B0B"/>
    <w:rsid w:val="00282F70"/>
    <w:rsid w:val="00286425"/>
    <w:rsid w:val="00286E2D"/>
    <w:rsid w:val="0029089A"/>
    <w:rsid w:val="00293233"/>
    <w:rsid w:val="002A009F"/>
    <w:rsid w:val="002A1DE9"/>
    <w:rsid w:val="002A565B"/>
    <w:rsid w:val="002B03B3"/>
    <w:rsid w:val="002B3271"/>
    <w:rsid w:val="002B341D"/>
    <w:rsid w:val="002B3B86"/>
    <w:rsid w:val="002B4B63"/>
    <w:rsid w:val="002B50F4"/>
    <w:rsid w:val="002B6926"/>
    <w:rsid w:val="002C323A"/>
    <w:rsid w:val="002C7272"/>
    <w:rsid w:val="002C79EB"/>
    <w:rsid w:val="002D1AFF"/>
    <w:rsid w:val="002D5D5A"/>
    <w:rsid w:val="002D5E3A"/>
    <w:rsid w:val="002D6B1F"/>
    <w:rsid w:val="002D7172"/>
    <w:rsid w:val="002E0C69"/>
    <w:rsid w:val="002F4F82"/>
    <w:rsid w:val="00303BE9"/>
    <w:rsid w:val="0031194B"/>
    <w:rsid w:val="00313E3A"/>
    <w:rsid w:val="00314A51"/>
    <w:rsid w:val="00314ED5"/>
    <w:rsid w:val="003164E5"/>
    <w:rsid w:val="0032096A"/>
    <w:rsid w:val="00325ED7"/>
    <w:rsid w:val="00327260"/>
    <w:rsid w:val="00332E0D"/>
    <w:rsid w:val="00342E6D"/>
    <w:rsid w:val="003477AE"/>
    <w:rsid w:val="003519CE"/>
    <w:rsid w:val="00360213"/>
    <w:rsid w:val="00363510"/>
    <w:rsid w:val="0036588D"/>
    <w:rsid w:val="00366968"/>
    <w:rsid w:val="0037128F"/>
    <w:rsid w:val="0037272F"/>
    <w:rsid w:val="00373402"/>
    <w:rsid w:val="00376731"/>
    <w:rsid w:val="00387401"/>
    <w:rsid w:val="0038744B"/>
    <w:rsid w:val="00392B30"/>
    <w:rsid w:val="00396310"/>
    <w:rsid w:val="003A0879"/>
    <w:rsid w:val="003A1E91"/>
    <w:rsid w:val="003A23D2"/>
    <w:rsid w:val="003A3E40"/>
    <w:rsid w:val="003A62D8"/>
    <w:rsid w:val="003A6874"/>
    <w:rsid w:val="003A6BBD"/>
    <w:rsid w:val="003B140B"/>
    <w:rsid w:val="003B1844"/>
    <w:rsid w:val="003B3809"/>
    <w:rsid w:val="003B419D"/>
    <w:rsid w:val="003B53A5"/>
    <w:rsid w:val="003B53F1"/>
    <w:rsid w:val="003B6B07"/>
    <w:rsid w:val="003C3796"/>
    <w:rsid w:val="003D4F23"/>
    <w:rsid w:val="003D6020"/>
    <w:rsid w:val="003E0558"/>
    <w:rsid w:val="003E3F58"/>
    <w:rsid w:val="003F16F6"/>
    <w:rsid w:val="003F30B6"/>
    <w:rsid w:val="003F4A27"/>
    <w:rsid w:val="003F4BAB"/>
    <w:rsid w:val="003F5A49"/>
    <w:rsid w:val="003F6087"/>
    <w:rsid w:val="003F63FE"/>
    <w:rsid w:val="004050E2"/>
    <w:rsid w:val="00412E6E"/>
    <w:rsid w:val="00413D40"/>
    <w:rsid w:val="00415820"/>
    <w:rsid w:val="004222FF"/>
    <w:rsid w:val="00427EFD"/>
    <w:rsid w:val="004333FA"/>
    <w:rsid w:val="00436160"/>
    <w:rsid w:val="00440DAC"/>
    <w:rsid w:val="00442D61"/>
    <w:rsid w:val="0044300D"/>
    <w:rsid w:val="00445B4B"/>
    <w:rsid w:val="00445DA3"/>
    <w:rsid w:val="004502DE"/>
    <w:rsid w:val="00452672"/>
    <w:rsid w:val="00452AFA"/>
    <w:rsid w:val="0045530A"/>
    <w:rsid w:val="00455DB3"/>
    <w:rsid w:val="00455E32"/>
    <w:rsid w:val="004563EE"/>
    <w:rsid w:val="00457E04"/>
    <w:rsid w:val="00461C63"/>
    <w:rsid w:val="0046383F"/>
    <w:rsid w:val="00466078"/>
    <w:rsid w:val="004731A0"/>
    <w:rsid w:val="004733BA"/>
    <w:rsid w:val="00474DCB"/>
    <w:rsid w:val="0048704B"/>
    <w:rsid w:val="0049464D"/>
    <w:rsid w:val="004962A0"/>
    <w:rsid w:val="004969C2"/>
    <w:rsid w:val="0049760E"/>
    <w:rsid w:val="004A1E87"/>
    <w:rsid w:val="004A5063"/>
    <w:rsid w:val="004B1F44"/>
    <w:rsid w:val="004B39F9"/>
    <w:rsid w:val="004B62FA"/>
    <w:rsid w:val="004B7EC7"/>
    <w:rsid w:val="004D7FD4"/>
    <w:rsid w:val="004E4CE1"/>
    <w:rsid w:val="004E7166"/>
    <w:rsid w:val="004E7BD3"/>
    <w:rsid w:val="004F49E4"/>
    <w:rsid w:val="004F4D8C"/>
    <w:rsid w:val="0050002C"/>
    <w:rsid w:val="00503DA0"/>
    <w:rsid w:val="00504C18"/>
    <w:rsid w:val="0051153C"/>
    <w:rsid w:val="005133B4"/>
    <w:rsid w:val="005211FB"/>
    <w:rsid w:val="00522F7B"/>
    <w:rsid w:val="00526FDC"/>
    <w:rsid w:val="00530660"/>
    <w:rsid w:val="0053071C"/>
    <w:rsid w:val="00533196"/>
    <w:rsid w:val="005353DF"/>
    <w:rsid w:val="0054007A"/>
    <w:rsid w:val="0054227B"/>
    <w:rsid w:val="00546A89"/>
    <w:rsid w:val="00547CEB"/>
    <w:rsid w:val="00551C99"/>
    <w:rsid w:val="0055294F"/>
    <w:rsid w:val="00563506"/>
    <w:rsid w:val="0056451E"/>
    <w:rsid w:val="0057126E"/>
    <w:rsid w:val="00580F4F"/>
    <w:rsid w:val="005813D3"/>
    <w:rsid w:val="00584DA7"/>
    <w:rsid w:val="00586516"/>
    <w:rsid w:val="00590EAC"/>
    <w:rsid w:val="005942AD"/>
    <w:rsid w:val="00594B74"/>
    <w:rsid w:val="005950BC"/>
    <w:rsid w:val="005970A3"/>
    <w:rsid w:val="00597922"/>
    <w:rsid w:val="005A259E"/>
    <w:rsid w:val="005A5A97"/>
    <w:rsid w:val="005A7D68"/>
    <w:rsid w:val="005B07FF"/>
    <w:rsid w:val="005B0CD2"/>
    <w:rsid w:val="005B1ABF"/>
    <w:rsid w:val="005B3C43"/>
    <w:rsid w:val="005B4F0C"/>
    <w:rsid w:val="005B773D"/>
    <w:rsid w:val="005C70AF"/>
    <w:rsid w:val="005C7731"/>
    <w:rsid w:val="005D0429"/>
    <w:rsid w:val="005D52EF"/>
    <w:rsid w:val="005D7FCA"/>
    <w:rsid w:val="005E12FD"/>
    <w:rsid w:val="005E1B62"/>
    <w:rsid w:val="005E7082"/>
    <w:rsid w:val="005F372E"/>
    <w:rsid w:val="005F4B16"/>
    <w:rsid w:val="005F614C"/>
    <w:rsid w:val="005F7ED0"/>
    <w:rsid w:val="006027FC"/>
    <w:rsid w:val="00603B6A"/>
    <w:rsid w:val="00605A20"/>
    <w:rsid w:val="00606590"/>
    <w:rsid w:val="00610703"/>
    <w:rsid w:val="00614181"/>
    <w:rsid w:val="00621EE9"/>
    <w:rsid w:val="00624DC3"/>
    <w:rsid w:val="0062670D"/>
    <w:rsid w:val="00634252"/>
    <w:rsid w:val="00636438"/>
    <w:rsid w:val="00640ACF"/>
    <w:rsid w:val="00644CFA"/>
    <w:rsid w:val="006469FD"/>
    <w:rsid w:val="0065173C"/>
    <w:rsid w:val="006541FA"/>
    <w:rsid w:val="00661CEE"/>
    <w:rsid w:val="00667D5C"/>
    <w:rsid w:val="0067302A"/>
    <w:rsid w:val="00676288"/>
    <w:rsid w:val="006800AC"/>
    <w:rsid w:val="00680F43"/>
    <w:rsid w:val="0068351B"/>
    <w:rsid w:val="006970E3"/>
    <w:rsid w:val="006A1F81"/>
    <w:rsid w:val="006A2CD5"/>
    <w:rsid w:val="006A67C6"/>
    <w:rsid w:val="006B042B"/>
    <w:rsid w:val="006B3AF3"/>
    <w:rsid w:val="006B5D4F"/>
    <w:rsid w:val="006B6A8E"/>
    <w:rsid w:val="006C1321"/>
    <w:rsid w:val="006D24E4"/>
    <w:rsid w:val="006D2F62"/>
    <w:rsid w:val="006D36CE"/>
    <w:rsid w:val="006D3B63"/>
    <w:rsid w:val="006D446A"/>
    <w:rsid w:val="006D55FA"/>
    <w:rsid w:val="006E167D"/>
    <w:rsid w:val="006E191B"/>
    <w:rsid w:val="006E5302"/>
    <w:rsid w:val="006E6340"/>
    <w:rsid w:val="006F0B7C"/>
    <w:rsid w:val="006F1E1A"/>
    <w:rsid w:val="006F33A2"/>
    <w:rsid w:val="006F5BEC"/>
    <w:rsid w:val="006F6C91"/>
    <w:rsid w:val="006F70BE"/>
    <w:rsid w:val="00701683"/>
    <w:rsid w:val="0070171E"/>
    <w:rsid w:val="00702245"/>
    <w:rsid w:val="00707894"/>
    <w:rsid w:val="007122E4"/>
    <w:rsid w:val="0071298E"/>
    <w:rsid w:val="00714A22"/>
    <w:rsid w:val="00717A8C"/>
    <w:rsid w:val="00721809"/>
    <w:rsid w:val="00722D89"/>
    <w:rsid w:val="0072410C"/>
    <w:rsid w:val="00724F4A"/>
    <w:rsid w:val="00731C96"/>
    <w:rsid w:val="00732D2B"/>
    <w:rsid w:val="00732ED7"/>
    <w:rsid w:val="00742E56"/>
    <w:rsid w:val="007437E5"/>
    <w:rsid w:val="00753355"/>
    <w:rsid w:val="007558F0"/>
    <w:rsid w:val="007632F9"/>
    <w:rsid w:val="007640A4"/>
    <w:rsid w:val="0076450B"/>
    <w:rsid w:val="00765802"/>
    <w:rsid w:val="00771E01"/>
    <w:rsid w:val="00774050"/>
    <w:rsid w:val="00776826"/>
    <w:rsid w:val="00776F23"/>
    <w:rsid w:val="00784DFA"/>
    <w:rsid w:val="00784F5A"/>
    <w:rsid w:val="00796EAF"/>
    <w:rsid w:val="007A2858"/>
    <w:rsid w:val="007B6DA4"/>
    <w:rsid w:val="007C0D20"/>
    <w:rsid w:val="007C2DCE"/>
    <w:rsid w:val="007C3800"/>
    <w:rsid w:val="007C7806"/>
    <w:rsid w:val="007D1924"/>
    <w:rsid w:val="007D624B"/>
    <w:rsid w:val="007D6D17"/>
    <w:rsid w:val="007D7857"/>
    <w:rsid w:val="007D78BB"/>
    <w:rsid w:val="007D7A41"/>
    <w:rsid w:val="007E1CEE"/>
    <w:rsid w:val="007F2BB2"/>
    <w:rsid w:val="007F2E39"/>
    <w:rsid w:val="007F6211"/>
    <w:rsid w:val="00801351"/>
    <w:rsid w:val="00803E93"/>
    <w:rsid w:val="00810438"/>
    <w:rsid w:val="00814C7E"/>
    <w:rsid w:val="00814EF7"/>
    <w:rsid w:val="00820D2B"/>
    <w:rsid w:val="0082674A"/>
    <w:rsid w:val="00830811"/>
    <w:rsid w:val="008308EF"/>
    <w:rsid w:val="00831476"/>
    <w:rsid w:val="008366AC"/>
    <w:rsid w:val="008372B2"/>
    <w:rsid w:val="00840371"/>
    <w:rsid w:val="0084051F"/>
    <w:rsid w:val="00840BFC"/>
    <w:rsid w:val="00844F5D"/>
    <w:rsid w:val="00847D78"/>
    <w:rsid w:val="00851278"/>
    <w:rsid w:val="0085193E"/>
    <w:rsid w:val="0085529F"/>
    <w:rsid w:val="00860C7E"/>
    <w:rsid w:val="0086119B"/>
    <w:rsid w:val="008625DB"/>
    <w:rsid w:val="00862E0C"/>
    <w:rsid w:val="00865B20"/>
    <w:rsid w:val="008738D9"/>
    <w:rsid w:val="00873937"/>
    <w:rsid w:val="00875638"/>
    <w:rsid w:val="00877D7E"/>
    <w:rsid w:val="00880952"/>
    <w:rsid w:val="00884685"/>
    <w:rsid w:val="008922A3"/>
    <w:rsid w:val="008A09F3"/>
    <w:rsid w:val="008A246B"/>
    <w:rsid w:val="008A34A9"/>
    <w:rsid w:val="008B1B1B"/>
    <w:rsid w:val="008C2645"/>
    <w:rsid w:val="008C6297"/>
    <w:rsid w:val="008C7F3E"/>
    <w:rsid w:val="008D1E6E"/>
    <w:rsid w:val="008D29FF"/>
    <w:rsid w:val="008D2AED"/>
    <w:rsid w:val="008D36F7"/>
    <w:rsid w:val="008D506C"/>
    <w:rsid w:val="008D5799"/>
    <w:rsid w:val="008E03BD"/>
    <w:rsid w:val="008E5E09"/>
    <w:rsid w:val="008E721C"/>
    <w:rsid w:val="008E760B"/>
    <w:rsid w:val="008F389C"/>
    <w:rsid w:val="008F48CA"/>
    <w:rsid w:val="008F7ABD"/>
    <w:rsid w:val="00900C6C"/>
    <w:rsid w:val="00904AF8"/>
    <w:rsid w:val="0091062E"/>
    <w:rsid w:val="00912D70"/>
    <w:rsid w:val="00915739"/>
    <w:rsid w:val="00916232"/>
    <w:rsid w:val="00917FD3"/>
    <w:rsid w:val="009235E4"/>
    <w:rsid w:val="0092382D"/>
    <w:rsid w:val="00923E01"/>
    <w:rsid w:val="00924DB8"/>
    <w:rsid w:val="00925B65"/>
    <w:rsid w:val="00926737"/>
    <w:rsid w:val="00926AA8"/>
    <w:rsid w:val="00930488"/>
    <w:rsid w:val="00934C68"/>
    <w:rsid w:val="009400A9"/>
    <w:rsid w:val="00940902"/>
    <w:rsid w:val="0094172F"/>
    <w:rsid w:val="00944D5A"/>
    <w:rsid w:val="0095252E"/>
    <w:rsid w:val="0095546C"/>
    <w:rsid w:val="0095624D"/>
    <w:rsid w:val="0095780D"/>
    <w:rsid w:val="009606CF"/>
    <w:rsid w:val="0096088B"/>
    <w:rsid w:val="00965C20"/>
    <w:rsid w:val="00976A0D"/>
    <w:rsid w:val="00981218"/>
    <w:rsid w:val="0098124F"/>
    <w:rsid w:val="00982AE9"/>
    <w:rsid w:val="00991B4D"/>
    <w:rsid w:val="00996152"/>
    <w:rsid w:val="009A0B0E"/>
    <w:rsid w:val="009A4F40"/>
    <w:rsid w:val="009A78C1"/>
    <w:rsid w:val="009B178C"/>
    <w:rsid w:val="009B29F2"/>
    <w:rsid w:val="009B4C37"/>
    <w:rsid w:val="009B5189"/>
    <w:rsid w:val="009C0F68"/>
    <w:rsid w:val="009D3192"/>
    <w:rsid w:val="009D4C4B"/>
    <w:rsid w:val="009E249A"/>
    <w:rsid w:val="009E253A"/>
    <w:rsid w:val="009F3975"/>
    <w:rsid w:val="009F3E63"/>
    <w:rsid w:val="009F43EE"/>
    <w:rsid w:val="009F6E18"/>
    <w:rsid w:val="00A03BB5"/>
    <w:rsid w:val="00A04AD3"/>
    <w:rsid w:val="00A106D3"/>
    <w:rsid w:val="00A12ADF"/>
    <w:rsid w:val="00A134DE"/>
    <w:rsid w:val="00A145F4"/>
    <w:rsid w:val="00A17876"/>
    <w:rsid w:val="00A21A58"/>
    <w:rsid w:val="00A2221C"/>
    <w:rsid w:val="00A241FA"/>
    <w:rsid w:val="00A242C9"/>
    <w:rsid w:val="00A24D73"/>
    <w:rsid w:val="00A24F8B"/>
    <w:rsid w:val="00A274B6"/>
    <w:rsid w:val="00A30177"/>
    <w:rsid w:val="00A3218A"/>
    <w:rsid w:val="00A40122"/>
    <w:rsid w:val="00A40AC7"/>
    <w:rsid w:val="00A41310"/>
    <w:rsid w:val="00A42F74"/>
    <w:rsid w:val="00A43847"/>
    <w:rsid w:val="00A43D2B"/>
    <w:rsid w:val="00A46E4E"/>
    <w:rsid w:val="00A47DFF"/>
    <w:rsid w:val="00A51E1A"/>
    <w:rsid w:val="00A52B07"/>
    <w:rsid w:val="00A5467E"/>
    <w:rsid w:val="00A5792D"/>
    <w:rsid w:val="00A60546"/>
    <w:rsid w:val="00A62757"/>
    <w:rsid w:val="00A62E39"/>
    <w:rsid w:val="00A7557C"/>
    <w:rsid w:val="00A75D53"/>
    <w:rsid w:val="00A77A7E"/>
    <w:rsid w:val="00A77CDD"/>
    <w:rsid w:val="00A80072"/>
    <w:rsid w:val="00A80E5D"/>
    <w:rsid w:val="00A81FB5"/>
    <w:rsid w:val="00A85821"/>
    <w:rsid w:val="00A93C23"/>
    <w:rsid w:val="00A96F67"/>
    <w:rsid w:val="00AA3E84"/>
    <w:rsid w:val="00AA48EA"/>
    <w:rsid w:val="00AB1ECB"/>
    <w:rsid w:val="00AB2200"/>
    <w:rsid w:val="00AB2AFF"/>
    <w:rsid w:val="00AB439C"/>
    <w:rsid w:val="00AB7A25"/>
    <w:rsid w:val="00AC3320"/>
    <w:rsid w:val="00AC3A62"/>
    <w:rsid w:val="00AE1D03"/>
    <w:rsid w:val="00AE32E4"/>
    <w:rsid w:val="00AE3840"/>
    <w:rsid w:val="00AE5854"/>
    <w:rsid w:val="00AE5AF7"/>
    <w:rsid w:val="00AF2109"/>
    <w:rsid w:val="00AF373A"/>
    <w:rsid w:val="00AF6D9B"/>
    <w:rsid w:val="00B02F0F"/>
    <w:rsid w:val="00B048E1"/>
    <w:rsid w:val="00B100F6"/>
    <w:rsid w:val="00B111EE"/>
    <w:rsid w:val="00B11B58"/>
    <w:rsid w:val="00B17DB2"/>
    <w:rsid w:val="00B246B1"/>
    <w:rsid w:val="00B25166"/>
    <w:rsid w:val="00B251B9"/>
    <w:rsid w:val="00B25866"/>
    <w:rsid w:val="00B265C6"/>
    <w:rsid w:val="00B27771"/>
    <w:rsid w:val="00B34094"/>
    <w:rsid w:val="00B43872"/>
    <w:rsid w:val="00B502FE"/>
    <w:rsid w:val="00B519EA"/>
    <w:rsid w:val="00B53890"/>
    <w:rsid w:val="00B53FDE"/>
    <w:rsid w:val="00B5427F"/>
    <w:rsid w:val="00B61303"/>
    <w:rsid w:val="00B672CA"/>
    <w:rsid w:val="00B6786F"/>
    <w:rsid w:val="00B71BA4"/>
    <w:rsid w:val="00B74F8C"/>
    <w:rsid w:val="00B85179"/>
    <w:rsid w:val="00B91539"/>
    <w:rsid w:val="00B92078"/>
    <w:rsid w:val="00B92DFF"/>
    <w:rsid w:val="00B9415B"/>
    <w:rsid w:val="00B978EC"/>
    <w:rsid w:val="00BA73A3"/>
    <w:rsid w:val="00BB1D86"/>
    <w:rsid w:val="00BB6117"/>
    <w:rsid w:val="00BB61DC"/>
    <w:rsid w:val="00BC2D0C"/>
    <w:rsid w:val="00BC56CF"/>
    <w:rsid w:val="00BD0FEB"/>
    <w:rsid w:val="00BD26E4"/>
    <w:rsid w:val="00BD3982"/>
    <w:rsid w:val="00BD4A21"/>
    <w:rsid w:val="00BD6734"/>
    <w:rsid w:val="00BE0FCE"/>
    <w:rsid w:val="00BE7B57"/>
    <w:rsid w:val="00BF0A61"/>
    <w:rsid w:val="00BF2C2A"/>
    <w:rsid w:val="00BF2DC1"/>
    <w:rsid w:val="00C02A31"/>
    <w:rsid w:val="00C03903"/>
    <w:rsid w:val="00C04A92"/>
    <w:rsid w:val="00C05967"/>
    <w:rsid w:val="00C07098"/>
    <w:rsid w:val="00C100B8"/>
    <w:rsid w:val="00C20764"/>
    <w:rsid w:val="00C22273"/>
    <w:rsid w:val="00C312C2"/>
    <w:rsid w:val="00C34B61"/>
    <w:rsid w:val="00C46232"/>
    <w:rsid w:val="00C50B71"/>
    <w:rsid w:val="00C523FC"/>
    <w:rsid w:val="00C53BE3"/>
    <w:rsid w:val="00C54BB3"/>
    <w:rsid w:val="00C60E7C"/>
    <w:rsid w:val="00C64F08"/>
    <w:rsid w:val="00C65320"/>
    <w:rsid w:val="00C674F3"/>
    <w:rsid w:val="00C77BA4"/>
    <w:rsid w:val="00C8070A"/>
    <w:rsid w:val="00C80EC4"/>
    <w:rsid w:val="00C826AE"/>
    <w:rsid w:val="00C8316C"/>
    <w:rsid w:val="00C9056E"/>
    <w:rsid w:val="00C93C28"/>
    <w:rsid w:val="00C960A2"/>
    <w:rsid w:val="00C97214"/>
    <w:rsid w:val="00CA00CD"/>
    <w:rsid w:val="00CA2001"/>
    <w:rsid w:val="00CA48F9"/>
    <w:rsid w:val="00CA4A66"/>
    <w:rsid w:val="00CA4C56"/>
    <w:rsid w:val="00CA5AC8"/>
    <w:rsid w:val="00CA7437"/>
    <w:rsid w:val="00CB02A9"/>
    <w:rsid w:val="00CB3EEA"/>
    <w:rsid w:val="00CB7665"/>
    <w:rsid w:val="00CC0508"/>
    <w:rsid w:val="00CC1A6C"/>
    <w:rsid w:val="00CD1D40"/>
    <w:rsid w:val="00CD1E1D"/>
    <w:rsid w:val="00CE015E"/>
    <w:rsid w:val="00CE1671"/>
    <w:rsid w:val="00CE2FEF"/>
    <w:rsid w:val="00CE4A3E"/>
    <w:rsid w:val="00CF6484"/>
    <w:rsid w:val="00D05030"/>
    <w:rsid w:val="00D075BF"/>
    <w:rsid w:val="00D149F8"/>
    <w:rsid w:val="00D17279"/>
    <w:rsid w:val="00D174C8"/>
    <w:rsid w:val="00D201A8"/>
    <w:rsid w:val="00D213B0"/>
    <w:rsid w:val="00D25E85"/>
    <w:rsid w:val="00D26551"/>
    <w:rsid w:val="00D304DA"/>
    <w:rsid w:val="00D424D9"/>
    <w:rsid w:val="00D441EE"/>
    <w:rsid w:val="00D450A5"/>
    <w:rsid w:val="00D45F2C"/>
    <w:rsid w:val="00D47260"/>
    <w:rsid w:val="00D501C4"/>
    <w:rsid w:val="00D524A5"/>
    <w:rsid w:val="00D529C2"/>
    <w:rsid w:val="00D52BB7"/>
    <w:rsid w:val="00D64898"/>
    <w:rsid w:val="00D65D01"/>
    <w:rsid w:val="00D70336"/>
    <w:rsid w:val="00D751C4"/>
    <w:rsid w:val="00D76956"/>
    <w:rsid w:val="00D76F6B"/>
    <w:rsid w:val="00D83660"/>
    <w:rsid w:val="00D836D0"/>
    <w:rsid w:val="00D936B6"/>
    <w:rsid w:val="00D9772C"/>
    <w:rsid w:val="00DA2A0D"/>
    <w:rsid w:val="00DB3F95"/>
    <w:rsid w:val="00DB74E0"/>
    <w:rsid w:val="00DC002F"/>
    <w:rsid w:val="00DC71CA"/>
    <w:rsid w:val="00DD3796"/>
    <w:rsid w:val="00DD5E9C"/>
    <w:rsid w:val="00DE32A6"/>
    <w:rsid w:val="00DE3AC4"/>
    <w:rsid w:val="00DE4617"/>
    <w:rsid w:val="00DE691A"/>
    <w:rsid w:val="00DF160B"/>
    <w:rsid w:val="00DF243D"/>
    <w:rsid w:val="00DF2B63"/>
    <w:rsid w:val="00DF2F7E"/>
    <w:rsid w:val="00DF47D3"/>
    <w:rsid w:val="00E01E80"/>
    <w:rsid w:val="00E06A17"/>
    <w:rsid w:val="00E07018"/>
    <w:rsid w:val="00E1022B"/>
    <w:rsid w:val="00E13C20"/>
    <w:rsid w:val="00E22FA8"/>
    <w:rsid w:val="00E239F5"/>
    <w:rsid w:val="00E23AF9"/>
    <w:rsid w:val="00E26C91"/>
    <w:rsid w:val="00E278D7"/>
    <w:rsid w:val="00E3181C"/>
    <w:rsid w:val="00E3727C"/>
    <w:rsid w:val="00E4061C"/>
    <w:rsid w:val="00E40EE6"/>
    <w:rsid w:val="00E41B21"/>
    <w:rsid w:val="00E41B69"/>
    <w:rsid w:val="00E50B3E"/>
    <w:rsid w:val="00E54BE4"/>
    <w:rsid w:val="00E5766B"/>
    <w:rsid w:val="00E577A9"/>
    <w:rsid w:val="00E62FFD"/>
    <w:rsid w:val="00E63B8A"/>
    <w:rsid w:val="00E67580"/>
    <w:rsid w:val="00E705FF"/>
    <w:rsid w:val="00E710A2"/>
    <w:rsid w:val="00E73D91"/>
    <w:rsid w:val="00E81289"/>
    <w:rsid w:val="00E81518"/>
    <w:rsid w:val="00E83083"/>
    <w:rsid w:val="00E836CC"/>
    <w:rsid w:val="00E83851"/>
    <w:rsid w:val="00E852D2"/>
    <w:rsid w:val="00E90E20"/>
    <w:rsid w:val="00E97CF4"/>
    <w:rsid w:val="00EA0146"/>
    <w:rsid w:val="00EA6587"/>
    <w:rsid w:val="00EA6EE6"/>
    <w:rsid w:val="00EB41C6"/>
    <w:rsid w:val="00EC0A21"/>
    <w:rsid w:val="00ED1667"/>
    <w:rsid w:val="00ED1BB0"/>
    <w:rsid w:val="00ED24A3"/>
    <w:rsid w:val="00EE46C8"/>
    <w:rsid w:val="00EE57B0"/>
    <w:rsid w:val="00EF0995"/>
    <w:rsid w:val="00EF2CB0"/>
    <w:rsid w:val="00EF7A10"/>
    <w:rsid w:val="00F00484"/>
    <w:rsid w:val="00F01457"/>
    <w:rsid w:val="00F11A23"/>
    <w:rsid w:val="00F12F64"/>
    <w:rsid w:val="00F13CFF"/>
    <w:rsid w:val="00F22065"/>
    <w:rsid w:val="00F238C5"/>
    <w:rsid w:val="00F27946"/>
    <w:rsid w:val="00F34B66"/>
    <w:rsid w:val="00F35937"/>
    <w:rsid w:val="00F35DA1"/>
    <w:rsid w:val="00F37BCE"/>
    <w:rsid w:val="00F37C23"/>
    <w:rsid w:val="00F40456"/>
    <w:rsid w:val="00F40DE5"/>
    <w:rsid w:val="00F414C4"/>
    <w:rsid w:val="00F469C3"/>
    <w:rsid w:val="00F477EB"/>
    <w:rsid w:val="00F519BA"/>
    <w:rsid w:val="00F53A51"/>
    <w:rsid w:val="00F564B5"/>
    <w:rsid w:val="00F66CBF"/>
    <w:rsid w:val="00F71A1F"/>
    <w:rsid w:val="00F71B34"/>
    <w:rsid w:val="00F750CD"/>
    <w:rsid w:val="00F80ACF"/>
    <w:rsid w:val="00F846F8"/>
    <w:rsid w:val="00F85324"/>
    <w:rsid w:val="00F914DD"/>
    <w:rsid w:val="00F949BE"/>
    <w:rsid w:val="00F97A24"/>
    <w:rsid w:val="00FA09B4"/>
    <w:rsid w:val="00FA1AC1"/>
    <w:rsid w:val="00FB0C8D"/>
    <w:rsid w:val="00FB487D"/>
    <w:rsid w:val="00FB7446"/>
    <w:rsid w:val="00FC6E17"/>
    <w:rsid w:val="00FD1546"/>
    <w:rsid w:val="00FE014F"/>
    <w:rsid w:val="00FE232B"/>
    <w:rsid w:val="00FF2453"/>
    <w:rsid w:val="00FF26D0"/>
    <w:rsid w:val="00FF46BB"/>
    <w:rsid w:val="00FF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39144D"/>
  <w15:chartTrackingRefBased/>
  <w15:docId w15:val="{12DBAEE6-6841-48BE-B36D-9D632A1F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Body Text" w:uiPriority="99"/>
    <w:lsdException w:name="Hyperlink"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21809"/>
    <w:rPr>
      <w:rFonts w:ascii="Times" w:hAnsi="Times"/>
      <w:sz w:val="24"/>
    </w:rPr>
  </w:style>
  <w:style w:type="paragraph" w:styleId="Heading1">
    <w:name w:val="heading 1"/>
    <w:basedOn w:val="Normal"/>
    <w:next w:val="Normal"/>
    <w:link w:val="Heading1Char"/>
    <w:uiPriority w:val="9"/>
    <w:qFormat/>
    <w:rsid w:val="00D65D01"/>
    <w:pPr>
      <w:numPr>
        <w:numId w:val="1"/>
      </w:numPr>
      <w:spacing w:before="240" w:after="120"/>
      <w:outlineLvl w:val="0"/>
    </w:pPr>
    <w:rPr>
      <w:rFonts w:ascii="Times New Roman" w:hAnsi="Times New Roman"/>
      <w:b/>
      <w:smallCaps/>
      <w:szCs w:val="24"/>
    </w:rPr>
  </w:style>
  <w:style w:type="paragraph" w:styleId="Heading2">
    <w:name w:val="heading 2"/>
    <w:basedOn w:val="Normal"/>
    <w:next w:val="Normal"/>
    <w:link w:val="Heading2Char"/>
    <w:unhideWhenUsed/>
    <w:qFormat/>
    <w:rsid w:val="00AB2AFF"/>
    <w:pPr>
      <w:numPr>
        <w:ilvl w:val="1"/>
        <w:numId w:val="1"/>
      </w:numPr>
      <w:spacing w:before="120" w:after="120"/>
      <w:outlineLvl w:val="1"/>
    </w:pPr>
    <w:rPr>
      <w:rFonts w:ascii="Times New Roman" w:hAnsi="Times New Roman"/>
      <w:sz w:val="22"/>
      <w:szCs w:val="22"/>
    </w:rPr>
  </w:style>
  <w:style w:type="paragraph" w:styleId="Heading3">
    <w:name w:val="heading 3"/>
    <w:basedOn w:val="Normal"/>
    <w:next w:val="Normal"/>
    <w:qFormat/>
    <w:rsid w:val="00286425"/>
    <w:pPr>
      <w:numPr>
        <w:ilvl w:val="2"/>
        <w:numId w:val="1"/>
      </w:numPr>
      <w:spacing w:before="120" w:after="120"/>
      <w:outlineLvl w:val="2"/>
    </w:pPr>
    <w:rPr>
      <w:sz w:val="22"/>
    </w:rPr>
  </w:style>
  <w:style w:type="paragraph" w:styleId="Heading4">
    <w:name w:val="heading 4"/>
    <w:basedOn w:val="Normal"/>
    <w:next w:val="Normal"/>
    <w:link w:val="Heading4Char"/>
    <w:qFormat/>
    <w:rsid w:val="006E191B"/>
    <w:pPr>
      <w:numPr>
        <w:ilvl w:val="3"/>
        <w:numId w:val="1"/>
      </w:numPr>
      <w:spacing w:before="120" w:after="120"/>
      <w:outlineLvl w:val="3"/>
    </w:pPr>
    <w:rPr>
      <w:rFonts w:ascii="Times New Roman" w:hAnsi="Times New Roman"/>
      <w:bCs/>
      <w:sz w:val="22"/>
      <w:szCs w:val="22"/>
    </w:rPr>
  </w:style>
  <w:style w:type="paragraph" w:styleId="Heading5">
    <w:name w:val="heading 5"/>
    <w:basedOn w:val="Heading4"/>
    <w:next w:val="Normal"/>
    <w:link w:val="Heading5Char"/>
    <w:qFormat/>
    <w:rsid w:val="000E5B81"/>
    <w:pPr>
      <w:numPr>
        <w:ilvl w:val="4"/>
      </w:numPr>
      <w:outlineLvl w:val="4"/>
    </w:pPr>
  </w:style>
  <w:style w:type="paragraph" w:styleId="Heading6">
    <w:name w:val="heading 6"/>
    <w:basedOn w:val="Normal"/>
    <w:next w:val="Normal"/>
    <w:link w:val="Heading6Char"/>
    <w:semiHidden/>
    <w:unhideWhenUsed/>
    <w:qFormat/>
    <w:rsid w:val="00D65D0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1809"/>
    <w:pPr>
      <w:tabs>
        <w:tab w:val="center" w:pos="4320"/>
        <w:tab w:val="right" w:pos="8640"/>
      </w:tabs>
    </w:pPr>
  </w:style>
  <w:style w:type="character" w:styleId="PageNumber">
    <w:name w:val="page number"/>
    <w:basedOn w:val="DefaultParagraphFont"/>
    <w:rsid w:val="00721809"/>
  </w:style>
  <w:style w:type="paragraph" w:styleId="Footer">
    <w:name w:val="footer"/>
    <w:basedOn w:val="Normal"/>
    <w:link w:val="FooterChar"/>
    <w:uiPriority w:val="99"/>
    <w:rsid w:val="00721809"/>
    <w:pPr>
      <w:tabs>
        <w:tab w:val="center" w:pos="4320"/>
        <w:tab w:val="right" w:pos="8640"/>
      </w:tabs>
    </w:pPr>
  </w:style>
  <w:style w:type="paragraph" w:customStyle="1" w:styleId="TableColumnTitles">
    <w:name w:val="Table Column Titles"/>
    <w:basedOn w:val="Normal"/>
    <w:rsid w:val="00412E6E"/>
    <w:pPr>
      <w:jc w:val="center"/>
    </w:pPr>
    <w:rPr>
      <w:rFonts w:ascii="Arial" w:hAnsi="Arial" w:cs="Arial"/>
      <w:b/>
      <w:bCs/>
      <w:sz w:val="22"/>
    </w:rPr>
  </w:style>
  <w:style w:type="paragraph" w:styleId="BalloonText">
    <w:name w:val="Balloon Text"/>
    <w:basedOn w:val="Normal"/>
    <w:semiHidden/>
    <w:rsid w:val="008A09F3"/>
    <w:rPr>
      <w:rFonts w:ascii="Tahoma" w:hAnsi="Tahoma" w:cs="Tahoma"/>
      <w:sz w:val="16"/>
      <w:szCs w:val="16"/>
    </w:rPr>
  </w:style>
  <w:style w:type="character" w:styleId="CommentReference">
    <w:name w:val="annotation reference"/>
    <w:rsid w:val="006B042B"/>
    <w:rPr>
      <w:sz w:val="16"/>
      <w:szCs w:val="16"/>
    </w:rPr>
  </w:style>
  <w:style w:type="paragraph" w:styleId="CommentText">
    <w:name w:val="annotation text"/>
    <w:basedOn w:val="Normal"/>
    <w:link w:val="CommentTextChar"/>
    <w:rsid w:val="006B042B"/>
    <w:rPr>
      <w:sz w:val="20"/>
    </w:rPr>
  </w:style>
  <w:style w:type="character" w:customStyle="1" w:styleId="CommentTextChar">
    <w:name w:val="Comment Text Char"/>
    <w:link w:val="CommentText"/>
    <w:rsid w:val="006B042B"/>
    <w:rPr>
      <w:rFonts w:ascii="Times" w:hAnsi="Times"/>
    </w:rPr>
  </w:style>
  <w:style w:type="paragraph" w:styleId="CommentSubject">
    <w:name w:val="annotation subject"/>
    <w:basedOn w:val="CommentText"/>
    <w:next w:val="CommentText"/>
    <w:link w:val="CommentSubjectChar"/>
    <w:rsid w:val="006B042B"/>
    <w:rPr>
      <w:b/>
      <w:bCs/>
    </w:rPr>
  </w:style>
  <w:style w:type="character" w:customStyle="1" w:styleId="CommentSubjectChar">
    <w:name w:val="Comment Subject Char"/>
    <w:link w:val="CommentSubject"/>
    <w:rsid w:val="006B042B"/>
    <w:rPr>
      <w:rFonts w:ascii="Times" w:hAnsi="Times"/>
      <w:b/>
      <w:bCs/>
    </w:rPr>
  </w:style>
  <w:style w:type="paragraph" w:styleId="Revision">
    <w:name w:val="Revision"/>
    <w:hidden/>
    <w:uiPriority w:val="99"/>
    <w:semiHidden/>
    <w:rsid w:val="006B042B"/>
    <w:rPr>
      <w:rFonts w:ascii="Times" w:hAnsi="Times"/>
      <w:sz w:val="24"/>
    </w:rPr>
  </w:style>
  <w:style w:type="paragraph" w:customStyle="1" w:styleId="level2numberedtext">
    <w:name w:val="level 2 numbered text"/>
    <w:basedOn w:val="Normal"/>
    <w:rsid w:val="00332E0D"/>
    <w:pPr>
      <w:spacing w:before="240"/>
      <w:ind w:left="1440" w:hanging="720"/>
    </w:pPr>
  </w:style>
  <w:style w:type="character" w:customStyle="1" w:styleId="Heading1Char">
    <w:name w:val="Heading 1 Char"/>
    <w:link w:val="Heading1"/>
    <w:uiPriority w:val="9"/>
    <w:rsid w:val="00D65D01"/>
    <w:rPr>
      <w:b/>
      <w:smallCaps/>
      <w:sz w:val="24"/>
      <w:szCs w:val="24"/>
    </w:rPr>
  </w:style>
  <w:style w:type="character" w:customStyle="1" w:styleId="Heading2Char">
    <w:name w:val="Heading 2 Char"/>
    <w:link w:val="Heading2"/>
    <w:rsid w:val="00AB2AFF"/>
    <w:rPr>
      <w:sz w:val="22"/>
      <w:szCs w:val="22"/>
    </w:rPr>
  </w:style>
  <w:style w:type="character" w:customStyle="1" w:styleId="Heading4Char">
    <w:name w:val="Heading 4 Char"/>
    <w:link w:val="Heading4"/>
    <w:rsid w:val="006E191B"/>
    <w:rPr>
      <w:bCs/>
      <w:sz w:val="22"/>
      <w:szCs w:val="22"/>
    </w:rPr>
  </w:style>
  <w:style w:type="character" w:customStyle="1" w:styleId="Heading5Char">
    <w:name w:val="Heading 5 Char"/>
    <w:link w:val="Heading5"/>
    <w:rsid w:val="000E5B81"/>
    <w:rPr>
      <w:bCs/>
      <w:sz w:val="22"/>
      <w:szCs w:val="22"/>
    </w:rPr>
  </w:style>
  <w:style w:type="paragraph" w:styleId="ListParagraph">
    <w:name w:val="List Paragraph"/>
    <w:basedOn w:val="Normal"/>
    <w:uiPriority w:val="34"/>
    <w:rsid w:val="00917FD3"/>
    <w:pPr>
      <w:ind w:left="720"/>
    </w:pPr>
  </w:style>
  <w:style w:type="table" w:styleId="TableGrid">
    <w:name w:val="Table Grid"/>
    <w:basedOn w:val="TableNormal"/>
    <w:rsid w:val="00A17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94B74"/>
    <w:rPr>
      <w:color w:val="800080"/>
      <w:u w:val="single"/>
    </w:rPr>
  </w:style>
  <w:style w:type="character" w:styleId="Hyperlink">
    <w:name w:val="Hyperlink"/>
    <w:uiPriority w:val="99"/>
    <w:unhideWhenUsed/>
    <w:rsid w:val="00440DAC"/>
    <w:rPr>
      <w:color w:val="0000FF"/>
      <w:u w:val="single"/>
    </w:rPr>
  </w:style>
  <w:style w:type="character" w:styleId="UnresolvedMention">
    <w:name w:val="Unresolved Mention"/>
    <w:uiPriority w:val="99"/>
    <w:semiHidden/>
    <w:unhideWhenUsed/>
    <w:rsid w:val="001B5A6E"/>
    <w:rPr>
      <w:color w:val="605E5C"/>
      <w:shd w:val="clear" w:color="auto" w:fill="E1DFDD"/>
    </w:rPr>
  </w:style>
  <w:style w:type="paragraph" w:customStyle="1" w:styleId="SectionHead">
    <w:name w:val="Section Head"/>
    <w:basedOn w:val="Normal"/>
    <w:next w:val="Level2"/>
    <w:rsid w:val="004563EE"/>
    <w:pPr>
      <w:numPr>
        <w:numId w:val="2"/>
      </w:numPr>
      <w:spacing w:before="240" w:after="120"/>
    </w:pPr>
    <w:rPr>
      <w:rFonts w:ascii="Arial" w:hAnsi="Arial" w:cs="Arial"/>
      <w:b/>
    </w:rPr>
  </w:style>
  <w:style w:type="paragraph" w:customStyle="1" w:styleId="Level2">
    <w:name w:val="Level 2"/>
    <w:basedOn w:val="SectionHead"/>
    <w:rsid w:val="004563EE"/>
    <w:pPr>
      <w:numPr>
        <w:ilvl w:val="1"/>
      </w:numPr>
      <w:spacing w:before="120" w:after="0"/>
    </w:pPr>
    <w:rPr>
      <w:b w:val="0"/>
    </w:rPr>
  </w:style>
  <w:style w:type="paragraph" w:customStyle="1" w:styleId="Level3">
    <w:name w:val="Level 3"/>
    <w:basedOn w:val="Level2"/>
    <w:rsid w:val="004563EE"/>
    <w:pPr>
      <w:numPr>
        <w:ilvl w:val="2"/>
      </w:numPr>
    </w:pPr>
  </w:style>
  <w:style w:type="paragraph" w:customStyle="1" w:styleId="Level4">
    <w:name w:val="Level 4"/>
    <w:basedOn w:val="Level2"/>
    <w:rsid w:val="004563EE"/>
    <w:pPr>
      <w:numPr>
        <w:ilvl w:val="3"/>
      </w:numPr>
    </w:pPr>
  </w:style>
  <w:style w:type="character" w:styleId="PlaceholderText">
    <w:name w:val="Placeholder Text"/>
    <w:basedOn w:val="DefaultParagraphFont"/>
    <w:uiPriority w:val="99"/>
    <w:semiHidden/>
    <w:rsid w:val="00C53BE3"/>
    <w:rPr>
      <w:color w:val="808080"/>
    </w:rPr>
  </w:style>
  <w:style w:type="character" w:styleId="Emphasis">
    <w:name w:val="Emphasis"/>
    <w:basedOn w:val="DefaultParagraphFont"/>
    <w:rsid w:val="00AB2AFF"/>
    <w:rPr>
      <w:i/>
      <w:iCs/>
    </w:rPr>
  </w:style>
  <w:style w:type="paragraph" w:styleId="Title">
    <w:name w:val="Title"/>
    <w:basedOn w:val="Normal"/>
    <w:next w:val="Normal"/>
    <w:link w:val="TitleChar"/>
    <w:rsid w:val="00AB2A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B2AF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rsid w:val="00AB2AFF"/>
    <w:rPr>
      <w:i/>
      <w:iCs/>
      <w:color w:val="404040" w:themeColor="text1" w:themeTint="BF"/>
    </w:rPr>
  </w:style>
  <w:style w:type="character" w:customStyle="1" w:styleId="HeaderChar">
    <w:name w:val="Header Char"/>
    <w:link w:val="Header"/>
    <w:uiPriority w:val="99"/>
    <w:locked/>
    <w:rsid w:val="00D65D01"/>
    <w:rPr>
      <w:rFonts w:ascii="Times" w:hAnsi="Times"/>
      <w:sz w:val="24"/>
    </w:rPr>
  </w:style>
  <w:style w:type="character" w:customStyle="1" w:styleId="Heading6Char">
    <w:name w:val="Heading 6 Char"/>
    <w:basedOn w:val="DefaultParagraphFont"/>
    <w:link w:val="Heading6"/>
    <w:uiPriority w:val="99"/>
    <w:rsid w:val="00D65D01"/>
    <w:rPr>
      <w:rFonts w:asciiTheme="majorHAnsi" w:eastAsiaTheme="majorEastAsia" w:hAnsiTheme="majorHAnsi" w:cstheme="majorBidi"/>
      <w:color w:val="1F3763" w:themeColor="accent1" w:themeShade="7F"/>
      <w:sz w:val="24"/>
    </w:rPr>
  </w:style>
  <w:style w:type="paragraph" w:customStyle="1" w:styleId="Title3">
    <w:name w:val="Title 3"/>
    <w:basedOn w:val="Normal"/>
    <w:autoRedefine/>
    <w:uiPriority w:val="99"/>
    <w:rsid w:val="00D65D01"/>
    <w:pPr>
      <w:keepNext/>
      <w:numPr>
        <w:ilvl w:val="2"/>
        <w:numId w:val="3"/>
      </w:numPr>
      <w:spacing w:before="120" w:after="120"/>
    </w:pPr>
    <w:rPr>
      <w:rFonts w:ascii="Arial" w:hAnsi="Arial"/>
      <w:sz w:val="22"/>
    </w:rPr>
  </w:style>
  <w:style w:type="paragraph" w:customStyle="1" w:styleId="Title1a">
    <w:name w:val="Title1a"/>
    <w:basedOn w:val="Heading2"/>
    <w:uiPriority w:val="99"/>
    <w:rsid w:val="00D65D01"/>
    <w:pPr>
      <w:keepNext/>
      <w:numPr>
        <w:numId w:val="3"/>
      </w:numPr>
    </w:pPr>
    <w:rPr>
      <w:rFonts w:ascii="Arial" w:hAnsi="Arial" w:cstheme="minorHAnsi"/>
      <w:szCs w:val="20"/>
    </w:rPr>
  </w:style>
  <w:style w:type="paragraph" w:customStyle="1" w:styleId="Heading2text">
    <w:name w:val="Heading 2 text"/>
    <w:basedOn w:val="NormalIndent"/>
    <w:uiPriority w:val="99"/>
    <w:rsid w:val="00D65D01"/>
    <w:pPr>
      <w:spacing w:after="120"/>
      <w:ind w:left="1440"/>
    </w:pPr>
    <w:rPr>
      <w:rFonts w:ascii="Times New Roman" w:hAnsi="Times New Roman"/>
      <w:sz w:val="22"/>
      <w:szCs w:val="24"/>
    </w:rPr>
  </w:style>
  <w:style w:type="paragraph" w:styleId="NormalIndent">
    <w:name w:val="Normal Indent"/>
    <w:basedOn w:val="Normal"/>
    <w:rsid w:val="00D65D01"/>
    <w:pPr>
      <w:ind w:left="720"/>
    </w:pPr>
  </w:style>
  <w:style w:type="character" w:customStyle="1" w:styleId="FooterChar">
    <w:name w:val="Footer Char"/>
    <w:link w:val="Footer"/>
    <w:uiPriority w:val="99"/>
    <w:locked/>
    <w:rsid w:val="002B3B86"/>
    <w:rPr>
      <w:rFonts w:ascii="Times" w:hAnsi="Times"/>
      <w:sz w:val="24"/>
    </w:rPr>
  </w:style>
  <w:style w:type="paragraph" w:customStyle="1" w:styleId="AttachmentHeading2">
    <w:name w:val="Attachment Heading 2"/>
    <w:basedOn w:val="AttachmentHeading1"/>
    <w:uiPriority w:val="99"/>
    <w:rsid w:val="002B3B86"/>
    <w:pPr>
      <w:keepNext w:val="0"/>
      <w:numPr>
        <w:ilvl w:val="1"/>
      </w:numPr>
    </w:pPr>
    <w:rPr>
      <w:b w:val="0"/>
    </w:rPr>
  </w:style>
  <w:style w:type="paragraph" w:customStyle="1" w:styleId="AttachmentTitle">
    <w:name w:val="Attachment Title"/>
    <w:basedOn w:val="Heading1"/>
    <w:uiPriority w:val="99"/>
    <w:rsid w:val="002B3B86"/>
    <w:pPr>
      <w:numPr>
        <w:numId w:val="0"/>
      </w:numPr>
      <w:jc w:val="center"/>
    </w:pPr>
    <w:rPr>
      <w:rFonts w:ascii="Times New Roman Bold" w:hAnsi="Times New Roman Bold"/>
      <w:smallCaps w:val="0"/>
      <w:sz w:val="22"/>
    </w:rPr>
  </w:style>
  <w:style w:type="paragraph" w:customStyle="1" w:styleId="AttachmentHeading1">
    <w:name w:val="Attachment Heading 1"/>
    <w:basedOn w:val="Normal"/>
    <w:next w:val="AttachmentHeading2"/>
    <w:uiPriority w:val="99"/>
    <w:rsid w:val="002B3B86"/>
    <w:pPr>
      <w:keepNext/>
      <w:numPr>
        <w:numId w:val="7"/>
      </w:numPr>
      <w:spacing w:after="120"/>
    </w:pPr>
    <w:rPr>
      <w:rFonts w:ascii="Times New Roman" w:hAnsi="Times New Roman"/>
      <w:b/>
      <w:sz w:val="22"/>
    </w:rPr>
  </w:style>
  <w:style w:type="paragraph" w:styleId="BodyText">
    <w:name w:val="Body Text"/>
    <w:basedOn w:val="Normal"/>
    <w:link w:val="BodyTextChar"/>
    <w:uiPriority w:val="99"/>
    <w:rsid w:val="002B3B86"/>
    <w:pPr>
      <w:widowControl w:val="0"/>
      <w:tabs>
        <w:tab w:val="left" w:pos="-1152"/>
        <w:tab w:val="left" w:pos="-432"/>
        <w:tab w:val="left" w:pos="0"/>
        <w:tab w:val="left" w:pos="1008"/>
        <w:tab w:val="left" w:pos="1440"/>
        <w:tab w:val="left" w:pos="1890"/>
        <w:tab w:val="left" w:pos="2430"/>
        <w:tab w:val="center" w:pos="2880"/>
        <w:tab w:val="left" w:pos="3168"/>
        <w:tab w:val="left" w:pos="3888"/>
        <w:tab w:val="center" w:pos="4320"/>
        <w:tab w:val="left" w:pos="4608"/>
        <w:tab w:val="left" w:pos="5328"/>
        <w:tab w:val="center" w:pos="5760"/>
        <w:tab w:val="left" w:pos="6048"/>
        <w:tab w:val="left" w:pos="6768"/>
        <w:tab w:val="center" w:pos="7200"/>
        <w:tab w:val="left" w:pos="7488"/>
        <w:tab w:val="left" w:pos="8208"/>
        <w:tab w:val="right" w:pos="8640"/>
        <w:tab w:val="left" w:pos="8928"/>
        <w:tab w:val="left" w:pos="9648"/>
      </w:tabs>
      <w:spacing w:before="120"/>
      <w:ind w:right="-432"/>
    </w:pPr>
    <w:rPr>
      <w:rFonts w:ascii="Arial" w:hAnsi="Arial"/>
    </w:rPr>
  </w:style>
  <w:style w:type="character" w:customStyle="1" w:styleId="BodyTextChar">
    <w:name w:val="Body Text Char"/>
    <w:basedOn w:val="DefaultParagraphFont"/>
    <w:link w:val="BodyText"/>
    <w:uiPriority w:val="99"/>
    <w:rsid w:val="002B3B86"/>
    <w:rPr>
      <w:rFonts w:ascii="Arial" w:hAnsi="Arial"/>
      <w:sz w:val="24"/>
    </w:rPr>
  </w:style>
  <w:style w:type="paragraph" w:customStyle="1" w:styleId="TableTitle">
    <w:name w:val="Table Title"/>
    <w:basedOn w:val="Header"/>
    <w:uiPriority w:val="99"/>
    <w:rsid w:val="002B3B86"/>
    <w:pPr>
      <w:spacing w:before="240" w:after="40"/>
    </w:pPr>
    <w:rPr>
      <w:rFonts w:ascii="Times New Roman" w:hAnsi="Times New Roman"/>
      <w:b/>
      <w:i/>
      <w:sz w:val="22"/>
    </w:rPr>
  </w:style>
  <w:style w:type="paragraph" w:customStyle="1" w:styleId="TableNumbering">
    <w:name w:val="Table Numbering"/>
    <w:basedOn w:val="Normal"/>
    <w:uiPriority w:val="99"/>
    <w:rsid w:val="00C93C28"/>
    <w:pPr>
      <w:numPr>
        <w:numId w:val="12"/>
      </w:numPr>
      <w:spacing w:before="60" w:after="60"/>
      <w:ind w:left="144" w:firstLine="0"/>
    </w:pPr>
    <w:rPr>
      <w:rFonts w:ascii="Times New Roman" w:hAnsi="Times New Roman"/>
      <w:sz w:val="20"/>
    </w:rPr>
  </w:style>
  <w:style w:type="paragraph" w:customStyle="1" w:styleId="appendixhead">
    <w:name w:val="appendix head"/>
    <w:uiPriority w:val="99"/>
    <w:rsid w:val="00C93C28"/>
    <w:pPr>
      <w:pBdr>
        <w:bottom w:val="single" w:sz="6" w:space="1" w:color="auto"/>
      </w:pBdr>
      <w:tabs>
        <w:tab w:val="center" w:pos="4680"/>
      </w:tabs>
      <w:spacing w:before="180" w:after="60" w:line="228" w:lineRule="auto"/>
    </w:pPr>
    <w:rPr>
      <w:b/>
      <w:sz w:val="24"/>
    </w:rPr>
  </w:style>
  <w:style w:type="paragraph" w:customStyle="1" w:styleId="AttachmentTitlenon-TOC">
    <w:name w:val="Attachment Title (non-TOC)"/>
    <w:basedOn w:val="AttachmentTitle"/>
    <w:rsid w:val="00C93C28"/>
  </w:style>
  <w:style w:type="paragraph" w:customStyle="1" w:styleId="Heading1text">
    <w:name w:val="Heading 1 text"/>
    <w:basedOn w:val="Normal"/>
    <w:rsid w:val="00C77BA4"/>
    <w:pPr>
      <w:spacing w:after="120"/>
      <w:ind w:left="720"/>
    </w:pPr>
    <w:rPr>
      <w:rFonts w:asciiTheme="minorHAnsi" w:hAnsiTheme="minorHAnsi" w:cstheme="minorHAnsi"/>
      <w:sz w:val="22"/>
      <w:szCs w:val="22"/>
    </w:rPr>
  </w:style>
  <w:style w:type="paragraph" w:styleId="TOCHeading">
    <w:name w:val="TOC Heading"/>
    <w:basedOn w:val="Heading1"/>
    <w:next w:val="Normal"/>
    <w:uiPriority w:val="39"/>
    <w:unhideWhenUsed/>
    <w:qFormat/>
    <w:rsid w:val="0070171E"/>
    <w:pPr>
      <w:keepNext/>
      <w:keepLines/>
      <w:numPr>
        <w:numId w:val="0"/>
      </w:numPr>
      <w:spacing w:after="0" w:line="259" w:lineRule="auto"/>
      <w:outlineLvl w:val="9"/>
    </w:pPr>
    <w:rPr>
      <w:rFonts w:asciiTheme="majorHAnsi" w:eastAsiaTheme="majorEastAsia" w:hAnsiTheme="majorHAnsi" w:cstheme="majorBidi"/>
      <w:b w:val="0"/>
      <w:smallCaps w:val="0"/>
      <w:color w:val="2F5496" w:themeColor="accent1" w:themeShade="BF"/>
      <w:sz w:val="32"/>
      <w:szCs w:val="32"/>
    </w:rPr>
  </w:style>
  <w:style w:type="paragraph" w:styleId="TOC1">
    <w:name w:val="toc 1"/>
    <w:basedOn w:val="Normal"/>
    <w:next w:val="Normal"/>
    <w:autoRedefine/>
    <w:uiPriority w:val="39"/>
    <w:rsid w:val="0070171E"/>
    <w:pPr>
      <w:spacing w:after="100"/>
    </w:pPr>
  </w:style>
  <w:style w:type="paragraph" w:styleId="TOC2">
    <w:name w:val="toc 2"/>
    <w:basedOn w:val="Normal"/>
    <w:next w:val="Normal"/>
    <w:autoRedefine/>
    <w:uiPriority w:val="39"/>
    <w:rsid w:val="0070171E"/>
    <w:pPr>
      <w:spacing w:after="100"/>
      <w:ind w:left="240"/>
    </w:pPr>
  </w:style>
  <w:style w:type="paragraph" w:styleId="TOC3">
    <w:name w:val="toc 3"/>
    <w:basedOn w:val="Normal"/>
    <w:next w:val="Normal"/>
    <w:autoRedefine/>
    <w:uiPriority w:val="39"/>
    <w:rsid w:val="0070171E"/>
    <w:pPr>
      <w:spacing w:after="100"/>
      <w:ind w:left="480"/>
    </w:pPr>
  </w:style>
  <w:style w:type="paragraph" w:styleId="TOC4">
    <w:name w:val="toc 4"/>
    <w:basedOn w:val="Normal"/>
    <w:next w:val="Normal"/>
    <w:autoRedefine/>
    <w:uiPriority w:val="39"/>
    <w:unhideWhenUsed/>
    <w:rsid w:val="0070171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0171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0171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0171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0171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0171E"/>
    <w:pPr>
      <w:spacing w:after="100" w:line="259" w:lineRule="auto"/>
      <w:ind w:left="1760"/>
    </w:pPr>
    <w:rPr>
      <w:rFonts w:asciiTheme="minorHAnsi" w:eastAsiaTheme="minorEastAsia" w:hAnsiTheme="minorHAnsi" w:cstheme="minorBidi"/>
      <w:sz w:val="22"/>
      <w:szCs w:val="22"/>
    </w:rPr>
  </w:style>
  <w:style w:type="paragraph" w:styleId="BodyTextIndent3">
    <w:name w:val="Body Text Indent 3"/>
    <w:basedOn w:val="Normal"/>
    <w:link w:val="BodyTextIndent3Char"/>
    <w:rsid w:val="00924DB8"/>
    <w:pPr>
      <w:spacing w:after="120"/>
      <w:ind w:left="360"/>
    </w:pPr>
    <w:rPr>
      <w:sz w:val="16"/>
      <w:szCs w:val="16"/>
    </w:rPr>
  </w:style>
  <w:style w:type="character" w:customStyle="1" w:styleId="BodyTextIndent3Char">
    <w:name w:val="Body Text Indent 3 Char"/>
    <w:basedOn w:val="DefaultParagraphFont"/>
    <w:link w:val="BodyTextIndent3"/>
    <w:rsid w:val="00924DB8"/>
    <w:rPr>
      <w:rFonts w:ascii="Times" w:hAnsi="Times"/>
      <w:sz w:val="16"/>
      <w:szCs w:val="16"/>
    </w:rPr>
  </w:style>
  <w:style w:type="paragraph" w:customStyle="1" w:styleId="Captions">
    <w:name w:val="Captions"/>
    <w:basedOn w:val="Caption"/>
    <w:rsid w:val="00924DB8"/>
    <w:pPr>
      <w:keepLines/>
      <w:spacing w:after="240"/>
      <w:jc w:val="center"/>
    </w:pPr>
    <w:rPr>
      <w:rFonts w:ascii="Times New Roman" w:hAnsi="Times New Roman"/>
      <w:bCs/>
      <w:i w:val="0"/>
      <w:iCs w:val="0"/>
      <w:color w:val="auto"/>
      <w:sz w:val="20"/>
      <w:szCs w:val="20"/>
    </w:rPr>
  </w:style>
  <w:style w:type="paragraph" w:styleId="Caption">
    <w:name w:val="caption"/>
    <w:basedOn w:val="Normal"/>
    <w:next w:val="Normal"/>
    <w:semiHidden/>
    <w:unhideWhenUsed/>
    <w:qFormat/>
    <w:rsid w:val="00924DB8"/>
    <w:pPr>
      <w:spacing w:after="200"/>
    </w:pPr>
    <w:rPr>
      <w:i/>
      <w:iCs/>
      <w:color w:val="44546A" w:themeColor="text2"/>
      <w:sz w:val="18"/>
      <w:szCs w:val="18"/>
    </w:rPr>
  </w:style>
  <w:style w:type="paragraph" w:customStyle="1" w:styleId="Style2">
    <w:name w:val="Style2"/>
    <w:basedOn w:val="Normal"/>
    <w:rsid w:val="00924DB8"/>
    <w:pPr>
      <w:spacing w:before="120" w:after="120"/>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A5F76B83674FFC9537097B5C8A2131"/>
        <w:category>
          <w:name w:val="General"/>
          <w:gallery w:val="placeholder"/>
        </w:category>
        <w:types>
          <w:type w:val="bbPlcHdr"/>
        </w:types>
        <w:behaviors>
          <w:behavior w:val="content"/>
        </w:behaviors>
        <w:guid w:val="{86144D62-3076-4F21-B390-3B13371E035A}"/>
      </w:docPartPr>
      <w:docPartBody>
        <w:p w:rsidR="009619A5" w:rsidRDefault="007B0217" w:rsidP="007B0217">
          <w:pPr>
            <w:pStyle w:val="C4A5F76B83674FFC9537097B5C8A2131"/>
          </w:pPr>
          <w:r>
            <w:rPr>
              <w:rFonts w:ascii="Arial" w:hAnsi="Arial" w:cs="Arial"/>
              <w:b/>
            </w:rPr>
            <w:t>SELECT LIFECYCLE PHASE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208030705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3B"/>
    <w:rsid w:val="00083936"/>
    <w:rsid w:val="00245000"/>
    <w:rsid w:val="002E1E8F"/>
    <w:rsid w:val="00387D0E"/>
    <w:rsid w:val="004126AF"/>
    <w:rsid w:val="004A447D"/>
    <w:rsid w:val="004C5624"/>
    <w:rsid w:val="005753A9"/>
    <w:rsid w:val="005E70FC"/>
    <w:rsid w:val="00614634"/>
    <w:rsid w:val="0069092B"/>
    <w:rsid w:val="006E128A"/>
    <w:rsid w:val="00751079"/>
    <w:rsid w:val="00773BDD"/>
    <w:rsid w:val="007B0217"/>
    <w:rsid w:val="00842190"/>
    <w:rsid w:val="008C4FC7"/>
    <w:rsid w:val="008E3494"/>
    <w:rsid w:val="009619A5"/>
    <w:rsid w:val="009848E5"/>
    <w:rsid w:val="00986A7D"/>
    <w:rsid w:val="009E2DA1"/>
    <w:rsid w:val="00BA7C8D"/>
    <w:rsid w:val="00C51100"/>
    <w:rsid w:val="00D34946"/>
    <w:rsid w:val="00D95FEA"/>
    <w:rsid w:val="00EF143B"/>
    <w:rsid w:val="00FB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43B"/>
    <w:rPr>
      <w:color w:val="808080"/>
    </w:rPr>
  </w:style>
  <w:style w:type="paragraph" w:customStyle="1" w:styleId="C4A5F76B83674FFC9537097B5C8A2131">
    <w:name w:val="C4A5F76B83674FFC9537097B5C8A2131"/>
    <w:rsid w:val="007B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8EFAA-2B69-4227-AE4B-04F286FD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1105</Words>
  <Characters>6305</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Agile eSignature Approval - Guidance Document</vt:lpstr>
      <vt:lpstr/>
      <vt:lpstr>Purpose</vt:lpstr>
      <vt:lpstr>    The purpose of this document is to describe the results of the code review of SW</vt:lpstr>
      <vt:lpstr>Scope</vt:lpstr>
      <vt:lpstr>    This document applies to the code review of the specific version of the specifie</vt:lpstr>
      <vt:lpstr>References</vt:lpstr>
      <vt:lpstr>    CORPPI-190249 Code Review Procedure</vt:lpstr>
      <vt:lpstr>Definitions</vt:lpstr>
      <vt:lpstr>    Anomaly: A fault in a program that causes the program to perform in an unintende</vt:lpstr>
      <vt:lpstr>    Code Review: A formal review technique where the programmer reviews source code </vt:lpstr>
      <vt:lpstr>    Software Specifications: Any set of the following: Software Requirements Specifi</vt:lpstr>
      <vt:lpstr>    Unit: A unit may be described as a module, function, subroutine, or set of these</vt:lpstr>
      <vt:lpstr>    Current Release: The source code, and specifications which make up the version b</vt:lpstr>
      <vt:lpstr>    Prior Release: The source code and specifications which make up the last version</vt:lpstr>
      <vt:lpstr>    Incremental Review: A review of software and requirements focusing on the differ</vt:lpstr>
      <vt:lpstr>    Independent Reviewer: A software developer skilled in reading and spotting codin</vt:lpstr>
      <vt:lpstr>    Malware: Malicious software used to disrupt computer operation, gather sensitive</vt:lpstr>
      <vt:lpstr>    Lead Engineer: The engineer who is responsible for coordinating the review and e</vt:lpstr>
      <vt:lpstr>Test Results Summary</vt:lpstr>
      <vt:lpstr>    Review Details</vt:lpstr>
      <vt:lpstr>        Date reviewed:</vt:lpstr>
      <vt:lpstr>        Reviewers:</vt:lpstr>
      <vt:lpstr>        Source Control Location:</vt:lpstr>
      <vt:lpstr>        Source Control Label:</vt:lpstr>
      <vt:lpstr>        Lead Software Engineer:</vt:lpstr>
      <vt:lpstr>    Review Type</vt:lpstr>
      <vt:lpstr>        Full Review </vt:lpstr>
      <vt:lpstr>        Incremental Review:   Prior Version: SWXXXXX vX.X.X.X (Replace "SWXXXXX X.X.X.X</vt:lpstr>
      <vt:lpstr>    Software Requirement and Design Specification Review</vt:lpstr>
      <vt:lpstr>        New or Modified Requirements and Design Documents</vt:lpstr>
      <vt:lpstr>        Software Requirement and Design Specification Review Results</vt:lpstr>
      <vt:lpstr>    No inconsistencies remain between the source code and the requirements and desig</vt:lpstr>
      <vt:lpstr>    OR</vt:lpstr>
      <vt:lpstr>    The following documentation inconsistencies were discovered in the review, and i</vt:lpstr>
      <vt:lpstr/>
    </vt:vector>
  </TitlesOfParts>
  <Company>DexCom</Company>
  <LinksUpToDate>false</LinksUpToDate>
  <CharactersWithSpaces>7396</CharactersWithSpaces>
  <SharedDoc>false</SharedDoc>
  <HLinks>
    <vt:vector size="18" baseType="variant">
      <vt:variant>
        <vt:i4>7929971</vt:i4>
      </vt:variant>
      <vt:variant>
        <vt:i4>6</vt:i4>
      </vt:variant>
      <vt:variant>
        <vt:i4>0</vt:i4>
      </vt:variant>
      <vt:variant>
        <vt:i4>5</vt:i4>
      </vt:variant>
      <vt:variant>
        <vt:lpwstr/>
      </vt:variant>
      <vt:variant>
        <vt:lpwstr>Figure3</vt:lpwstr>
      </vt:variant>
      <vt:variant>
        <vt:i4>7929971</vt:i4>
      </vt:variant>
      <vt:variant>
        <vt:i4>3</vt:i4>
      </vt:variant>
      <vt:variant>
        <vt:i4>0</vt:i4>
      </vt:variant>
      <vt:variant>
        <vt:i4>5</vt:i4>
      </vt:variant>
      <vt:variant>
        <vt:lpwstr/>
      </vt:variant>
      <vt:variant>
        <vt:lpwstr>Figure2</vt:lpwstr>
      </vt:variant>
      <vt:variant>
        <vt:i4>7929971</vt:i4>
      </vt:variant>
      <vt:variant>
        <vt:i4>0</vt:i4>
      </vt:variant>
      <vt:variant>
        <vt:i4>0</vt:i4>
      </vt:variant>
      <vt:variant>
        <vt:i4>5</vt:i4>
      </vt:variant>
      <vt:variant>
        <vt:lpwstr/>
      </vt:variant>
      <vt:variant>
        <vt:lpwstr>Figure1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eSignature Approval - Guidance Document</dc:title>
  <dc:subject/>
  <dc:creator>hphan</dc:creator>
  <cp:keywords/>
  <dc:description/>
  <cp:lastModifiedBy>Moises Garcia</cp:lastModifiedBy>
  <cp:revision>32</cp:revision>
  <cp:lastPrinted>2019-11-04T20:45:00Z</cp:lastPrinted>
  <dcterms:created xsi:type="dcterms:W3CDTF">2021-05-26T21:35:00Z</dcterms:created>
  <dcterms:modified xsi:type="dcterms:W3CDTF">2021-11-22T21:54:00Z</dcterms:modified>
</cp:coreProperties>
</file>