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F2154E" w14:textId="0A8E22B7" w:rsidR="00522ADB" w:rsidRPr="008A21E3" w:rsidRDefault="00000000" w:rsidP="007D57A1">
      <w:pPr>
        <w:pStyle w:val="Title"/>
        <w:spacing w:after="100"/>
        <w:rPr>
          <w:b/>
          <w:bCs/>
          <w:u w:val="single"/>
        </w:rPr>
      </w:pPr>
      <w:r w:rsidRPr="008A21E3">
        <w:rPr>
          <w:b/>
          <w:bCs/>
          <w:u w:val="single"/>
        </w:rPr>
        <w:t>Task 2</w:t>
      </w:r>
    </w:p>
    <w:p w14:paraId="68FCC4FA" w14:textId="5ADF0C92" w:rsidR="003B0ECE" w:rsidRPr="008A21E3" w:rsidRDefault="00000000" w:rsidP="00522ADB">
      <w:pPr>
        <w:pStyle w:val="Title"/>
        <w:spacing w:after="100"/>
        <w:jc w:val="center"/>
        <w:rPr>
          <w:b/>
          <w:bCs/>
          <w:u w:val="single"/>
        </w:rPr>
      </w:pPr>
      <w:r w:rsidRPr="008A21E3">
        <w:rPr>
          <w:b/>
          <w:bCs/>
          <w:u w:val="single"/>
        </w:rPr>
        <w:t>Sentiment Analysis using ML and DL</w:t>
      </w:r>
    </w:p>
    <w:p w14:paraId="65227502" w14:textId="77777777" w:rsidR="00522ADB" w:rsidRDefault="00522ADB">
      <w:pPr>
        <w:pStyle w:val="Title"/>
        <w:spacing w:after="100"/>
      </w:pPr>
    </w:p>
    <w:p w14:paraId="68FCC4FB" w14:textId="77777777" w:rsidR="003B0ECE" w:rsidRDefault="00000000" w:rsidP="00522ADB">
      <w:pPr>
        <w:pStyle w:val="Heading2"/>
        <w:spacing w:after="300"/>
        <w:jc w:val="center"/>
        <w:rPr>
          <w:rFonts w:ascii="Copperplate Gothic Bold" w:hAnsi="Copperplate Gothic Bold"/>
          <w:color w:val="002060"/>
          <w:sz w:val="36"/>
          <w:szCs w:val="36"/>
          <w:u w:val="single"/>
        </w:rPr>
      </w:pPr>
      <w:r w:rsidRPr="00040EE0">
        <w:rPr>
          <w:rFonts w:ascii="Copperplate Gothic Bold" w:hAnsi="Copperplate Gothic Bold"/>
          <w:color w:val="002060"/>
          <w:sz w:val="36"/>
          <w:szCs w:val="36"/>
          <w:u w:val="single"/>
        </w:rPr>
        <w:t>Project Report</w:t>
      </w:r>
    </w:p>
    <w:p w14:paraId="34A49EFE" w14:textId="70336422" w:rsidR="00957556" w:rsidRDefault="00A12636" w:rsidP="00957556">
      <w:pPr>
        <w:spacing w:after="160"/>
        <w:jc w:val="center"/>
      </w:pPr>
      <w:proofErr w:type="spellStart"/>
      <w:r>
        <w:rPr>
          <w:i/>
          <w:iCs/>
          <w:color w:val="555555"/>
        </w:rPr>
        <w:t>Redg</w:t>
      </w:r>
      <w:proofErr w:type="spellEnd"/>
      <w:r>
        <w:rPr>
          <w:i/>
          <w:iCs/>
          <w:color w:val="555555"/>
        </w:rPr>
        <w:t>. No. INBT</w:t>
      </w:r>
      <w:proofErr w:type="gramStart"/>
      <w:r>
        <w:rPr>
          <w:i/>
          <w:iCs/>
          <w:color w:val="555555"/>
        </w:rPr>
        <w:t>021871  |</w:t>
      </w:r>
      <w:proofErr w:type="gramEnd"/>
      <w:r>
        <w:rPr>
          <w:i/>
          <w:iCs/>
          <w:color w:val="555555"/>
        </w:rPr>
        <w:t xml:space="preserve">  </w:t>
      </w:r>
      <w:r w:rsidR="00957556">
        <w:rPr>
          <w:i/>
          <w:iCs/>
          <w:color w:val="555555"/>
        </w:rPr>
        <w:t>Course ID: AIINB1</w:t>
      </w:r>
      <w:r w:rsidR="000615DE">
        <w:rPr>
          <w:i/>
          <w:iCs/>
          <w:color w:val="555555"/>
        </w:rPr>
        <w:t>0726</w:t>
      </w:r>
      <w:r w:rsidR="00957556">
        <w:rPr>
          <w:i/>
          <w:iCs/>
          <w:color w:val="555555"/>
        </w:rPr>
        <w:t xml:space="preserve">   |   Prepared </w:t>
      </w:r>
      <w:proofErr w:type="spellStart"/>
      <w:proofErr w:type="gramStart"/>
      <w:r w:rsidR="00957556">
        <w:rPr>
          <w:i/>
          <w:iCs/>
          <w:color w:val="555555"/>
        </w:rPr>
        <w:t>by:Avni</w:t>
      </w:r>
      <w:proofErr w:type="spellEnd"/>
      <w:proofErr w:type="gramEnd"/>
      <w:r w:rsidR="00957556">
        <w:rPr>
          <w:i/>
          <w:iCs/>
          <w:color w:val="555555"/>
        </w:rPr>
        <w:t xml:space="preserve"> Shukla</w:t>
      </w:r>
    </w:p>
    <w:p w14:paraId="68FCC513" w14:textId="77777777" w:rsidR="003B0ECE" w:rsidRDefault="003B0ECE">
      <w:pPr>
        <w:spacing w:after="200"/>
      </w:pPr>
    </w:p>
    <w:p w14:paraId="68FCC514" w14:textId="77777777" w:rsidR="003B0ECE" w:rsidRDefault="00000000">
      <w:pPr>
        <w:pStyle w:val="Heading1"/>
        <w:spacing w:before="300" w:after="150"/>
      </w:pPr>
      <w:r>
        <w:t>1. Objective</w:t>
      </w:r>
    </w:p>
    <w:p w14:paraId="68FCC515" w14:textId="77777777" w:rsidR="003B0ECE" w:rsidRDefault="00000000">
      <w:pPr>
        <w:spacing w:after="160"/>
      </w:pPr>
      <w:r>
        <w:rPr>
          <w:b/>
          <w:bCs/>
        </w:rPr>
        <w:t xml:space="preserve">Part A: </w:t>
      </w:r>
      <w:r>
        <w:t>Use traditional machine learning (TF-IDF + Logistic Regression + SVM) to perform sentiment/emotion analysis on a text dataset, establishing a classical baseline.</w:t>
      </w:r>
    </w:p>
    <w:p w14:paraId="68FCC516" w14:textId="77777777" w:rsidR="003B0ECE" w:rsidRDefault="00000000">
      <w:pPr>
        <w:spacing w:after="160"/>
      </w:pPr>
      <w:r>
        <w:rPr>
          <w:b/>
          <w:bCs/>
        </w:rPr>
        <w:t xml:space="preserve">Part B: </w:t>
      </w:r>
      <w:r>
        <w:t>Implement an LSTM deep learning model and fairly compare it against the classical models from Part A, using the exact same train/test split and evaluation metrics.</w:t>
      </w:r>
    </w:p>
    <w:p w14:paraId="38378B8B" w14:textId="77777777" w:rsidR="00040EE0" w:rsidRDefault="00040EE0">
      <w:pPr>
        <w:spacing w:after="160"/>
      </w:pPr>
    </w:p>
    <w:p w14:paraId="68FCC517" w14:textId="77777777" w:rsidR="003B0ECE" w:rsidRDefault="00000000">
      <w:pPr>
        <w:pStyle w:val="Heading1"/>
        <w:spacing w:before="300" w:after="150"/>
      </w:pPr>
      <w:r>
        <w:t>2. Preprocessing Explanation</w:t>
      </w:r>
    </w:p>
    <w:p w14:paraId="68FCC518" w14:textId="77777777" w:rsidR="003B0ECE" w:rsidRDefault="00000000">
      <w:pPr>
        <w:pStyle w:val="Heading2"/>
        <w:spacing w:before="250" w:after="120"/>
      </w:pPr>
      <w:r>
        <w:t>2.1 Data Cleaning</w:t>
      </w:r>
    </w:p>
    <w:p w14:paraId="68FCC519" w14:textId="77777777" w:rsidR="003B0ECE" w:rsidRDefault="00000000">
      <w:pPr>
        <w:pStyle w:val="ListParagraph"/>
        <w:numPr>
          <w:ilvl w:val="0"/>
          <w:numId w:val="2"/>
        </w:numPr>
        <w:spacing w:after="80"/>
      </w:pPr>
      <w:r>
        <w:t>Lowercasing — all text converted to lowercase for consistency.</w:t>
      </w:r>
    </w:p>
    <w:p w14:paraId="68FCC51A" w14:textId="77777777" w:rsidR="003B0ECE" w:rsidRDefault="00000000">
      <w:pPr>
        <w:pStyle w:val="ListParagraph"/>
        <w:numPr>
          <w:ilvl w:val="0"/>
          <w:numId w:val="2"/>
        </w:numPr>
        <w:spacing w:after="80"/>
      </w:pPr>
      <w:r>
        <w:t xml:space="preserve">Punctuation removal — all punctuation characters stripped using Python's </w:t>
      </w:r>
      <w:proofErr w:type="spellStart"/>
      <w:proofErr w:type="gramStart"/>
      <w:r>
        <w:t>string.punctuation</w:t>
      </w:r>
      <w:proofErr w:type="spellEnd"/>
      <w:proofErr w:type="gramEnd"/>
      <w:r>
        <w:t xml:space="preserve"> table.</w:t>
      </w:r>
    </w:p>
    <w:p w14:paraId="68FCC51B" w14:textId="77777777" w:rsidR="003B0ECE" w:rsidRDefault="00000000">
      <w:pPr>
        <w:pStyle w:val="ListParagraph"/>
        <w:numPr>
          <w:ilvl w:val="0"/>
          <w:numId w:val="2"/>
        </w:numPr>
        <w:spacing w:after="80"/>
      </w:pPr>
      <w:r>
        <w:t>Number removal — digit characters removed from the text.</w:t>
      </w:r>
    </w:p>
    <w:p w14:paraId="68FCC51C" w14:textId="77777777" w:rsidR="003B0ECE" w:rsidRDefault="00000000">
      <w:pPr>
        <w:pStyle w:val="ListParagraph"/>
        <w:numPr>
          <w:ilvl w:val="0"/>
          <w:numId w:val="2"/>
        </w:numPr>
        <w:spacing w:after="80"/>
      </w:pPr>
      <w:r>
        <w:t>Emoji / non-ASCII removal — characters outside the ASCII range dropped.</w:t>
      </w:r>
    </w:p>
    <w:p w14:paraId="68FCC51D" w14:textId="77777777" w:rsidR="003B0ECE" w:rsidRDefault="00000000">
      <w:pPr>
        <w:pStyle w:val="ListParagraph"/>
        <w:numPr>
          <w:ilvl w:val="0"/>
          <w:numId w:val="2"/>
        </w:numPr>
        <w:spacing w:after="80"/>
      </w:pPr>
      <w:r>
        <w:t>Extra whitespace removal — repeated/leading/trailing spaces collapsed to single spaces.</w:t>
      </w:r>
    </w:p>
    <w:p w14:paraId="68FCC51E" w14:textId="77777777" w:rsidR="003B0ECE" w:rsidRDefault="00000000">
      <w:pPr>
        <w:pStyle w:val="Heading2"/>
        <w:spacing w:before="250" w:after="120"/>
      </w:pPr>
      <w:r>
        <w:t>2.2 Tokenization</w:t>
      </w:r>
    </w:p>
    <w:p w14:paraId="68FCC51F" w14:textId="77777777" w:rsidR="003B0ECE" w:rsidRDefault="00000000">
      <w:pPr>
        <w:spacing w:after="160"/>
      </w:pPr>
      <w:r>
        <w:t xml:space="preserve">Cleaned text is split into individual word tokens using NLTK's </w:t>
      </w:r>
      <w:proofErr w:type="spellStart"/>
      <w:r>
        <w:t>word_tokenize</w:t>
      </w:r>
      <w:proofErr w:type="spellEnd"/>
      <w:r>
        <w:t xml:space="preserve">, which handles punctuation-aware splitting more reliably than a </w:t>
      </w:r>
      <w:proofErr w:type="gramStart"/>
      <w:r>
        <w:t>plain .split</w:t>
      </w:r>
      <w:proofErr w:type="gramEnd"/>
      <w:r>
        <w:t>().</w:t>
      </w:r>
    </w:p>
    <w:p w14:paraId="68FCC520" w14:textId="77777777" w:rsidR="003B0ECE" w:rsidRDefault="00000000">
      <w:pPr>
        <w:pStyle w:val="Heading2"/>
        <w:spacing w:before="250" w:after="120"/>
      </w:pPr>
      <w:r>
        <w:t xml:space="preserve">2.3 </w:t>
      </w:r>
      <w:proofErr w:type="spellStart"/>
      <w:r>
        <w:t>Stopword</w:t>
      </w:r>
      <w:proofErr w:type="spellEnd"/>
      <w:r>
        <w:t xml:space="preserve"> Removal</w:t>
      </w:r>
    </w:p>
    <w:p w14:paraId="68FCC521" w14:textId="77777777" w:rsidR="003B0ECE" w:rsidRDefault="00000000">
      <w:pPr>
        <w:spacing w:after="160"/>
      </w:pPr>
      <w:r>
        <w:t xml:space="preserve">Common English </w:t>
      </w:r>
      <w:proofErr w:type="spellStart"/>
      <w:r>
        <w:t>stopwords</w:t>
      </w:r>
      <w:proofErr w:type="spellEnd"/>
      <w:r>
        <w:t xml:space="preserve"> (from NLTK's </w:t>
      </w:r>
      <w:proofErr w:type="spellStart"/>
      <w:r>
        <w:t>stopword</w:t>
      </w:r>
      <w:proofErr w:type="spellEnd"/>
      <w:r>
        <w:t xml:space="preserve"> corpus, e.g. "the", "is", "and") are removed from the token list, since they carry little sentiment-discriminating information. The remaining tokens are re-joined into the final cleaned text used for feature extraction.</w:t>
      </w:r>
    </w:p>
    <w:p w14:paraId="68FCC522" w14:textId="77777777" w:rsidR="003B0ECE" w:rsidRDefault="00000000">
      <w:pPr>
        <w:pStyle w:val="Heading2"/>
        <w:spacing w:before="250" w:after="120"/>
      </w:pPr>
      <w:r>
        <w:t>2.4 Class Distribution</w:t>
      </w:r>
    </w:p>
    <w:p w14:paraId="68FCC523" w14:textId="77777777" w:rsidR="003B0ECE" w:rsidRDefault="00000000">
      <w:pPr>
        <w:spacing w:after="160"/>
      </w:pPr>
      <w:r>
        <w:t xml:space="preserve">Before </w:t>
      </w:r>
      <w:proofErr w:type="spellStart"/>
      <w:r>
        <w:t>modeling</w:t>
      </w:r>
      <w:proofErr w:type="spellEnd"/>
      <w:r>
        <w:t>, the class distribution of the emotion labels is computed and plotted. Because the dataset is imbalanced across emotion classes, macro-averaged F1-score (rather than raw accuracy) is used as the primary metric throughout Part A and Part B, since it weights all classes equally regardless of their size.</w:t>
      </w:r>
    </w:p>
    <w:p w14:paraId="68FCC524" w14:textId="77777777" w:rsidR="003B0ECE" w:rsidRDefault="00000000">
      <w:pPr>
        <w:pStyle w:val="Heading2"/>
        <w:spacing w:before="250" w:after="120"/>
      </w:pPr>
      <w:r>
        <w:t>2.5 Fixed Train/Test Split</w:t>
      </w:r>
    </w:p>
    <w:p w14:paraId="68FCC525" w14:textId="77777777" w:rsidR="003B0ECE" w:rsidRDefault="00000000">
      <w:pPr>
        <w:spacing w:after="160"/>
      </w:pPr>
      <w:r>
        <w:lastRenderedPageBreak/>
        <w:t xml:space="preserve">A single </w:t>
      </w:r>
      <w:proofErr w:type="spellStart"/>
      <w:r>
        <w:t>train_test_split</w:t>
      </w:r>
      <w:proofErr w:type="spellEnd"/>
      <w:r>
        <w:t xml:space="preserve"> call with </w:t>
      </w:r>
      <w:proofErr w:type="spellStart"/>
      <w:r>
        <w:t>test_size</w:t>
      </w:r>
      <w:proofErr w:type="spellEnd"/>
      <w:r>
        <w:t xml:space="preserve">=0.20, </w:t>
      </w:r>
      <w:proofErr w:type="spellStart"/>
      <w:r>
        <w:t>random_state</w:t>
      </w:r>
      <w:proofErr w:type="spellEnd"/>
      <w:r>
        <w:t>=42, and stratification by label is used to create the train/test sets. This exact split is reused unchanged for TF-IDF (Logistic Regression, SVM) and for the LSTM, so all three models are evaluated on identical, comparable data.</w:t>
      </w:r>
    </w:p>
    <w:p w14:paraId="4D5FD0B4" w14:textId="77777777" w:rsidR="00040EE0" w:rsidRDefault="00040EE0">
      <w:pPr>
        <w:spacing w:after="160"/>
      </w:pPr>
    </w:p>
    <w:p w14:paraId="68FCC526" w14:textId="77777777" w:rsidR="003B0ECE" w:rsidRDefault="00000000">
      <w:pPr>
        <w:pStyle w:val="Heading1"/>
        <w:spacing w:before="300" w:after="150"/>
      </w:pPr>
      <w:r>
        <w:t>3. Architecture Diagrams</w:t>
      </w:r>
    </w:p>
    <w:p w14:paraId="68FCC527" w14:textId="1D1B4839" w:rsidR="003B0ECE" w:rsidRDefault="00A920D6">
      <w:pPr>
        <w:pStyle w:val="Heading2"/>
        <w:spacing w:before="250" w:after="120"/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68FCC55D" wp14:editId="7F544566">
            <wp:simplePos x="0" y="0"/>
            <wp:positionH relativeFrom="column">
              <wp:posOffset>-686386</wp:posOffset>
            </wp:positionH>
            <wp:positionV relativeFrom="paragraph">
              <wp:posOffset>411675</wp:posOffset>
            </wp:positionV>
            <wp:extent cx="7866184" cy="3787140"/>
            <wp:effectExtent l="0" t="0" r="1905" b="381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867062" cy="378756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t>3.1 Part A — Classical ML Pipeline</w:t>
      </w:r>
    </w:p>
    <w:p w14:paraId="68FCC528" w14:textId="0D4B4ED0" w:rsidR="003B0ECE" w:rsidRDefault="003B0ECE">
      <w:pPr>
        <w:spacing w:after="200"/>
        <w:jc w:val="center"/>
      </w:pPr>
    </w:p>
    <w:p w14:paraId="68FCC529" w14:textId="77777777" w:rsidR="003B0ECE" w:rsidRDefault="00000000">
      <w:pPr>
        <w:pStyle w:val="Heading2"/>
        <w:spacing w:before="250" w:after="120"/>
      </w:pPr>
      <w:r>
        <w:t>3.2 Part B — LSTM Architecture</w:t>
      </w:r>
    </w:p>
    <w:p w14:paraId="68FCC52A" w14:textId="77777777" w:rsidR="003B0ECE" w:rsidRDefault="00000000">
      <w:pPr>
        <w:spacing w:after="200"/>
        <w:jc w:val="center"/>
      </w:pPr>
      <w:r>
        <w:rPr>
          <w:noProof/>
        </w:rPr>
        <w:lastRenderedPageBreak/>
        <w:drawing>
          <wp:inline distT="0" distB="0" distL="0" distR="0" wp14:anchorId="68FCC55F" wp14:editId="68FCC560">
            <wp:extent cx="3048000" cy="6286500"/>
            <wp:effectExtent l="0" t="0" r="0" b="0"/>
            <wp:docPr id="646218289" name="Picture 6462182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8000" cy="628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0007BD" w14:textId="77777777" w:rsidR="00040EE0" w:rsidRDefault="00040EE0">
      <w:pPr>
        <w:spacing w:after="200"/>
        <w:jc w:val="center"/>
      </w:pPr>
    </w:p>
    <w:p w14:paraId="68FCC52B" w14:textId="77777777" w:rsidR="003B0ECE" w:rsidRDefault="00000000">
      <w:pPr>
        <w:pStyle w:val="Heading1"/>
        <w:spacing w:before="300" w:after="150"/>
      </w:pPr>
      <w:r>
        <w:t>4. Performance Table — Logistic Regression vs SVM vs LSTM</w:t>
      </w:r>
    </w:p>
    <w:p w14:paraId="68FCC52C" w14:textId="4F9C063E" w:rsidR="003B0ECE" w:rsidRDefault="003B0ECE">
      <w:pPr>
        <w:spacing w:after="160"/>
      </w:pPr>
    </w:p>
    <w:tbl>
      <w:tblPr>
        <w:tblW w:w="9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1800"/>
        <w:gridCol w:w="1800"/>
        <w:gridCol w:w="1800"/>
        <w:gridCol w:w="1800"/>
      </w:tblGrid>
      <w:tr w:rsidR="003B0ECE" w14:paraId="68FCC532" w14:textId="77777777">
        <w:trPr>
          <w:tblHeader/>
        </w:trPr>
        <w:tc>
          <w:tcPr>
            <w:tcW w:w="2400" w:type="dxa"/>
            <w:shd w:val="clear" w:color="auto" w:fill="D9E2F3"/>
          </w:tcPr>
          <w:p w14:paraId="68FCC52D" w14:textId="77777777" w:rsidR="003B0ECE" w:rsidRDefault="00000000">
            <w:r>
              <w:rPr>
                <w:b/>
                <w:bCs/>
              </w:rPr>
              <w:t>Model</w:t>
            </w:r>
          </w:p>
        </w:tc>
        <w:tc>
          <w:tcPr>
            <w:tcW w:w="1800" w:type="dxa"/>
            <w:shd w:val="clear" w:color="auto" w:fill="D9E2F3"/>
          </w:tcPr>
          <w:p w14:paraId="68FCC52E" w14:textId="77777777" w:rsidR="003B0ECE" w:rsidRDefault="00000000">
            <w:r>
              <w:rPr>
                <w:b/>
                <w:bCs/>
              </w:rPr>
              <w:t>Accuracy</w:t>
            </w:r>
          </w:p>
        </w:tc>
        <w:tc>
          <w:tcPr>
            <w:tcW w:w="1800" w:type="dxa"/>
            <w:shd w:val="clear" w:color="auto" w:fill="D9E2F3"/>
          </w:tcPr>
          <w:p w14:paraId="68FCC52F" w14:textId="77777777" w:rsidR="003B0ECE" w:rsidRDefault="00000000">
            <w:r>
              <w:rPr>
                <w:b/>
                <w:bCs/>
              </w:rPr>
              <w:t>Precision (macro)</w:t>
            </w:r>
          </w:p>
        </w:tc>
        <w:tc>
          <w:tcPr>
            <w:tcW w:w="1800" w:type="dxa"/>
            <w:shd w:val="clear" w:color="auto" w:fill="D9E2F3"/>
          </w:tcPr>
          <w:p w14:paraId="68FCC530" w14:textId="77777777" w:rsidR="003B0ECE" w:rsidRDefault="00000000">
            <w:r>
              <w:rPr>
                <w:b/>
                <w:bCs/>
              </w:rPr>
              <w:t>Recall (macro)</w:t>
            </w:r>
          </w:p>
        </w:tc>
        <w:tc>
          <w:tcPr>
            <w:tcW w:w="1800" w:type="dxa"/>
            <w:shd w:val="clear" w:color="auto" w:fill="D9E2F3"/>
          </w:tcPr>
          <w:p w14:paraId="68FCC531" w14:textId="77777777" w:rsidR="003B0ECE" w:rsidRDefault="00000000">
            <w:r>
              <w:rPr>
                <w:b/>
                <w:bCs/>
              </w:rPr>
              <w:t>F1-score (macro)</w:t>
            </w:r>
          </w:p>
        </w:tc>
      </w:tr>
      <w:tr w:rsidR="003B0ECE" w14:paraId="68FCC538" w14:textId="77777777">
        <w:tc>
          <w:tcPr>
            <w:tcW w:w="2400" w:type="dxa"/>
          </w:tcPr>
          <w:p w14:paraId="68FCC533" w14:textId="77777777" w:rsidR="003B0ECE" w:rsidRDefault="00000000">
            <w:r>
              <w:t>Logistic Regression</w:t>
            </w:r>
          </w:p>
        </w:tc>
        <w:tc>
          <w:tcPr>
            <w:tcW w:w="1800" w:type="dxa"/>
          </w:tcPr>
          <w:p w14:paraId="09F4EE5A" w14:textId="77777777" w:rsidR="00E62649" w:rsidRPr="00E62649" w:rsidRDefault="00E62649" w:rsidP="00E62649">
            <w:r w:rsidRPr="00E62649">
              <w:t>0.8509</w:t>
            </w:r>
          </w:p>
          <w:p w14:paraId="68FCC534" w14:textId="69F8CC96" w:rsidR="003B0ECE" w:rsidRDefault="003B0ECE"/>
        </w:tc>
        <w:tc>
          <w:tcPr>
            <w:tcW w:w="1800" w:type="dxa"/>
          </w:tcPr>
          <w:p w14:paraId="68FCC535" w14:textId="7AB8A556" w:rsidR="003B0ECE" w:rsidRDefault="00E62649">
            <w:r>
              <w:t>0.8680</w:t>
            </w:r>
          </w:p>
        </w:tc>
        <w:tc>
          <w:tcPr>
            <w:tcW w:w="1800" w:type="dxa"/>
          </w:tcPr>
          <w:p w14:paraId="68FCC536" w14:textId="4D2C7D2F" w:rsidR="003B0ECE" w:rsidRDefault="00E62649">
            <w:r>
              <w:t>0.7427</w:t>
            </w:r>
          </w:p>
        </w:tc>
        <w:tc>
          <w:tcPr>
            <w:tcW w:w="1800" w:type="dxa"/>
          </w:tcPr>
          <w:p w14:paraId="68FCC537" w14:textId="4FD6672B" w:rsidR="003B0ECE" w:rsidRDefault="00E62649">
            <w:r>
              <w:t>0.7872</w:t>
            </w:r>
          </w:p>
        </w:tc>
      </w:tr>
      <w:tr w:rsidR="003B0ECE" w14:paraId="68FCC53E" w14:textId="77777777">
        <w:tc>
          <w:tcPr>
            <w:tcW w:w="2400" w:type="dxa"/>
          </w:tcPr>
          <w:p w14:paraId="68FCC539" w14:textId="77777777" w:rsidR="003B0ECE" w:rsidRDefault="00000000">
            <w:r>
              <w:t>SVM (</w:t>
            </w:r>
            <w:proofErr w:type="spellStart"/>
            <w:r>
              <w:t>LinearSVC</w:t>
            </w:r>
            <w:proofErr w:type="spellEnd"/>
            <w:r>
              <w:t>)</w:t>
            </w:r>
          </w:p>
        </w:tc>
        <w:tc>
          <w:tcPr>
            <w:tcW w:w="1800" w:type="dxa"/>
          </w:tcPr>
          <w:p w14:paraId="68FCC53A" w14:textId="09F266F1" w:rsidR="003B0ECE" w:rsidRDefault="00E62649">
            <w:r>
              <w:t>0.8869</w:t>
            </w:r>
          </w:p>
        </w:tc>
        <w:tc>
          <w:tcPr>
            <w:tcW w:w="1800" w:type="dxa"/>
          </w:tcPr>
          <w:p w14:paraId="68FCC53B" w14:textId="33429799" w:rsidR="003B0ECE" w:rsidRDefault="00E62649">
            <w:r>
              <w:t>0.8750</w:t>
            </w:r>
          </w:p>
        </w:tc>
        <w:tc>
          <w:tcPr>
            <w:tcW w:w="1800" w:type="dxa"/>
          </w:tcPr>
          <w:p w14:paraId="68FCC53C" w14:textId="1183B738" w:rsidR="003B0ECE" w:rsidRDefault="00E62649">
            <w:r>
              <w:t>0.8344</w:t>
            </w:r>
          </w:p>
        </w:tc>
        <w:tc>
          <w:tcPr>
            <w:tcW w:w="1800" w:type="dxa"/>
          </w:tcPr>
          <w:p w14:paraId="68FCC53D" w14:textId="6963C2EA" w:rsidR="003B0ECE" w:rsidRDefault="00E62649">
            <w:r>
              <w:t>0.8527</w:t>
            </w:r>
          </w:p>
        </w:tc>
      </w:tr>
      <w:tr w:rsidR="003B0ECE" w14:paraId="68FCC544" w14:textId="77777777">
        <w:tc>
          <w:tcPr>
            <w:tcW w:w="2400" w:type="dxa"/>
          </w:tcPr>
          <w:p w14:paraId="68FCC53F" w14:textId="77777777" w:rsidR="003B0ECE" w:rsidRDefault="00000000">
            <w:r>
              <w:t>LSTM</w:t>
            </w:r>
          </w:p>
        </w:tc>
        <w:tc>
          <w:tcPr>
            <w:tcW w:w="1800" w:type="dxa"/>
          </w:tcPr>
          <w:p w14:paraId="68FCC540" w14:textId="56FA1DE7" w:rsidR="003B0ECE" w:rsidRDefault="00E62649">
            <w:r>
              <w:t>0.8788</w:t>
            </w:r>
          </w:p>
        </w:tc>
        <w:tc>
          <w:tcPr>
            <w:tcW w:w="1800" w:type="dxa"/>
          </w:tcPr>
          <w:p w14:paraId="68FCC541" w14:textId="5C5D2B7D" w:rsidR="003B0ECE" w:rsidRDefault="00E62649">
            <w:r>
              <w:t>0.8251</w:t>
            </w:r>
          </w:p>
        </w:tc>
        <w:tc>
          <w:tcPr>
            <w:tcW w:w="1800" w:type="dxa"/>
          </w:tcPr>
          <w:p w14:paraId="68FCC542" w14:textId="24714EEB" w:rsidR="003B0ECE" w:rsidRDefault="00E62649">
            <w:r>
              <w:t>0.8314</w:t>
            </w:r>
          </w:p>
        </w:tc>
        <w:tc>
          <w:tcPr>
            <w:tcW w:w="1800" w:type="dxa"/>
          </w:tcPr>
          <w:p w14:paraId="68FCC543" w14:textId="2D9AA1BD" w:rsidR="003B0ECE" w:rsidRDefault="00E62649">
            <w:r>
              <w:t>0.8240</w:t>
            </w:r>
          </w:p>
        </w:tc>
      </w:tr>
    </w:tbl>
    <w:p w14:paraId="68FCC545" w14:textId="77777777" w:rsidR="003B0ECE" w:rsidRDefault="003B0ECE">
      <w:pPr>
        <w:spacing w:after="200"/>
      </w:pPr>
    </w:p>
    <w:p w14:paraId="68FCC546" w14:textId="164B538F" w:rsidR="003B0ECE" w:rsidRDefault="00000000">
      <w:pPr>
        <w:pStyle w:val="Heading1"/>
        <w:spacing w:before="300" w:after="150"/>
      </w:pPr>
      <w:r>
        <w:t xml:space="preserve">5. </w:t>
      </w:r>
      <w:r w:rsidR="003321F0">
        <w:t xml:space="preserve">Metric Comparison and </w:t>
      </w:r>
      <w:r>
        <w:t>Confusion Matrices</w:t>
      </w:r>
    </w:p>
    <w:p w14:paraId="138EFB5B" w14:textId="0E980CF5" w:rsidR="003321F0" w:rsidRDefault="003321F0">
      <w:pPr>
        <w:pStyle w:val="Heading1"/>
        <w:spacing w:before="300" w:after="150"/>
      </w:pPr>
      <w:r>
        <w:rPr>
          <w:noProof/>
        </w:rPr>
        <w:lastRenderedPageBreak/>
        <w:drawing>
          <wp:inline distT="0" distB="0" distL="0" distR="0" wp14:anchorId="7A35D9A8" wp14:editId="1B5DE83C">
            <wp:extent cx="6400800" cy="3179445"/>
            <wp:effectExtent l="0" t="0" r="0" b="1905"/>
            <wp:docPr id="1795504811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04811" name="Picture 179550481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47B523" w14:textId="3EB86BA1" w:rsidR="00E62649" w:rsidRDefault="00A50018">
      <w:pPr>
        <w:pStyle w:val="Heading1"/>
        <w:spacing w:before="300" w:after="150"/>
      </w:pPr>
      <w:r>
        <w:rPr>
          <w:noProof/>
        </w:rPr>
        <w:drawing>
          <wp:inline distT="0" distB="0" distL="0" distR="0" wp14:anchorId="4405E398" wp14:editId="5D39DED9">
            <wp:extent cx="4252328" cy="3772227"/>
            <wp:effectExtent l="0" t="0" r="0" b="0"/>
            <wp:docPr id="213369175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691753" name="Picture 213369175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8712B9" w14:textId="77777777" w:rsidR="005571A2" w:rsidRDefault="005571A2">
      <w:pPr>
        <w:pStyle w:val="Heading1"/>
        <w:spacing w:before="300" w:after="150"/>
      </w:pPr>
    </w:p>
    <w:p w14:paraId="714F9190" w14:textId="77777777" w:rsidR="00040EE0" w:rsidRDefault="00040EE0">
      <w:pPr>
        <w:pStyle w:val="Heading1"/>
        <w:spacing w:before="300" w:after="150"/>
      </w:pPr>
    </w:p>
    <w:p w14:paraId="143856FB" w14:textId="077410C0" w:rsidR="00E62649" w:rsidRDefault="005571A2">
      <w:pPr>
        <w:pStyle w:val="Heading1"/>
        <w:spacing w:before="300" w:after="150"/>
      </w:pPr>
      <w:r>
        <w:rPr>
          <w:noProof/>
        </w:rPr>
        <w:lastRenderedPageBreak/>
        <w:drawing>
          <wp:inline distT="0" distB="0" distL="0" distR="0" wp14:anchorId="0AB35584" wp14:editId="4C945AFC">
            <wp:extent cx="4244708" cy="3772227"/>
            <wp:effectExtent l="0" t="0" r="3810" b="0"/>
            <wp:docPr id="157822415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8224158" name="Picture 157822415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44708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A2A467" w14:textId="77777777" w:rsidR="005571A2" w:rsidRDefault="005571A2">
      <w:pPr>
        <w:pStyle w:val="Heading1"/>
        <w:spacing w:before="300" w:after="150"/>
      </w:pPr>
    </w:p>
    <w:p w14:paraId="66708762" w14:textId="500C4B5C" w:rsidR="005571A2" w:rsidRDefault="005571A2">
      <w:pPr>
        <w:pStyle w:val="Heading1"/>
        <w:spacing w:before="300" w:after="150"/>
      </w:pPr>
      <w:r>
        <w:rPr>
          <w:noProof/>
        </w:rPr>
        <w:drawing>
          <wp:inline distT="0" distB="0" distL="0" distR="0" wp14:anchorId="02B3E09E" wp14:editId="451F3173">
            <wp:extent cx="4252328" cy="3787468"/>
            <wp:effectExtent l="0" t="0" r="0" b="3810"/>
            <wp:docPr id="134832243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8322435" name="Picture 134832243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52328" cy="3787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169EA" w14:textId="77777777" w:rsidR="00040EE0" w:rsidRDefault="00040EE0">
      <w:pPr>
        <w:pStyle w:val="Heading1"/>
        <w:spacing w:before="300" w:after="150"/>
      </w:pPr>
    </w:p>
    <w:p w14:paraId="68FCC549" w14:textId="06CEB325" w:rsidR="003B0ECE" w:rsidRDefault="00000000">
      <w:pPr>
        <w:pStyle w:val="Heading1"/>
        <w:spacing w:before="300" w:after="150"/>
      </w:pPr>
      <w:r>
        <w:lastRenderedPageBreak/>
        <w:t>6. Discussion</w:t>
      </w:r>
    </w:p>
    <w:p w14:paraId="68FCC54A" w14:textId="77777777" w:rsidR="003B0ECE" w:rsidRDefault="00000000">
      <w:pPr>
        <w:pStyle w:val="Heading2"/>
        <w:spacing w:before="250" w:after="120"/>
      </w:pPr>
      <w:r>
        <w:t>6.1 Why LSTM is Suitable for Text Data</w:t>
      </w:r>
    </w:p>
    <w:p w14:paraId="68FCC54B" w14:textId="77777777" w:rsidR="003B0ECE" w:rsidRDefault="00000000">
      <w:pPr>
        <w:spacing w:after="160"/>
      </w:pPr>
      <w:r>
        <w:t>Text is inherently sequential — the meaning of a word depends on the words around and before it (e.g. negation: "not good" vs. "good"). Unlike TF-IDF-based classical models, which treat text as an unordered bag of weighted word frequencies, an LSTM processes tokens in order and maintains a hidden state that carries context forward, so it can in principle capture word order, negation, and longer-range dependencies that TF-IDF discards.</w:t>
      </w:r>
    </w:p>
    <w:p w14:paraId="68FCC54C" w14:textId="77777777" w:rsidR="003B0ECE" w:rsidRDefault="00000000">
      <w:pPr>
        <w:pStyle w:val="Heading2"/>
        <w:spacing w:before="250" w:after="120"/>
      </w:pPr>
      <w:r>
        <w:t>6.2 How Sequential Learning Helps Sentiment Analysis</w:t>
      </w:r>
    </w:p>
    <w:p w14:paraId="68FCC54D" w14:textId="77777777" w:rsidR="003B0ECE" w:rsidRDefault="00000000">
      <w:pPr>
        <w:spacing w:after="160"/>
      </w:pPr>
      <w:r>
        <w:t>Sentiment is often modified or flipped by context ("not bad at all", "used to love it but..."). A recurrent model like LSTM updates its internal state token by token, so it can pick up on such patterns as they unfold across a sentence, whereas a bag-of-words model sees "not" and "bad" as independent, order-less features.</w:t>
      </w:r>
    </w:p>
    <w:p w14:paraId="68FCC54E" w14:textId="77777777" w:rsidR="003B0ECE" w:rsidRDefault="00000000">
      <w:pPr>
        <w:pStyle w:val="Heading2"/>
        <w:spacing w:before="250" w:after="120"/>
      </w:pPr>
      <w:r>
        <w:t>6.3 Whether LSTM Improved Performance</w:t>
      </w:r>
    </w:p>
    <w:p w14:paraId="68FCC54F" w14:textId="578C30E4" w:rsidR="003B0ECE" w:rsidRDefault="002839A4">
      <w:pPr>
        <w:spacing w:after="160"/>
      </w:pPr>
      <w:r w:rsidRPr="002839A4">
        <w:t>LSTM did NOT beat the best classical model (behind by 0.0287 F1 points).</w:t>
      </w:r>
    </w:p>
    <w:p w14:paraId="68FCC550" w14:textId="4A68D485" w:rsidR="003B0ECE" w:rsidRDefault="00000000">
      <w:pPr>
        <w:pStyle w:val="Heading2"/>
        <w:spacing w:before="250" w:after="120"/>
      </w:pPr>
      <w:proofErr w:type="gramStart"/>
      <w:r>
        <w:t xml:space="preserve">6.4  </w:t>
      </w:r>
      <w:r w:rsidR="00F847DA">
        <w:t>Why</w:t>
      </w:r>
      <w:proofErr w:type="gramEnd"/>
      <w:r w:rsidR="00F847DA">
        <w:t xml:space="preserve"> </w:t>
      </w:r>
      <w:r>
        <w:t xml:space="preserve">LSTM Did Not Beat the Classical </w:t>
      </w:r>
      <w:proofErr w:type="gramStart"/>
      <w:r>
        <w:t xml:space="preserve">Models </w:t>
      </w:r>
      <w:r w:rsidR="00F847DA">
        <w:t>?</w:t>
      </w:r>
      <w:proofErr w:type="gramEnd"/>
    </w:p>
    <w:p w14:paraId="68FCC551" w14:textId="1C859E13" w:rsidR="003B0ECE" w:rsidRDefault="00000000">
      <w:pPr>
        <w:pStyle w:val="ListParagraph"/>
        <w:numPr>
          <w:ilvl w:val="0"/>
          <w:numId w:val="2"/>
        </w:numPr>
        <w:spacing w:after="80"/>
      </w:pPr>
      <w:r w:rsidRPr="001352F0">
        <w:rPr>
          <w:b/>
          <w:bCs/>
        </w:rPr>
        <w:t>Dataset size:</w:t>
      </w:r>
      <w:r>
        <w:t xml:space="preserve"> LSTMs learn word embeddings and sequence patterns from scratch and are data-hungry; with only a few thousand short training examples there may not be enough data to learn a rich embedding space, whereas TF-IDF + Logistic Regression/SVM already gets strong, sample-efficient signal directly from word-presence weighting.</w:t>
      </w:r>
    </w:p>
    <w:p w14:paraId="68FCC552" w14:textId="77777777" w:rsidR="003B0ECE" w:rsidRDefault="00000000">
      <w:pPr>
        <w:pStyle w:val="ListParagraph"/>
        <w:numPr>
          <w:ilvl w:val="0"/>
          <w:numId w:val="2"/>
        </w:numPr>
        <w:spacing w:after="80"/>
      </w:pPr>
      <w:r w:rsidRPr="001352F0">
        <w:rPr>
          <w:b/>
          <w:bCs/>
        </w:rPr>
        <w:t>Short, simple text:</w:t>
      </w:r>
      <w:r>
        <w:t xml:space="preserve"> emotion-labelled sentences here tend to be short and lexically direct (a few strongly emotion-indicative words are usually enough), so the extra sequence-</w:t>
      </w:r>
      <w:proofErr w:type="spellStart"/>
      <w:r>
        <w:t>modeling</w:t>
      </w:r>
      <w:proofErr w:type="spellEnd"/>
      <w:r>
        <w:t xml:space="preserve"> capacity of an LSTM may not pay off.</w:t>
      </w:r>
    </w:p>
    <w:p w14:paraId="68FCC553" w14:textId="77777777" w:rsidR="003B0ECE" w:rsidRDefault="00000000">
      <w:pPr>
        <w:pStyle w:val="ListParagraph"/>
        <w:numPr>
          <w:ilvl w:val="0"/>
          <w:numId w:val="2"/>
        </w:numPr>
        <w:spacing w:after="80"/>
      </w:pPr>
      <w:r w:rsidRPr="001352F0">
        <w:rPr>
          <w:b/>
          <w:bCs/>
        </w:rPr>
        <w:t>Training time / tuning budget:</w:t>
      </w:r>
      <w:r>
        <w:t xml:space="preserve"> LSTMs typically need more epochs and careful hyperparameter tuning to reach their full potential; with a modest epoch budget and default hyperparameters, an LSTM often underperforms a well-tuned linear baseline.</w:t>
      </w:r>
    </w:p>
    <w:p w14:paraId="68FCC554" w14:textId="51F8E1C0" w:rsidR="003B0ECE" w:rsidRDefault="00000000">
      <w:pPr>
        <w:pStyle w:val="ListParagraph"/>
        <w:numPr>
          <w:ilvl w:val="0"/>
          <w:numId w:val="2"/>
        </w:numPr>
        <w:spacing w:after="80"/>
      </w:pPr>
      <w:r w:rsidRPr="001352F0">
        <w:rPr>
          <w:b/>
          <w:bCs/>
        </w:rPr>
        <w:t>Insufficient data for deep learning to show its advantage:</w:t>
      </w:r>
      <w:r>
        <w:t xml:space="preserve"> the theoretical strength of </w:t>
      </w:r>
      <w:proofErr w:type="gramStart"/>
      <w:r>
        <w:t xml:space="preserve">LSTMs </w:t>
      </w:r>
      <w:r w:rsidR="001352F0">
        <w:t>,</w:t>
      </w:r>
      <w:proofErr w:type="gramEnd"/>
      <w:r>
        <w:t xml:space="preserve"> </w:t>
      </w:r>
      <w:proofErr w:type="spellStart"/>
      <w:r>
        <w:t>modeling</w:t>
      </w:r>
      <w:proofErr w:type="spellEnd"/>
      <w:r>
        <w:t xml:space="preserve"> long-range dependencies and word order — pays off most on longer, more syntactically complex text; on short, single-sentence inputs that advantage shrinks.</w:t>
      </w:r>
    </w:p>
    <w:p w14:paraId="68FCC555" w14:textId="22F700C9" w:rsidR="003B0ECE" w:rsidRDefault="00000000">
      <w:pPr>
        <w:spacing w:after="160"/>
      </w:pPr>
      <w:r w:rsidRPr="001352F0">
        <w:rPr>
          <w:b/>
          <w:bCs/>
          <w:i/>
          <w:iCs/>
        </w:rPr>
        <w:t xml:space="preserve">Recognizing when a </w:t>
      </w:r>
      <w:proofErr w:type="gramStart"/>
      <w:r w:rsidRPr="001352F0">
        <w:rPr>
          <w:b/>
          <w:bCs/>
          <w:i/>
          <w:iCs/>
        </w:rPr>
        <w:t>simpler model wins</w:t>
      </w:r>
      <w:proofErr w:type="gramEnd"/>
      <w:r w:rsidRPr="001352F0">
        <w:rPr>
          <w:b/>
          <w:bCs/>
          <w:i/>
          <w:iCs/>
        </w:rPr>
        <w:t xml:space="preserve"> is a key data-science </w:t>
      </w:r>
      <w:proofErr w:type="gramStart"/>
      <w:r w:rsidRPr="001352F0">
        <w:rPr>
          <w:b/>
          <w:bCs/>
          <w:i/>
          <w:iCs/>
        </w:rPr>
        <w:t>skill</w:t>
      </w:r>
      <w:r>
        <w:t xml:space="preserve"> </w:t>
      </w:r>
      <w:r w:rsidR="001352F0">
        <w:t>,</w:t>
      </w:r>
      <w:proofErr w:type="gramEnd"/>
      <w:r>
        <w:t xml:space="preserve"> it is a valid, reportable outcome if the classical models match or beat the LSTM here, and does not indicate a flawed implementation.</w:t>
      </w:r>
    </w:p>
    <w:p w14:paraId="68FCC556" w14:textId="77777777" w:rsidR="003B0ECE" w:rsidRDefault="00000000">
      <w:pPr>
        <w:pStyle w:val="Heading2"/>
        <w:spacing w:before="250" w:after="120"/>
      </w:pPr>
      <w:r>
        <w:t>6.5 Challenges Faced During Training</w:t>
      </w:r>
    </w:p>
    <w:p w14:paraId="68FCC557" w14:textId="77777777" w:rsidR="003B0ECE" w:rsidRDefault="00000000">
      <w:pPr>
        <w:pStyle w:val="ListParagraph"/>
        <w:numPr>
          <w:ilvl w:val="0"/>
          <w:numId w:val="2"/>
        </w:numPr>
        <w:spacing w:after="80"/>
      </w:pPr>
      <w:r w:rsidRPr="001352F0">
        <w:rPr>
          <w:b/>
          <w:bCs/>
        </w:rPr>
        <w:t>Choosing MAX_LEN and vocabulary size (VOCAB_SIZE):</w:t>
      </w:r>
      <w:r>
        <w:t xml:space="preserve"> too small truncates useful context, too large adds sparse, mostly-padding input.</w:t>
      </w:r>
    </w:p>
    <w:p w14:paraId="68FCC558" w14:textId="77777777" w:rsidR="003B0ECE" w:rsidRDefault="00000000">
      <w:pPr>
        <w:pStyle w:val="ListParagraph"/>
        <w:numPr>
          <w:ilvl w:val="0"/>
          <w:numId w:val="2"/>
        </w:numPr>
        <w:spacing w:after="80"/>
      </w:pPr>
      <w:r w:rsidRPr="001352F0">
        <w:rPr>
          <w:b/>
          <w:bCs/>
        </w:rPr>
        <w:t>Overfitting:</w:t>
      </w:r>
      <w:r>
        <w:t xml:space="preserve"> LSTMs have many parameters relative to a small dataset, so dropout, recurrent dropout, and early stopping were needed to keep validation loss from diverging from training loss.</w:t>
      </w:r>
    </w:p>
    <w:p w14:paraId="68FCC559" w14:textId="4D3B808F" w:rsidR="003B0ECE" w:rsidRDefault="00000000">
      <w:pPr>
        <w:pStyle w:val="ListParagraph"/>
        <w:numPr>
          <w:ilvl w:val="0"/>
          <w:numId w:val="2"/>
        </w:numPr>
        <w:spacing w:after="80"/>
      </w:pPr>
      <w:r w:rsidRPr="001352F0">
        <w:rPr>
          <w:b/>
          <w:bCs/>
        </w:rPr>
        <w:t>Class imbalance</w:t>
      </w:r>
      <w:r>
        <w:t xml:space="preserve"> affects the LSTM the same way it affects the classical models</w:t>
      </w:r>
      <w:r w:rsidR="001352F0">
        <w:t>,</w:t>
      </w:r>
      <w:r>
        <w:t xml:space="preserve"> macro F1 is used here too so it is not judged on accuracy alone.</w:t>
      </w:r>
    </w:p>
    <w:p w14:paraId="68FCC55A" w14:textId="77777777" w:rsidR="003B0ECE" w:rsidRDefault="00000000">
      <w:pPr>
        <w:pStyle w:val="ListParagraph"/>
        <w:numPr>
          <w:ilvl w:val="0"/>
          <w:numId w:val="2"/>
        </w:numPr>
        <w:spacing w:after="80"/>
      </w:pPr>
      <w:r w:rsidRPr="001352F0">
        <w:rPr>
          <w:b/>
          <w:bCs/>
        </w:rPr>
        <w:t>Longer training time per epoch</w:t>
      </w:r>
      <w:r>
        <w:t xml:space="preserve"> compared to the classical models, for a comparatively small (or negative) accuracy gain in this case.</w:t>
      </w:r>
    </w:p>
    <w:p w14:paraId="1D6E05AF" w14:textId="77777777" w:rsidR="00040EE0" w:rsidRDefault="00040EE0" w:rsidP="00040EE0">
      <w:pPr>
        <w:pStyle w:val="ListParagraph"/>
        <w:spacing w:after="80"/>
        <w:ind w:left="720"/>
      </w:pPr>
    </w:p>
    <w:p w14:paraId="68FCC55B" w14:textId="77777777" w:rsidR="003B0ECE" w:rsidRDefault="00000000">
      <w:pPr>
        <w:pStyle w:val="Heading1"/>
        <w:spacing w:before="300" w:after="150"/>
      </w:pPr>
      <w:r>
        <w:t>7. Conclusion</w:t>
      </w:r>
    </w:p>
    <w:p w14:paraId="68FCC55C" w14:textId="35A464A6" w:rsidR="003B0ECE" w:rsidRPr="00D80440" w:rsidRDefault="009306E8">
      <w:pPr>
        <w:spacing w:after="160"/>
        <w:rPr>
          <w:b/>
          <w:bCs/>
        </w:rPr>
      </w:pPr>
      <w:r>
        <w:t xml:space="preserve">The final recommended model for this task based on the performance table is </w:t>
      </w:r>
      <w:r w:rsidR="00D80440" w:rsidRPr="00D80440">
        <w:rPr>
          <w:b/>
          <w:bCs/>
        </w:rPr>
        <w:t xml:space="preserve">Classical Model SVM with F1 </w:t>
      </w:r>
      <w:proofErr w:type="gramStart"/>
      <w:r w:rsidR="00D80440" w:rsidRPr="00D80440">
        <w:rPr>
          <w:b/>
          <w:bCs/>
        </w:rPr>
        <w:t>score :</w:t>
      </w:r>
      <w:proofErr w:type="gramEnd"/>
      <w:r w:rsidR="00D80440" w:rsidRPr="00D80440">
        <w:rPr>
          <w:b/>
          <w:bCs/>
        </w:rPr>
        <w:t xml:space="preserve"> 0.8527.</w:t>
      </w:r>
    </w:p>
    <w:sectPr w:rsidR="003B0ECE" w:rsidRPr="00D80440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395621F"/>
    <w:multiLevelType w:val="hybridMultilevel"/>
    <w:tmpl w:val="215E65CC"/>
    <w:lvl w:ilvl="0" w:tplc="B0321E2A">
      <w:start w:val="1"/>
      <w:numFmt w:val="bullet"/>
      <w:lvlText w:val="•"/>
      <w:lvlJc w:val="left"/>
      <w:pPr>
        <w:ind w:left="720" w:hanging="360"/>
      </w:pPr>
    </w:lvl>
    <w:lvl w:ilvl="1" w:tplc="AF84E06E">
      <w:numFmt w:val="decimal"/>
      <w:lvlText w:val=""/>
      <w:lvlJc w:val="left"/>
    </w:lvl>
    <w:lvl w:ilvl="2" w:tplc="57D603E6">
      <w:numFmt w:val="decimal"/>
      <w:lvlText w:val=""/>
      <w:lvlJc w:val="left"/>
    </w:lvl>
    <w:lvl w:ilvl="3" w:tplc="CEAC551A">
      <w:numFmt w:val="decimal"/>
      <w:lvlText w:val=""/>
      <w:lvlJc w:val="left"/>
    </w:lvl>
    <w:lvl w:ilvl="4" w:tplc="28B89C38">
      <w:numFmt w:val="decimal"/>
      <w:lvlText w:val=""/>
      <w:lvlJc w:val="left"/>
    </w:lvl>
    <w:lvl w:ilvl="5" w:tplc="9E0CCC5C">
      <w:numFmt w:val="decimal"/>
      <w:lvlText w:val=""/>
      <w:lvlJc w:val="left"/>
    </w:lvl>
    <w:lvl w:ilvl="6" w:tplc="90E64DD8">
      <w:numFmt w:val="decimal"/>
      <w:lvlText w:val=""/>
      <w:lvlJc w:val="left"/>
    </w:lvl>
    <w:lvl w:ilvl="7" w:tplc="D6DA1054">
      <w:numFmt w:val="decimal"/>
      <w:lvlText w:val=""/>
      <w:lvlJc w:val="left"/>
    </w:lvl>
    <w:lvl w:ilvl="8" w:tplc="C1C061E6">
      <w:numFmt w:val="decimal"/>
      <w:lvlText w:val=""/>
      <w:lvlJc w:val="left"/>
    </w:lvl>
  </w:abstractNum>
  <w:abstractNum w:abstractNumId="1" w15:restartNumberingAfterBreak="0">
    <w:nsid w:val="441D3F8A"/>
    <w:multiLevelType w:val="hybridMultilevel"/>
    <w:tmpl w:val="D96CC20A"/>
    <w:lvl w:ilvl="0" w:tplc="9C0845F8">
      <w:start w:val="1"/>
      <w:numFmt w:val="bullet"/>
      <w:lvlText w:val="●"/>
      <w:lvlJc w:val="left"/>
      <w:pPr>
        <w:ind w:left="720" w:hanging="360"/>
      </w:pPr>
    </w:lvl>
    <w:lvl w:ilvl="1" w:tplc="D22EEA8E">
      <w:start w:val="1"/>
      <w:numFmt w:val="bullet"/>
      <w:lvlText w:val="○"/>
      <w:lvlJc w:val="left"/>
      <w:pPr>
        <w:ind w:left="1440" w:hanging="360"/>
      </w:pPr>
    </w:lvl>
    <w:lvl w:ilvl="2" w:tplc="E71E2DB6">
      <w:start w:val="1"/>
      <w:numFmt w:val="bullet"/>
      <w:lvlText w:val="■"/>
      <w:lvlJc w:val="left"/>
      <w:pPr>
        <w:ind w:left="2160" w:hanging="360"/>
      </w:pPr>
    </w:lvl>
    <w:lvl w:ilvl="3" w:tplc="1FE28592">
      <w:start w:val="1"/>
      <w:numFmt w:val="bullet"/>
      <w:lvlText w:val="●"/>
      <w:lvlJc w:val="left"/>
      <w:pPr>
        <w:ind w:left="2880" w:hanging="360"/>
      </w:pPr>
    </w:lvl>
    <w:lvl w:ilvl="4" w:tplc="C6B0E9F8">
      <w:start w:val="1"/>
      <w:numFmt w:val="bullet"/>
      <w:lvlText w:val="○"/>
      <w:lvlJc w:val="left"/>
      <w:pPr>
        <w:ind w:left="3600" w:hanging="360"/>
      </w:pPr>
    </w:lvl>
    <w:lvl w:ilvl="5" w:tplc="57A01D84">
      <w:start w:val="1"/>
      <w:numFmt w:val="bullet"/>
      <w:lvlText w:val="■"/>
      <w:lvlJc w:val="left"/>
      <w:pPr>
        <w:ind w:left="4320" w:hanging="360"/>
      </w:pPr>
    </w:lvl>
    <w:lvl w:ilvl="6" w:tplc="9CF282F8">
      <w:start w:val="1"/>
      <w:numFmt w:val="bullet"/>
      <w:lvlText w:val="●"/>
      <w:lvlJc w:val="left"/>
      <w:pPr>
        <w:ind w:left="5040" w:hanging="360"/>
      </w:pPr>
    </w:lvl>
    <w:lvl w:ilvl="7" w:tplc="DFD8DCE6">
      <w:start w:val="1"/>
      <w:numFmt w:val="bullet"/>
      <w:lvlText w:val="●"/>
      <w:lvlJc w:val="left"/>
      <w:pPr>
        <w:ind w:left="5760" w:hanging="360"/>
      </w:pPr>
    </w:lvl>
    <w:lvl w:ilvl="8" w:tplc="F42CEC66">
      <w:start w:val="1"/>
      <w:numFmt w:val="bullet"/>
      <w:lvlText w:val="●"/>
      <w:lvlJc w:val="left"/>
      <w:pPr>
        <w:ind w:left="6480" w:hanging="360"/>
      </w:pPr>
    </w:lvl>
  </w:abstractNum>
  <w:num w:numId="1" w16cid:durableId="657000477">
    <w:abstractNumId w:val="1"/>
    <w:lvlOverride w:ilvl="0">
      <w:startOverride w:val="1"/>
    </w:lvlOverride>
  </w:num>
  <w:num w:numId="2" w16cid:durableId="140930189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0ECE"/>
    <w:rsid w:val="00040EE0"/>
    <w:rsid w:val="000615DE"/>
    <w:rsid w:val="001352F0"/>
    <w:rsid w:val="002839A4"/>
    <w:rsid w:val="003321F0"/>
    <w:rsid w:val="003B0ECE"/>
    <w:rsid w:val="00522ADB"/>
    <w:rsid w:val="005571A2"/>
    <w:rsid w:val="0058488A"/>
    <w:rsid w:val="007D57A1"/>
    <w:rsid w:val="007F5994"/>
    <w:rsid w:val="008A21E3"/>
    <w:rsid w:val="008D0505"/>
    <w:rsid w:val="009306E8"/>
    <w:rsid w:val="00957556"/>
    <w:rsid w:val="009908A9"/>
    <w:rsid w:val="00A12636"/>
    <w:rsid w:val="00A50018"/>
    <w:rsid w:val="00A920D6"/>
    <w:rsid w:val="00AB54C8"/>
    <w:rsid w:val="00AC0EBA"/>
    <w:rsid w:val="00B733A4"/>
    <w:rsid w:val="00C402F6"/>
    <w:rsid w:val="00CE0C94"/>
    <w:rsid w:val="00D80440"/>
    <w:rsid w:val="00E62649"/>
    <w:rsid w:val="00F25AD9"/>
    <w:rsid w:val="00F847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FCC4FA"/>
  <w15:docId w15:val="{E09E3D25-8A8C-4896-8ADC-C2CB9509C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2839A4"/>
    <w:rPr>
      <w:rFonts w:ascii="Consolas" w:hAnsi="Consola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2839A4"/>
    <w:rPr>
      <w:rFonts w:ascii="Consolas" w:hAnsi="Consola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6</Pages>
  <Words>822</Words>
  <Characters>4688</Characters>
  <Application>Microsoft Office Word</Application>
  <DocSecurity>0</DocSecurity>
  <Lines>39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Avni Shukla</cp:lastModifiedBy>
  <cp:revision>22</cp:revision>
  <dcterms:created xsi:type="dcterms:W3CDTF">2026-08-21T11:01:00Z</dcterms:created>
  <dcterms:modified xsi:type="dcterms:W3CDTF">2026-09-26T14:45:00Z</dcterms:modified>
</cp:coreProperties>
</file>