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Proposed Solution Template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95"/>
        <w:gridCol w:w="4335"/>
        <w:tblGridChange w:id="0">
          <w:tblGrid>
            <w:gridCol w:w="4695"/>
            <w:gridCol w:w="43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24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331.2" w:lineRule="auto"/>
              <w:rPr>
                <w:rFonts w:ascii="Verdana" w:cs="Verdana" w:eastAsia="Verdana" w:hAnsi="Verdana"/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22222"/>
                <w:highlight w:val="white"/>
                <w:rtl w:val="0"/>
              </w:rPr>
              <w:t xml:space="preserve">SWTID1744137899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Book-store Quasar Books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Proposed Solution Template:</w:t>
      </w:r>
      <w:r w:rsidDel="00000000" w:rsidR="00000000" w:rsidRPr="00000000">
        <w:rPr>
          <w:rtl w:val="0"/>
        </w:rPr>
      </w:r>
    </w:p>
    <w:tbl>
      <w:tblPr>
        <w:tblStyle w:val="Table2"/>
        <w:tblW w:w="907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0"/>
        <w:gridCol w:w="2970"/>
        <w:gridCol w:w="5205"/>
        <w:tblGridChange w:id="0">
          <w:tblGrid>
            <w:gridCol w:w="900"/>
            <w:gridCol w:w="2970"/>
            <w:gridCol w:w="5205"/>
          </w:tblGrid>
        </w:tblGridChange>
      </w:tblGrid>
      <w:tr>
        <w:trPr>
          <w:cantSplit w:val="0"/>
          <w:trHeight w:val="55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after="160" w:line="259" w:lineRule="auto"/>
              <w:ind w:left="644" w:hanging="359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Problem Statement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Readers struggle to discover quality books amidst overwhelming choices, while small authors lack visibility. Physical bookstores have limited inventory and higher prices.</w:t>
            </w:r>
          </w:p>
        </w:tc>
      </w:tr>
      <w:tr>
        <w:trPr>
          <w:cantSplit w:val="0"/>
          <w:trHeight w:val="81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after="160" w:line="259" w:lineRule="auto"/>
              <w:ind w:left="644" w:hanging="359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Idea / Solution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A MERN stack online bookstore with AI-powered recommendations, verified reviews, and direct indie author integrations.</w:t>
            </w:r>
          </w:p>
        </w:tc>
      </w:tr>
      <w:tr>
        <w:trPr>
          <w:cantSplit w:val="0"/>
          <w:trHeight w:val="78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after="160" w:line="259" w:lineRule="auto"/>
              <w:ind w:left="644" w:hanging="359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Novelty / Uniqueness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Admin Dashboard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spacing w:after="160" w:line="259" w:lineRule="auto"/>
              <w:ind w:left="644" w:hanging="359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Social Impact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- Supports local authors (30% revenue share)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- Free book donations for every 100 purchases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- Reduces carbon footprint (centralized shipping)</w:t>
            </w:r>
          </w:p>
        </w:tc>
      </w:tr>
      <w:tr>
        <w:trPr>
          <w:cantSplit w:val="0"/>
          <w:trHeight w:val="81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after="160" w:line="259" w:lineRule="auto"/>
              <w:ind w:left="644" w:hanging="359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Business 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- Revenue: Book sales (20% margin)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- Subscriptions (Premium: $5/month for early access)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- Ads (curated publisher promotions)</w:t>
            </w:r>
          </w:p>
        </w:tc>
      </w:tr>
      <w:tr>
        <w:trPr>
          <w:cantSplit w:val="0"/>
          <w:trHeight w:val="81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spacing w:after="160" w:line="259" w:lineRule="auto"/>
              <w:ind w:left="644" w:hanging="359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Scalability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- Cloud-native architecture (AWS)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- Microservices for recommendations/payments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- Can expand to audiobooks/POD (Print-on-Demand)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8.99999999999994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WPajdF8drdbUvzKGWhWoN5OQ4A==">CgMxLjA4AHIhMU03Z1BjZGl3d2hhNGhEZVo4VzB5TEFWLW9WSXlSTWE3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