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BFBE1" w14:textId="245F0D32" w:rsidR="00000BFB" w:rsidRPr="00745D96" w:rsidRDefault="006967F2" w:rsidP="006967F2">
      <w:pPr>
        <w:jc w:val="center"/>
        <w:rPr>
          <w:rFonts w:ascii="Times New Roman" w:hAnsi="Times New Roman" w:cs="Times New Roman"/>
          <w:b/>
          <w:bCs/>
          <w:sz w:val="32"/>
          <w:szCs w:val="32"/>
          <w:highlight w:val="lightGray"/>
        </w:rPr>
      </w:pPr>
      <w:r w:rsidRPr="00745D96">
        <w:rPr>
          <w:rFonts w:ascii="Times New Roman" w:hAnsi="Times New Roman" w:cs="Times New Roman"/>
          <w:b/>
          <w:bCs/>
          <w:sz w:val="32"/>
          <w:szCs w:val="32"/>
          <w:highlight w:val="lightGray"/>
        </w:rPr>
        <w:t xml:space="preserve">BIA 656 </w:t>
      </w:r>
    </w:p>
    <w:p w14:paraId="6D89FE91" w14:textId="2CB4DE91" w:rsidR="006967F2" w:rsidRDefault="006967F2" w:rsidP="006967F2">
      <w:pPr>
        <w:jc w:val="center"/>
        <w:rPr>
          <w:rFonts w:ascii="Times New Roman" w:hAnsi="Times New Roman" w:cs="Times New Roman"/>
          <w:b/>
          <w:bCs/>
          <w:sz w:val="32"/>
          <w:szCs w:val="32"/>
        </w:rPr>
      </w:pPr>
      <w:r w:rsidRPr="00745D96">
        <w:rPr>
          <w:rFonts w:ascii="Times New Roman" w:hAnsi="Times New Roman" w:cs="Times New Roman"/>
          <w:b/>
          <w:bCs/>
          <w:sz w:val="32"/>
          <w:szCs w:val="32"/>
          <w:highlight w:val="lightGray"/>
        </w:rPr>
        <w:t>Advance Data Analytics and Machine Learning</w:t>
      </w:r>
    </w:p>
    <w:p w14:paraId="31CB3E7D" w14:textId="5BE5F715" w:rsidR="006967F2" w:rsidRDefault="00745D96" w:rsidP="006967F2">
      <w:pPr>
        <w:jc w:val="center"/>
        <w:rPr>
          <w:rFonts w:ascii="Times New Roman" w:hAnsi="Times New Roman" w:cs="Times New Roman"/>
          <w:sz w:val="24"/>
          <w:szCs w:val="24"/>
        </w:rPr>
      </w:pPr>
      <w:r>
        <w:rPr>
          <w:rFonts w:ascii="Times New Roman" w:hAnsi="Times New Roman" w:cs="Times New Roman"/>
          <w:sz w:val="24"/>
          <w:szCs w:val="24"/>
        </w:rPr>
        <w:t>Assignment : Lab1</w:t>
      </w:r>
    </w:p>
    <w:p w14:paraId="63E83A82" w14:textId="453886B2" w:rsidR="00745D96" w:rsidRDefault="00745D96" w:rsidP="00745D96">
      <w:pPr>
        <w:jc w:val="center"/>
        <w:rPr>
          <w:rFonts w:ascii="Times New Roman" w:hAnsi="Times New Roman" w:cs="Times New Roman"/>
          <w:sz w:val="24"/>
          <w:szCs w:val="24"/>
        </w:rPr>
      </w:pPr>
      <w:r w:rsidRPr="00745D96">
        <w:rPr>
          <w:rFonts w:ascii="Times New Roman" w:hAnsi="Times New Roman" w:cs="Times New Roman"/>
          <w:sz w:val="24"/>
          <w:szCs w:val="24"/>
        </w:rPr>
        <w:t>Shrey Kshatriya</w:t>
      </w:r>
    </w:p>
    <w:p w14:paraId="24943E9F" w14:textId="7F567A1B" w:rsidR="00745D96" w:rsidRPr="00360C3E" w:rsidRDefault="00745D96" w:rsidP="00745D96">
      <w:pPr>
        <w:rPr>
          <w:rFonts w:ascii="Times New Roman" w:hAnsi="Times New Roman" w:cs="Times New Roman"/>
          <w:b/>
          <w:bCs/>
          <w:sz w:val="24"/>
          <w:szCs w:val="24"/>
        </w:rPr>
      </w:pPr>
      <w:r w:rsidRPr="00360C3E">
        <w:rPr>
          <w:rFonts w:ascii="Times New Roman" w:hAnsi="Times New Roman" w:cs="Times New Roman"/>
          <w:b/>
          <w:bCs/>
          <w:sz w:val="24"/>
          <w:szCs w:val="24"/>
        </w:rPr>
        <w:t xml:space="preserve">Q1.) Describe the signs of </w:t>
      </w:r>
      <w:proofErr w:type="spellStart"/>
      <w:r w:rsidRPr="00360C3E">
        <w:rPr>
          <w:rFonts w:ascii="Times New Roman" w:hAnsi="Times New Roman" w:cs="Times New Roman"/>
          <w:b/>
          <w:bCs/>
          <w:sz w:val="24"/>
          <w:szCs w:val="24"/>
        </w:rPr>
        <w:t>nonstationarity</w:t>
      </w:r>
      <w:proofErr w:type="spellEnd"/>
      <w:r w:rsidRPr="00360C3E">
        <w:rPr>
          <w:rFonts w:ascii="Times New Roman" w:hAnsi="Times New Roman" w:cs="Times New Roman"/>
          <w:b/>
          <w:bCs/>
          <w:sz w:val="24"/>
          <w:szCs w:val="24"/>
        </w:rPr>
        <w:t xml:space="preserve"> seen in the time series and ACF plots.</w:t>
      </w:r>
    </w:p>
    <w:p w14:paraId="339756D2" w14:textId="745D9961" w:rsidR="00C26B6D" w:rsidRDefault="00C26B6D" w:rsidP="00745D96">
      <w:pPr>
        <w:rPr>
          <w:rFonts w:ascii="Times New Roman" w:hAnsi="Times New Roman" w:cs="Times New Roman"/>
          <w:sz w:val="24"/>
          <w:szCs w:val="24"/>
        </w:rPr>
      </w:pPr>
      <w:r>
        <w:rPr>
          <w:noProof/>
        </w:rPr>
        <w:drawing>
          <wp:inline distT="0" distB="0" distL="0" distR="0" wp14:anchorId="4D198BE7" wp14:editId="46A2F353">
            <wp:extent cx="5731510" cy="30035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3550"/>
                    </a:xfrm>
                    <a:prstGeom prst="rect">
                      <a:avLst/>
                    </a:prstGeom>
                  </pic:spPr>
                </pic:pic>
              </a:graphicData>
            </a:graphic>
          </wp:inline>
        </w:drawing>
      </w:r>
    </w:p>
    <w:p w14:paraId="45D22376" w14:textId="37B01629" w:rsidR="00C26B6D" w:rsidRDefault="00C26B6D" w:rsidP="00745D96">
      <w:pPr>
        <w:rPr>
          <w:rFonts w:ascii="Times New Roman" w:hAnsi="Times New Roman" w:cs="Times New Roman"/>
          <w:sz w:val="24"/>
          <w:szCs w:val="24"/>
        </w:rPr>
      </w:pPr>
      <w:r>
        <w:rPr>
          <w:rFonts w:ascii="Times New Roman" w:hAnsi="Times New Roman" w:cs="Times New Roman"/>
          <w:sz w:val="24"/>
          <w:szCs w:val="24"/>
        </w:rPr>
        <w:t xml:space="preserve">Here in the time series plot, we can see that ‘y’ has seasonality, i.e. it has linear change and the is clearly non-stationary as the mean, variance and co-variance tend to change over time. Also, it might seem that r and pi are stationary, </w:t>
      </w:r>
      <w:r w:rsidR="00035876">
        <w:rPr>
          <w:rFonts w:ascii="Times New Roman" w:hAnsi="Times New Roman" w:cs="Times New Roman"/>
          <w:sz w:val="24"/>
          <w:szCs w:val="24"/>
        </w:rPr>
        <w:t>but</w:t>
      </w:r>
      <w:r w:rsidR="00EE4963">
        <w:rPr>
          <w:rFonts w:ascii="Times New Roman" w:hAnsi="Times New Roman" w:cs="Times New Roman"/>
          <w:sz w:val="24"/>
          <w:szCs w:val="24"/>
        </w:rPr>
        <w:t xml:space="preserve"> they</w:t>
      </w:r>
      <w:r>
        <w:rPr>
          <w:rFonts w:ascii="Times New Roman" w:hAnsi="Times New Roman" w:cs="Times New Roman"/>
          <w:sz w:val="24"/>
          <w:szCs w:val="24"/>
        </w:rPr>
        <w:t xml:space="preserve"> also have noticeable trends and changing level. </w:t>
      </w:r>
    </w:p>
    <w:p w14:paraId="0C8DC978" w14:textId="64AAB6DC" w:rsidR="00C26B6D" w:rsidRDefault="00C26B6D" w:rsidP="00745D96">
      <w:pPr>
        <w:rPr>
          <w:rFonts w:ascii="Times New Roman" w:hAnsi="Times New Roman" w:cs="Times New Roman"/>
          <w:sz w:val="24"/>
          <w:szCs w:val="24"/>
        </w:rPr>
      </w:pPr>
      <w:r>
        <w:rPr>
          <w:noProof/>
        </w:rPr>
        <w:drawing>
          <wp:inline distT="0" distB="0" distL="0" distR="0" wp14:anchorId="279CE47C" wp14:editId="37E8501E">
            <wp:extent cx="5731510" cy="30035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03550"/>
                    </a:xfrm>
                    <a:prstGeom prst="rect">
                      <a:avLst/>
                    </a:prstGeom>
                  </pic:spPr>
                </pic:pic>
              </a:graphicData>
            </a:graphic>
          </wp:inline>
        </w:drawing>
      </w:r>
    </w:p>
    <w:p w14:paraId="04361574" w14:textId="223F829F" w:rsidR="00C26B6D" w:rsidRDefault="00C26B6D" w:rsidP="00745D96">
      <w:pPr>
        <w:rPr>
          <w:rFonts w:ascii="Times New Roman" w:hAnsi="Times New Roman" w:cs="Times New Roman"/>
          <w:sz w:val="24"/>
          <w:szCs w:val="24"/>
        </w:rPr>
      </w:pPr>
      <w:r>
        <w:rPr>
          <w:rFonts w:ascii="Times New Roman" w:hAnsi="Times New Roman" w:cs="Times New Roman"/>
          <w:sz w:val="24"/>
          <w:szCs w:val="24"/>
        </w:rPr>
        <w:lastRenderedPageBreak/>
        <w:t xml:space="preserve">Now </w:t>
      </w:r>
      <w:r w:rsidR="00EE4963">
        <w:rPr>
          <w:rFonts w:ascii="Times New Roman" w:hAnsi="Times New Roman" w:cs="Times New Roman"/>
          <w:sz w:val="24"/>
          <w:szCs w:val="24"/>
        </w:rPr>
        <w:t xml:space="preserve">here we have plotted the ACF graphs. The ACF has the tendency to show sudden decay to 0 when the graph is stationary. However, here we observe that the decay to 0 is very slow and hence it can also be stated as non-stationary. </w:t>
      </w:r>
    </w:p>
    <w:p w14:paraId="7982C821" w14:textId="53A61DFF" w:rsidR="00EE4963" w:rsidRDefault="00EE4963" w:rsidP="00745D96">
      <w:pPr>
        <w:rPr>
          <w:rFonts w:ascii="Times New Roman" w:hAnsi="Times New Roman" w:cs="Times New Roman"/>
          <w:sz w:val="24"/>
          <w:szCs w:val="24"/>
        </w:rPr>
      </w:pPr>
      <w:r>
        <w:rPr>
          <w:rFonts w:ascii="Times New Roman" w:hAnsi="Times New Roman" w:cs="Times New Roman"/>
          <w:sz w:val="24"/>
          <w:szCs w:val="24"/>
        </w:rPr>
        <w:t>To support our observations, we can perform unit-root testing. Once such test that we can perform can be the Augmented Dickey Fuller test.</w:t>
      </w:r>
    </w:p>
    <w:p w14:paraId="26D99DD3" w14:textId="5E2FF260" w:rsidR="00EE4963" w:rsidRDefault="002C416A" w:rsidP="00745D96">
      <w:pPr>
        <w:rPr>
          <w:rFonts w:ascii="Times New Roman" w:hAnsi="Times New Roman" w:cs="Times New Roman"/>
          <w:sz w:val="24"/>
          <w:szCs w:val="24"/>
        </w:rPr>
      </w:pPr>
      <w:r>
        <w:rPr>
          <w:rFonts w:ascii="Times New Roman" w:hAnsi="Times New Roman" w:cs="Times New Roman"/>
          <w:sz w:val="24"/>
          <w:szCs w:val="24"/>
        </w:rPr>
        <w:t>It states that if the p-value is greater than 0.05, then we can accept the Null Hypothesis. And in this case the null hypothesis taken is that the graphs are non-stationary.</w:t>
      </w:r>
    </w:p>
    <w:p w14:paraId="1D1F0133" w14:textId="49350F85" w:rsidR="002C416A" w:rsidRPr="008F2B0D" w:rsidRDefault="002C416A" w:rsidP="00745D96">
      <w:pPr>
        <w:rPr>
          <w:rFonts w:ascii="Times New Roman" w:hAnsi="Times New Roman" w:cs="Times New Roman"/>
          <w:sz w:val="24"/>
          <w:szCs w:val="24"/>
        </w:rPr>
      </w:pPr>
      <w:r>
        <w:rPr>
          <w:rFonts w:ascii="Times New Roman" w:hAnsi="Times New Roman" w:cs="Times New Roman"/>
          <w:sz w:val="24"/>
          <w:szCs w:val="24"/>
        </w:rPr>
        <w:t>We run the command : ‘</w:t>
      </w:r>
      <w:proofErr w:type="spellStart"/>
      <w:r w:rsidRPr="002C416A">
        <w:rPr>
          <w:rFonts w:ascii="Times New Roman" w:hAnsi="Times New Roman" w:cs="Times New Roman"/>
          <w:sz w:val="24"/>
          <w:szCs w:val="24"/>
          <w:highlight w:val="lightGray"/>
        </w:rPr>
        <w:t>adfTest</w:t>
      </w:r>
      <w:proofErr w:type="spellEnd"/>
      <w:r w:rsidRPr="002C416A">
        <w:rPr>
          <w:rFonts w:ascii="Times New Roman" w:hAnsi="Times New Roman" w:cs="Times New Roman"/>
          <w:sz w:val="24"/>
          <w:szCs w:val="24"/>
          <w:highlight w:val="lightGray"/>
        </w:rPr>
        <w:t>(</w:t>
      </w:r>
      <w:proofErr w:type="spellStart"/>
      <w:r w:rsidRPr="002C416A">
        <w:rPr>
          <w:rFonts w:ascii="Times New Roman" w:hAnsi="Times New Roman" w:cs="Times New Roman"/>
          <w:sz w:val="24"/>
          <w:szCs w:val="24"/>
          <w:highlight w:val="lightGray"/>
        </w:rPr>
        <w:t>Tbrate</w:t>
      </w:r>
      <w:proofErr w:type="spellEnd"/>
      <w:r w:rsidRPr="002C416A">
        <w:rPr>
          <w:rFonts w:ascii="Times New Roman" w:hAnsi="Times New Roman" w:cs="Times New Roman"/>
          <w:sz w:val="24"/>
          <w:szCs w:val="24"/>
          <w:highlight w:val="lightGray"/>
        </w:rPr>
        <w:t>)</w:t>
      </w:r>
      <w:r>
        <w:rPr>
          <w:rFonts w:ascii="Times New Roman" w:hAnsi="Times New Roman" w:cs="Times New Roman"/>
          <w:sz w:val="24"/>
          <w:szCs w:val="24"/>
        </w:rPr>
        <w:t>’</w:t>
      </w:r>
    </w:p>
    <w:p w14:paraId="1D1393C2" w14:textId="77777777" w:rsidR="008F2B0D" w:rsidRDefault="008F2B0D" w:rsidP="002C416A">
      <w:pPr>
        <w:jc w:val="center"/>
        <w:rPr>
          <w:noProof/>
        </w:rPr>
      </w:pPr>
    </w:p>
    <w:p w14:paraId="250ECDC8" w14:textId="642290A2" w:rsidR="002C416A" w:rsidRDefault="008F2B0D" w:rsidP="002C416A">
      <w:pPr>
        <w:jc w:val="center"/>
        <w:rPr>
          <w:rFonts w:ascii="Times New Roman" w:hAnsi="Times New Roman" w:cs="Times New Roman"/>
          <w:sz w:val="24"/>
          <w:szCs w:val="24"/>
        </w:rPr>
      </w:pPr>
      <w:r>
        <w:rPr>
          <w:noProof/>
        </w:rPr>
        <w:drawing>
          <wp:inline distT="0" distB="0" distL="0" distR="0" wp14:anchorId="10C6242C" wp14:editId="4B063BE8">
            <wp:extent cx="5068423" cy="2720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65" t="69726" r="77133" b="7820"/>
                    <a:stretch/>
                  </pic:blipFill>
                  <pic:spPr bwMode="auto">
                    <a:xfrm>
                      <a:off x="0" y="0"/>
                      <a:ext cx="5081608" cy="2727417"/>
                    </a:xfrm>
                    <a:prstGeom prst="rect">
                      <a:avLst/>
                    </a:prstGeom>
                    <a:ln>
                      <a:noFill/>
                    </a:ln>
                    <a:extLst>
                      <a:ext uri="{53640926-AAD7-44D8-BBD7-CCE9431645EC}">
                        <a14:shadowObscured xmlns:a14="http://schemas.microsoft.com/office/drawing/2010/main"/>
                      </a:ext>
                    </a:extLst>
                  </pic:spPr>
                </pic:pic>
              </a:graphicData>
            </a:graphic>
          </wp:inline>
        </w:drawing>
      </w:r>
    </w:p>
    <w:p w14:paraId="02C640FC" w14:textId="2DF7384C" w:rsidR="002C416A" w:rsidRDefault="002C416A" w:rsidP="002C416A">
      <w:pPr>
        <w:rPr>
          <w:rFonts w:ascii="Times New Roman" w:hAnsi="Times New Roman" w:cs="Times New Roman"/>
          <w:sz w:val="24"/>
          <w:szCs w:val="24"/>
        </w:rPr>
      </w:pPr>
      <w:r>
        <w:rPr>
          <w:rFonts w:ascii="Times New Roman" w:hAnsi="Times New Roman" w:cs="Times New Roman"/>
          <w:sz w:val="24"/>
          <w:szCs w:val="24"/>
        </w:rPr>
        <w:t>Here we see that the lag order is 1 and the p-value is greater than 0.05. Hence, we can accept the Null Hypothesis. Hence, the graph plots are non-stationary.</w:t>
      </w:r>
    </w:p>
    <w:p w14:paraId="0037753C" w14:textId="6A99260F" w:rsidR="002C416A" w:rsidRDefault="002C416A" w:rsidP="002C416A">
      <w:pPr>
        <w:rPr>
          <w:rFonts w:ascii="Times New Roman" w:hAnsi="Times New Roman" w:cs="Times New Roman"/>
          <w:sz w:val="24"/>
          <w:szCs w:val="24"/>
        </w:rPr>
      </w:pPr>
    </w:p>
    <w:p w14:paraId="1055EE30" w14:textId="5F78834E" w:rsidR="002C416A" w:rsidRPr="00360C3E" w:rsidRDefault="002C416A" w:rsidP="002C416A">
      <w:pPr>
        <w:rPr>
          <w:rFonts w:ascii="Times New Roman" w:hAnsi="Times New Roman" w:cs="Times New Roman"/>
          <w:b/>
          <w:bCs/>
          <w:sz w:val="24"/>
          <w:szCs w:val="24"/>
        </w:rPr>
      </w:pPr>
      <w:r w:rsidRPr="00360C3E">
        <w:rPr>
          <w:rFonts w:ascii="Times New Roman" w:hAnsi="Times New Roman" w:cs="Times New Roman"/>
          <w:b/>
          <w:bCs/>
          <w:sz w:val="24"/>
          <w:szCs w:val="24"/>
        </w:rPr>
        <w:t>Q2.) Is it necessary to obtain the first or higher difference of the series?</w:t>
      </w:r>
    </w:p>
    <w:p w14:paraId="2D521FC1" w14:textId="46214F62" w:rsidR="002C416A" w:rsidRDefault="002C416A" w:rsidP="002C416A">
      <w:pPr>
        <w:rPr>
          <w:rFonts w:ascii="Times New Roman" w:hAnsi="Times New Roman" w:cs="Times New Roman"/>
          <w:sz w:val="24"/>
          <w:szCs w:val="24"/>
        </w:rPr>
      </w:pPr>
      <w:r>
        <w:rPr>
          <w:rFonts w:ascii="Times New Roman" w:hAnsi="Times New Roman" w:cs="Times New Roman"/>
          <w:sz w:val="24"/>
          <w:szCs w:val="24"/>
        </w:rPr>
        <w:t>Yes, it is necessary to obtain the first or the higher difference of the series</w:t>
      </w:r>
      <w:r w:rsidR="00360C3E">
        <w:rPr>
          <w:rFonts w:ascii="Times New Roman" w:hAnsi="Times New Roman" w:cs="Times New Roman"/>
          <w:sz w:val="24"/>
          <w:szCs w:val="24"/>
        </w:rPr>
        <w:t xml:space="preserve">. As observed above, the graphs are non-stationary. Hence, to convert non-stationary graphs to stationary to build models, we need to do differentiation. Hence it is necessary to obtain the order of differentiation. Sometimes the first differentiation is not enough, so use the second or a higher differentiation order. </w:t>
      </w:r>
    </w:p>
    <w:p w14:paraId="06EF42F7" w14:textId="23E8A179" w:rsidR="00360C3E" w:rsidRDefault="00360C3E" w:rsidP="002C416A">
      <w:pPr>
        <w:rPr>
          <w:rFonts w:ascii="Times New Roman" w:hAnsi="Times New Roman" w:cs="Times New Roman"/>
          <w:sz w:val="24"/>
          <w:szCs w:val="24"/>
        </w:rPr>
      </w:pPr>
    </w:p>
    <w:p w14:paraId="2E876B16" w14:textId="753CB9F8" w:rsidR="00360C3E" w:rsidRPr="00360C3E" w:rsidRDefault="00360C3E" w:rsidP="002C416A">
      <w:pPr>
        <w:rPr>
          <w:rFonts w:ascii="Times New Roman" w:hAnsi="Times New Roman" w:cs="Times New Roman"/>
          <w:b/>
          <w:bCs/>
          <w:sz w:val="24"/>
          <w:szCs w:val="24"/>
        </w:rPr>
      </w:pPr>
      <w:r w:rsidRPr="00360C3E">
        <w:rPr>
          <w:rFonts w:ascii="Times New Roman" w:hAnsi="Times New Roman" w:cs="Times New Roman"/>
          <w:b/>
          <w:bCs/>
          <w:sz w:val="24"/>
          <w:szCs w:val="24"/>
        </w:rPr>
        <w:t>Q3.) What order of differencing is chosen?</w:t>
      </w:r>
    </w:p>
    <w:p w14:paraId="35B74991" w14:textId="247804CE" w:rsidR="00360C3E" w:rsidRDefault="00360C3E" w:rsidP="002C416A">
      <w:pPr>
        <w:rPr>
          <w:rFonts w:ascii="Times New Roman" w:hAnsi="Times New Roman" w:cs="Times New Roman"/>
          <w:sz w:val="24"/>
          <w:szCs w:val="24"/>
        </w:rPr>
      </w:pPr>
      <w:r>
        <w:rPr>
          <w:rFonts w:ascii="Times New Roman" w:hAnsi="Times New Roman" w:cs="Times New Roman"/>
          <w:sz w:val="24"/>
          <w:szCs w:val="24"/>
        </w:rPr>
        <w:t>The auto ARIMA model chooses the differencing order of 1.</w:t>
      </w:r>
    </w:p>
    <w:p w14:paraId="2B5D11B4" w14:textId="323B5200" w:rsidR="00360C3E" w:rsidRDefault="00360C3E" w:rsidP="002C416A">
      <w:pPr>
        <w:rPr>
          <w:rFonts w:ascii="Times New Roman" w:hAnsi="Times New Roman" w:cs="Times New Roman"/>
          <w:b/>
          <w:bCs/>
          <w:sz w:val="24"/>
          <w:szCs w:val="24"/>
        </w:rPr>
      </w:pPr>
      <w:r w:rsidRPr="00360C3E">
        <w:rPr>
          <w:rFonts w:ascii="Times New Roman" w:hAnsi="Times New Roman" w:cs="Times New Roman"/>
          <w:b/>
          <w:bCs/>
          <w:sz w:val="24"/>
          <w:szCs w:val="24"/>
        </w:rPr>
        <w:t>Q4.) Does this result agree with your previous conclusions?</w:t>
      </w:r>
    </w:p>
    <w:p w14:paraId="15725B3A" w14:textId="1393412A" w:rsidR="00360C3E" w:rsidRDefault="00360C3E" w:rsidP="002C416A">
      <w:pPr>
        <w:rPr>
          <w:rFonts w:ascii="Times New Roman" w:hAnsi="Times New Roman" w:cs="Times New Roman"/>
          <w:bCs/>
          <w:sz w:val="24"/>
          <w:szCs w:val="24"/>
        </w:rPr>
      </w:pPr>
      <w:r>
        <w:rPr>
          <w:rFonts w:ascii="Times New Roman" w:hAnsi="Times New Roman" w:cs="Times New Roman"/>
          <w:bCs/>
          <w:sz w:val="24"/>
          <w:szCs w:val="24"/>
        </w:rPr>
        <w:lastRenderedPageBreak/>
        <w:t>Yes, this result agrees with our previous conclusions. We previously stated that first order of differentiation is important. And the auto ARIMA model also gives us the differencing order of 1. Hence our conclusions are satisfied.</w:t>
      </w:r>
    </w:p>
    <w:p w14:paraId="1337B74F" w14:textId="5B801D60" w:rsidR="00360C3E" w:rsidRDefault="00360C3E" w:rsidP="002C416A">
      <w:pPr>
        <w:rPr>
          <w:rFonts w:ascii="Times New Roman" w:hAnsi="Times New Roman" w:cs="Times New Roman"/>
          <w:bCs/>
          <w:sz w:val="24"/>
          <w:szCs w:val="24"/>
        </w:rPr>
      </w:pPr>
    </w:p>
    <w:p w14:paraId="5CF3D73F" w14:textId="0AD6D852" w:rsidR="00360C3E" w:rsidRDefault="00360C3E" w:rsidP="002C416A">
      <w:pPr>
        <w:rPr>
          <w:rFonts w:ascii="Times New Roman" w:hAnsi="Times New Roman" w:cs="Times New Roman"/>
          <w:b/>
          <w:sz w:val="24"/>
          <w:szCs w:val="24"/>
        </w:rPr>
      </w:pPr>
      <w:r w:rsidRPr="00360C3E">
        <w:rPr>
          <w:rFonts w:ascii="Times New Roman" w:hAnsi="Times New Roman" w:cs="Times New Roman"/>
          <w:b/>
          <w:sz w:val="24"/>
          <w:szCs w:val="24"/>
        </w:rPr>
        <w:t>Q5.) What model was chosen by AIC?</w:t>
      </w:r>
    </w:p>
    <w:p w14:paraId="6F358346" w14:textId="22CC6F91" w:rsidR="00360C3E" w:rsidRDefault="00A35D6D" w:rsidP="002C416A">
      <w:pPr>
        <w:rPr>
          <w:rFonts w:ascii="Times New Roman" w:hAnsi="Times New Roman" w:cs="Times New Roman"/>
          <w:bCs/>
          <w:sz w:val="24"/>
          <w:szCs w:val="24"/>
        </w:rPr>
      </w:pPr>
      <w:r>
        <w:rPr>
          <w:rFonts w:ascii="Times New Roman" w:hAnsi="Times New Roman" w:cs="Times New Roman"/>
          <w:bCs/>
          <w:sz w:val="24"/>
          <w:szCs w:val="24"/>
        </w:rPr>
        <w:t>The model chosen by AIC is ARIMA</w:t>
      </w:r>
      <w:r w:rsidR="008F2B0D">
        <w:rPr>
          <w:rFonts w:ascii="Times New Roman" w:hAnsi="Times New Roman" w:cs="Times New Roman"/>
          <w:bCs/>
          <w:sz w:val="24"/>
          <w:szCs w:val="24"/>
        </w:rPr>
        <w:t>(0,1,1)</w:t>
      </w:r>
    </w:p>
    <w:p w14:paraId="3E41FDAC" w14:textId="04AD7E8A" w:rsidR="00A35D6D" w:rsidRDefault="00A35D6D" w:rsidP="002C416A">
      <w:pPr>
        <w:rPr>
          <w:rFonts w:ascii="Times New Roman" w:hAnsi="Times New Roman" w:cs="Times New Roman"/>
          <w:bCs/>
          <w:sz w:val="24"/>
          <w:szCs w:val="24"/>
        </w:rPr>
      </w:pPr>
    </w:p>
    <w:p w14:paraId="0EDC1973" w14:textId="529055FF" w:rsidR="00A35D6D" w:rsidRPr="00A35D6D" w:rsidRDefault="00A35D6D" w:rsidP="002C416A">
      <w:pPr>
        <w:rPr>
          <w:rFonts w:ascii="Times New Roman" w:hAnsi="Times New Roman" w:cs="Times New Roman"/>
          <w:b/>
          <w:sz w:val="24"/>
          <w:szCs w:val="24"/>
        </w:rPr>
      </w:pPr>
      <w:r w:rsidRPr="00A35D6D">
        <w:rPr>
          <w:rFonts w:ascii="Times New Roman" w:hAnsi="Times New Roman" w:cs="Times New Roman"/>
          <w:b/>
          <w:sz w:val="24"/>
          <w:szCs w:val="24"/>
        </w:rPr>
        <w:t>Q6.) Which goodness-of-fit criterion is being used here?</w:t>
      </w:r>
    </w:p>
    <w:p w14:paraId="5E587BAB" w14:textId="6F609F51" w:rsidR="00A35D6D" w:rsidRDefault="00A35D6D" w:rsidP="002C416A">
      <w:pPr>
        <w:rPr>
          <w:rFonts w:ascii="Times New Roman" w:hAnsi="Times New Roman" w:cs="Times New Roman"/>
          <w:bCs/>
          <w:sz w:val="24"/>
          <w:szCs w:val="24"/>
        </w:rPr>
      </w:pPr>
      <w:r>
        <w:rPr>
          <w:rFonts w:ascii="Times New Roman" w:hAnsi="Times New Roman" w:cs="Times New Roman"/>
          <w:bCs/>
          <w:sz w:val="24"/>
          <w:szCs w:val="24"/>
        </w:rPr>
        <w:t>The goodness of fir criterion chosen here is AIC since the value of AIC is less than BIC and it satisfies the 2 criterions for good-of-fit. They are as follows:</w:t>
      </w:r>
    </w:p>
    <w:p w14:paraId="68CCCA3A" w14:textId="6E3BE65A" w:rsidR="00A35D6D" w:rsidRDefault="00A35D6D" w:rsidP="00A35D6D">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Good fit</w:t>
      </w:r>
    </w:p>
    <w:p w14:paraId="0B010103" w14:textId="6237018E" w:rsidR="00A35D6D" w:rsidRDefault="00A35D6D" w:rsidP="00A35D6D">
      <w:pPr>
        <w:pStyle w:val="ListParagraph"/>
        <w:numPr>
          <w:ilvl w:val="0"/>
          <w:numId w:val="1"/>
        </w:numPr>
        <w:rPr>
          <w:rFonts w:ascii="Times New Roman" w:hAnsi="Times New Roman" w:cs="Times New Roman"/>
          <w:bCs/>
          <w:sz w:val="24"/>
          <w:szCs w:val="24"/>
        </w:rPr>
      </w:pPr>
      <w:r>
        <w:rPr>
          <w:rFonts w:ascii="Times New Roman" w:hAnsi="Times New Roman" w:cs="Times New Roman"/>
          <w:bCs/>
          <w:sz w:val="24"/>
          <w:szCs w:val="24"/>
        </w:rPr>
        <w:t>Less Complexity</w:t>
      </w:r>
    </w:p>
    <w:p w14:paraId="7343A084" w14:textId="591B132F" w:rsidR="00A35D6D" w:rsidRDefault="00A35D6D" w:rsidP="00A35D6D">
      <w:pPr>
        <w:rPr>
          <w:rFonts w:ascii="Times New Roman" w:hAnsi="Times New Roman" w:cs="Times New Roman"/>
          <w:bCs/>
          <w:sz w:val="24"/>
          <w:szCs w:val="24"/>
        </w:rPr>
      </w:pPr>
      <w:r>
        <w:rPr>
          <w:noProof/>
        </w:rPr>
        <w:drawing>
          <wp:inline distT="0" distB="0" distL="0" distR="0" wp14:anchorId="7EBBC7DD" wp14:editId="04EF68AB">
            <wp:extent cx="5565599" cy="216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998" r="76900" b="6048"/>
                    <a:stretch/>
                  </pic:blipFill>
                  <pic:spPr bwMode="auto">
                    <a:xfrm>
                      <a:off x="0" y="0"/>
                      <a:ext cx="5580476" cy="2167955"/>
                    </a:xfrm>
                    <a:prstGeom prst="rect">
                      <a:avLst/>
                    </a:prstGeom>
                    <a:ln>
                      <a:noFill/>
                    </a:ln>
                    <a:extLst>
                      <a:ext uri="{53640926-AAD7-44D8-BBD7-CCE9431645EC}">
                        <a14:shadowObscured xmlns:a14="http://schemas.microsoft.com/office/drawing/2010/main"/>
                      </a:ext>
                    </a:extLst>
                  </pic:spPr>
                </pic:pic>
              </a:graphicData>
            </a:graphic>
          </wp:inline>
        </w:drawing>
      </w:r>
    </w:p>
    <w:p w14:paraId="6D86344E" w14:textId="116D3103" w:rsidR="00A35D6D" w:rsidRDefault="00A35D6D" w:rsidP="00A35D6D">
      <w:pPr>
        <w:rPr>
          <w:rFonts w:ascii="Times New Roman" w:hAnsi="Times New Roman" w:cs="Times New Roman"/>
          <w:bCs/>
          <w:sz w:val="24"/>
          <w:szCs w:val="24"/>
        </w:rPr>
      </w:pPr>
      <w:r w:rsidRPr="00A35D6D">
        <w:rPr>
          <w:rFonts w:ascii="Times New Roman" w:hAnsi="Times New Roman" w:cs="Times New Roman"/>
          <w:b/>
          <w:sz w:val="24"/>
          <w:szCs w:val="24"/>
        </w:rPr>
        <w:t>Q7.) Change the criterion to BIC. Does the best-fitting model then change?</w:t>
      </w:r>
      <w:r>
        <w:rPr>
          <w:rFonts w:ascii="Times New Roman" w:hAnsi="Times New Roman" w:cs="Times New Roman"/>
          <w:b/>
          <w:sz w:val="24"/>
          <w:szCs w:val="24"/>
        </w:rPr>
        <w:t xml:space="preserve"> </w:t>
      </w:r>
    </w:p>
    <w:p w14:paraId="639FF768" w14:textId="3CFE1408" w:rsidR="00035876" w:rsidRDefault="00035876" w:rsidP="00A35D6D">
      <w:pPr>
        <w:rPr>
          <w:noProof/>
        </w:rPr>
      </w:pPr>
      <w:r>
        <w:rPr>
          <w:noProof/>
        </w:rPr>
        <w:drawing>
          <wp:inline distT="0" distB="0" distL="0" distR="0" wp14:anchorId="6601A9C8" wp14:editId="68DB37F1">
            <wp:extent cx="5362575" cy="23355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7" t="78135" r="77065" b="3979"/>
                    <a:stretch/>
                  </pic:blipFill>
                  <pic:spPr bwMode="auto">
                    <a:xfrm>
                      <a:off x="0" y="0"/>
                      <a:ext cx="5398990" cy="2351389"/>
                    </a:xfrm>
                    <a:prstGeom prst="rect">
                      <a:avLst/>
                    </a:prstGeom>
                    <a:ln>
                      <a:noFill/>
                    </a:ln>
                    <a:extLst>
                      <a:ext uri="{53640926-AAD7-44D8-BBD7-CCE9431645EC}">
                        <a14:shadowObscured xmlns:a14="http://schemas.microsoft.com/office/drawing/2010/main"/>
                      </a:ext>
                    </a:extLst>
                  </pic:spPr>
                </pic:pic>
              </a:graphicData>
            </a:graphic>
          </wp:inline>
        </w:drawing>
      </w:r>
    </w:p>
    <w:p w14:paraId="7A535DEE" w14:textId="1EE4ACFE" w:rsidR="00035876" w:rsidRDefault="00035876" w:rsidP="00A35D6D">
      <w:pPr>
        <w:rPr>
          <w:noProof/>
        </w:rPr>
      </w:pPr>
      <w:r>
        <w:rPr>
          <w:noProof/>
        </w:rPr>
        <w:t xml:space="preserve">When the criterion is changed to BIC, the AIC still gives a better value, hence the best-fitting model does not change. </w:t>
      </w:r>
    </w:p>
    <w:p w14:paraId="48E75F41" w14:textId="6F3E0F83" w:rsidR="00035876" w:rsidRDefault="00035876" w:rsidP="00A35D6D">
      <w:pPr>
        <w:rPr>
          <w:noProof/>
        </w:rPr>
      </w:pPr>
    </w:p>
    <w:p w14:paraId="3AE5F8B2" w14:textId="5E664CD1" w:rsidR="00035876" w:rsidRDefault="00035876" w:rsidP="00035876">
      <w:pPr>
        <w:rPr>
          <w:noProof/>
        </w:rPr>
      </w:pPr>
      <w:r w:rsidRPr="00035876">
        <w:rPr>
          <w:b/>
          <w:bCs/>
          <w:noProof/>
        </w:rPr>
        <w:lastRenderedPageBreak/>
        <w:t>Q8.) Do you think that there is residual autocorrelation? If so, describe this autocorrelation and suggest a more appropriate model for the T-bill series.</w:t>
      </w:r>
      <w:r>
        <w:rPr>
          <w:b/>
          <w:bCs/>
          <w:noProof/>
        </w:rPr>
        <w:t xml:space="preserve"> </w:t>
      </w:r>
    </w:p>
    <w:p w14:paraId="69BBCECA" w14:textId="4B05BC94" w:rsidR="00035876" w:rsidRDefault="00035876" w:rsidP="00035876">
      <w:pPr>
        <w:rPr>
          <w:noProof/>
        </w:rPr>
      </w:pPr>
      <w:r>
        <w:rPr>
          <w:noProof/>
        </w:rPr>
        <w:t>When we perform the Box-Ljung test, we find that the p-value is 0.05. This satisfies the null hypothesis which we know is true i</w:t>
      </w:r>
      <w:r w:rsidR="00873A84">
        <w:rPr>
          <w:noProof/>
        </w:rPr>
        <w:t>f</w:t>
      </w:r>
      <w:r>
        <w:rPr>
          <w:noProof/>
        </w:rPr>
        <w:t xml:space="preserve"> p-value is greater than 0.05. </w:t>
      </w:r>
      <w:r w:rsidR="00873A84">
        <w:rPr>
          <w:noProof/>
        </w:rPr>
        <w:t>The null hypothesis chosen here is that there is 0 residual autocorrelation. Since, the null hypothesis is satisfied, there is no residual autocorrelation.</w:t>
      </w:r>
    </w:p>
    <w:p w14:paraId="1A2C040C" w14:textId="77777777" w:rsidR="00035876" w:rsidRDefault="00035876" w:rsidP="00035876">
      <w:pPr>
        <w:rPr>
          <w:noProof/>
        </w:rPr>
      </w:pPr>
    </w:p>
    <w:p w14:paraId="159DCD74" w14:textId="6D5CBF83" w:rsidR="00035876" w:rsidRDefault="00035876" w:rsidP="00035876">
      <w:pPr>
        <w:jc w:val="center"/>
        <w:rPr>
          <w:noProof/>
        </w:rPr>
      </w:pPr>
      <w:r>
        <w:rPr>
          <w:noProof/>
        </w:rPr>
        <w:drawing>
          <wp:inline distT="0" distB="0" distL="0" distR="0" wp14:anchorId="33C3EC4D" wp14:editId="4D0253FC">
            <wp:extent cx="6388100" cy="141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 t="83733" r="75571" b="6637"/>
                    <a:stretch/>
                  </pic:blipFill>
                  <pic:spPr bwMode="auto">
                    <a:xfrm>
                      <a:off x="0" y="0"/>
                      <a:ext cx="6394644" cy="1420568"/>
                    </a:xfrm>
                    <a:prstGeom prst="rect">
                      <a:avLst/>
                    </a:prstGeom>
                    <a:ln>
                      <a:noFill/>
                    </a:ln>
                    <a:extLst>
                      <a:ext uri="{53640926-AAD7-44D8-BBD7-CCE9431645EC}">
                        <a14:shadowObscured xmlns:a14="http://schemas.microsoft.com/office/drawing/2010/main"/>
                      </a:ext>
                    </a:extLst>
                  </pic:spPr>
                </pic:pic>
              </a:graphicData>
            </a:graphic>
          </wp:inline>
        </w:drawing>
      </w:r>
    </w:p>
    <w:p w14:paraId="340D6D76" w14:textId="48DCB3E1" w:rsidR="00035876" w:rsidRPr="00035876" w:rsidRDefault="00035876" w:rsidP="00035876">
      <w:pPr>
        <w:rPr>
          <w:noProof/>
        </w:rPr>
      </w:pPr>
      <w:r>
        <w:rPr>
          <w:noProof/>
        </w:rPr>
        <w:drawing>
          <wp:inline distT="0" distB="0" distL="0" distR="0" wp14:anchorId="55ED9342" wp14:editId="4595B054">
            <wp:extent cx="5731510" cy="30035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3550"/>
                    </a:xfrm>
                    <a:prstGeom prst="rect">
                      <a:avLst/>
                    </a:prstGeom>
                  </pic:spPr>
                </pic:pic>
              </a:graphicData>
            </a:graphic>
          </wp:inline>
        </w:drawing>
      </w:r>
    </w:p>
    <w:p w14:paraId="540C87AA" w14:textId="79BCB2D9" w:rsidR="00035876" w:rsidRDefault="00873A84" w:rsidP="00873A84">
      <w:pPr>
        <w:rPr>
          <w:noProof/>
        </w:rPr>
      </w:pPr>
      <w:r>
        <w:rPr>
          <w:noProof/>
        </w:rPr>
        <w:t>The above graph may show that there is some relevant lag, however we can consider those be outliers and anomalies.</w:t>
      </w:r>
    </w:p>
    <w:p w14:paraId="57262E95" w14:textId="6ED5FECA" w:rsidR="00873A84" w:rsidRDefault="00873A84" w:rsidP="00873A84">
      <w:pPr>
        <w:rPr>
          <w:noProof/>
        </w:rPr>
      </w:pPr>
    </w:p>
    <w:p w14:paraId="195657AF" w14:textId="77777777" w:rsidR="00A2392F" w:rsidRDefault="00A2392F" w:rsidP="00A2392F">
      <w:pPr>
        <w:rPr>
          <w:b/>
          <w:bCs/>
          <w:noProof/>
        </w:rPr>
      </w:pPr>
    </w:p>
    <w:p w14:paraId="4BD92739" w14:textId="77777777" w:rsidR="00A2392F" w:rsidRDefault="00A2392F" w:rsidP="00A2392F">
      <w:pPr>
        <w:rPr>
          <w:b/>
          <w:bCs/>
          <w:noProof/>
        </w:rPr>
      </w:pPr>
    </w:p>
    <w:p w14:paraId="154393F8" w14:textId="77777777" w:rsidR="00A2392F" w:rsidRDefault="00A2392F" w:rsidP="00A2392F">
      <w:pPr>
        <w:rPr>
          <w:b/>
          <w:bCs/>
          <w:noProof/>
        </w:rPr>
      </w:pPr>
    </w:p>
    <w:p w14:paraId="2569E94D" w14:textId="77777777" w:rsidR="00A2392F" w:rsidRDefault="00A2392F" w:rsidP="00A2392F">
      <w:pPr>
        <w:rPr>
          <w:b/>
          <w:bCs/>
          <w:noProof/>
        </w:rPr>
      </w:pPr>
    </w:p>
    <w:p w14:paraId="74F05E65" w14:textId="77777777" w:rsidR="00A2392F" w:rsidRDefault="00A2392F" w:rsidP="00A2392F">
      <w:pPr>
        <w:rPr>
          <w:b/>
          <w:bCs/>
          <w:noProof/>
        </w:rPr>
      </w:pPr>
    </w:p>
    <w:p w14:paraId="06856E1E" w14:textId="77777777" w:rsidR="00A2392F" w:rsidRDefault="00A2392F" w:rsidP="00A2392F">
      <w:pPr>
        <w:rPr>
          <w:b/>
          <w:bCs/>
          <w:noProof/>
        </w:rPr>
      </w:pPr>
    </w:p>
    <w:p w14:paraId="229C8478" w14:textId="44623483" w:rsidR="00873A84" w:rsidRPr="00A2392F" w:rsidRDefault="00873A84" w:rsidP="00A2392F">
      <w:pPr>
        <w:rPr>
          <w:b/>
          <w:bCs/>
          <w:noProof/>
        </w:rPr>
      </w:pPr>
      <w:r w:rsidRPr="00A2392F">
        <w:rPr>
          <w:b/>
          <w:bCs/>
          <w:noProof/>
        </w:rPr>
        <w:lastRenderedPageBreak/>
        <w:t xml:space="preserve">Q9.) </w:t>
      </w:r>
      <w:r w:rsidR="00A2392F" w:rsidRPr="00A2392F">
        <w:rPr>
          <w:b/>
          <w:bCs/>
          <w:noProof/>
        </w:rPr>
        <w:t>Why do the prediction intervals (blue curves) widen as one moves farther into the future?</w:t>
      </w:r>
    </w:p>
    <w:p w14:paraId="054C6753" w14:textId="77777777" w:rsidR="00F94F2D" w:rsidRDefault="00F94F2D" w:rsidP="00A2392F">
      <w:pPr>
        <w:rPr>
          <w:noProof/>
        </w:rPr>
      </w:pPr>
    </w:p>
    <w:p w14:paraId="31D8B2D9" w14:textId="4725842C" w:rsidR="00A35D6D" w:rsidRPr="00A2392F" w:rsidRDefault="00F94F2D" w:rsidP="00A2392F">
      <w:pPr>
        <w:rPr>
          <w:noProof/>
        </w:rPr>
      </w:pPr>
      <w:r>
        <w:rPr>
          <w:noProof/>
        </w:rPr>
        <w:drawing>
          <wp:inline distT="0" distB="0" distL="0" distR="0" wp14:anchorId="328B58F8" wp14:editId="7A7DCCC4">
            <wp:extent cx="5951220" cy="3025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0" t="5436" r="1831" b="9589"/>
                    <a:stretch/>
                  </pic:blipFill>
                  <pic:spPr bwMode="auto">
                    <a:xfrm>
                      <a:off x="0" y="0"/>
                      <a:ext cx="5951220" cy="3025140"/>
                    </a:xfrm>
                    <a:prstGeom prst="rect">
                      <a:avLst/>
                    </a:prstGeom>
                    <a:ln>
                      <a:noFill/>
                    </a:ln>
                    <a:extLst>
                      <a:ext uri="{53640926-AAD7-44D8-BBD7-CCE9431645EC}">
                        <a14:shadowObscured xmlns:a14="http://schemas.microsoft.com/office/drawing/2010/main"/>
                      </a:ext>
                    </a:extLst>
                  </pic:spPr>
                </pic:pic>
              </a:graphicData>
            </a:graphic>
          </wp:inline>
        </w:drawing>
      </w:r>
    </w:p>
    <w:p w14:paraId="035482FF" w14:textId="7C482F65" w:rsidR="00A2392F" w:rsidRDefault="00A2392F" w:rsidP="00A2392F">
      <w:pPr>
        <w:rPr>
          <w:rFonts w:ascii="Times New Roman" w:hAnsi="Times New Roman" w:cs="Times New Roman"/>
          <w:bCs/>
          <w:sz w:val="24"/>
          <w:szCs w:val="24"/>
        </w:rPr>
      </w:pPr>
      <w:r>
        <w:rPr>
          <w:rFonts w:ascii="Times New Roman" w:hAnsi="Times New Roman" w:cs="Times New Roman"/>
          <w:bCs/>
          <w:sz w:val="24"/>
          <w:szCs w:val="24"/>
        </w:rPr>
        <w:t>The shock component is forecasting is not known; it is random. Hence there is a difference in the forecasted and actual value which is known as the forecasting error. As we move farther into the future, the forecasting error also increases, and this curve keeps widening as we go ahead.</w:t>
      </w:r>
    </w:p>
    <w:p w14:paraId="784F3B10" w14:textId="1299BAF1" w:rsidR="00A2392F" w:rsidRDefault="00A2392F" w:rsidP="00A2392F">
      <w:pPr>
        <w:rPr>
          <w:rFonts w:ascii="Times New Roman" w:hAnsi="Times New Roman" w:cs="Times New Roman"/>
          <w:bCs/>
          <w:sz w:val="24"/>
          <w:szCs w:val="24"/>
        </w:rPr>
      </w:pPr>
    </w:p>
    <w:p w14:paraId="2EA57935" w14:textId="1BCA66AD" w:rsidR="00A2392F" w:rsidRPr="000411CE" w:rsidRDefault="00A2392F" w:rsidP="00A2392F">
      <w:pPr>
        <w:rPr>
          <w:rFonts w:ascii="Times New Roman" w:hAnsi="Times New Roman" w:cs="Times New Roman"/>
          <w:b/>
          <w:sz w:val="24"/>
          <w:szCs w:val="24"/>
        </w:rPr>
      </w:pPr>
      <w:r w:rsidRPr="000411CE">
        <w:rPr>
          <w:rFonts w:ascii="Times New Roman" w:hAnsi="Times New Roman" w:cs="Times New Roman"/>
          <w:b/>
          <w:sz w:val="24"/>
          <w:szCs w:val="24"/>
        </w:rPr>
        <w:t>Q10.) What causes the predictions (red) and the prediction intervals to wiggle initially?</w:t>
      </w:r>
    </w:p>
    <w:p w14:paraId="67D4C64A" w14:textId="77777777" w:rsidR="000411CE" w:rsidRDefault="000411CE" w:rsidP="00A2392F">
      <w:pPr>
        <w:rPr>
          <w:noProof/>
        </w:rPr>
      </w:pPr>
    </w:p>
    <w:p w14:paraId="0B5B15CF" w14:textId="68C80349" w:rsidR="00A2392F" w:rsidRDefault="000411CE" w:rsidP="00A2392F">
      <w:pPr>
        <w:rPr>
          <w:rFonts w:ascii="Times New Roman" w:hAnsi="Times New Roman" w:cs="Times New Roman"/>
          <w:bCs/>
          <w:sz w:val="24"/>
          <w:szCs w:val="24"/>
        </w:rPr>
      </w:pPr>
      <w:r>
        <w:rPr>
          <w:noProof/>
        </w:rPr>
        <w:drawing>
          <wp:inline distT="0" distB="0" distL="0" distR="0" wp14:anchorId="0B5FDF6C" wp14:editId="33D92B14">
            <wp:extent cx="5648325" cy="2828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432" r="1452" b="7819"/>
                    <a:stretch/>
                  </pic:blipFill>
                  <pic:spPr bwMode="auto">
                    <a:xfrm>
                      <a:off x="0" y="0"/>
                      <a:ext cx="5648325" cy="2828925"/>
                    </a:xfrm>
                    <a:prstGeom prst="rect">
                      <a:avLst/>
                    </a:prstGeom>
                    <a:ln>
                      <a:noFill/>
                    </a:ln>
                    <a:extLst>
                      <a:ext uri="{53640926-AAD7-44D8-BBD7-CCE9431645EC}">
                        <a14:shadowObscured xmlns:a14="http://schemas.microsoft.com/office/drawing/2010/main"/>
                      </a:ext>
                    </a:extLst>
                  </pic:spPr>
                </pic:pic>
              </a:graphicData>
            </a:graphic>
          </wp:inline>
        </w:drawing>
      </w:r>
    </w:p>
    <w:p w14:paraId="5C32F1C4" w14:textId="491A2361" w:rsidR="000411CE" w:rsidRPr="00A35D6D" w:rsidRDefault="000411CE" w:rsidP="00A2392F">
      <w:pPr>
        <w:rPr>
          <w:rFonts w:ascii="Times New Roman" w:hAnsi="Times New Roman" w:cs="Times New Roman"/>
          <w:bCs/>
          <w:sz w:val="24"/>
          <w:szCs w:val="24"/>
        </w:rPr>
      </w:pPr>
      <w:r>
        <w:rPr>
          <w:rFonts w:ascii="Times New Roman" w:hAnsi="Times New Roman" w:cs="Times New Roman"/>
          <w:bCs/>
          <w:sz w:val="24"/>
          <w:szCs w:val="24"/>
        </w:rPr>
        <w:t xml:space="preserve">As we do more forecasting, the accuracy of the forecasting value keep decreasing up and until a point where the model gives out the mean of the series as the forecasting value. This is </w:t>
      </w:r>
      <w:r>
        <w:rPr>
          <w:rFonts w:ascii="Times New Roman" w:hAnsi="Times New Roman" w:cs="Times New Roman"/>
          <w:bCs/>
          <w:sz w:val="24"/>
          <w:szCs w:val="24"/>
        </w:rPr>
        <w:lastRenderedPageBreak/>
        <w:t xml:space="preserve">due to the decreasing dependency on the previous lags. Hence, the values between the initial value and the value till when we get the mean of the series as forecast values, we see the initial wiggle. </w:t>
      </w:r>
    </w:p>
    <w:sectPr w:rsidR="000411CE" w:rsidRPr="00A35D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5D552B"/>
    <w:multiLevelType w:val="hybridMultilevel"/>
    <w:tmpl w:val="8EB8AE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7F2"/>
    <w:rsid w:val="00000BFB"/>
    <w:rsid w:val="00035876"/>
    <w:rsid w:val="000411CE"/>
    <w:rsid w:val="002C416A"/>
    <w:rsid w:val="00360C3E"/>
    <w:rsid w:val="006967F2"/>
    <w:rsid w:val="00745D96"/>
    <w:rsid w:val="00873A84"/>
    <w:rsid w:val="008F2B0D"/>
    <w:rsid w:val="00A2392F"/>
    <w:rsid w:val="00A35D6D"/>
    <w:rsid w:val="00C26B6D"/>
    <w:rsid w:val="00EE4963"/>
    <w:rsid w:val="00F94F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36DC7"/>
  <w15:chartTrackingRefBased/>
  <w15:docId w15:val="{BD72DCEC-9C6B-41B7-AA16-3F8CBDE65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5D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6</Pages>
  <Words>608</Words>
  <Characters>3467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 Kshatriya</dc:creator>
  <cp:keywords/>
  <dc:description/>
  <cp:lastModifiedBy>Shrey Kshatriya</cp:lastModifiedBy>
  <cp:revision>2</cp:revision>
  <dcterms:created xsi:type="dcterms:W3CDTF">2020-09-29T15:52:00Z</dcterms:created>
  <dcterms:modified xsi:type="dcterms:W3CDTF">2020-09-30T03:42:00Z</dcterms:modified>
</cp:coreProperties>
</file>