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933" w:tblpY="5761"/>
        <w:tblW w:w="9948" w:type="dxa"/>
        <w:tblCellSpacing w:w="15" w:type="dxa"/>
        <w:shd w:val="clear" w:color="auto" w:fill="FFF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elenium’s WebDriver Methods for Finding Elements"/>
      </w:tblPr>
      <w:tblGrid>
        <w:gridCol w:w="4538"/>
        <w:gridCol w:w="5410"/>
      </w:tblGrid>
      <w:tr w:rsidR="00402CE1" w:rsidRPr="00402CE1" w14:paraId="48D02905" w14:textId="77777777" w:rsidTr="00402CE1">
        <w:trPr>
          <w:trHeight w:val="392"/>
          <w:tblHeader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9BCA341" w14:textId="77777777" w:rsidR="00402CE1" w:rsidRPr="00402CE1" w:rsidRDefault="00402CE1" w:rsidP="00402CE1">
            <w:pPr>
              <w:rPr>
                <w:b/>
                <w:bCs/>
              </w:rPr>
            </w:pPr>
            <w:r w:rsidRPr="00402CE1">
              <w:rPr>
                <w:b/>
                <w:bCs/>
              </w:rPr>
              <w:t>Method name</w:t>
            </w:r>
          </w:p>
        </w:tc>
        <w:tc>
          <w:tcPr>
            <w:tcW w:w="0" w:type="auto"/>
            <w:shd w:val="clear" w:color="auto" w:fill="FFFEEE"/>
            <w:hideMark/>
          </w:tcPr>
          <w:p w14:paraId="54CFF3FE" w14:textId="77777777" w:rsidR="00402CE1" w:rsidRPr="00402CE1" w:rsidRDefault="00402CE1" w:rsidP="00402CE1">
            <w:pPr>
              <w:rPr>
                <w:b/>
                <w:bCs/>
              </w:rPr>
            </w:pPr>
            <w:proofErr w:type="spellStart"/>
            <w:r w:rsidRPr="00402CE1">
              <w:rPr>
                <w:b/>
                <w:bCs/>
              </w:rPr>
              <w:t>WebElement</w:t>
            </w:r>
            <w:proofErr w:type="spellEnd"/>
            <w:r w:rsidRPr="00402CE1">
              <w:rPr>
                <w:b/>
                <w:bCs/>
              </w:rPr>
              <w:t xml:space="preserve"> object/list returned</w:t>
            </w:r>
          </w:p>
        </w:tc>
      </w:tr>
      <w:tr w:rsidR="00402CE1" w:rsidRPr="00402CE1" w14:paraId="74571664" w14:textId="77777777" w:rsidTr="00402CE1">
        <w:trPr>
          <w:trHeight w:val="785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74C2852C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_element_by_class_name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name</w:t>
            </w:r>
            <w:r w:rsidRPr="00402CE1">
              <w:t>)</w:t>
            </w:r>
          </w:p>
          <w:p w14:paraId="657BD973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_elements_by_class_name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name</w:t>
            </w:r>
            <w:r w:rsidRPr="00402CE1">
              <w:t>)</w:t>
            </w:r>
          </w:p>
        </w:tc>
        <w:tc>
          <w:tcPr>
            <w:tcW w:w="0" w:type="auto"/>
            <w:shd w:val="clear" w:color="auto" w:fill="FFFEEE"/>
            <w:hideMark/>
          </w:tcPr>
          <w:p w14:paraId="5B520357" w14:textId="77777777" w:rsidR="00402CE1" w:rsidRPr="00402CE1" w:rsidRDefault="00402CE1" w:rsidP="00402CE1">
            <w:r w:rsidRPr="00402CE1">
              <w:t>Elements that use the CSS class </w:t>
            </w:r>
            <w:r w:rsidRPr="00402CE1">
              <w:rPr>
                <w:i/>
                <w:iCs/>
              </w:rPr>
              <w:t>name</w:t>
            </w:r>
          </w:p>
        </w:tc>
      </w:tr>
      <w:tr w:rsidR="00402CE1" w:rsidRPr="00402CE1" w14:paraId="67FADA4B" w14:textId="77777777" w:rsidTr="00402CE1">
        <w:trPr>
          <w:trHeight w:val="785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4C02E8D9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_element_by_css_selector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selector</w:t>
            </w:r>
            <w:r w:rsidRPr="00402CE1">
              <w:t>)</w:t>
            </w:r>
          </w:p>
          <w:p w14:paraId="26ABA3AD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_elements_by_css_selector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selector</w:t>
            </w:r>
            <w:r w:rsidRPr="00402CE1">
              <w:t>)</w:t>
            </w:r>
          </w:p>
        </w:tc>
        <w:tc>
          <w:tcPr>
            <w:tcW w:w="0" w:type="auto"/>
            <w:shd w:val="clear" w:color="auto" w:fill="FFFEEE"/>
            <w:hideMark/>
          </w:tcPr>
          <w:p w14:paraId="21B2EB55" w14:textId="77777777" w:rsidR="00402CE1" w:rsidRPr="00402CE1" w:rsidRDefault="00402CE1" w:rsidP="00402CE1">
            <w:r w:rsidRPr="00402CE1">
              <w:t>Elements that match the CSS </w:t>
            </w:r>
            <w:r w:rsidRPr="00402CE1">
              <w:rPr>
                <w:i/>
                <w:iCs/>
              </w:rPr>
              <w:t>selector</w:t>
            </w:r>
          </w:p>
        </w:tc>
      </w:tr>
      <w:tr w:rsidR="00402CE1" w:rsidRPr="00402CE1" w14:paraId="562008DD" w14:textId="77777777" w:rsidTr="00402CE1">
        <w:trPr>
          <w:trHeight w:val="785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1D9554DA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_element_by_id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id</w:t>
            </w:r>
            <w:r w:rsidRPr="00402CE1">
              <w:t>)</w:t>
            </w:r>
          </w:p>
          <w:p w14:paraId="04E4EE5D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_elements_by_id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id</w:t>
            </w:r>
            <w:r w:rsidRPr="00402CE1">
              <w:t>)</w:t>
            </w:r>
          </w:p>
        </w:tc>
        <w:tc>
          <w:tcPr>
            <w:tcW w:w="0" w:type="auto"/>
            <w:shd w:val="clear" w:color="auto" w:fill="FFFEEE"/>
            <w:hideMark/>
          </w:tcPr>
          <w:p w14:paraId="5D991DFB" w14:textId="77777777" w:rsidR="00402CE1" w:rsidRPr="00402CE1" w:rsidRDefault="00402CE1" w:rsidP="00402CE1">
            <w:r w:rsidRPr="00402CE1">
              <w:t>Elements with a matching </w:t>
            </w:r>
            <w:r w:rsidRPr="00402CE1">
              <w:rPr>
                <w:i/>
                <w:iCs/>
              </w:rPr>
              <w:t>id</w:t>
            </w:r>
            <w:r w:rsidRPr="00402CE1">
              <w:t> attribute value</w:t>
            </w:r>
          </w:p>
        </w:tc>
      </w:tr>
      <w:tr w:rsidR="00402CE1" w:rsidRPr="00402CE1" w14:paraId="725A0323" w14:textId="77777777" w:rsidTr="00402CE1">
        <w:trPr>
          <w:trHeight w:val="785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600E898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_element_by_link_text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text</w:t>
            </w:r>
            <w:r w:rsidRPr="00402CE1">
              <w:t>)</w:t>
            </w:r>
          </w:p>
          <w:p w14:paraId="0BE7CEB0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_elements_by_link_text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text</w:t>
            </w:r>
            <w:r w:rsidRPr="00402CE1">
              <w:t>)</w:t>
            </w:r>
          </w:p>
        </w:tc>
        <w:tc>
          <w:tcPr>
            <w:tcW w:w="0" w:type="auto"/>
            <w:shd w:val="clear" w:color="auto" w:fill="FFFEEE"/>
            <w:hideMark/>
          </w:tcPr>
          <w:p w14:paraId="56F0E3A5" w14:textId="77777777" w:rsidR="00402CE1" w:rsidRPr="00402CE1" w:rsidRDefault="00402CE1" w:rsidP="00402CE1">
            <w:r w:rsidRPr="00402CE1">
              <w:t>&lt;a&gt; elements that completely match the </w:t>
            </w:r>
            <w:r w:rsidRPr="00402CE1">
              <w:rPr>
                <w:i/>
                <w:iCs/>
              </w:rPr>
              <w:t>text</w:t>
            </w:r>
            <w:r w:rsidRPr="00402CE1">
              <w:t> provided</w:t>
            </w:r>
          </w:p>
        </w:tc>
      </w:tr>
      <w:tr w:rsidR="00402CE1" w:rsidRPr="00402CE1" w14:paraId="0F17DB59" w14:textId="77777777" w:rsidTr="00402CE1">
        <w:trPr>
          <w:trHeight w:val="785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02373986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_element_by_partial_link_text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text</w:t>
            </w:r>
            <w:r w:rsidRPr="00402CE1">
              <w:t>)</w:t>
            </w:r>
          </w:p>
          <w:p w14:paraId="1BA67B0F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_elements_by_partial_link_text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text</w:t>
            </w:r>
            <w:r w:rsidRPr="00402CE1">
              <w:t>)</w:t>
            </w:r>
          </w:p>
        </w:tc>
        <w:tc>
          <w:tcPr>
            <w:tcW w:w="0" w:type="auto"/>
            <w:shd w:val="clear" w:color="auto" w:fill="FFFEEE"/>
            <w:hideMark/>
          </w:tcPr>
          <w:p w14:paraId="5CCBBCD3" w14:textId="77777777" w:rsidR="00402CE1" w:rsidRPr="00402CE1" w:rsidRDefault="00402CE1" w:rsidP="00402CE1">
            <w:r w:rsidRPr="00402CE1">
              <w:t>&lt;a&gt; elements that contain the </w:t>
            </w:r>
            <w:r w:rsidRPr="00402CE1">
              <w:rPr>
                <w:i/>
                <w:iCs/>
              </w:rPr>
              <w:t>text</w:t>
            </w:r>
            <w:r w:rsidRPr="00402CE1">
              <w:t> provided</w:t>
            </w:r>
          </w:p>
        </w:tc>
      </w:tr>
      <w:tr w:rsidR="00402CE1" w:rsidRPr="00402CE1" w14:paraId="072B031D" w14:textId="77777777" w:rsidTr="00402CE1">
        <w:trPr>
          <w:trHeight w:val="785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2146A001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_element_by_name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name</w:t>
            </w:r>
            <w:r w:rsidRPr="00402CE1">
              <w:t>)</w:t>
            </w:r>
          </w:p>
          <w:p w14:paraId="2D750275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_elements_by_name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name</w:t>
            </w:r>
            <w:r w:rsidRPr="00402CE1">
              <w:t>)</w:t>
            </w:r>
          </w:p>
        </w:tc>
        <w:tc>
          <w:tcPr>
            <w:tcW w:w="0" w:type="auto"/>
            <w:shd w:val="clear" w:color="auto" w:fill="FFFEEE"/>
            <w:hideMark/>
          </w:tcPr>
          <w:p w14:paraId="7CEC0FE7" w14:textId="77777777" w:rsidR="00402CE1" w:rsidRPr="00402CE1" w:rsidRDefault="00402CE1" w:rsidP="00402CE1">
            <w:r w:rsidRPr="00402CE1">
              <w:t>Elements with a matching </w:t>
            </w:r>
            <w:r w:rsidRPr="00402CE1">
              <w:rPr>
                <w:i/>
                <w:iCs/>
              </w:rPr>
              <w:t>name</w:t>
            </w:r>
            <w:r w:rsidRPr="00402CE1">
              <w:t> attribute value</w:t>
            </w:r>
          </w:p>
        </w:tc>
      </w:tr>
      <w:tr w:rsidR="00402CE1" w:rsidRPr="00402CE1" w14:paraId="12437002" w14:textId="77777777" w:rsidTr="00402CE1">
        <w:trPr>
          <w:trHeight w:val="785"/>
          <w:tblCellSpacing w:w="15" w:type="dxa"/>
        </w:trPr>
        <w:tc>
          <w:tcPr>
            <w:tcW w:w="0" w:type="auto"/>
            <w:shd w:val="clear" w:color="auto" w:fill="FFFEEE"/>
            <w:hideMark/>
          </w:tcPr>
          <w:p w14:paraId="18231C1F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_element_by_tag_name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name</w:t>
            </w:r>
            <w:r w:rsidRPr="00402CE1">
              <w:t>)</w:t>
            </w:r>
          </w:p>
          <w:p w14:paraId="15FA87AA" w14:textId="77777777" w:rsidR="00402CE1" w:rsidRPr="00402CE1" w:rsidRDefault="00402CE1" w:rsidP="00402CE1">
            <w:proofErr w:type="spellStart"/>
            <w:proofErr w:type="gramStart"/>
            <w:r w:rsidRPr="00402CE1">
              <w:t>browser.find</w:t>
            </w:r>
            <w:proofErr w:type="gramEnd"/>
            <w:r w:rsidRPr="00402CE1">
              <w:t>_elements_by_tag_name</w:t>
            </w:r>
            <w:proofErr w:type="spellEnd"/>
            <w:r w:rsidRPr="00402CE1">
              <w:t>(</w:t>
            </w:r>
            <w:r w:rsidRPr="00402CE1">
              <w:rPr>
                <w:i/>
                <w:iCs/>
              </w:rPr>
              <w:t>name</w:t>
            </w:r>
            <w:r w:rsidRPr="00402CE1">
              <w:t>)</w:t>
            </w:r>
          </w:p>
        </w:tc>
        <w:tc>
          <w:tcPr>
            <w:tcW w:w="0" w:type="auto"/>
            <w:shd w:val="clear" w:color="auto" w:fill="FFFEEE"/>
            <w:hideMark/>
          </w:tcPr>
          <w:p w14:paraId="4733334A" w14:textId="77777777" w:rsidR="00402CE1" w:rsidRPr="00402CE1" w:rsidRDefault="00402CE1" w:rsidP="00402CE1">
            <w:r w:rsidRPr="00402CE1">
              <w:t>Elements with a matching tag </w:t>
            </w:r>
            <w:r w:rsidRPr="00402CE1">
              <w:rPr>
                <w:i/>
                <w:iCs/>
              </w:rPr>
              <w:t>name</w:t>
            </w:r>
            <w:r w:rsidRPr="00402CE1">
              <w:t> (case insensitive; an &lt;a&gt; element is matched by 'a' and 'A')</w:t>
            </w:r>
          </w:p>
        </w:tc>
      </w:tr>
    </w:tbl>
    <w:p w14:paraId="2F7DD4BA" w14:textId="77777777" w:rsidR="00402CE1" w:rsidRPr="00402CE1" w:rsidRDefault="00402CE1" w:rsidP="00402CE1"/>
    <w:p w14:paraId="0AC79BA3" w14:textId="77777777" w:rsidR="00402CE1" w:rsidRPr="00402CE1" w:rsidRDefault="00402CE1" w:rsidP="00402CE1"/>
    <w:p w14:paraId="26AA6760" w14:textId="77777777" w:rsidR="00402CE1" w:rsidRPr="00402CE1" w:rsidRDefault="00402CE1" w:rsidP="00402CE1"/>
    <w:p w14:paraId="724C9953" w14:textId="77777777" w:rsidR="00402CE1" w:rsidRPr="00402CE1" w:rsidRDefault="00402CE1" w:rsidP="00402CE1"/>
    <w:p w14:paraId="7FA301FB" w14:textId="77777777" w:rsidR="00402CE1" w:rsidRPr="00402CE1" w:rsidRDefault="00402CE1" w:rsidP="00402CE1"/>
    <w:p w14:paraId="2B8FEBB4" w14:textId="77777777" w:rsidR="00402CE1" w:rsidRPr="00402CE1" w:rsidRDefault="00402CE1" w:rsidP="00402CE1"/>
    <w:p w14:paraId="4B52130F" w14:textId="77777777" w:rsidR="00402CE1" w:rsidRPr="00402CE1" w:rsidRDefault="00402CE1" w:rsidP="00402CE1"/>
    <w:p w14:paraId="7C35814E" w14:textId="77777777" w:rsidR="00402CE1" w:rsidRPr="00402CE1" w:rsidRDefault="00402CE1" w:rsidP="00402CE1"/>
    <w:p w14:paraId="2BAE9781" w14:textId="77777777" w:rsidR="00402CE1" w:rsidRPr="00402CE1" w:rsidRDefault="00402CE1" w:rsidP="00402CE1"/>
    <w:p w14:paraId="2B143680" w14:textId="77777777" w:rsidR="00402CE1" w:rsidRPr="00402CE1" w:rsidRDefault="00402CE1" w:rsidP="00402CE1"/>
    <w:p w14:paraId="417B9B53" w14:textId="77777777" w:rsidR="00402CE1" w:rsidRPr="00402CE1" w:rsidRDefault="00402CE1" w:rsidP="00402CE1"/>
    <w:p w14:paraId="3E029C4A" w14:textId="77777777" w:rsidR="00402CE1" w:rsidRPr="00402CE1" w:rsidRDefault="00402CE1" w:rsidP="00402CE1"/>
    <w:p w14:paraId="05329442" w14:textId="77777777" w:rsidR="00402CE1" w:rsidRPr="00402CE1" w:rsidRDefault="00402CE1" w:rsidP="00402CE1"/>
    <w:p w14:paraId="5E666C4D" w14:textId="77777777" w:rsidR="00402CE1" w:rsidRPr="00402CE1" w:rsidRDefault="00402CE1" w:rsidP="00402CE1">
      <w:r w:rsidRPr="00402CE1">
        <w:lastRenderedPageBreak/>
        <w:t>Since so much work on a computer involves going on the Internet, it’d be great if your programs could get online. </w:t>
      </w:r>
      <w:r w:rsidRPr="00402CE1">
        <w:rPr>
          <w:i/>
          <w:iCs/>
        </w:rPr>
        <w:t>Web scraping</w:t>
      </w:r>
      <w:r w:rsidRPr="00402CE1">
        <w:t xml:space="preserve"> is the term for using a program to download and process content from the Web. For example, Google runs many web </w:t>
      </w:r>
      <w:proofErr w:type="gramStart"/>
      <w:r w:rsidRPr="00402CE1">
        <w:t>scraping</w:t>
      </w:r>
      <w:proofErr w:type="gramEnd"/>
      <w:r w:rsidRPr="00402CE1">
        <w:t xml:space="preserve"> programs to index web pages for its search engine. In this chapter, you will learn about several modules that make it easy to scrape web pages in Python.</w:t>
      </w:r>
    </w:p>
    <w:p w14:paraId="1A55AB8A" w14:textId="77777777" w:rsidR="00402CE1" w:rsidRPr="00402CE1" w:rsidRDefault="00402CE1" w:rsidP="00402CE1">
      <w:pPr>
        <w:numPr>
          <w:ilvl w:val="0"/>
          <w:numId w:val="1"/>
        </w:numPr>
      </w:pPr>
      <w:proofErr w:type="spellStart"/>
      <w:r w:rsidRPr="00402CE1">
        <w:rPr>
          <w:b/>
          <w:bCs/>
        </w:rPr>
        <w:t>webbrowser</w:t>
      </w:r>
      <w:proofErr w:type="spellEnd"/>
      <w:r w:rsidRPr="00402CE1">
        <w:t>. Comes with Python and opens a browser to a specific page.</w:t>
      </w:r>
    </w:p>
    <w:p w14:paraId="63A29BF5" w14:textId="77777777" w:rsidR="00402CE1" w:rsidRPr="00402CE1" w:rsidRDefault="00402CE1" w:rsidP="00402CE1">
      <w:pPr>
        <w:numPr>
          <w:ilvl w:val="0"/>
          <w:numId w:val="1"/>
        </w:numPr>
      </w:pPr>
      <w:r w:rsidRPr="00402CE1">
        <w:rPr>
          <w:b/>
          <w:bCs/>
        </w:rPr>
        <w:t>Requests</w:t>
      </w:r>
      <w:r w:rsidRPr="00402CE1">
        <w:t>. Downloads files and web pages from the Internet.</w:t>
      </w:r>
    </w:p>
    <w:p w14:paraId="7045E323" w14:textId="77777777" w:rsidR="00402CE1" w:rsidRPr="00402CE1" w:rsidRDefault="00402CE1" w:rsidP="00402CE1">
      <w:pPr>
        <w:numPr>
          <w:ilvl w:val="0"/>
          <w:numId w:val="1"/>
        </w:numPr>
      </w:pPr>
      <w:r w:rsidRPr="00402CE1">
        <w:rPr>
          <w:b/>
          <w:bCs/>
        </w:rPr>
        <w:t>Beautiful Soup</w:t>
      </w:r>
      <w:r w:rsidRPr="00402CE1">
        <w:t>. Parses HTML, the format that web pages are written in.</w:t>
      </w:r>
    </w:p>
    <w:p w14:paraId="4427AD73" w14:textId="77777777" w:rsidR="00402CE1" w:rsidRPr="00402CE1" w:rsidRDefault="00402CE1" w:rsidP="00402CE1">
      <w:pPr>
        <w:numPr>
          <w:ilvl w:val="0"/>
          <w:numId w:val="1"/>
        </w:numPr>
      </w:pPr>
      <w:r w:rsidRPr="00402CE1">
        <w:rPr>
          <w:b/>
          <w:bCs/>
        </w:rPr>
        <w:t>Selenium</w:t>
      </w:r>
      <w:r w:rsidRPr="00402CE1">
        <w:t>. Launches and controls a web browser. Selenium is able to fill in forms and simulate mouse clicks in this browser.</w:t>
      </w:r>
    </w:p>
    <w:p w14:paraId="4135F8CF" w14:textId="77777777" w:rsidR="00402CE1" w:rsidRPr="00402CE1" w:rsidRDefault="00402CE1" w:rsidP="00402CE1">
      <w:pPr>
        <w:rPr>
          <w:b/>
          <w:bCs/>
          <w:vertAlign w:val="superscript"/>
        </w:rPr>
      </w:pPr>
    </w:p>
    <w:p w14:paraId="4E96E37B" w14:textId="77777777" w:rsidR="00402CE1" w:rsidRPr="00402CE1" w:rsidRDefault="00402CE1" w:rsidP="00402CE1">
      <w:pPr>
        <w:rPr>
          <w:b/>
          <w:bCs/>
          <w:vertAlign w:val="superscript"/>
        </w:rPr>
      </w:pPr>
    </w:p>
    <w:p w14:paraId="0DA1CE10" w14:textId="77777777" w:rsidR="00402CE1" w:rsidRPr="00402CE1" w:rsidRDefault="00402CE1" w:rsidP="00402CE1">
      <w:pPr>
        <w:rPr>
          <w:b/>
          <w:bCs/>
          <w:sz w:val="40"/>
          <w:szCs w:val="40"/>
          <w:vertAlign w:val="superscript"/>
        </w:rPr>
      </w:pPr>
    </w:p>
    <w:p w14:paraId="136AF044" w14:textId="77777777" w:rsidR="00402CE1" w:rsidRPr="00402CE1" w:rsidRDefault="00402CE1" w:rsidP="00402CE1">
      <w:pPr>
        <w:rPr>
          <w:b/>
          <w:bCs/>
          <w:sz w:val="40"/>
          <w:szCs w:val="40"/>
          <w:vertAlign w:val="superscript"/>
        </w:rPr>
      </w:pPr>
      <w:r w:rsidRPr="00402CE1">
        <w:rPr>
          <w:b/>
          <w:bCs/>
          <w:sz w:val="40"/>
          <w:szCs w:val="40"/>
          <w:vertAlign w:val="superscript"/>
        </w:rPr>
        <w:t>Finding Elements on the Page</w:t>
      </w:r>
    </w:p>
    <w:p w14:paraId="089019E1" w14:textId="77777777" w:rsidR="00402CE1" w:rsidRPr="00402CE1" w:rsidRDefault="00402CE1" w:rsidP="00402CE1">
      <w:pPr>
        <w:rPr>
          <w:sz w:val="40"/>
          <w:szCs w:val="40"/>
          <w:vertAlign w:val="superscript"/>
        </w:rPr>
      </w:pPr>
      <w:r w:rsidRPr="00402CE1">
        <w:rPr>
          <w:sz w:val="40"/>
          <w:szCs w:val="40"/>
          <w:vertAlign w:val="superscript"/>
        </w:rPr>
        <w:t>WebDriver objects have quite a few methods for finding elements on a page. They are divided into the </w:t>
      </w:r>
      <w:proofErr w:type="spellStart"/>
      <w:r w:rsidRPr="00402CE1">
        <w:rPr>
          <w:sz w:val="40"/>
          <w:szCs w:val="40"/>
          <w:vertAlign w:val="superscript"/>
        </w:rPr>
        <w:t>find_element</w:t>
      </w:r>
      <w:proofErr w:type="spellEnd"/>
      <w:r w:rsidRPr="00402CE1">
        <w:rPr>
          <w:sz w:val="40"/>
          <w:szCs w:val="40"/>
          <w:vertAlign w:val="superscript"/>
        </w:rPr>
        <w:t>_* and </w:t>
      </w:r>
      <w:proofErr w:type="spellStart"/>
      <w:r w:rsidRPr="00402CE1">
        <w:rPr>
          <w:sz w:val="40"/>
          <w:szCs w:val="40"/>
          <w:vertAlign w:val="superscript"/>
        </w:rPr>
        <w:t>find_elements</w:t>
      </w:r>
      <w:proofErr w:type="spellEnd"/>
      <w:r w:rsidRPr="00402CE1">
        <w:rPr>
          <w:sz w:val="40"/>
          <w:szCs w:val="40"/>
          <w:vertAlign w:val="superscript"/>
        </w:rPr>
        <w:t>_* methods. The </w:t>
      </w:r>
      <w:proofErr w:type="spellStart"/>
      <w:r w:rsidRPr="00402CE1">
        <w:rPr>
          <w:sz w:val="40"/>
          <w:szCs w:val="40"/>
          <w:vertAlign w:val="superscript"/>
        </w:rPr>
        <w:t>find_element</w:t>
      </w:r>
      <w:proofErr w:type="spellEnd"/>
      <w:r w:rsidRPr="00402CE1">
        <w:rPr>
          <w:sz w:val="40"/>
          <w:szCs w:val="40"/>
          <w:vertAlign w:val="superscript"/>
        </w:rPr>
        <w:t>_* methods return a single </w:t>
      </w:r>
      <w:proofErr w:type="spellStart"/>
      <w:r w:rsidRPr="00402CE1">
        <w:rPr>
          <w:sz w:val="40"/>
          <w:szCs w:val="40"/>
          <w:vertAlign w:val="superscript"/>
        </w:rPr>
        <w:t>WebElement</w:t>
      </w:r>
      <w:proofErr w:type="spellEnd"/>
      <w:r w:rsidRPr="00402CE1">
        <w:rPr>
          <w:sz w:val="40"/>
          <w:szCs w:val="40"/>
          <w:vertAlign w:val="superscript"/>
        </w:rPr>
        <w:t> object, representing the first element on the page that matches your query. The </w:t>
      </w:r>
      <w:proofErr w:type="spellStart"/>
      <w:r w:rsidRPr="00402CE1">
        <w:rPr>
          <w:sz w:val="40"/>
          <w:szCs w:val="40"/>
          <w:vertAlign w:val="superscript"/>
        </w:rPr>
        <w:t>find_elements</w:t>
      </w:r>
      <w:proofErr w:type="spellEnd"/>
      <w:r w:rsidRPr="00402CE1">
        <w:rPr>
          <w:sz w:val="40"/>
          <w:szCs w:val="40"/>
          <w:vertAlign w:val="superscript"/>
        </w:rPr>
        <w:t>_* methods return a list of </w:t>
      </w:r>
      <w:proofErr w:type="spellStart"/>
      <w:r w:rsidRPr="00402CE1">
        <w:rPr>
          <w:sz w:val="40"/>
          <w:szCs w:val="40"/>
          <w:vertAlign w:val="superscript"/>
        </w:rPr>
        <w:t>WebElement</w:t>
      </w:r>
      <w:proofErr w:type="spellEnd"/>
      <w:r w:rsidRPr="00402CE1">
        <w:rPr>
          <w:sz w:val="40"/>
          <w:szCs w:val="40"/>
          <w:vertAlign w:val="superscript"/>
        </w:rPr>
        <w:t>_* objects for </w:t>
      </w:r>
      <w:r w:rsidRPr="00402CE1">
        <w:rPr>
          <w:i/>
          <w:iCs/>
          <w:sz w:val="40"/>
          <w:szCs w:val="40"/>
          <w:vertAlign w:val="superscript"/>
        </w:rPr>
        <w:t>every</w:t>
      </w:r>
      <w:r w:rsidRPr="00402CE1">
        <w:rPr>
          <w:sz w:val="40"/>
          <w:szCs w:val="40"/>
          <w:vertAlign w:val="superscript"/>
        </w:rPr>
        <w:t> matching element on the page.</w:t>
      </w:r>
    </w:p>
    <w:p w14:paraId="1B3D708E" w14:textId="77777777" w:rsidR="00402CE1" w:rsidRPr="00402CE1" w:rsidRDefault="00402CE1" w:rsidP="00402CE1">
      <w:pPr>
        <w:rPr>
          <w:sz w:val="40"/>
          <w:szCs w:val="40"/>
          <w:vertAlign w:val="superscript"/>
        </w:rPr>
      </w:pPr>
      <w:hyperlink r:id="rId5" w:anchor="calibre_link-11" w:tooltip="Table 11-3. Selenium’s WebDriver Methods for Finding Elements" w:history="1">
        <w:r w:rsidRPr="00402CE1">
          <w:rPr>
            <w:rStyle w:val="Hyperlink"/>
            <w:sz w:val="40"/>
            <w:szCs w:val="40"/>
            <w:vertAlign w:val="superscript"/>
          </w:rPr>
          <w:t>Table 11-3</w:t>
        </w:r>
      </w:hyperlink>
      <w:r w:rsidRPr="00402CE1">
        <w:rPr>
          <w:sz w:val="40"/>
          <w:szCs w:val="40"/>
          <w:vertAlign w:val="superscript"/>
        </w:rPr>
        <w:t> shows several examples of </w:t>
      </w:r>
      <w:proofErr w:type="spellStart"/>
      <w:r w:rsidRPr="00402CE1">
        <w:rPr>
          <w:sz w:val="40"/>
          <w:szCs w:val="40"/>
          <w:vertAlign w:val="superscript"/>
        </w:rPr>
        <w:t>find_element</w:t>
      </w:r>
      <w:proofErr w:type="spellEnd"/>
      <w:r w:rsidRPr="00402CE1">
        <w:rPr>
          <w:sz w:val="40"/>
          <w:szCs w:val="40"/>
          <w:vertAlign w:val="superscript"/>
        </w:rPr>
        <w:t>_* and </w:t>
      </w:r>
      <w:proofErr w:type="spellStart"/>
      <w:r w:rsidRPr="00402CE1">
        <w:rPr>
          <w:sz w:val="40"/>
          <w:szCs w:val="40"/>
          <w:vertAlign w:val="superscript"/>
        </w:rPr>
        <w:t>find_elements</w:t>
      </w:r>
      <w:proofErr w:type="spellEnd"/>
      <w:r w:rsidRPr="00402CE1">
        <w:rPr>
          <w:sz w:val="40"/>
          <w:szCs w:val="40"/>
          <w:vertAlign w:val="superscript"/>
        </w:rPr>
        <w:t>_* methods being called on a WebDriver object that’s stored in the variable browser.</w:t>
      </w:r>
    </w:p>
    <w:p w14:paraId="1F13CAAF" w14:textId="77777777" w:rsidR="00402CE1" w:rsidRPr="00402CE1" w:rsidRDefault="00402CE1" w:rsidP="00402CE1">
      <w:pPr>
        <w:rPr>
          <w:sz w:val="40"/>
          <w:szCs w:val="40"/>
          <w:vertAlign w:val="superscript"/>
        </w:rPr>
      </w:pPr>
      <w:r w:rsidRPr="00402CE1">
        <w:rPr>
          <w:sz w:val="40"/>
          <w:szCs w:val="40"/>
          <w:vertAlign w:val="superscript"/>
        </w:rPr>
        <w:t>Table 11-3. Selenium’s WebDriver Methods for Finding Elements</w:t>
      </w:r>
    </w:p>
    <w:p w14:paraId="55535FE8" w14:textId="77777777" w:rsidR="00402CE1" w:rsidRPr="00402CE1" w:rsidRDefault="00402CE1" w:rsidP="00402CE1">
      <w:pPr>
        <w:rPr>
          <w:vertAlign w:val="superscript"/>
        </w:rPr>
      </w:pPr>
    </w:p>
    <w:p w14:paraId="7A933A4B" w14:textId="77777777" w:rsidR="00402CE1" w:rsidRPr="00402CE1" w:rsidRDefault="00402CE1" w:rsidP="00402CE1">
      <w:pPr>
        <w:rPr>
          <w:vertAlign w:val="superscript"/>
        </w:rPr>
      </w:pPr>
    </w:p>
    <w:p w14:paraId="7D30487A" w14:textId="77777777" w:rsidR="00402CE1" w:rsidRPr="00402CE1" w:rsidRDefault="00402CE1" w:rsidP="00402CE1">
      <w:pPr>
        <w:rPr>
          <w:vertAlign w:val="superscript"/>
        </w:rPr>
      </w:pPr>
      <w:bookmarkStart w:id="0" w:name="_GoBack"/>
      <w:bookmarkEnd w:id="0"/>
    </w:p>
    <w:p w14:paraId="40596CA0" w14:textId="77777777" w:rsidR="00402CE1" w:rsidRPr="00402CE1" w:rsidRDefault="00402CE1" w:rsidP="00402CE1">
      <w:pPr>
        <w:rPr>
          <w:vertAlign w:val="superscript"/>
        </w:rPr>
      </w:pPr>
    </w:p>
    <w:p w14:paraId="41A91D27" w14:textId="77777777" w:rsidR="00402CE1" w:rsidRPr="00402CE1" w:rsidRDefault="00402CE1" w:rsidP="00402CE1">
      <w:pPr>
        <w:rPr>
          <w:vertAlign w:val="superscript"/>
        </w:rPr>
      </w:pPr>
    </w:p>
    <w:p w14:paraId="0FD031A5" w14:textId="77777777" w:rsidR="00402CE1" w:rsidRPr="00402CE1" w:rsidRDefault="00402CE1" w:rsidP="00402CE1">
      <w:pPr>
        <w:rPr>
          <w:vertAlign w:val="superscript"/>
        </w:rPr>
      </w:pPr>
    </w:p>
    <w:p w14:paraId="410D3D90" w14:textId="77777777" w:rsidR="00402CE1" w:rsidRPr="00402CE1" w:rsidRDefault="00402CE1" w:rsidP="00402CE1">
      <w:pPr>
        <w:rPr>
          <w:vertAlign w:val="superscript"/>
        </w:rPr>
      </w:pPr>
    </w:p>
    <w:p w14:paraId="33FFA71D" w14:textId="77777777" w:rsidR="00402CE1" w:rsidRPr="00402CE1" w:rsidRDefault="00402CE1" w:rsidP="00402CE1">
      <w:pPr>
        <w:rPr>
          <w:vertAlign w:val="superscript"/>
        </w:rPr>
      </w:pPr>
    </w:p>
    <w:p w14:paraId="71BAC94A" w14:textId="77777777" w:rsidR="00402CE1" w:rsidRPr="00402CE1" w:rsidRDefault="00402CE1" w:rsidP="00402CE1">
      <w:pPr>
        <w:rPr>
          <w:vertAlign w:val="superscript"/>
        </w:rPr>
      </w:pPr>
    </w:p>
    <w:p w14:paraId="25C92035" w14:textId="77777777" w:rsidR="00402CE1" w:rsidRPr="00402CE1" w:rsidRDefault="00402CE1" w:rsidP="00402CE1">
      <w:pPr>
        <w:rPr>
          <w:vertAlign w:val="superscript"/>
        </w:rPr>
      </w:pPr>
    </w:p>
    <w:p w14:paraId="2FE562B4" w14:textId="77777777" w:rsidR="00402CE1" w:rsidRPr="00402CE1" w:rsidRDefault="00402CE1" w:rsidP="00402CE1">
      <w:pPr>
        <w:rPr>
          <w:vertAlign w:val="superscript"/>
        </w:rPr>
      </w:pPr>
    </w:p>
    <w:p w14:paraId="0E0857E1" w14:textId="77777777" w:rsidR="00402CE1" w:rsidRPr="00402CE1" w:rsidRDefault="00402CE1" w:rsidP="00402CE1">
      <w:pPr>
        <w:rPr>
          <w:vertAlign w:val="superscript"/>
        </w:rPr>
      </w:pPr>
    </w:p>
    <w:p w14:paraId="712006F6" w14:textId="77777777" w:rsidR="00402CE1" w:rsidRPr="00402CE1" w:rsidRDefault="00402CE1" w:rsidP="00402CE1">
      <w:pPr>
        <w:rPr>
          <w:vertAlign w:val="superscript"/>
        </w:rPr>
      </w:pPr>
    </w:p>
    <w:p w14:paraId="74B7FC5B" w14:textId="77777777" w:rsidR="00402CE1" w:rsidRPr="00402CE1" w:rsidRDefault="00402CE1" w:rsidP="00402CE1">
      <w:pPr>
        <w:rPr>
          <w:vertAlign w:val="superscript"/>
        </w:rPr>
      </w:pPr>
    </w:p>
    <w:p w14:paraId="51592BF7" w14:textId="77777777" w:rsidR="00402CE1" w:rsidRPr="00402CE1" w:rsidRDefault="00402CE1" w:rsidP="00402CE1">
      <w:pPr>
        <w:rPr>
          <w:vertAlign w:val="superscript"/>
        </w:rPr>
      </w:pPr>
    </w:p>
    <w:p w14:paraId="64F874C6" w14:textId="77777777" w:rsidR="00402CE1" w:rsidRPr="00402CE1" w:rsidRDefault="00402CE1" w:rsidP="00402CE1">
      <w:pPr>
        <w:rPr>
          <w:vertAlign w:val="superscript"/>
        </w:rPr>
      </w:pPr>
    </w:p>
    <w:p w14:paraId="2AA4CC2A" w14:textId="77777777" w:rsidR="00402CE1" w:rsidRPr="00402CE1" w:rsidRDefault="00402CE1" w:rsidP="00402CE1">
      <w:pPr>
        <w:rPr>
          <w:vertAlign w:val="superscript"/>
        </w:rPr>
      </w:pPr>
    </w:p>
    <w:p w14:paraId="0F3920E2" w14:textId="77777777" w:rsidR="00402CE1" w:rsidRPr="00402CE1" w:rsidRDefault="00402CE1" w:rsidP="00402CE1">
      <w:pPr>
        <w:rPr>
          <w:vertAlign w:val="superscript"/>
        </w:rPr>
      </w:pPr>
    </w:p>
    <w:p w14:paraId="1DAF255E" w14:textId="77777777" w:rsidR="00402CE1" w:rsidRPr="00402CE1" w:rsidRDefault="00402CE1" w:rsidP="00402CE1">
      <w:pPr>
        <w:rPr>
          <w:vertAlign w:val="superscript"/>
        </w:rPr>
      </w:pPr>
    </w:p>
    <w:p w14:paraId="63394184" w14:textId="77777777" w:rsidR="00402CE1" w:rsidRPr="00402CE1" w:rsidRDefault="00402CE1" w:rsidP="00402CE1">
      <w:pPr>
        <w:rPr>
          <w:vertAlign w:val="superscript"/>
        </w:rPr>
      </w:pPr>
    </w:p>
    <w:p w14:paraId="029674C0" w14:textId="77777777" w:rsidR="001E2800" w:rsidRPr="00402CE1" w:rsidRDefault="001E2800" w:rsidP="00402CE1"/>
    <w:sectPr w:rsidR="001E2800" w:rsidRPr="0040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72B6F"/>
    <w:multiLevelType w:val="multilevel"/>
    <w:tmpl w:val="1CE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00"/>
    <w:rsid w:val="001E2800"/>
    <w:rsid w:val="00402CE1"/>
    <w:rsid w:val="007C00F6"/>
    <w:rsid w:val="00A573C3"/>
    <w:rsid w:val="00B9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B671"/>
  <w15:chartTrackingRefBased/>
  <w15:docId w15:val="{33A159ED-F391-4C37-AA42-DE26C581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bre4">
    <w:name w:val="calibre4"/>
    <w:basedOn w:val="Normal"/>
    <w:rsid w:val="001E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8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E280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28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2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80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7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5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3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etheboringstuff.com/chapter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Shreyashi Mukhopadhyay</dc:creator>
  <cp:keywords/>
  <dc:description/>
  <cp:lastModifiedBy>Shreyashi Mukhopadhyay</cp:lastModifiedBy>
  <cp:revision>3</cp:revision>
  <dcterms:created xsi:type="dcterms:W3CDTF">2019-11-30T18:09:00Z</dcterms:created>
  <dcterms:modified xsi:type="dcterms:W3CDTF">2019-12-02T23:52:00Z</dcterms:modified>
</cp:coreProperties>
</file>