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4ADF4D8A" w14:textId="312D24C4" w:rsidR="00890ACD" w:rsidRPr="002F0F55" w:rsidRDefault="00890ACD" w:rsidP="00190D8D">
      <w:pPr>
        <w:pStyle w:val="Heading1"/>
        <w:spacing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F0F55">
        <w:rPr>
          <w:rFonts w:ascii="Times New Roman" w:hAnsi="Times New Roman" w:cs="Times New Roman"/>
          <w:color w:val="000000" w:themeColor="text1"/>
          <w:sz w:val="36"/>
          <w:szCs w:val="36"/>
        </w:rPr>
        <w:t>Shreyu Umapathy</w:t>
      </w:r>
    </w:p>
    <w:p w14:paraId="2331A2B8" w14:textId="17EE72C5" w:rsidR="002476C0" w:rsidRPr="002F0F55" w:rsidRDefault="000E1FD1" w:rsidP="00190D8D">
      <w:pPr>
        <w:pStyle w:val="a0"/>
        <w:spacing w:line="240" w:lineRule="auto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>N</w:t>
      </w:r>
      <w:r w:rsidR="00DB1808"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>ew York, New York</w:t>
      </w:r>
      <w:r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  <w:r w:rsidR="005C1130"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  <w:r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•   </w:t>
      </w:r>
      <w:hyperlink r:id="rId7" w:history="1">
        <w:r w:rsidR="002476C0" w:rsidRPr="002F0F55">
          <w:rPr>
            <w:rFonts w:ascii="Times New Roman" w:hAnsi="Times New Roman" w:cs="Times New Roman"/>
            <w:color w:val="000000" w:themeColor="text1"/>
            <w:sz w:val="18"/>
            <w:szCs w:val="18"/>
          </w:rPr>
          <w:t>shreyuumapathy101@gmail.com</w:t>
        </w:r>
      </w:hyperlink>
      <w:r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  •   </w:t>
      </w:r>
      <w:hyperlink r:id="rId8" w:history="1">
        <w:r w:rsidR="002476C0" w:rsidRPr="002F0F55">
          <w:rPr>
            <w:rFonts w:ascii="Times New Roman" w:hAnsi="Times New Roman" w:cs="Times New Roman"/>
            <w:color w:val="000000" w:themeColor="text1"/>
            <w:sz w:val="18"/>
            <w:szCs w:val="18"/>
          </w:rPr>
          <w:t>(706)-589-3689</w:t>
        </w:r>
      </w:hyperlink>
      <w:r w:rsidR="006C0E98"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 •</w:t>
      </w:r>
      <w:r w:rsidR="00E0756A"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  <w:r w:rsidR="006C0E98"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</w:t>
      </w:r>
      <w:hyperlink r:id="rId9" w:history="1">
        <w:r w:rsidR="00E0756A" w:rsidRPr="002F0F55">
          <w:rPr>
            <w:rStyle w:val="Hyperlink"/>
            <w:rFonts w:ascii="Times New Roman" w:hAnsi="Times New Roman" w:cs="Times New Roman"/>
            <w:color w:val="000000" w:themeColor="text1"/>
            <w:sz w:val="18"/>
            <w:szCs w:val="18"/>
          </w:rPr>
          <w:t>Linkedin</w:t>
        </w:r>
      </w:hyperlink>
      <w:r w:rsidR="00E0756A" w:rsidRPr="002F0F55">
        <w:rPr>
          <w:rFonts w:ascii="Times New Roman" w:hAnsi="Times New Roman" w:cs="Times New Roman"/>
          <w:color w:val="000000" w:themeColor="text1"/>
          <w:sz w:val="18"/>
          <w:szCs w:val="18"/>
        </w:rPr>
        <w:t xml:space="preserve">  •  </w:t>
      </w:r>
      <w:hyperlink r:id="rId10" w:history="1">
        <w:r w:rsidR="00D24752" w:rsidRPr="002F0F55">
          <w:rPr>
            <w:rStyle w:val="Hyperlink"/>
            <w:rFonts w:ascii="Times New Roman" w:hAnsi="Times New Roman" w:cs="Times New Roman"/>
            <w:color w:val="000000" w:themeColor="text1"/>
            <w:sz w:val="18"/>
            <w:szCs w:val="18"/>
          </w:rPr>
          <w:t>PORTFOLIO</w:t>
        </w:r>
      </w:hyperlink>
    </w:p>
    <w:p w14:paraId="5E9BB8FC" w14:textId="6DEAB29E" w:rsidR="00574535" w:rsidRPr="002F0F55" w:rsidRDefault="00574535" w:rsidP="00190D8D">
      <w:pPr>
        <w:pStyle w:val="Heading2"/>
        <w:pBdr>
          <w:bottom w:val="single" w:sz="4" w:space="1" w:color="auto"/>
        </w:pBdr>
        <w:spacing w:after="105" w:line="240" w:lineRule="auto"/>
        <w:rPr>
          <w:rFonts w:ascii="Times New Roman" w:hAnsi="Times New Roman" w:cs="Times New Roman"/>
          <w:b w:val="0"/>
          <w:bCs w:val="0"/>
          <w:caps w:val="0"/>
          <w:color w:val="000000" w:themeColor="text1"/>
          <w:sz w:val="21"/>
          <w:szCs w:val="21"/>
        </w:rPr>
      </w:pPr>
      <w:r w:rsidRPr="002F0F55">
        <w:rPr>
          <w:rFonts w:ascii="Times New Roman" w:hAnsi="Times New Roman" w:cs="Times New Roman"/>
          <w:b w:val="0"/>
          <w:bCs w:val="0"/>
          <w:caps w:val="0"/>
          <w:color w:val="000000" w:themeColor="text1"/>
          <w:sz w:val="21"/>
          <w:szCs w:val="21"/>
        </w:rPr>
        <w:t>Quantitative Health Analyst with an MPH in Epidemiology and Biostatistics and a professional background in real-world data (RWD) analysis, statistical modeling, and regulatory compliance. Proven track record of leveraging R,</w:t>
      </w:r>
      <w:r w:rsidR="00335357">
        <w:rPr>
          <w:rFonts w:ascii="Times New Roman" w:hAnsi="Times New Roman" w:cs="Times New Roman"/>
          <w:b w:val="0"/>
          <w:bCs w:val="0"/>
          <w:caps w:val="0"/>
          <w:color w:val="000000" w:themeColor="text1"/>
          <w:sz w:val="21"/>
          <w:szCs w:val="21"/>
        </w:rPr>
        <w:t xml:space="preserve"> </w:t>
      </w:r>
      <w:r w:rsidRPr="002F0F55">
        <w:rPr>
          <w:rFonts w:ascii="Times New Roman" w:hAnsi="Times New Roman" w:cs="Times New Roman"/>
          <w:b w:val="0"/>
          <w:bCs w:val="0"/>
          <w:caps w:val="0"/>
          <w:color w:val="000000" w:themeColor="text1"/>
          <w:sz w:val="21"/>
          <w:szCs w:val="21"/>
        </w:rPr>
        <w:t>SQL</w:t>
      </w:r>
      <w:r w:rsidR="00335357">
        <w:rPr>
          <w:rFonts w:ascii="Times New Roman" w:hAnsi="Times New Roman" w:cs="Times New Roman"/>
          <w:b w:val="0"/>
          <w:bCs w:val="0"/>
          <w:caps w:val="0"/>
          <w:color w:val="000000" w:themeColor="text1"/>
          <w:sz w:val="21"/>
          <w:szCs w:val="21"/>
        </w:rPr>
        <w:t>, and SAS</w:t>
      </w:r>
      <w:r w:rsidRPr="002F0F55">
        <w:rPr>
          <w:rFonts w:ascii="Times New Roman" w:hAnsi="Times New Roman" w:cs="Times New Roman"/>
          <w:b w:val="0"/>
          <w:bCs w:val="0"/>
          <w:caps w:val="0"/>
          <w:color w:val="000000" w:themeColor="text1"/>
          <w:sz w:val="21"/>
          <w:szCs w:val="21"/>
        </w:rPr>
        <w:t xml:space="preserve"> to transform complex healthcare datasets and clinical outcomes into actionable, data-driven insights. </w:t>
      </w:r>
      <w:r w:rsidR="00335357">
        <w:rPr>
          <w:rFonts w:ascii="Times New Roman" w:hAnsi="Times New Roman" w:cs="Times New Roman"/>
          <w:b w:val="0"/>
          <w:bCs w:val="0"/>
          <w:caps w:val="0"/>
          <w:color w:val="000000" w:themeColor="text1"/>
          <w:sz w:val="21"/>
          <w:szCs w:val="21"/>
        </w:rPr>
        <w:t>Skilled</w:t>
      </w:r>
      <w:r w:rsidRPr="002F0F55">
        <w:rPr>
          <w:rFonts w:ascii="Times New Roman" w:hAnsi="Times New Roman" w:cs="Times New Roman"/>
          <w:b w:val="0"/>
          <w:bCs w:val="0"/>
          <w:caps w:val="0"/>
          <w:color w:val="000000" w:themeColor="text1"/>
          <w:sz w:val="21"/>
          <w:szCs w:val="21"/>
        </w:rPr>
        <w:t xml:space="preserve"> in utilizing multivariable regression and predictive modeling to evaluate health trends, manage data quality control, and translate complex statistical findings for executive leadership. </w:t>
      </w:r>
    </w:p>
    <w:p w14:paraId="0592F923" w14:textId="185DB955" w:rsidR="00BF79F6" w:rsidRPr="002F0F55" w:rsidRDefault="00BF79F6" w:rsidP="00190D8D">
      <w:pPr>
        <w:pStyle w:val="Heading2"/>
        <w:pBdr>
          <w:bottom w:val="single" w:sz="4" w:space="1" w:color="auto"/>
        </w:pBdr>
        <w:spacing w:after="105" w:line="240" w:lineRule="auto"/>
        <w:rPr>
          <w:rFonts w:ascii="Times New Roman" w:hAnsi="Times New Roman" w:cs="Times New Roman"/>
          <w:caps w:val="0"/>
          <w:color w:val="000000" w:themeColor="text1"/>
          <w:sz w:val="24"/>
          <w:szCs w:val="24"/>
        </w:rPr>
      </w:pPr>
      <w:r w:rsidRPr="002F0F55">
        <w:rPr>
          <w:rFonts w:ascii="Times New Roman" w:hAnsi="Times New Roman" w:cs="Times New Roman"/>
          <w:caps w:val="0"/>
          <w:color w:val="000000" w:themeColor="text1"/>
          <w:sz w:val="24"/>
          <w:szCs w:val="24"/>
        </w:rPr>
        <w:t>Experience</w:t>
      </w:r>
    </w:p>
    <w:p w14:paraId="7B63C127" w14:textId="77777777" w:rsidR="00CC1261" w:rsidRPr="00CC1261" w:rsidRDefault="00CC1261" w:rsidP="00CC1261">
      <w:pPr>
        <w:spacing w:line="240" w:lineRule="auto"/>
        <w:rPr>
          <w:rFonts w:ascii="Times New Roman" w:hAnsi="Times New Roman" w:cs="Times New Roman"/>
          <w:b/>
          <w:bCs/>
          <w:caps/>
          <w:color w:val="000000" w:themeColor="text1"/>
          <w:sz w:val="21"/>
          <w:szCs w:val="21"/>
        </w:rPr>
      </w:pPr>
      <w:r w:rsidRPr="00CC1261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Public Health Data Analyst Intern |</w:t>
      </w:r>
      <w:r w:rsidRPr="00CC1261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CC1261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Sept 2025 - Feb 2026</w:t>
      </w:r>
    </w:p>
    <w:p w14:paraId="3CF5F2E6" w14:textId="77777777" w:rsidR="00CC1261" w:rsidRPr="00CC1261" w:rsidRDefault="00CC1261" w:rsidP="00CC1261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</w:pP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Evolutionary Health Group of the National Center for Biotechnology Information | New York City, NY</w:t>
      </w:r>
    </w:p>
    <w:p w14:paraId="59498B00" w14:textId="77777777" w:rsidR="00C4067C" w:rsidRDefault="00C4067C" w:rsidP="00C4067C">
      <w:pPr>
        <w:numPr>
          <w:ilvl w:val="0"/>
          <w:numId w:val="18"/>
        </w:numPr>
        <w:spacing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Cleaned and prepared a decade of tick surveillance data and climate data in Excel and R, creating reproducible model inputs for a forecasting pipeline.</w:t>
      </w:r>
    </w:p>
    <w:p w14:paraId="75665517" w14:textId="77777777" w:rsidR="00C4067C" w:rsidRDefault="00C4067C" w:rsidP="00C4067C">
      <w:pPr>
        <w:numPr>
          <w:ilvl w:val="0"/>
          <w:numId w:val="18"/>
        </w:numPr>
        <w:spacing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Trained a neural-network model via a Python-based modeling pipeline and generated tick-presence forecasts across the U.S. Northeast, identifying areas of elevated Lyme disease risk.</w:t>
      </w:r>
    </w:p>
    <w:p w14:paraId="71DB483E" w14:textId="77777777" w:rsidR="00C4067C" w:rsidRDefault="00C4067C" w:rsidP="00C4067C">
      <w:pPr>
        <w:numPr>
          <w:ilvl w:val="0"/>
          <w:numId w:val="18"/>
        </w:numPr>
        <w:spacing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Presented forecasting results to the Evolutionary Health Group at the CUNY Graduate School of Public Health &amp; Health Policy, discussing mitigation strategies such as targeted Lyme disease surveillance in high-risk areas.</w:t>
      </w:r>
    </w:p>
    <w:p w14:paraId="5D1AEAD6" w14:textId="5BD224C3" w:rsidR="00CC1261" w:rsidRPr="00CC1261" w:rsidRDefault="007C2D04" w:rsidP="00CC1261">
      <w:pPr>
        <w:spacing w:line="276" w:lineRule="auto"/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Clinical Operations Analyst &amp;</w:t>
      </w:r>
      <w:r w:rsidRPr="00D83F03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</w:t>
      </w:r>
      <w:r w:rsidR="00CC1261" w:rsidRPr="00CC1261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Scribe | Dec 2024 - Sept 2025</w:t>
      </w:r>
    </w:p>
    <w:p w14:paraId="6CB00388" w14:textId="77777777" w:rsidR="00CC1261" w:rsidRPr="00CC1261" w:rsidRDefault="00CC1261" w:rsidP="00CC1261">
      <w:pPr>
        <w:spacing w:after="6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Weill Cornell – Scribe</w:t>
      </w:r>
      <w:r w:rsidRPr="00CC1261">
        <w:rPr>
          <w:rFonts w:ascii="Times New Roman" w:hAnsi="Times New Roman" w:cs="Times New Roman"/>
          <w:b/>
          <w:bCs/>
          <w:i/>
          <w:iCs/>
          <w:color w:val="000000" w:themeColor="text1"/>
          <w:sz w:val="21"/>
          <w:szCs w:val="21"/>
        </w:rPr>
        <w:t xml:space="preserve"> </w:t>
      </w: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America</w:t>
      </w:r>
      <w:r w:rsidRPr="00CC1261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| </w:t>
      </w: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New</w:t>
      </w:r>
      <w:r w:rsidRPr="00CC1261">
        <w:rPr>
          <w:rFonts w:ascii="Times New Roman" w:hAnsi="Times New Roman" w:cs="Times New Roman"/>
          <w:b/>
          <w:bCs/>
          <w:i/>
          <w:iCs/>
          <w:color w:val="000000" w:themeColor="text1"/>
          <w:sz w:val="21"/>
          <w:szCs w:val="21"/>
        </w:rPr>
        <w:t xml:space="preserve"> </w:t>
      </w: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York</w:t>
      </w:r>
      <w:r w:rsidRPr="00CC1261">
        <w:rPr>
          <w:rFonts w:ascii="Times New Roman" w:hAnsi="Times New Roman" w:cs="Times New Roman"/>
          <w:b/>
          <w:bCs/>
          <w:i/>
          <w:iCs/>
          <w:color w:val="000000" w:themeColor="text1"/>
          <w:sz w:val="21"/>
          <w:szCs w:val="21"/>
        </w:rPr>
        <w:t xml:space="preserve"> </w:t>
      </w: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City</w:t>
      </w:r>
      <w:r w:rsidRPr="00CC1261">
        <w:rPr>
          <w:rFonts w:ascii="Times New Roman" w:hAnsi="Times New Roman" w:cs="Times New Roman"/>
          <w:b/>
          <w:bCs/>
          <w:i/>
          <w:iCs/>
          <w:color w:val="000000" w:themeColor="text1"/>
          <w:sz w:val="21"/>
          <w:szCs w:val="21"/>
        </w:rPr>
        <w:t xml:space="preserve">, </w:t>
      </w: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NY</w:t>
      </w:r>
    </w:p>
    <w:p w14:paraId="3055F916" w14:textId="77777777" w:rsidR="007C2D04" w:rsidRDefault="007C2D04" w:rsidP="007C2D04">
      <w:pPr>
        <w:numPr>
          <w:ilvl w:val="0"/>
          <w:numId w:val="18"/>
        </w:numPr>
        <w:spacing w:before="30" w:after="3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Designed and optimized structured data-entry templates in Epic that improved report creating time by 45% across 25+ daily patient encounters in a high-volume academic medical center.</w:t>
      </w:r>
    </w:p>
    <w:p w14:paraId="6C108290" w14:textId="6E2F5D44" w:rsidR="00CC1261" w:rsidRPr="00FB6D4E" w:rsidRDefault="00CC1261" w:rsidP="00CC1261">
      <w:pPr>
        <w:pStyle w:val="a"/>
        <w:spacing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FB6D4E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Research Intern</w:t>
      </w:r>
      <w:r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| </w:t>
      </w:r>
      <w:r w:rsidRPr="00FB6D4E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Jan 202</w:t>
      </w:r>
      <w:r w:rsidR="007E4187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2</w:t>
      </w:r>
      <w:r w:rsidRPr="00FB6D4E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- Dec 2022</w:t>
      </w:r>
    </w:p>
    <w:p w14:paraId="506DADB2" w14:textId="77777777" w:rsidR="00CC1261" w:rsidRPr="00CC1261" w:rsidRDefault="00CC1261" w:rsidP="00CC1261">
      <w:pPr>
        <w:spacing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Augusta University | Augusta, GA</w:t>
      </w:r>
    </w:p>
    <w:p w14:paraId="78164B2A" w14:textId="04D65919" w:rsidR="00C4067C" w:rsidRDefault="00C4067C" w:rsidP="00C4067C">
      <w:pPr>
        <w:numPr>
          <w:ilvl w:val="0"/>
          <w:numId w:val="11"/>
        </w:numPr>
        <w:spacing w:before="60" w:after="60" w:line="240" w:lineRule="auto"/>
        <w:ind w:left="3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4067C"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Cleaned behavioral data from mouse models in R and built interactive Tableau dashboards that visualized experimental comparisons for the lab's </w:t>
      </w:r>
      <w:r w:rsidR="00335357">
        <w:rPr>
          <w:rFonts w:ascii="Times New Roman" w:eastAsia="Times New Roman" w:hAnsi="Times New Roman" w:cs="Times New Roman"/>
          <w:color w:val="000000"/>
          <w:sz w:val="21"/>
          <w:szCs w:val="21"/>
        </w:rPr>
        <w:t>grant</w:t>
      </w:r>
      <w:r w:rsidRPr="00C4067C">
        <w:rPr>
          <w:rFonts w:ascii="Times New Roman" w:eastAsia="Times New Roman" w:hAnsi="Times New Roman" w:cs="Times New Roman"/>
          <w:color w:val="000000"/>
          <w:sz w:val="21"/>
          <w:szCs w:val="21"/>
        </w:rPr>
        <w:t xml:space="preserve"> proposal.</w:t>
      </w:r>
    </w:p>
    <w:p w14:paraId="0E7E72CD" w14:textId="032B5084" w:rsidR="00CC1261" w:rsidRPr="00C4067C" w:rsidRDefault="00C4067C" w:rsidP="00C4067C">
      <w:pPr>
        <w:numPr>
          <w:ilvl w:val="0"/>
          <w:numId w:val="11"/>
        </w:numPr>
        <w:spacing w:before="60" w:after="60" w:line="240" w:lineRule="auto"/>
        <w:ind w:left="3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4067C">
        <w:rPr>
          <w:rFonts w:ascii="Times New Roman" w:eastAsia="Times New Roman" w:hAnsi="Times New Roman" w:cs="Times New Roman"/>
          <w:color w:val="000000"/>
          <w:sz w:val="21"/>
          <w:szCs w:val="21"/>
        </w:rPr>
        <w:t>Managed clinical database administration in REDCap, maintaining database integrity and audit histories to ensure readiness for institutional IRB reviews and federal regulatory audits.</w:t>
      </w:r>
      <w:r w:rsidR="00BF79F6" w:rsidRPr="002F0F55">
        <w:ptab w:relativeTo="margin" w:alignment="right" w:leader="none"/>
      </w:r>
    </w:p>
    <w:p w14:paraId="2ECEDB0A" w14:textId="588F5A0C" w:rsidR="00CC1261" w:rsidRPr="00CC1261" w:rsidRDefault="00CC1261" w:rsidP="00CC1261">
      <w:pPr>
        <w:pStyle w:val="a2"/>
        <w:spacing w:line="240" w:lineRule="auto"/>
        <w:ind w:left="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C1261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Clinical Data Intern | May 2021 - Dec 2021</w:t>
      </w:r>
    </w:p>
    <w:p w14:paraId="50B5E8D9" w14:textId="780100C7" w:rsidR="00CC1261" w:rsidRPr="00CC1261" w:rsidRDefault="00CC1261" w:rsidP="00CC1261">
      <w:pPr>
        <w:spacing w:after="6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C1261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Augusta University | Augusta, G</w:t>
      </w:r>
      <w:r w:rsidR="001A6694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A</w:t>
      </w:r>
    </w:p>
    <w:p w14:paraId="5ED40C7E" w14:textId="77777777" w:rsidR="00190D8D" w:rsidRPr="002F0F55" w:rsidRDefault="00190D8D" w:rsidP="00AD14D4">
      <w:pPr>
        <w:pStyle w:val="ListParagraph"/>
        <w:numPr>
          <w:ilvl w:val="0"/>
          <w:numId w:val="11"/>
        </w:numPr>
        <w:spacing w:line="240" w:lineRule="auto"/>
        <w:ind w:left="3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>Managed and cleaned clinical datasets for a national Small Intestinal Cancer regional trends study published in the American College of Gastroenterology (ACG) journal.</w:t>
      </w:r>
    </w:p>
    <w:p w14:paraId="5908FB15" w14:textId="77777777" w:rsidR="00AD14D4" w:rsidRPr="002F0F55" w:rsidRDefault="00AD14D4" w:rsidP="003A0334">
      <w:pPr>
        <w:pStyle w:val="ListParagraph"/>
        <w:numPr>
          <w:ilvl w:val="0"/>
          <w:numId w:val="11"/>
        </w:numPr>
        <w:spacing w:line="276" w:lineRule="auto"/>
        <w:ind w:left="3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>Performed comprehensive database audits and quality control checks to ensure regulatory compliance, partnering with lead biostatisticians to prepare clinical trial datasets for multivariable regression in SAS.</w:t>
      </w:r>
    </w:p>
    <w:p w14:paraId="4EB3FFFF" w14:textId="77777777" w:rsidR="00BF79F6" w:rsidRPr="002F0F55" w:rsidRDefault="00BF79F6" w:rsidP="00190D8D">
      <w:pPr>
        <w:pStyle w:val="Heading2"/>
        <w:pBdr>
          <w:bottom w:val="single" w:sz="4" w:space="1" w:color="auto"/>
        </w:pBdr>
        <w:spacing w:after="105" w:line="240" w:lineRule="auto"/>
        <w:rPr>
          <w:rFonts w:ascii="Times New Roman" w:hAnsi="Times New Roman" w:cs="Times New Roman"/>
          <w:caps w:val="0"/>
          <w:color w:val="000000" w:themeColor="text1"/>
          <w:sz w:val="24"/>
          <w:szCs w:val="24"/>
        </w:rPr>
      </w:pPr>
      <w:r w:rsidRPr="002F0F55">
        <w:rPr>
          <w:rFonts w:ascii="Times New Roman" w:hAnsi="Times New Roman" w:cs="Times New Roman"/>
          <w:caps w:val="0"/>
          <w:color w:val="000000" w:themeColor="text1"/>
          <w:sz w:val="24"/>
          <w:szCs w:val="24"/>
        </w:rPr>
        <w:t>Education</w:t>
      </w:r>
    </w:p>
    <w:p w14:paraId="4A77ABE4" w14:textId="77777777" w:rsidR="00CC1261" w:rsidRPr="00FB6D4E" w:rsidRDefault="00CC1261" w:rsidP="00CC1261">
      <w:pPr>
        <w:spacing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FB6D4E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Master’s in Public Health - Epidemiology and Biostatistics</w:t>
      </w:r>
      <w:r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|</w:t>
      </w:r>
      <w:r w:rsidRPr="00FB6D4E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June 2026</w:t>
      </w:r>
    </w:p>
    <w:p w14:paraId="6C0A24DD" w14:textId="77777777" w:rsidR="00CC1261" w:rsidRPr="00977407" w:rsidRDefault="00CC1261" w:rsidP="00CC1261">
      <w:pPr>
        <w:spacing w:after="60" w:line="240" w:lineRule="auto"/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</w:pPr>
      <w:r w:rsidRPr="0097740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City University of New York - Graduate School of Public Health &amp; Health Policy</w:t>
      </w:r>
      <w:r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 xml:space="preserve"> | </w:t>
      </w:r>
      <w:r w:rsidRPr="0097740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New</w:t>
      </w:r>
      <w:r w:rsidRPr="00977407">
        <w:rPr>
          <w:rFonts w:ascii="Times New Roman" w:hAnsi="Times New Roman" w:cs="Times New Roman"/>
          <w:b/>
          <w:bCs/>
          <w:i/>
          <w:iCs/>
          <w:color w:val="000000" w:themeColor="text1"/>
          <w:sz w:val="21"/>
          <w:szCs w:val="21"/>
        </w:rPr>
        <w:t xml:space="preserve"> </w:t>
      </w:r>
      <w:r w:rsidRPr="0097740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York</w:t>
      </w:r>
      <w:r w:rsidRPr="00977407">
        <w:rPr>
          <w:rFonts w:ascii="Times New Roman" w:hAnsi="Times New Roman" w:cs="Times New Roman"/>
          <w:b/>
          <w:bCs/>
          <w:i/>
          <w:iCs/>
          <w:color w:val="000000" w:themeColor="text1"/>
          <w:sz w:val="21"/>
          <w:szCs w:val="21"/>
        </w:rPr>
        <w:t xml:space="preserve"> </w:t>
      </w:r>
      <w:r w:rsidRPr="0097740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City</w:t>
      </w:r>
      <w:r w:rsidRPr="00977407">
        <w:rPr>
          <w:rFonts w:ascii="Times New Roman" w:hAnsi="Times New Roman" w:cs="Times New Roman"/>
          <w:b/>
          <w:bCs/>
          <w:i/>
          <w:iCs/>
          <w:color w:val="000000" w:themeColor="text1"/>
          <w:sz w:val="21"/>
          <w:szCs w:val="21"/>
        </w:rPr>
        <w:t xml:space="preserve">, </w:t>
      </w:r>
      <w:r w:rsidRPr="0097740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NY</w:t>
      </w:r>
    </w:p>
    <w:p w14:paraId="5C3526B9" w14:textId="77777777" w:rsidR="00CC1261" w:rsidRPr="00FB6D4E" w:rsidRDefault="00CC1261" w:rsidP="00CC1261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</w:pPr>
      <w:r w:rsidRPr="00FB6D4E">
        <w:rPr>
          <w:rFonts w:ascii="Times New Roman" w:hAnsi="Times New Roman" w:cs="Times New Roman"/>
          <w:color w:val="000000" w:themeColor="text1"/>
          <w:sz w:val="21"/>
          <w:szCs w:val="21"/>
        </w:rPr>
        <w:t>Graduate Thesis: LLM Health Bias Research |</w:t>
      </w:r>
      <w:r w:rsidRPr="00FB6D4E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</w:t>
      </w:r>
      <w:r w:rsidRPr="00FB6D4E">
        <w:rPr>
          <w:rFonts w:ascii="Times New Roman" w:hAnsi="Times New Roman" w:cs="Times New Roman"/>
          <w:color w:val="000000" w:themeColor="text1"/>
          <w:sz w:val="21"/>
          <w:szCs w:val="21"/>
        </w:rPr>
        <w:t>R, statistical modeling, data visualization</w:t>
      </w:r>
    </w:p>
    <w:p w14:paraId="7E1B6B62" w14:textId="77777777" w:rsidR="00CC1261" w:rsidRPr="00FB6D4E" w:rsidRDefault="00CC1261" w:rsidP="00CC1261">
      <w:pPr>
        <w:numPr>
          <w:ilvl w:val="0"/>
          <w:numId w:val="16"/>
        </w:numPr>
        <w:tabs>
          <w:tab w:val="clear" w:pos="720"/>
          <w:tab w:val="num" w:pos="360"/>
        </w:tabs>
        <w:spacing w:after="60" w:line="240" w:lineRule="auto"/>
        <w:ind w:left="3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FB6D4E">
        <w:rPr>
          <w:rFonts w:ascii="Times New Roman" w:hAnsi="Times New Roman" w:cs="Times New Roman"/>
          <w:color w:val="000000" w:themeColor="text1"/>
          <w:sz w:val="21"/>
          <w:szCs w:val="21"/>
        </w:rPr>
        <w:t>Analyzed large-scale datasets in R and Python to identify and mitigate historical biases within Large Language Models (LLMs) used in clinical decision support.</w:t>
      </w:r>
      <w:r w:rsidRPr="00FB6D4E">
        <w:rPr>
          <w:rFonts w:ascii="AppleSystemUIFont" w:hAnsi="AppleSystemUIFont" w:cs="AppleSystemUIFont"/>
          <w:b/>
          <w:bCs/>
          <w:color w:val="000000" w:themeColor="text1"/>
          <w:sz w:val="26"/>
          <w:szCs w:val="26"/>
        </w:rPr>
        <w:t xml:space="preserve"> </w:t>
      </w:r>
    </w:p>
    <w:p w14:paraId="728BD443" w14:textId="77777777" w:rsidR="005A72B3" w:rsidRDefault="005A72B3" w:rsidP="005A72B3">
      <w:pPr>
        <w:spacing w:after="60" w:line="240" w:lineRule="auto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HNSCC Radiotherapy Cohort: Survival Analysis | R, data visualization</w:t>
      </w:r>
    </w:p>
    <w:p w14:paraId="795B088B" w14:textId="77777777" w:rsidR="005A72B3" w:rsidRDefault="005A72B3" w:rsidP="005A72B3">
      <w:pPr>
        <w:numPr>
          <w:ilvl w:val="0"/>
          <w:numId w:val="19"/>
        </w:numPr>
        <w:spacing w:after="60" w:line="240" w:lineRule="auto"/>
        <w:ind w:left="360"/>
        <w:rPr>
          <w:rFonts w:ascii="Times New Roman" w:eastAsia="Times New Roman" w:hAnsi="Times New Roman" w:cs="Times New Roman"/>
          <w:color w:val="000000"/>
          <w:sz w:val="21"/>
          <w:szCs w:val="21"/>
        </w:rPr>
      </w:pPr>
      <w:r>
        <w:rPr>
          <w:rFonts w:ascii="Times New Roman" w:eastAsia="Times New Roman" w:hAnsi="Times New Roman" w:cs="Times New Roman"/>
          <w:color w:val="000000"/>
          <w:sz w:val="21"/>
          <w:szCs w:val="21"/>
        </w:rPr>
        <w:t>Conducted a survival analysis of a head-and-neck cancer cohort in R (Kaplan-Meier, Cox proportional-hazards, DAG-based confounding adjustment), demonstrating that a crude smoking-mortality association was fully explained by age confounding after adjustment.</w:t>
      </w:r>
    </w:p>
    <w:p w14:paraId="7A7D61E8" w14:textId="29472779" w:rsidR="00335357" w:rsidRPr="00335357" w:rsidRDefault="00335357" w:rsidP="00335357">
      <w:pPr>
        <w:spacing w:after="60" w:line="276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335357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Graduate Certificate in Biomedical Regulatory Sciences (with PharmD Coursework)  | Aug 2023 – Dec 2024</w:t>
      </w: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</w:p>
    <w:p w14:paraId="2959F0F3" w14:textId="61D0231B" w:rsidR="00335357" w:rsidRPr="00335357" w:rsidRDefault="00335357" w:rsidP="00335357">
      <w:pPr>
        <w:spacing w:after="60" w:line="240" w:lineRule="auto"/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</w:pPr>
      <w:r w:rsidRPr="0033535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University of Georgia | Athens, GA</w:t>
      </w:r>
    </w:p>
    <w:p w14:paraId="585047E2" w14:textId="77777777" w:rsidR="00335357" w:rsidRDefault="00CC1261" w:rsidP="00335357">
      <w:pPr>
        <w:pStyle w:val="ListParagraph"/>
        <w:numPr>
          <w:ilvl w:val="0"/>
          <w:numId w:val="16"/>
        </w:numPr>
        <w:tabs>
          <w:tab w:val="clear" w:pos="720"/>
          <w:tab w:val="num" w:pos="360"/>
        </w:tabs>
        <w:spacing w:after="60" w:line="276" w:lineRule="auto"/>
        <w:ind w:left="3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>Completed certificate focused on FDA regulations, Quality Assurance, and Good Manufacturing Practice (GMP).</w:t>
      </w:r>
    </w:p>
    <w:p w14:paraId="13112803" w14:textId="3BF24510" w:rsidR="00CC1261" w:rsidRPr="00335357" w:rsidRDefault="00CC1261" w:rsidP="00335357">
      <w:pPr>
        <w:pStyle w:val="ListParagraph"/>
        <w:numPr>
          <w:ilvl w:val="0"/>
          <w:numId w:val="16"/>
        </w:numPr>
        <w:tabs>
          <w:tab w:val="clear" w:pos="720"/>
          <w:tab w:val="num" w:pos="360"/>
        </w:tabs>
        <w:spacing w:after="60" w:line="276" w:lineRule="auto"/>
        <w:ind w:left="360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>Completed 1+ years of doctoral-level clinical therapeutics and pharmacology coursework as part of the dual Doctor of Pharmacy (PharmD) program before pivoting to health data analytics.</w:t>
      </w:r>
    </w:p>
    <w:p w14:paraId="1438C605" w14:textId="77777777" w:rsidR="00CC1261" w:rsidRPr="00FB6D4E" w:rsidRDefault="00CC1261" w:rsidP="00CC1261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</w:pPr>
      <w:r w:rsidRPr="00FB6D4E">
        <w:rPr>
          <w:rFonts w:ascii="Times New Roman" w:hAnsi="Times New Roman" w:cs="Times New Roman"/>
          <w:b/>
          <w:bCs/>
          <w:caps/>
          <w:color w:val="000000" w:themeColor="text1"/>
          <w:sz w:val="21"/>
          <w:szCs w:val="21"/>
        </w:rPr>
        <w:t xml:space="preserve">B.S. </w:t>
      </w:r>
      <w:r w:rsidRPr="00FB6D4E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Neuroscience</w:t>
      </w:r>
      <w:r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|</w:t>
      </w:r>
      <w:r w:rsidRPr="00FB6D4E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May 2022</w:t>
      </w:r>
    </w:p>
    <w:p w14:paraId="36E6C29B" w14:textId="4C8EF9DE" w:rsidR="00BF79F6" w:rsidRPr="00CC1261" w:rsidRDefault="00CC1261" w:rsidP="002860C9">
      <w:pPr>
        <w:spacing w:line="360" w:lineRule="auto"/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</w:pPr>
      <w:r w:rsidRPr="0097740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Georgia State University</w:t>
      </w:r>
      <w:r w:rsidRPr="0097740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ab/>
      </w:r>
      <w:r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 xml:space="preserve">| </w:t>
      </w:r>
      <w:r w:rsidRPr="00977407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Atlanta, GA</w:t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  <w:t xml:space="preserve">        </w:t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ab/>
        <w:t xml:space="preserve">         </w:t>
      </w:r>
      <w:r w:rsidR="00190D8D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   </w:t>
      </w:r>
      <w:r w:rsidR="00BF79F6" w:rsidRPr="002F0F55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</w:p>
    <w:p w14:paraId="70748204" w14:textId="6AED7B17" w:rsidR="00BF79F6" w:rsidRPr="002F0F55" w:rsidRDefault="00BF79F6" w:rsidP="00190D8D">
      <w:pPr>
        <w:pBdr>
          <w:bottom w:val="single" w:sz="4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2F0F5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Skills &amp; Certifications</w:t>
      </w:r>
    </w:p>
    <w:p w14:paraId="40ACC738" w14:textId="262C2B30" w:rsidR="00BF79F6" w:rsidRPr="00335357" w:rsidRDefault="00BF79F6" w:rsidP="00335357">
      <w:pPr>
        <w:spacing w:line="240" w:lineRule="auto"/>
        <w:rPr>
          <w:rFonts w:ascii="Times New Roman" w:hAnsi="Times New Roman" w:cs="Times New Roman"/>
          <w:b/>
          <w:bCs/>
          <w:caps/>
          <w:color w:val="000000" w:themeColor="text1"/>
          <w:sz w:val="21"/>
          <w:szCs w:val="21"/>
        </w:rPr>
      </w:pPr>
      <w:r w:rsidRPr="00335357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Technical Skills:</w:t>
      </w: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R, Python, SAS, SQL, REDCap, </w:t>
      </w:r>
      <w:r w:rsidR="00392BEC"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Qualtrics, </w:t>
      </w: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Tableau, </w:t>
      </w:r>
      <w:r w:rsidR="00B266F4"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Power BI, </w:t>
      </w: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>E</w:t>
      </w:r>
      <w:r w:rsidR="00634FD9"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>pic Systems</w:t>
      </w: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Microsoft </w:t>
      </w:r>
      <w:r w:rsidR="00FD51AE"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>Excel</w:t>
      </w:r>
    </w:p>
    <w:p w14:paraId="3F637B3F" w14:textId="05F32179" w:rsidR="00BF79F6" w:rsidRPr="00335357" w:rsidRDefault="00BF79F6" w:rsidP="00335357">
      <w:pPr>
        <w:spacing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335357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Statistical Analysis:</w:t>
      </w: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Multivariable Modeling, Regression, Survey Design, Data Visualization</w:t>
      </w:r>
    </w:p>
    <w:p w14:paraId="580AF9B8" w14:textId="19515EF5" w:rsidR="00BF79F6" w:rsidRPr="00335357" w:rsidRDefault="00BF79F6" w:rsidP="00335357">
      <w:pPr>
        <w:spacing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335357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Clinical Research:</w:t>
      </w: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IRB Applications, FDA Regulations, Literature Reviews</w:t>
      </w:r>
    </w:p>
    <w:p w14:paraId="05780318" w14:textId="08DFA2CC" w:rsidR="00BF79F6" w:rsidRPr="002F0F55" w:rsidRDefault="00BF79F6" w:rsidP="00BF79F6">
      <w:pPr>
        <w:spacing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  <w:sectPr w:rsidR="00BF79F6" w:rsidRPr="002F0F55" w:rsidSect="00190D8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720" w:right="720" w:bottom="720" w:left="720" w:header="0" w:footer="0" w:gutter="0"/>
          <w:cols w:space="720"/>
          <w:docGrid w:linePitch="360"/>
        </w:sectPr>
      </w:pPr>
      <w:r w:rsidRPr="00335357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>Certifications:</w:t>
      </w:r>
      <w:r w:rsidR="004F7651" w:rsidRPr="00335357">
        <w:rPr>
          <w:rFonts w:ascii="Times New Roman" w:hAnsi="Times New Roman" w:cs="Times New Roman"/>
          <w:b/>
          <w:bCs/>
          <w:color w:val="000000" w:themeColor="text1"/>
          <w:sz w:val="21"/>
          <w:szCs w:val="21"/>
        </w:rPr>
        <w:t xml:space="preserve"> </w:t>
      </w:r>
      <w:r w:rsidR="004F7651"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Human Subjects Research (CITI), </w:t>
      </w:r>
      <w:r w:rsidRPr="00335357">
        <w:rPr>
          <w:rFonts w:ascii="Times New Roman" w:hAnsi="Times New Roman" w:cs="Times New Roman"/>
          <w:color w:val="000000" w:themeColor="text1"/>
          <w:sz w:val="21"/>
          <w:szCs w:val="21"/>
        </w:rPr>
        <w:t>International Biomedical Regulatory Sciences (UGA)</w:t>
      </w:r>
    </w:p>
    <w:p w14:paraId="2C2F8AE6" w14:textId="77777777" w:rsidR="00C836EF" w:rsidRPr="002F0F55" w:rsidRDefault="00C836EF">
      <w:pPr>
        <w:rPr>
          <w:rFonts w:ascii="Times New Roman" w:hAnsi="Times New Roman" w:cs="Times New Roman"/>
          <w:color w:val="000000" w:themeColor="text1"/>
        </w:rPr>
      </w:pPr>
    </w:p>
    <w:sectPr w:rsidR="00C836EF" w:rsidRPr="002F0F55" w:rsidSect="00C325E9">
      <w:type w:val="continuous"/>
      <w:pgSz w:w="11906" w:h="16838"/>
      <w:pgMar w:top="1440" w:right="1440" w:bottom="144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A648EF" w14:textId="77777777" w:rsidR="006607F2" w:rsidRDefault="006607F2" w:rsidP="00BD1898">
      <w:pPr>
        <w:spacing w:line="240" w:lineRule="auto"/>
      </w:pPr>
      <w:r>
        <w:separator/>
      </w:r>
    </w:p>
  </w:endnote>
  <w:endnote w:type="continuationSeparator" w:id="0">
    <w:p w14:paraId="0225F3B2" w14:textId="77777777" w:rsidR="006607F2" w:rsidRDefault="006607F2" w:rsidP="00BD18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EB Garamond">
    <w:panose1 w:val="00000500000000000000"/>
    <w:charset w:val="00"/>
    <w:family w:val="auto"/>
    <w:pitch w:val="variable"/>
    <w:sig w:usb0="E00002FF" w:usb1="020004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B937D5" w14:textId="77777777" w:rsidR="00BA43C9" w:rsidRDefault="00BA43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EE7265" w14:textId="77777777" w:rsidR="00BA43C9" w:rsidRDefault="00BA43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F8825F" w14:textId="77777777" w:rsidR="00BA43C9" w:rsidRDefault="00BA43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788E8D" w14:textId="77777777" w:rsidR="006607F2" w:rsidRDefault="006607F2" w:rsidP="00BD1898">
      <w:pPr>
        <w:spacing w:line="240" w:lineRule="auto"/>
      </w:pPr>
      <w:r>
        <w:separator/>
      </w:r>
    </w:p>
  </w:footnote>
  <w:footnote w:type="continuationSeparator" w:id="0">
    <w:p w14:paraId="6BE98223" w14:textId="77777777" w:rsidR="006607F2" w:rsidRDefault="006607F2" w:rsidP="00BD18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BD3B52" w14:textId="77777777" w:rsidR="00BD1898" w:rsidRDefault="00BD18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50ED91" w14:textId="77777777" w:rsidR="00BD1898" w:rsidRDefault="00BD18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E4DAFC" w14:textId="77777777" w:rsidR="00BD1898" w:rsidRDefault="00BD189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50362F"/>
    <w:multiLevelType w:val="multilevel"/>
    <w:tmpl w:val="E9086504"/>
    <w:lvl w:ilvl="0"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4C25D9"/>
    <w:multiLevelType w:val="hybridMultilevel"/>
    <w:tmpl w:val="7B3E5B2E"/>
    <w:lvl w:ilvl="0" w:tplc="849E0914">
      <w:start w:val="1"/>
      <w:numFmt w:val="bullet"/>
      <w:lvlText w:val="●"/>
      <w:lvlJc w:val="left"/>
      <w:pPr>
        <w:ind w:left="720" w:hanging="360"/>
      </w:pPr>
    </w:lvl>
    <w:lvl w:ilvl="1" w:tplc="977029C6">
      <w:start w:val="1"/>
      <w:numFmt w:val="bullet"/>
      <w:lvlText w:val="○"/>
      <w:lvlJc w:val="left"/>
      <w:pPr>
        <w:ind w:left="1440" w:hanging="360"/>
      </w:pPr>
    </w:lvl>
    <w:lvl w:ilvl="2" w:tplc="DAF8FF74">
      <w:start w:val="1"/>
      <w:numFmt w:val="bullet"/>
      <w:lvlText w:val="■"/>
      <w:lvlJc w:val="left"/>
      <w:pPr>
        <w:ind w:left="2160" w:hanging="360"/>
      </w:pPr>
    </w:lvl>
    <w:lvl w:ilvl="3" w:tplc="8B04C378">
      <w:start w:val="1"/>
      <w:numFmt w:val="bullet"/>
      <w:lvlText w:val="●"/>
      <w:lvlJc w:val="left"/>
      <w:pPr>
        <w:ind w:left="2880" w:hanging="360"/>
      </w:pPr>
    </w:lvl>
    <w:lvl w:ilvl="4" w:tplc="5CB04B2E">
      <w:start w:val="1"/>
      <w:numFmt w:val="bullet"/>
      <w:lvlText w:val="○"/>
      <w:lvlJc w:val="left"/>
      <w:pPr>
        <w:ind w:left="3600" w:hanging="360"/>
      </w:pPr>
    </w:lvl>
    <w:lvl w:ilvl="5" w:tplc="B352ED00">
      <w:start w:val="1"/>
      <w:numFmt w:val="bullet"/>
      <w:lvlText w:val="■"/>
      <w:lvlJc w:val="left"/>
      <w:pPr>
        <w:ind w:left="4320" w:hanging="360"/>
      </w:pPr>
    </w:lvl>
    <w:lvl w:ilvl="6" w:tplc="D278D3D4">
      <w:start w:val="1"/>
      <w:numFmt w:val="bullet"/>
      <w:lvlText w:val="●"/>
      <w:lvlJc w:val="left"/>
      <w:pPr>
        <w:ind w:left="5040" w:hanging="360"/>
      </w:pPr>
    </w:lvl>
    <w:lvl w:ilvl="7" w:tplc="E6B2C672">
      <w:start w:val="1"/>
      <w:numFmt w:val="bullet"/>
      <w:lvlText w:val="●"/>
      <w:lvlJc w:val="left"/>
      <w:pPr>
        <w:ind w:left="5760" w:hanging="360"/>
      </w:pPr>
    </w:lvl>
    <w:lvl w:ilvl="8" w:tplc="AE64A17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08096F55"/>
    <w:multiLevelType w:val="hybridMultilevel"/>
    <w:tmpl w:val="18C8055E"/>
    <w:lvl w:ilvl="0" w:tplc="7D1E7D5E">
      <w:numFmt w:val="bullet"/>
      <w:lvlText w:val=""/>
      <w:lvlJc w:val="left"/>
      <w:pPr>
        <w:ind w:left="720" w:hanging="360"/>
      </w:pPr>
      <w:rPr>
        <w:rFonts w:ascii="Symbol" w:eastAsia="EB Garamond" w:hAnsi="Symbol" w:cs="EB Garamond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1D6CE6"/>
    <w:multiLevelType w:val="multilevel"/>
    <w:tmpl w:val="24DA4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6336C"/>
    <w:multiLevelType w:val="hybridMultilevel"/>
    <w:tmpl w:val="CC92A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75BB2"/>
    <w:multiLevelType w:val="hybridMultilevel"/>
    <w:tmpl w:val="5F7809AE"/>
    <w:lvl w:ilvl="0" w:tplc="3F32DF26">
      <w:numFmt w:val="bullet"/>
      <w:lvlText w:val=""/>
      <w:lvlJc w:val="left"/>
      <w:pPr>
        <w:ind w:left="1080" w:hanging="360"/>
      </w:pPr>
      <w:rPr>
        <w:rFonts w:ascii="Symbol" w:eastAsia="EB Garamond" w:hAnsi="Symbol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7355AE"/>
    <w:multiLevelType w:val="multilevel"/>
    <w:tmpl w:val="9434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AE3152"/>
    <w:multiLevelType w:val="hybridMultilevel"/>
    <w:tmpl w:val="C84C7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2F7D96"/>
    <w:multiLevelType w:val="hybridMultilevel"/>
    <w:tmpl w:val="4308E732"/>
    <w:lvl w:ilvl="0" w:tplc="DCBCC7E6">
      <w:numFmt w:val="bullet"/>
      <w:lvlText w:val=""/>
      <w:lvlJc w:val="left"/>
      <w:pPr>
        <w:ind w:left="720" w:hanging="360"/>
      </w:pPr>
      <w:rPr>
        <w:rFonts w:ascii="Symbol" w:eastAsia="EB Garamond" w:hAnsi="Symbol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CA692B"/>
    <w:multiLevelType w:val="multilevel"/>
    <w:tmpl w:val="D92A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F23146"/>
    <w:multiLevelType w:val="hybridMultilevel"/>
    <w:tmpl w:val="FBA6B804"/>
    <w:lvl w:ilvl="0" w:tplc="69380FF8">
      <w:numFmt w:val="bullet"/>
      <w:lvlText w:val=""/>
      <w:lvlJc w:val="left"/>
      <w:pPr>
        <w:ind w:left="1080" w:hanging="360"/>
      </w:pPr>
      <w:rPr>
        <w:rFonts w:ascii="Symbol" w:eastAsia="EB Garamond" w:hAnsi="Symbol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E943DD"/>
    <w:multiLevelType w:val="hybridMultilevel"/>
    <w:tmpl w:val="77825B64"/>
    <w:lvl w:ilvl="0" w:tplc="1092144E">
      <w:start w:val="1997"/>
      <w:numFmt w:val="bullet"/>
      <w:lvlText w:val="-"/>
      <w:lvlJc w:val="left"/>
      <w:pPr>
        <w:ind w:left="72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4F7FF0"/>
    <w:multiLevelType w:val="hybridMultilevel"/>
    <w:tmpl w:val="BEE04B1E"/>
    <w:lvl w:ilvl="0" w:tplc="69380FF8">
      <w:numFmt w:val="bullet"/>
      <w:lvlText w:val=""/>
      <w:lvlJc w:val="left"/>
      <w:pPr>
        <w:ind w:left="1080" w:hanging="360"/>
      </w:pPr>
      <w:rPr>
        <w:rFonts w:ascii="Symbol" w:eastAsia="EB Garamond" w:hAnsi="Symbol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457366"/>
    <w:multiLevelType w:val="multilevel"/>
    <w:tmpl w:val="E0E66C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5DA975BD"/>
    <w:multiLevelType w:val="hybridMultilevel"/>
    <w:tmpl w:val="6A2CA6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33201D"/>
    <w:multiLevelType w:val="hybridMultilevel"/>
    <w:tmpl w:val="8340960E"/>
    <w:lvl w:ilvl="0" w:tplc="04090001">
      <w:start w:val="1"/>
      <w:numFmt w:val="bullet"/>
      <w:lvlText w:val=""/>
      <w:lvlJc w:val="left"/>
      <w:pPr>
        <w:ind w:left="330" w:hanging="360"/>
      </w:pPr>
      <w:rPr>
        <w:rFonts w:ascii="Symbol" w:hAnsi="Symbol" w:hint="default"/>
      </w:rPr>
    </w:lvl>
    <w:lvl w:ilvl="1" w:tplc="C04A91B4">
      <w:start w:val="1"/>
      <w:numFmt w:val="bullet"/>
      <w:suff w:val="space"/>
      <w:lvlText w:val="⬨ "/>
      <w:lvlJc w:val="left"/>
      <w:pPr>
        <w:ind w:left="480" w:hanging="270"/>
      </w:pPr>
    </w:lvl>
    <w:lvl w:ilvl="2" w:tplc="17C08C44">
      <w:start w:val="1"/>
      <w:numFmt w:val="bullet"/>
      <w:suff w:val="space"/>
      <w:lvlText w:val="⬨ "/>
      <w:lvlJc w:val="left"/>
      <w:pPr>
        <w:ind w:left="720" w:hanging="270"/>
      </w:pPr>
    </w:lvl>
    <w:lvl w:ilvl="3" w:tplc="B4DCCECA">
      <w:numFmt w:val="decimal"/>
      <w:lvlText w:val=""/>
      <w:lvlJc w:val="left"/>
    </w:lvl>
    <w:lvl w:ilvl="4" w:tplc="999C9152">
      <w:numFmt w:val="decimal"/>
      <w:lvlText w:val=""/>
      <w:lvlJc w:val="left"/>
    </w:lvl>
    <w:lvl w:ilvl="5" w:tplc="8828E554">
      <w:numFmt w:val="decimal"/>
      <w:lvlText w:val=""/>
      <w:lvlJc w:val="left"/>
    </w:lvl>
    <w:lvl w:ilvl="6" w:tplc="42AE5A28">
      <w:numFmt w:val="decimal"/>
      <w:lvlText w:val=""/>
      <w:lvlJc w:val="left"/>
    </w:lvl>
    <w:lvl w:ilvl="7" w:tplc="373C4142">
      <w:numFmt w:val="decimal"/>
      <w:lvlText w:val=""/>
      <w:lvlJc w:val="left"/>
    </w:lvl>
    <w:lvl w:ilvl="8" w:tplc="02585FCC">
      <w:numFmt w:val="decimal"/>
      <w:lvlText w:val=""/>
      <w:lvlJc w:val="left"/>
    </w:lvl>
  </w:abstractNum>
  <w:abstractNum w:abstractNumId="17" w15:restartNumberingAfterBreak="0">
    <w:nsid w:val="71033E3B"/>
    <w:multiLevelType w:val="hybridMultilevel"/>
    <w:tmpl w:val="59A813F0"/>
    <w:lvl w:ilvl="0" w:tplc="1092144E">
      <w:start w:val="1997"/>
      <w:numFmt w:val="bullet"/>
      <w:lvlText w:val="-"/>
      <w:lvlJc w:val="left"/>
      <w:pPr>
        <w:ind w:left="72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551869"/>
    <w:multiLevelType w:val="multilevel"/>
    <w:tmpl w:val="F544C41E"/>
    <w:lvl w:ilvl="0">
      <w:start w:val="1"/>
      <w:numFmt w:val="decimal"/>
      <w:suff w:val="space"/>
      <w:lvlText w:val="%1."/>
      <w:lvlJc w:val="left"/>
      <w:pPr>
        <w:ind w:left="240" w:hanging="270"/>
      </w:pPr>
    </w:lvl>
    <w:lvl w:ilvl="1">
      <w:start w:val="1"/>
      <w:numFmt w:val="decimal"/>
      <w:suff w:val="space"/>
      <w:lvlText w:val="%1.%2."/>
      <w:lvlJc w:val="left"/>
      <w:pPr>
        <w:ind w:left="480" w:hanging="270"/>
      </w:pPr>
    </w:lvl>
    <w:lvl w:ilvl="2">
      <w:start w:val="1"/>
      <w:numFmt w:val="decimal"/>
      <w:suff w:val="space"/>
      <w:lvlText w:val="%1.%2.%3."/>
      <w:lvlJc w:val="left"/>
      <w:pPr>
        <w:ind w:left="7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5538897">
    <w:abstractNumId w:val="2"/>
    <w:lvlOverride w:ilvl="0">
      <w:startOverride w:val="1"/>
    </w:lvlOverride>
  </w:num>
  <w:num w:numId="2" w16cid:durableId="965745072">
    <w:abstractNumId w:val="16"/>
  </w:num>
  <w:num w:numId="3" w16cid:durableId="1716588307">
    <w:abstractNumId w:val="16"/>
  </w:num>
  <w:num w:numId="4" w16cid:durableId="1651707958">
    <w:abstractNumId w:val="17"/>
  </w:num>
  <w:num w:numId="5" w16cid:durableId="43992610">
    <w:abstractNumId w:val="12"/>
  </w:num>
  <w:num w:numId="6" w16cid:durableId="1992832398">
    <w:abstractNumId w:val="5"/>
  </w:num>
  <w:num w:numId="7" w16cid:durableId="507327885">
    <w:abstractNumId w:val="8"/>
  </w:num>
  <w:num w:numId="8" w16cid:durableId="690031441">
    <w:abstractNumId w:val="15"/>
  </w:num>
  <w:num w:numId="9" w16cid:durableId="148257460">
    <w:abstractNumId w:val="3"/>
  </w:num>
  <w:num w:numId="10" w16cid:durableId="1226331344">
    <w:abstractNumId w:val="9"/>
  </w:num>
  <w:num w:numId="11" w16cid:durableId="1298294835">
    <w:abstractNumId w:val="11"/>
  </w:num>
  <w:num w:numId="12" w16cid:durableId="2123067470">
    <w:abstractNumId w:val="6"/>
  </w:num>
  <w:num w:numId="13" w16cid:durableId="1353605061">
    <w:abstractNumId w:val="13"/>
  </w:num>
  <w:num w:numId="14" w16cid:durableId="2088575726">
    <w:abstractNumId w:val="10"/>
  </w:num>
  <w:num w:numId="15" w16cid:durableId="1200505940">
    <w:abstractNumId w:val="4"/>
  </w:num>
  <w:num w:numId="16" w16cid:durableId="538320518">
    <w:abstractNumId w:val="7"/>
  </w:num>
  <w:num w:numId="17" w16cid:durableId="1010136411">
    <w:abstractNumId w:val="0"/>
  </w:num>
  <w:num w:numId="18" w16cid:durableId="460657839">
    <w:abstractNumId w:val="1"/>
  </w:num>
  <w:num w:numId="19" w16cid:durableId="830682431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6C0"/>
    <w:rsid w:val="0002036E"/>
    <w:rsid w:val="000237E3"/>
    <w:rsid w:val="000416FC"/>
    <w:rsid w:val="000527E6"/>
    <w:rsid w:val="000541C3"/>
    <w:rsid w:val="00055B19"/>
    <w:rsid w:val="00057184"/>
    <w:rsid w:val="0005734D"/>
    <w:rsid w:val="00060288"/>
    <w:rsid w:val="00075077"/>
    <w:rsid w:val="00083802"/>
    <w:rsid w:val="00086B20"/>
    <w:rsid w:val="000B30EA"/>
    <w:rsid w:val="000B394F"/>
    <w:rsid w:val="000C032B"/>
    <w:rsid w:val="000D4027"/>
    <w:rsid w:val="000E16C0"/>
    <w:rsid w:val="000E1FD1"/>
    <w:rsid w:val="000F11F4"/>
    <w:rsid w:val="00106388"/>
    <w:rsid w:val="00113DD7"/>
    <w:rsid w:val="00127DE4"/>
    <w:rsid w:val="0014341D"/>
    <w:rsid w:val="001666C8"/>
    <w:rsid w:val="001719FE"/>
    <w:rsid w:val="00190D8D"/>
    <w:rsid w:val="00193B20"/>
    <w:rsid w:val="001A6694"/>
    <w:rsid w:val="001C0BB4"/>
    <w:rsid w:val="001D561C"/>
    <w:rsid w:val="001D763B"/>
    <w:rsid w:val="0022499E"/>
    <w:rsid w:val="00242708"/>
    <w:rsid w:val="002476C0"/>
    <w:rsid w:val="002807A4"/>
    <w:rsid w:val="002860C9"/>
    <w:rsid w:val="00292912"/>
    <w:rsid w:val="00293C33"/>
    <w:rsid w:val="002945F1"/>
    <w:rsid w:val="002B2281"/>
    <w:rsid w:val="002D68E6"/>
    <w:rsid w:val="002F0F55"/>
    <w:rsid w:val="002F17AB"/>
    <w:rsid w:val="00335357"/>
    <w:rsid w:val="003624D1"/>
    <w:rsid w:val="00372EE5"/>
    <w:rsid w:val="00373C11"/>
    <w:rsid w:val="00392BEC"/>
    <w:rsid w:val="003A0334"/>
    <w:rsid w:val="003A7F66"/>
    <w:rsid w:val="003B03A7"/>
    <w:rsid w:val="003B392B"/>
    <w:rsid w:val="003B6E24"/>
    <w:rsid w:val="003B70C2"/>
    <w:rsid w:val="003D0330"/>
    <w:rsid w:val="003D3D3E"/>
    <w:rsid w:val="003E4E94"/>
    <w:rsid w:val="003F17A4"/>
    <w:rsid w:val="003F249A"/>
    <w:rsid w:val="003F63D6"/>
    <w:rsid w:val="00404B9B"/>
    <w:rsid w:val="00412CD9"/>
    <w:rsid w:val="00417064"/>
    <w:rsid w:val="004224E2"/>
    <w:rsid w:val="004236C5"/>
    <w:rsid w:val="0046753A"/>
    <w:rsid w:val="00473B19"/>
    <w:rsid w:val="004927AD"/>
    <w:rsid w:val="004A75B8"/>
    <w:rsid w:val="004B3E50"/>
    <w:rsid w:val="004B6491"/>
    <w:rsid w:val="004F7651"/>
    <w:rsid w:val="00521798"/>
    <w:rsid w:val="005325DF"/>
    <w:rsid w:val="00550865"/>
    <w:rsid w:val="00574535"/>
    <w:rsid w:val="00575139"/>
    <w:rsid w:val="0058085C"/>
    <w:rsid w:val="005857A0"/>
    <w:rsid w:val="005A332F"/>
    <w:rsid w:val="005A72B3"/>
    <w:rsid w:val="005B030D"/>
    <w:rsid w:val="005B05D3"/>
    <w:rsid w:val="005C1130"/>
    <w:rsid w:val="005E0EF3"/>
    <w:rsid w:val="005E3ACC"/>
    <w:rsid w:val="005E5A3F"/>
    <w:rsid w:val="005F1A5C"/>
    <w:rsid w:val="006102C8"/>
    <w:rsid w:val="0062190A"/>
    <w:rsid w:val="00633108"/>
    <w:rsid w:val="00634FD9"/>
    <w:rsid w:val="006365B2"/>
    <w:rsid w:val="00656A0F"/>
    <w:rsid w:val="00657139"/>
    <w:rsid w:val="006607F2"/>
    <w:rsid w:val="00660ABA"/>
    <w:rsid w:val="00681542"/>
    <w:rsid w:val="006A0D06"/>
    <w:rsid w:val="006A126B"/>
    <w:rsid w:val="006B6168"/>
    <w:rsid w:val="006C00D2"/>
    <w:rsid w:val="006C0E98"/>
    <w:rsid w:val="006D6A4C"/>
    <w:rsid w:val="006E182F"/>
    <w:rsid w:val="006F5578"/>
    <w:rsid w:val="0071400A"/>
    <w:rsid w:val="00722109"/>
    <w:rsid w:val="007418C7"/>
    <w:rsid w:val="007521B6"/>
    <w:rsid w:val="00754024"/>
    <w:rsid w:val="007632FC"/>
    <w:rsid w:val="007A2F3C"/>
    <w:rsid w:val="007C2D04"/>
    <w:rsid w:val="007D627B"/>
    <w:rsid w:val="007D7252"/>
    <w:rsid w:val="007E4187"/>
    <w:rsid w:val="00801C50"/>
    <w:rsid w:val="008020CE"/>
    <w:rsid w:val="00803245"/>
    <w:rsid w:val="0081627A"/>
    <w:rsid w:val="00831BF6"/>
    <w:rsid w:val="00833356"/>
    <w:rsid w:val="0084244D"/>
    <w:rsid w:val="00875BD2"/>
    <w:rsid w:val="00881636"/>
    <w:rsid w:val="00890ACD"/>
    <w:rsid w:val="00892366"/>
    <w:rsid w:val="00894A9E"/>
    <w:rsid w:val="008C629E"/>
    <w:rsid w:val="008D0C00"/>
    <w:rsid w:val="009311EF"/>
    <w:rsid w:val="009345DE"/>
    <w:rsid w:val="00946A8B"/>
    <w:rsid w:val="00984CAA"/>
    <w:rsid w:val="00987B88"/>
    <w:rsid w:val="00991725"/>
    <w:rsid w:val="009C1FBC"/>
    <w:rsid w:val="009E3943"/>
    <w:rsid w:val="009E502F"/>
    <w:rsid w:val="00A244AA"/>
    <w:rsid w:val="00A34EC7"/>
    <w:rsid w:val="00A47F41"/>
    <w:rsid w:val="00A751ED"/>
    <w:rsid w:val="00AA730A"/>
    <w:rsid w:val="00AB5947"/>
    <w:rsid w:val="00AC5A1A"/>
    <w:rsid w:val="00AD14D4"/>
    <w:rsid w:val="00AD46A1"/>
    <w:rsid w:val="00AE38FD"/>
    <w:rsid w:val="00AE4802"/>
    <w:rsid w:val="00B17A56"/>
    <w:rsid w:val="00B266F4"/>
    <w:rsid w:val="00B41887"/>
    <w:rsid w:val="00B62921"/>
    <w:rsid w:val="00B9727D"/>
    <w:rsid w:val="00BA17C2"/>
    <w:rsid w:val="00BA1AC4"/>
    <w:rsid w:val="00BA43C9"/>
    <w:rsid w:val="00BD1898"/>
    <w:rsid w:val="00BD430E"/>
    <w:rsid w:val="00BD6232"/>
    <w:rsid w:val="00BE1458"/>
    <w:rsid w:val="00BE5EAF"/>
    <w:rsid w:val="00BF77BF"/>
    <w:rsid w:val="00BF79F6"/>
    <w:rsid w:val="00C1164E"/>
    <w:rsid w:val="00C1184A"/>
    <w:rsid w:val="00C2289F"/>
    <w:rsid w:val="00C32148"/>
    <w:rsid w:val="00C325E9"/>
    <w:rsid w:val="00C35CA8"/>
    <w:rsid w:val="00C4067C"/>
    <w:rsid w:val="00C411C5"/>
    <w:rsid w:val="00C53412"/>
    <w:rsid w:val="00C57A66"/>
    <w:rsid w:val="00C82C30"/>
    <w:rsid w:val="00C836EF"/>
    <w:rsid w:val="00CA163C"/>
    <w:rsid w:val="00CA7DE3"/>
    <w:rsid w:val="00CB3449"/>
    <w:rsid w:val="00CC1261"/>
    <w:rsid w:val="00CD4C68"/>
    <w:rsid w:val="00CF2080"/>
    <w:rsid w:val="00CF7C6F"/>
    <w:rsid w:val="00D24752"/>
    <w:rsid w:val="00D52829"/>
    <w:rsid w:val="00D6502F"/>
    <w:rsid w:val="00D72F00"/>
    <w:rsid w:val="00D96899"/>
    <w:rsid w:val="00DB1808"/>
    <w:rsid w:val="00DC317E"/>
    <w:rsid w:val="00DF3C66"/>
    <w:rsid w:val="00DF60A9"/>
    <w:rsid w:val="00E05BE8"/>
    <w:rsid w:val="00E0756A"/>
    <w:rsid w:val="00E14B31"/>
    <w:rsid w:val="00E34F75"/>
    <w:rsid w:val="00E5441D"/>
    <w:rsid w:val="00E56679"/>
    <w:rsid w:val="00E721EC"/>
    <w:rsid w:val="00E82C55"/>
    <w:rsid w:val="00E8792A"/>
    <w:rsid w:val="00E950C5"/>
    <w:rsid w:val="00ED4635"/>
    <w:rsid w:val="00EE4436"/>
    <w:rsid w:val="00EF42EE"/>
    <w:rsid w:val="00F2643B"/>
    <w:rsid w:val="00F5070F"/>
    <w:rsid w:val="00F535E3"/>
    <w:rsid w:val="00F6681A"/>
    <w:rsid w:val="00FD18F1"/>
    <w:rsid w:val="00FD1C4F"/>
    <w:rsid w:val="00FD51AE"/>
    <w:rsid w:val="00FD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D3894"/>
  <w15:docId w15:val="{F9438F04-3089-6D4F-976F-68822173C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EB Garamond" w:eastAsia="EB Garamond" w:hAnsi="EB Garamond" w:cs="EB Garamond"/>
        <w:color w:val="171717"/>
        <w:sz w:val="19"/>
        <w:szCs w:val="19"/>
        <w:lang w:val="en-US" w:eastAsia="en-US" w:bidi="ar-SA"/>
      </w:rPr>
    </w:rPrDefault>
    <w:pPrDefault>
      <w:pPr>
        <w:spacing w:line="30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line="276" w:lineRule="auto"/>
      <w:outlineLvl w:val="0"/>
    </w:pPr>
    <w:rPr>
      <w:b/>
      <w:bCs/>
      <w:caps/>
      <w:sz w:val="45"/>
      <w:szCs w:val="45"/>
    </w:rPr>
  </w:style>
  <w:style w:type="paragraph" w:styleId="Heading2">
    <w:name w:val="heading 2"/>
    <w:uiPriority w:val="9"/>
    <w:unhideWhenUsed/>
    <w:qFormat/>
    <w:pPr>
      <w:spacing w:after="60"/>
      <w:outlineLvl w:val="1"/>
    </w:pPr>
    <w:rPr>
      <w:b/>
      <w:bCs/>
      <w:caps/>
      <w:sz w:val="22"/>
      <w:szCs w:val="22"/>
    </w:rPr>
  </w:style>
  <w:style w:type="paragraph" w:styleId="Heading3">
    <w:name w:val="heading 3"/>
    <w:uiPriority w:val="9"/>
    <w:semiHidden/>
    <w:unhideWhenUsed/>
    <w:qFormat/>
    <w:pPr>
      <w:spacing w:line="276" w:lineRule="auto"/>
      <w:outlineLvl w:val="2"/>
    </w:pPr>
    <w:rPr>
      <w:b/>
      <w:bCs/>
      <w:cap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a">
    <w:pPr>
      <w:spacing w:before="30" w:after="30"/>
    </w:pPr>
  </w:style>
  <w:style w:type="paragraph" w:customStyle="1" w:styleId="a0">
    <w:pPr>
      <w:spacing w:after="90" w:line="319" w:lineRule="auto"/>
      <w:jc w:val="center"/>
    </w:pPr>
    <w:rPr>
      <w:caps/>
      <w:sz w:val="17"/>
      <w:szCs w:val="17"/>
    </w:rPr>
  </w:style>
  <w:style w:type="paragraph" w:customStyle="1" w:styleId="a1">
    <w:pPr>
      <w:spacing w:before="60" w:after="60"/>
    </w:pPr>
  </w:style>
  <w:style w:type="paragraph" w:customStyle="1" w:styleId="a2">
    <w:pPr>
      <w:spacing w:before="60" w:after="60"/>
      <w:ind w:left="240"/>
    </w:pPr>
  </w:style>
  <w:style w:type="paragraph" w:customStyle="1" w:styleId="a3">
    <w:pPr>
      <w:spacing w:line="276" w:lineRule="auto"/>
    </w:pPr>
    <w:rPr>
      <w:i/>
      <w:iCs/>
    </w:rPr>
  </w:style>
  <w:style w:type="character" w:customStyle="1" w:styleId="a4">
    <w:uiPriority w:val="99"/>
    <w:unhideWhenUsed/>
    <w:rPr>
      <w:i/>
      <w:iCs/>
    </w:rPr>
  </w:style>
  <w:style w:type="character" w:customStyle="1" w:styleId="a5">
    <w:uiPriority w:val="99"/>
    <w:unhideWhenUsed/>
    <w:rPr>
      <w:color w:val="171717"/>
      <w:u w:val="single" w:color="171717"/>
    </w:rPr>
  </w:style>
  <w:style w:type="paragraph" w:styleId="Header">
    <w:name w:val="header"/>
    <w:basedOn w:val="Normal"/>
    <w:link w:val="HeaderChar"/>
    <w:uiPriority w:val="99"/>
    <w:unhideWhenUsed/>
    <w:rsid w:val="00BD189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1898"/>
  </w:style>
  <w:style w:type="paragraph" w:styleId="Footer">
    <w:name w:val="footer"/>
    <w:basedOn w:val="Normal"/>
    <w:link w:val="FooterChar"/>
    <w:uiPriority w:val="99"/>
    <w:unhideWhenUsed/>
    <w:rsid w:val="00BD189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1898"/>
  </w:style>
  <w:style w:type="character" w:styleId="Strong">
    <w:name w:val="Strong"/>
    <w:basedOn w:val="DefaultParagraphFont"/>
    <w:uiPriority w:val="22"/>
    <w:qFormat/>
    <w:rsid w:val="00BD6232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E075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756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55B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citation-1037">
    <w:name w:val="citation-1037"/>
    <w:basedOn w:val="DefaultParagraphFont"/>
    <w:rsid w:val="00EF42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973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(706)-589-3689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shreyuumapathy101@gmail.com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shreyuumapathy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shreyuumapathy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658</Words>
  <Characters>3755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Shreyu Umapathy</vt:lpstr>
    </vt:vector>
  </TitlesOfParts>
  <Company/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Shreyu Umapathy</dc:title>
  <dc:creator>Resume.co</dc:creator>
  <cp:lastModifiedBy>Shreyu Umapathy</cp:lastModifiedBy>
  <cp:revision>7</cp:revision>
  <cp:lastPrinted>2026-04-02T02:50:00Z</cp:lastPrinted>
  <dcterms:created xsi:type="dcterms:W3CDTF">2026-07-15T18:10:00Z</dcterms:created>
  <dcterms:modified xsi:type="dcterms:W3CDTF">2026-07-17T18:05:00Z</dcterms:modified>
</cp:coreProperties>
</file>