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4ADF4D8A" w14:textId="312D24C4" w:rsidR="00890ACD" w:rsidRPr="002F0F55" w:rsidRDefault="00890ACD" w:rsidP="00190D8D">
      <w:pPr>
        <w:pStyle w:val="Heading1"/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F0F55">
        <w:rPr>
          <w:rFonts w:ascii="Times New Roman" w:hAnsi="Times New Roman" w:cs="Times New Roman"/>
          <w:color w:val="000000" w:themeColor="text1"/>
          <w:sz w:val="36"/>
          <w:szCs w:val="36"/>
        </w:rPr>
        <w:t>Shreyu Umapathy</w:t>
      </w:r>
    </w:p>
    <w:p w14:paraId="2331A2B8" w14:textId="74C39175" w:rsidR="002476C0" w:rsidRPr="002F0F55" w:rsidRDefault="000E1FD1" w:rsidP="00190D8D">
      <w:pPr>
        <w:pStyle w:val="a0"/>
        <w:spacing w:line="24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>N</w:t>
      </w:r>
      <w:r w:rsidR="00DB1808"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>ew York, New York</w:t>
      </w:r>
      <w:r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5C1130"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•   </w:t>
      </w:r>
      <w:hyperlink r:id="rId7" w:history="1">
        <w:r w:rsidR="002476C0" w:rsidRPr="002F0F55">
          <w:rPr>
            <w:rFonts w:ascii="Times New Roman" w:hAnsi="Times New Roman" w:cs="Times New Roman"/>
            <w:color w:val="000000" w:themeColor="text1"/>
            <w:sz w:val="18"/>
            <w:szCs w:val="18"/>
          </w:rPr>
          <w:t>shreyuumapathy101@gmail.com</w:t>
        </w:r>
      </w:hyperlink>
      <w:r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•   </w:t>
      </w:r>
      <w:hyperlink r:id="rId8" w:history="1">
        <w:r w:rsidR="002476C0" w:rsidRPr="002F0F55">
          <w:rPr>
            <w:rFonts w:ascii="Times New Roman" w:hAnsi="Times New Roman" w:cs="Times New Roman"/>
            <w:color w:val="000000" w:themeColor="text1"/>
            <w:sz w:val="18"/>
            <w:szCs w:val="18"/>
          </w:rPr>
          <w:t>(706)-589-3689</w:t>
        </w:r>
      </w:hyperlink>
      <w:r w:rsidR="006C0E98"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•</w:t>
      </w:r>
      <w:r w:rsidR="00E0756A"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6C0E98"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hyperlink r:id="rId9" w:history="1">
        <w:r w:rsidR="00E0756A" w:rsidRPr="002F0F55">
          <w:rPr>
            <w:rStyle w:val="Hyperlink"/>
            <w:rFonts w:ascii="Times New Roman" w:hAnsi="Times New Roman" w:cs="Times New Roman"/>
            <w:color w:val="000000" w:themeColor="text1"/>
            <w:sz w:val="18"/>
            <w:szCs w:val="18"/>
          </w:rPr>
          <w:t>Linkedin</w:t>
        </w:r>
      </w:hyperlink>
      <w:r w:rsidR="00E0756A" w:rsidRPr="002F0F5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•  </w:t>
      </w:r>
      <w:hyperlink r:id="rId10" w:history="1">
        <w:r w:rsidR="00D24752" w:rsidRPr="002F0F55">
          <w:rPr>
            <w:rStyle w:val="Hyperlink"/>
            <w:rFonts w:ascii="Times New Roman" w:hAnsi="Times New Roman" w:cs="Times New Roman"/>
            <w:color w:val="000000" w:themeColor="text1"/>
            <w:sz w:val="18"/>
            <w:szCs w:val="18"/>
          </w:rPr>
          <w:t>PORTFOLIO</w:t>
        </w:r>
      </w:hyperlink>
    </w:p>
    <w:p w14:paraId="5E9BB8FC" w14:textId="46A2037D" w:rsidR="00574535" w:rsidRPr="002F0F55" w:rsidRDefault="00574535" w:rsidP="00190D8D">
      <w:pPr>
        <w:pStyle w:val="Heading2"/>
        <w:pBdr>
          <w:bottom w:val="single" w:sz="4" w:space="1" w:color="auto"/>
        </w:pBdr>
        <w:spacing w:after="105" w:line="240" w:lineRule="auto"/>
        <w:rPr>
          <w:rFonts w:ascii="Times New Roman" w:hAnsi="Times New Roman" w:cs="Times New Roman"/>
          <w:b w:val="0"/>
          <w:bCs w:val="0"/>
          <w:caps w:val="0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b w:val="0"/>
          <w:bCs w:val="0"/>
          <w:caps w:val="0"/>
          <w:color w:val="000000" w:themeColor="text1"/>
          <w:sz w:val="21"/>
          <w:szCs w:val="21"/>
        </w:rPr>
        <w:t xml:space="preserve">Quantitative Health Analyst with an MPH in Epidemiology and Biostatistics and a professional background in real-world data (RWD) analysis, advanced statistical modeling, and regulatory compliance. Proven track record of leveraging R, SAS, and SQL to transform complex healthcare datasets and clinical outcomes into actionable, data-driven insights. Expert in utilizing multivariable regression and predictive modeling to evaluate health trends, manage data quality control, and translate complex statistical findings for cross-functional stakeholders and executive leadership. </w:t>
      </w:r>
    </w:p>
    <w:p w14:paraId="0592F923" w14:textId="185DB955" w:rsidR="00BF79F6" w:rsidRPr="002F0F55" w:rsidRDefault="00BF79F6" w:rsidP="00190D8D">
      <w:pPr>
        <w:pStyle w:val="Heading2"/>
        <w:pBdr>
          <w:bottom w:val="single" w:sz="4" w:space="1" w:color="auto"/>
        </w:pBdr>
        <w:spacing w:after="105" w:line="240" w:lineRule="auto"/>
        <w:rPr>
          <w:rFonts w:ascii="Times New Roman" w:hAnsi="Times New Roman" w:cs="Times New Roman"/>
          <w:caps w:val="0"/>
          <w:color w:val="000000" w:themeColor="text1"/>
          <w:sz w:val="24"/>
          <w:szCs w:val="24"/>
        </w:rPr>
      </w:pPr>
      <w:r w:rsidRPr="002F0F55">
        <w:rPr>
          <w:rFonts w:ascii="Times New Roman" w:hAnsi="Times New Roman" w:cs="Times New Roman"/>
          <w:caps w:val="0"/>
          <w:color w:val="000000" w:themeColor="text1"/>
          <w:sz w:val="24"/>
          <w:szCs w:val="24"/>
        </w:rPr>
        <w:t>Experience</w:t>
      </w:r>
    </w:p>
    <w:p w14:paraId="7B63C127" w14:textId="77777777" w:rsidR="00CC1261" w:rsidRPr="00CC1261" w:rsidRDefault="00CC1261" w:rsidP="00CC1261">
      <w:pPr>
        <w:spacing w:line="240" w:lineRule="auto"/>
        <w:rPr>
          <w:rFonts w:ascii="Times New Roman" w:hAnsi="Times New Roman" w:cs="Times New Roman"/>
          <w:b/>
          <w:bCs/>
          <w:caps/>
          <w:color w:val="000000" w:themeColor="text1"/>
          <w:sz w:val="21"/>
          <w:szCs w:val="21"/>
        </w:rPr>
      </w:pPr>
      <w:r w:rsidRPr="00CC126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Public Health Data Analyst Intern |</w:t>
      </w:r>
      <w:r w:rsidRPr="00CC126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CC126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Sept 2025 - Feb 2026</w:t>
      </w:r>
    </w:p>
    <w:p w14:paraId="3CF5F2E6" w14:textId="77777777" w:rsidR="00CC1261" w:rsidRPr="00CC1261" w:rsidRDefault="00CC1261" w:rsidP="00CC1261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</w:pP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Evolutionary Health Group of the National Center for Biotechnology Information | New York City, NY</w:t>
      </w:r>
    </w:p>
    <w:p w14:paraId="1D4298DC" w14:textId="77777777" w:rsidR="00190D8D" w:rsidRPr="002F0F55" w:rsidRDefault="00190D8D" w:rsidP="00AD14D4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Engineered predictive data visualizations and neural network models using R and Python across complex geospatial climate datasets to accurately estimate vector distribution patterns.</w:t>
      </w:r>
    </w:p>
    <w:p w14:paraId="1EEF00B2" w14:textId="77777777" w:rsidR="00190D8D" w:rsidRPr="002F0F55" w:rsidRDefault="00190D8D" w:rsidP="00AD14D4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Synthesized and presented modeling findings during weekly multidisciplinary briefs to align predictive data outcomes with current public health literature and inform director-level decision-making.</w:t>
      </w:r>
    </w:p>
    <w:p w14:paraId="3649691E" w14:textId="2FC1A8C2" w:rsidR="002860C9" w:rsidRPr="002860C9" w:rsidRDefault="00190D8D" w:rsidP="002860C9">
      <w:pPr>
        <w:pStyle w:val="ListParagraph"/>
        <w:numPr>
          <w:ilvl w:val="0"/>
          <w:numId w:val="11"/>
        </w:num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Managed data preprocessing, quality controls, and geospatial file transformation pipelines, increasing reproducibility.</w:t>
      </w:r>
    </w:p>
    <w:p w14:paraId="5D1AEAD6" w14:textId="77777777" w:rsidR="00CC1261" w:rsidRPr="00CC1261" w:rsidRDefault="00CC1261" w:rsidP="00CC126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CC126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Medical Scribe | Dec 2024 - Sept 2025</w:t>
      </w:r>
    </w:p>
    <w:p w14:paraId="6CB00388" w14:textId="77777777" w:rsidR="00CC1261" w:rsidRPr="00CC1261" w:rsidRDefault="00CC1261" w:rsidP="00CC1261">
      <w:pPr>
        <w:spacing w:after="6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Weill Cornell – Scribe</w:t>
      </w:r>
      <w:r w:rsidRPr="00CC1261">
        <w:rPr>
          <w:rFonts w:ascii="Times New Roman" w:hAnsi="Times New Roman" w:cs="Times New Roman"/>
          <w:b/>
          <w:bCs/>
          <w:i/>
          <w:iCs/>
          <w:color w:val="000000" w:themeColor="text1"/>
          <w:sz w:val="21"/>
          <w:szCs w:val="21"/>
        </w:rPr>
        <w:t xml:space="preserve"> </w:t>
      </w: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America</w:t>
      </w:r>
      <w:r w:rsidRPr="00CC126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| </w:t>
      </w: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New</w:t>
      </w:r>
      <w:r w:rsidRPr="00CC1261">
        <w:rPr>
          <w:rFonts w:ascii="Times New Roman" w:hAnsi="Times New Roman" w:cs="Times New Roman"/>
          <w:b/>
          <w:bCs/>
          <w:i/>
          <w:iCs/>
          <w:color w:val="000000" w:themeColor="text1"/>
          <w:sz w:val="21"/>
          <w:szCs w:val="21"/>
        </w:rPr>
        <w:t xml:space="preserve"> </w:t>
      </w: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York</w:t>
      </w:r>
      <w:r w:rsidRPr="00CC1261">
        <w:rPr>
          <w:rFonts w:ascii="Times New Roman" w:hAnsi="Times New Roman" w:cs="Times New Roman"/>
          <w:b/>
          <w:bCs/>
          <w:i/>
          <w:iCs/>
          <w:color w:val="000000" w:themeColor="text1"/>
          <w:sz w:val="21"/>
          <w:szCs w:val="21"/>
        </w:rPr>
        <w:t xml:space="preserve"> </w:t>
      </w: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City</w:t>
      </w:r>
      <w:r w:rsidRPr="00CC1261">
        <w:rPr>
          <w:rFonts w:ascii="Times New Roman" w:hAnsi="Times New Roman" w:cs="Times New Roman"/>
          <w:b/>
          <w:bCs/>
          <w:i/>
          <w:iCs/>
          <w:color w:val="000000" w:themeColor="text1"/>
          <w:sz w:val="21"/>
          <w:szCs w:val="21"/>
        </w:rPr>
        <w:t xml:space="preserve">, </w:t>
      </w: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NY</w:t>
      </w:r>
    </w:p>
    <w:p w14:paraId="037A94A4" w14:textId="7072B6FB" w:rsidR="00CF2080" w:rsidRPr="002F0F55" w:rsidRDefault="00D72F00" w:rsidP="002860C9">
      <w:pPr>
        <w:pStyle w:val="a"/>
        <w:numPr>
          <w:ilvl w:val="0"/>
          <w:numId w:val="11"/>
        </w:numPr>
        <w:spacing w:line="276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Partnered with clinical leadership to optimize healthcare delivery operations across 25+ daily patient encounters; designed structured documentation templates that improved reporting efficiency by 15%.</w:t>
      </w:r>
    </w:p>
    <w:p w14:paraId="6C108290" w14:textId="6E2F5D44" w:rsidR="00CC1261" w:rsidRPr="00FB6D4E" w:rsidRDefault="00CC1261" w:rsidP="00CC1261">
      <w:pPr>
        <w:pStyle w:val="a"/>
        <w:spacing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Research Intern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| </w:t>
      </w: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Jan 202</w:t>
      </w:r>
      <w:r w:rsidR="007E4187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2</w:t>
      </w: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- Dec 2022</w:t>
      </w:r>
    </w:p>
    <w:p w14:paraId="506DADB2" w14:textId="77777777" w:rsidR="00CC1261" w:rsidRPr="00CC1261" w:rsidRDefault="00CC1261" w:rsidP="00CC1261">
      <w:pPr>
        <w:spacing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Augusta University | Augusta, GA</w:t>
      </w:r>
    </w:p>
    <w:p w14:paraId="42DF38C5" w14:textId="77777777" w:rsidR="00190D8D" w:rsidRPr="002F0F55" w:rsidRDefault="00190D8D" w:rsidP="00AD14D4">
      <w:pPr>
        <w:numPr>
          <w:ilvl w:val="0"/>
          <w:numId w:val="11"/>
        </w:numPr>
        <w:spacing w:before="60" w:after="60"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Developed interactive </w:t>
      </w:r>
      <w:r w:rsidRPr="007521B6">
        <w:rPr>
          <w:rFonts w:ascii="Times New Roman" w:hAnsi="Times New Roman" w:cs="Times New Roman"/>
          <w:color w:val="000000" w:themeColor="text1"/>
          <w:sz w:val="21"/>
          <w:szCs w:val="21"/>
        </w:rPr>
        <w:t>Tableau</w:t>
      </w: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 dashboards to translate complex behavioral research data into actionable comparisons, facilitating executive decision-making.</w:t>
      </w:r>
    </w:p>
    <w:p w14:paraId="0E7E72CD" w14:textId="77777777" w:rsidR="00CC1261" w:rsidRPr="00CC1261" w:rsidRDefault="00D6502F" w:rsidP="00CC1261">
      <w:pPr>
        <w:pStyle w:val="a2"/>
        <w:numPr>
          <w:ilvl w:val="0"/>
          <w:numId w:val="11"/>
        </w:num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Managed clinical database administration and data cleaning protocols in REDCap, maintaining database integrity and audit histories to ensure readiness for institutional IRB reviews and federal regulatory audits.</w:t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ptab w:relativeTo="margin" w:alignment="right" w:leader="none"/>
      </w:r>
    </w:p>
    <w:p w14:paraId="2ECEDB0A" w14:textId="588F5A0C" w:rsidR="00CC1261" w:rsidRPr="00CC1261" w:rsidRDefault="00CC1261" w:rsidP="00CC1261">
      <w:pPr>
        <w:pStyle w:val="a2"/>
        <w:spacing w:line="240" w:lineRule="auto"/>
        <w:ind w:left="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C126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Clinical Data Intern | May 2021 - Dec 2021</w:t>
      </w:r>
    </w:p>
    <w:p w14:paraId="50B5E8D9" w14:textId="77777777" w:rsidR="00CC1261" w:rsidRPr="00CC1261" w:rsidRDefault="00CC1261" w:rsidP="00CC1261">
      <w:pPr>
        <w:spacing w:after="6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C1261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Augusta University | Augusta, GA</w:t>
      </w:r>
    </w:p>
    <w:p w14:paraId="5ED40C7E" w14:textId="77777777" w:rsidR="00190D8D" w:rsidRPr="002F0F55" w:rsidRDefault="00190D8D" w:rsidP="00AD14D4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Managed and cleaned clinical datasets for a national Small Intestinal Cancer regional trends study published in the American College of Gastroenterology (ACG) journal.</w:t>
      </w:r>
    </w:p>
    <w:p w14:paraId="5908FB15" w14:textId="77777777" w:rsidR="00AD14D4" w:rsidRPr="002F0F55" w:rsidRDefault="00AD14D4" w:rsidP="003A0334">
      <w:pPr>
        <w:pStyle w:val="ListParagraph"/>
        <w:numPr>
          <w:ilvl w:val="0"/>
          <w:numId w:val="11"/>
        </w:numPr>
        <w:spacing w:line="276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Performed comprehensive database audits and quality control checks to ensure regulatory compliance, partnering with lead biostatisticians to prepare clinical trial datasets for multivariable regression in SAS.</w:t>
      </w:r>
    </w:p>
    <w:p w14:paraId="4EB3FFFF" w14:textId="77777777" w:rsidR="00BF79F6" w:rsidRPr="002F0F55" w:rsidRDefault="00BF79F6" w:rsidP="00190D8D">
      <w:pPr>
        <w:pStyle w:val="Heading2"/>
        <w:pBdr>
          <w:bottom w:val="single" w:sz="4" w:space="1" w:color="auto"/>
        </w:pBdr>
        <w:spacing w:after="105" w:line="240" w:lineRule="auto"/>
        <w:rPr>
          <w:rFonts w:ascii="Times New Roman" w:hAnsi="Times New Roman" w:cs="Times New Roman"/>
          <w:caps w:val="0"/>
          <w:color w:val="000000" w:themeColor="text1"/>
          <w:sz w:val="24"/>
          <w:szCs w:val="24"/>
        </w:rPr>
      </w:pPr>
      <w:r w:rsidRPr="002F0F55">
        <w:rPr>
          <w:rFonts w:ascii="Times New Roman" w:hAnsi="Times New Roman" w:cs="Times New Roman"/>
          <w:caps w:val="0"/>
          <w:color w:val="000000" w:themeColor="text1"/>
          <w:sz w:val="24"/>
          <w:szCs w:val="24"/>
        </w:rPr>
        <w:t>Education</w:t>
      </w:r>
    </w:p>
    <w:p w14:paraId="4A77ABE4" w14:textId="77777777" w:rsidR="00CC1261" w:rsidRPr="00FB6D4E" w:rsidRDefault="00CC1261" w:rsidP="00CC1261">
      <w:pPr>
        <w:spacing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Master’s in Public Health - Epidemiology and Biostatistics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|</w:t>
      </w: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June 2026</w:t>
      </w:r>
    </w:p>
    <w:p w14:paraId="6C0A24DD" w14:textId="77777777" w:rsidR="00CC1261" w:rsidRPr="00977407" w:rsidRDefault="00CC1261" w:rsidP="00CC1261">
      <w:pPr>
        <w:spacing w:after="60" w:line="240" w:lineRule="auto"/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</w:pP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City University of New York - Graduate School of Public Health &amp; Health Policy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| </w:t>
      </w: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New</w:t>
      </w:r>
      <w:r w:rsidRPr="00977407">
        <w:rPr>
          <w:rFonts w:ascii="Times New Roman" w:hAnsi="Times New Roman" w:cs="Times New Roman"/>
          <w:b/>
          <w:bCs/>
          <w:i/>
          <w:iCs/>
          <w:color w:val="000000" w:themeColor="text1"/>
          <w:sz w:val="21"/>
          <w:szCs w:val="21"/>
        </w:rPr>
        <w:t xml:space="preserve"> </w:t>
      </w: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York</w:t>
      </w:r>
      <w:r w:rsidRPr="00977407">
        <w:rPr>
          <w:rFonts w:ascii="Times New Roman" w:hAnsi="Times New Roman" w:cs="Times New Roman"/>
          <w:b/>
          <w:bCs/>
          <w:i/>
          <w:iCs/>
          <w:color w:val="000000" w:themeColor="text1"/>
          <w:sz w:val="21"/>
          <w:szCs w:val="21"/>
        </w:rPr>
        <w:t xml:space="preserve"> </w:t>
      </w: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City</w:t>
      </w:r>
      <w:r w:rsidRPr="00977407">
        <w:rPr>
          <w:rFonts w:ascii="Times New Roman" w:hAnsi="Times New Roman" w:cs="Times New Roman"/>
          <w:b/>
          <w:bCs/>
          <w:i/>
          <w:iCs/>
          <w:color w:val="000000" w:themeColor="text1"/>
          <w:sz w:val="21"/>
          <w:szCs w:val="21"/>
        </w:rPr>
        <w:t xml:space="preserve">, </w:t>
      </w: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NY</w:t>
      </w:r>
    </w:p>
    <w:p w14:paraId="5C3526B9" w14:textId="77777777" w:rsidR="00CC1261" w:rsidRPr="00FB6D4E" w:rsidRDefault="00CC1261" w:rsidP="00CC1261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>Graduate Thesis: LLM Health Bias Research |</w:t>
      </w: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>R, statistical modeling, data visualization</w:t>
      </w:r>
    </w:p>
    <w:p w14:paraId="7E1B6B62" w14:textId="77777777" w:rsidR="00CC1261" w:rsidRPr="00FB6D4E" w:rsidRDefault="00CC1261" w:rsidP="00CC1261">
      <w:pPr>
        <w:numPr>
          <w:ilvl w:val="0"/>
          <w:numId w:val="16"/>
        </w:numPr>
        <w:tabs>
          <w:tab w:val="clear" w:pos="720"/>
          <w:tab w:val="num" w:pos="360"/>
        </w:tabs>
        <w:spacing w:after="60"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>Analyzed large-scale datasets in R and Python to identify and mitigate historical biases within Large Language Models (LLMs) used in clinical decision support.</w:t>
      </w:r>
      <w:r w:rsidRPr="00FB6D4E">
        <w:rPr>
          <w:rFonts w:ascii="AppleSystemUIFont" w:hAnsi="AppleSystemUIFont" w:cs="AppleSystemUIFont"/>
          <w:b/>
          <w:bCs/>
          <w:color w:val="000000" w:themeColor="text1"/>
          <w:sz w:val="26"/>
          <w:szCs w:val="26"/>
        </w:rPr>
        <w:t xml:space="preserve"> </w:t>
      </w:r>
    </w:p>
    <w:p w14:paraId="7CF3892E" w14:textId="77777777" w:rsidR="00CC1261" w:rsidRPr="00FB6D4E" w:rsidRDefault="00CC1261" w:rsidP="00CC1261">
      <w:pPr>
        <w:spacing w:after="6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>Fieldwork |</w:t>
      </w: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>Geospatial Forecasting</w:t>
      </w:r>
    </w:p>
    <w:p w14:paraId="25E2B036" w14:textId="77777777" w:rsidR="00CC1261" w:rsidRPr="00FB6D4E" w:rsidRDefault="00CC1261" w:rsidP="002860C9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spacing w:after="60" w:line="276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>Trained machine learning models in Python to forecast environmental drivers of vector-borne disease risk and generated visualizations for policy briefs.</w:t>
      </w:r>
    </w:p>
    <w:p w14:paraId="048EBCE5" w14:textId="77777777" w:rsidR="00CC1261" w:rsidRPr="00FB6D4E" w:rsidRDefault="00CC1261" w:rsidP="00CC1261">
      <w:pPr>
        <w:spacing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Graduate Certificate in Biomedical Regulatory Sciences (with PharmD Coursework) 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| </w:t>
      </w: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Aug 2023 – Dec 2024</w:t>
      </w: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72F15649" w14:textId="77777777" w:rsidR="00CC1261" w:rsidRPr="00977407" w:rsidRDefault="00CC1261" w:rsidP="00CC1261">
      <w:pPr>
        <w:spacing w:after="60" w:line="240" w:lineRule="auto"/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</w:pP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University of Georgia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| </w:t>
      </w: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Athens, GA</w:t>
      </w:r>
    </w:p>
    <w:p w14:paraId="2F881818" w14:textId="77777777" w:rsidR="00CC1261" w:rsidRPr="00FB6D4E" w:rsidRDefault="00CC1261" w:rsidP="00CC1261">
      <w:pPr>
        <w:numPr>
          <w:ilvl w:val="0"/>
          <w:numId w:val="17"/>
        </w:numPr>
        <w:spacing w:after="6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>Completed certificate focused on FDA regulations, Quality Assurance, and Good Manufacturing Practice (GMP).</w:t>
      </w:r>
    </w:p>
    <w:p w14:paraId="13112803" w14:textId="77777777" w:rsidR="00CC1261" w:rsidRPr="00FB6D4E" w:rsidRDefault="00CC1261" w:rsidP="002860C9">
      <w:pPr>
        <w:numPr>
          <w:ilvl w:val="0"/>
          <w:numId w:val="17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color w:val="000000" w:themeColor="text1"/>
          <w:sz w:val="21"/>
          <w:szCs w:val="21"/>
        </w:rPr>
        <w:t>Completed 1+ years of doctoral-level clinical therapeutics and pharmacology coursework as part of the dual Doctor of Pharmacy (PharmD) program before pivoting to health data analytics.</w:t>
      </w:r>
    </w:p>
    <w:p w14:paraId="1438C605" w14:textId="77777777" w:rsidR="00CC1261" w:rsidRPr="00FB6D4E" w:rsidRDefault="00CC1261" w:rsidP="00CC1261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FB6D4E">
        <w:rPr>
          <w:rFonts w:ascii="Times New Roman" w:hAnsi="Times New Roman" w:cs="Times New Roman"/>
          <w:b/>
          <w:bCs/>
          <w:caps/>
          <w:color w:val="000000" w:themeColor="text1"/>
          <w:sz w:val="21"/>
          <w:szCs w:val="21"/>
        </w:rPr>
        <w:t xml:space="preserve">B.S. </w:t>
      </w: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Neuroscience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|</w:t>
      </w:r>
      <w:r w:rsidRPr="00FB6D4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May 2022</w:t>
      </w:r>
    </w:p>
    <w:p w14:paraId="36E6C29B" w14:textId="4C8EF9DE" w:rsidR="00BF79F6" w:rsidRPr="00CC1261" w:rsidRDefault="00CC1261" w:rsidP="002860C9">
      <w:pPr>
        <w:spacing w:line="360" w:lineRule="auto"/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</w:pP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Georgia State University</w:t>
      </w: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| </w:t>
      </w:r>
      <w:r w:rsidRPr="00977407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Atlanta, GA</w:t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  <w:t xml:space="preserve">        </w:t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ab/>
        <w:t xml:space="preserve">         </w:t>
      </w:r>
      <w:r w:rsidR="00190D8D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</w:t>
      </w:r>
      <w:r w:rsidR="00BF79F6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70748204" w14:textId="6AED7B17" w:rsidR="00BF79F6" w:rsidRPr="002F0F55" w:rsidRDefault="00BF79F6" w:rsidP="00190D8D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0F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Skills &amp; Certifications</w:t>
      </w:r>
    </w:p>
    <w:p w14:paraId="40ACC738" w14:textId="262C2B30" w:rsidR="00BF79F6" w:rsidRPr="002F0F55" w:rsidRDefault="00BF79F6" w:rsidP="00AD14D4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Times New Roman" w:hAnsi="Times New Roman" w:cs="Times New Roman"/>
          <w:b/>
          <w:bCs/>
          <w:caps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Technical Skills:</w:t>
      </w: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R, Python, SAS, SQL, REDCap, </w:t>
      </w:r>
      <w:r w:rsidR="00392BEC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Qualtrics, </w:t>
      </w: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Tableau, </w:t>
      </w:r>
      <w:r w:rsidR="00B266F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Power BI, </w:t>
      </w: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="00634FD9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pic Systems</w:t>
      </w: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Microsoft </w:t>
      </w:r>
      <w:r w:rsidR="00FD51AE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Excel</w:t>
      </w:r>
    </w:p>
    <w:p w14:paraId="3F637B3F" w14:textId="05F32179" w:rsidR="00BF79F6" w:rsidRPr="002F0F55" w:rsidRDefault="00BF79F6" w:rsidP="00AD14D4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Statistical Analysis:</w:t>
      </w: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Multivariable Modeling, Regression, Survey Design, Data Visualization</w:t>
      </w:r>
    </w:p>
    <w:p w14:paraId="580AF9B8" w14:textId="19515EF5" w:rsidR="00BF79F6" w:rsidRPr="002F0F55" w:rsidRDefault="00BF79F6" w:rsidP="00AD14D4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Clinical Research:</w:t>
      </w: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IRB Applications, FDA Regulations, Literature Reviews</w:t>
      </w:r>
    </w:p>
    <w:p w14:paraId="414CBC70" w14:textId="4486E45A" w:rsidR="00BF79F6" w:rsidRPr="002F0F55" w:rsidRDefault="00BF79F6" w:rsidP="00AD14D4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F0F55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Certifications:</w:t>
      </w:r>
      <w:r w:rsidR="004F7651" w:rsidRPr="002F0F55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="004F7651"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Human Subjects Research (CITI), </w:t>
      </w:r>
      <w:r w:rsidRPr="002F0F55">
        <w:rPr>
          <w:rFonts w:ascii="Times New Roman" w:hAnsi="Times New Roman" w:cs="Times New Roman"/>
          <w:color w:val="000000" w:themeColor="text1"/>
          <w:sz w:val="21"/>
          <w:szCs w:val="21"/>
        </w:rPr>
        <w:t>International Biomedical Regulatory Sciences (UGA)</w:t>
      </w:r>
    </w:p>
    <w:p w14:paraId="0859011C" w14:textId="77777777" w:rsidR="00BF79F6" w:rsidRPr="002F0F55" w:rsidRDefault="00BF79F6" w:rsidP="00AD14D4">
      <w:pPr>
        <w:spacing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05780318" w14:textId="3D2B061D" w:rsidR="00BF79F6" w:rsidRPr="002F0F55" w:rsidRDefault="00BF79F6" w:rsidP="00BF79F6">
      <w:pPr>
        <w:spacing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  <w:sectPr w:rsidR="00BF79F6" w:rsidRPr="002F0F55" w:rsidSect="00190D8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0" w:footer="0" w:gutter="0"/>
          <w:cols w:space="720"/>
          <w:docGrid w:linePitch="360"/>
        </w:sectPr>
      </w:pPr>
    </w:p>
    <w:p w14:paraId="2C2F8AE6" w14:textId="77777777" w:rsidR="00C836EF" w:rsidRPr="002F0F55" w:rsidRDefault="00C836EF">
      <w:pPr>
        <w:rPr>
          <w:rFonts w:ascii="Times New Roman" w:hAnsi="Times New Roman" w:cs="Times New Roman"/>
          <w:color w:val="000000" w:themeColor="text1"/>
        </w:rPr>
      </w:pPr>
    </w:p>
    <w:sectPr w:rsidR="00C836EF" w:rsidRPr="002F0F55" w:rsidSect="00C325E9">
      <w:type w:val="continuous"/>
      <w:pgSz w:w="11906" w:h="16838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6ABD4C" w14:textId="77777777" w:rsidR="00E5441D" w:rsidRDefault="00E5441D" w:rsidP="00BD1898">
      <w:pPr>
        <w:spacing w:line="240" w:lineRule="auto"/>
      </w:pPr>
      <w:r>
        <w:separator/>
      </w:r>
    </w:p>
  </w:endnote>
  <w:endnote w:type="continuationSeparator" w:id="0">
    <w:p w14:paraId="72D04144" w14:textId="77777777" w:rsidR="00E5441D" w:rsidRDefault="00E5441D" w:rsidP="00BD18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B937D5" w14:textId="77777777" w:rsidR="00BA43C9" w:rsidRDefault="00BA4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EE7265" w14:textId="77777777" w:rsidR="00BA43C9" w:rsidRDefault="00BA43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8825F" w14:textId="77777777" w:rsidR="00BA43C9" w:rsidRDefault="00BA4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3FFF4D" w14:textId="77777777" w:rsidR="00E5441D" w:rsidRDefault="00E5441D" w:rsidP="00BD1898">
      <w:pPr>
        <w:spacing w:line="240" w:lineRule="auto"/>
      </w:pPr>
      <w:r>
        <w:separator/>
      </w:r>
    </w:p>
  </w:footnote>
  <w:footnote w:type="continuationSeparator" w:id="0">
    <w:p w14:paraId="02FC9710" w14:textId="77777777" w:rsidR="00E5441D" w:rsidRDefault="00E5441D" w:rsidP="00BD18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BD3B52" w14:textId="77777777" w:rsidR="00BD1898" w:rsidRDefault="00BD1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0ED91" w14:textId="77777777" w:rsidR="00BD1898" w:rsidRDefault="00BD18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4DAFC" w14:textId="77777777" w:rsidR="00BD1898" w:rsidRDefault="00BD18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4C25D9"/>
    <w:multiLevelType w:val="hybridMultilevel"/>
    <w:tmpl w:val="7B3E5B2E"/>
    <w:lvl w:ilvl="0" w:tplc="849E0914">
      <w:start w:val="1"/>
      <w:numFmt w:val="bullet"/>
      <w:lvlText w:val="●"/>
      <w:lvlJc w:val="left"/>
      <w:pPr>
        <w:ind w:left="720" w:hanging="360"/>
      </w:pPr>
    </w:lvl>
    <w:lvl w:ilvl="1" w:tplc="977029C6">
      <w:start w:val="1"/>
      <w:numFmt w:val="bullet"/>
      <w:lvlText w:val="○"/>
      <w:lvlJc w:val="left"/>
      <w:pPr>
        <w:ind w:left="1440" w:hanging="360"/>
      </w:pPr>
    </w:lvl>
    <w:lvl w:ilvl="2" w:tplc="DAF8FF74">
      <w:start w:val="1"/>
      <w:numFmt w:val="bullet"/>
      <w:lvlText w:val="■"/>
      <w:lvlJc w:val="left"/>
      <w:pPr>
        <w:ind w:left="2160" w:hanging="360"/>
      </w:pPr>
    </w:lvl>
    <w:lvl w:ilvl="3" w:tplc="8B04C378">
      <w:start w:val="1"/>
      <w:numFmt w:val="bullet"/>
      <w:lvlText w:val="●"/>
      <w:lvlJc w:val="left"/>
      <w:pPr>
        <w:ind w:left="2880" w:hanging="360"/>
      </w:pPr>
    </w:lvl>
    <w:lvl w:ilvl="4" w:tplc="5CB04B2E">
      <w:start w:val="1"/>
      <w:numFmt w:val="bullet"/>
      <w:lvlText w:val="○"/>
      <w:lvlJc w:val="left"/>
      <w:pPr>
        <w:ind w:left="3600" w:hanging="360"/>
      </w:pPr>
    </w:lvl>
    <w:lvl w:ilvl="5" w:tplc="B352ED00">
      <w:start w:val="1"/>
      <w:numFmt w:val="bullet"/>
      <w:lvlText w:val="■"/>
      <w:lvlJc w:val="left"/>
      <w:pPr>
        <w:ind w:left="4320" w:hanging="360"/>
      </w:pPr>
    </w:lvl>
    <w:lvl w:ilvl="6" w:tplc="D278D3D4">
      <w:start w:val="1"/>
      <w:numFmt w:val="bullet"/>
      <w:lvlText w:val="●"/>
      <w:lvlJc w:val="left"/>
      <w:pPr>
        <w:ind w:left="5040" w:hanging="360"/>
      </w:pPr>
    </w:lvl>
    <w:lvl w:ilvl="7" w:tplc="E6B2C672">
      <w:start w:val="1"/>
      <w:numFmt w:val="bullet"/>
      <w:lvlText w:val="●"/>
      <w:lvlJc w:val="left"/>
      <w:pPr>
        <w:ind w:left="5760" w:hanging="360"/>
      </w:pPr>
    </w:lvl>
    <w:lvl w:ilvl="8" w:tplc="AE64A1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8096F55"/>
    <w:multiLevelType w:val="hybridMultilevel"/>
    <w:tmpl w:val="18C8055E"/>
    <w:lvl w:ilvl="0" w:tplc="7D1E7D5E">
      <w:numFmt w:val="bullet"/>
      <w:lvlText w:val=""/>
      <w:lvlJc w:val="left"/>
      <w:pPr>
        <w:ind w:left="720" w:hanging="360"/>
      </w:pPr>
      <w:rPr>
        <w:rFonts w:ascii="Symbol" w:eastAsia="EB Garamond" w:hAnsi="Symbol" w:cs="EB Garamond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D6CE6"/>
    <w:multiLevelType w:val="multilevel"/>
    <w:tmpl w:val="24D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6336C"/>
    <w:multiLevelType w:val="hybridMultilevel"/>
    <w:tmpl w:val="CC92A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75BB2"/>
    <w:multiLevelType w:val="hybridMultilevel"/>
    <w:tmpl w:val="5F7809AE"/>
    <w:lvl w:ilvl="0" w:tplc="3F32DF26">
      <w:numFmt w:val="bullet"/>
      <w:lvlText w:val=""/>
      <w:lvlJc w:val="left"/>
      <w:pPr>
        <w:ind w:left="1080" w:hanging="360"/>
      </w:pPr>
      <w:rPr>
        <w:rFonts w:ascii="Symbol" w:eastAsia="EB Garamond" w:hAnsi="Symbol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7355AE"/>
    <w:multiLevelType w:val="multilevel"/>
    <w:tmpl w:val="943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E3152"/>
    <w:multiLevelType w:val="hybridMultilevel"/>
    <w:tmpl w:val="C84C7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F7D96"/>
    <w:multiLevelType w:val="hybridMultilevel"/>
    <w:tmpl w:val="4308E732"/>
    <w:lvl w:ilvl="0" w:tplc="DCBCC7E6">
      <w:numFmt w:val="bullet"/>
      <w:lvlText w:val=""/>
      <w:lvlJc w:val="left"/>
      <w:pPr>
        <w:ind w:left="720" w:hanging="360"/>
      </w:pPr>
      <w:rPr>
        <w:rFonts w:ascii="Symbol" w:eastAsia="EB Garamond" w:hAnsi="Symbol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A692B"/>
    <w:multiLevelType w:val="multilevel"/>
    <w:tmpl w:val="D92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23146"/>
    <w:multiLevelType w:val="hybridMultilevel"/>
    <w:tmpl w:val="FBA6B804"/>
    <w:lvl w:ilvl="0" w:tplc="69380FF8">
      <w:numFmt w:val="bullet"/>
      <w:lvlText w:val=""/>
      <w:lvlJc w:val="left"/>
      <w:pPr>
        <w:ind w:left="1080" w:hanging="360"/>
      </w:pPr>
      <w:rPr>
        <w:rFonts w:ascii="Symbol" w:eastAsia="EB Garamond" w:hAnsi="Symbol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E943DD"/>
    <w:multiLevelType w:val="hybridMultilevel"/>
    <w:tmpl w:val="77825B64"/>
    <w:lvl w:ilvl="0" w:tplc="1092144E">
      <w:start w:val="1997"/>
      <w:numFmt w:val="bullet"/>
      <w:lvlText w:val="-"/>
      <w:lvlJc w:val="left"/>
      <w:pPr>
        <w:ind w:left="72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4F7FF0"/>
    <w:multiLevelType w:val="hybridMultilevel"/>
    <w:tmpl w:val="BEE04B1E"/>
    <w:lvl w:ilvl="0" w:tplc="69380FF8">
      <w:numFmt w:val="bullet"/>
      <w:lvlText w:val=""/>
      <w:lvlJc w:val="left"/>
      <w:pPr>
        <w:ind w:left="1080" w:hanging="360"/>
      </w:pPr>
      <w:rPr>
        <w:rFonts w:ascii="Symbol" w:eastAsia="EB Garamond" w:hAnsi="Symbol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A975BD"/>
    <w:multiLevelType w:val="hybridMultilevel"/>
    <w:tmpl w:val="6A2CA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3201D"/>
    <w:multiLevelType w:val="hybridMultilevel"/>
    <w:tmpl w:val="8340960E"/>
    <w:lvl w:ilvl="0" w:tplc="04090001">
      <w:start w:val="1"/>
      <w:numFmt w:val="bullet"/>
      <w:lvlText w:val=""/>
      <w:lvlJc w:val="left"/>
      <w:pPr>
        <w:ind w:left="330" w:hanging="360"/>
      </w:pPr>
      <w:rPr>
        <w:rFonts w:ascii="Symbol" w:hAnsi="Symbol" w:hint="default"/>
      </w:rPr>
    </w:lvl>
    <w:lvl w:ilvl="1" w:tplc="C04A91B4">
      <w:start w:val="1"/>
      <w:numFmt w:val="bullet"/>
      <w:suff w:val="space"/>
      <w:lvlText w:val="⬨ "/>
      <w:lvlJc w:val="left"/>
      <w:pPr>
        <w:ind w:left="480" w:hanging="270"/>
      </w:pPr>
    </w:lvl>
    <w:lvl w:ilvl="2" w:tplc="17C08C44">
      <w:start w:val="1"/>
      <w:numFmt w:val="bullet"/>
      <w:suff w:val="space"/>
      <w:lvlText w:val="⬨ "/>
      <w:lvlJc w:val="left"/>
      <w:pPr>
        <w:ind w:left="720" w:hanging="270"/>
      </w:pPr>
    </w:lvl>
    <w:lvl w:ilvl="3" w:tplc="B4DCCECA">
      <w:numFmt w:val="decimal"/>
      <w:lvlText w:val=""/>
      <w:lvlJc w:val="left"/>
    </w:lvl>
    <w:lvl w:ilvl="4" w:tplc="999C9152">
      <w:numFmt w:val="decimal"/>
      <w:lvlText w:val=""/>
      <w:lvlJc w:val="left"/>
    </w:lvl>
    <w:lvl w:ilvl="5" w:tplc="8828E554">
      <w:numFmt w:val="decimal"/>
      <w:lvlText w:val=""/>
      <w:lvlJc w:val="left"/>
    </w:lvl>
    <w:lvl w:ilvl="6" w:tplc="42AE5A28">
      <w:numFmt w:val="decimal"/>
      <w:lvlText w:val=""/>
      <w:lvlJc w:val="left"/>
    </w:lvl>
    <w:lvl w:ilvl="7" w:tplc="373C4142">
      <w:numFmt w:val="decimal"/>
      <w:lvlText w:val=""/>
      <w:lvlJc w:val="left"/>
    </w:lvl>
    <w:lvl w:ilvl="8" w:tplc="02585FCC">
      <w:numFmt w:val="decimal"/>
      <w:lvlText w:val=""/>
      <w:lvlJc w:val="left"/>
    </w:lvl>
  </w:abstractNum>
  <w:abstractNum w:abstractNumId="15" w15:restartNumberingAfterBreak="0">
    <w:nsid w:val="71033E3B"/>
    <w:multiLevelType w:val="hybridMultilevel"/>
    <w:tmpl w:val="59A813F0"/>
    <w:lvl w:ilvl="0" w:tplc="1092144E">
      <w:start w:val="1997"/>
      <w:numFmt w:val="bullet"/>
      <w:lvlText w:val="-"/>
      <w:lvlJc w:val="left"/>
      <w:pPr>
        <w:ind w:left="72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51869"/>
    <w:multiLevelType w:val="multilevel"/>
    <w:tmpl w:val="F544C41E"/>
    <w:lvl w:ilvl="0">
      <w:start w:val="1"/>
      <w:numFmt w:val="decimal"/>
      <w:suff w:val="space"/>
      <w:lvlText w:val="%1."/>
      <w:lvlJc w:val="left"/>
      <w:pPr>
        <w:ind w:left="240" w:hanging="270"/>
      </w:pPr>
    </w:lvl>
    <w:lvl w:ilvl="1">
      <w:start w:val="1"/>
      <w:numFmt w:val="decimal"/>
      <w:suff w:val="space"/>
      <w:lvlText w:val="%1.%2."/>
      <w:lvlJc w:val="left"/>
      <w:pPr>
        <w:ind w:left="480" w:hanging="270"/>
      </w:pPr>
    </w:lvl>
    <w:lvl w:ilvl="2">
      <w:start w:val="1"/>
      <w:numFmt w:val="decimal"/>
      <w:suff w:val="space"/>
      <w:lvlText w:val="%1.%2.%3."/>
      <w:lvlJc w:val="left"/>
      <w:pPr>
        <w:ind w:left="7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5538897">
    <w:abstractNumId w:val="1"/>
    <w:lvlOverride w:ilvl="0">
      <w:startOverride w:val="1"/>
    </w:lvlOverride>
  </w:num>
  <w:num w:numId="2" w16cid:durableId="965745072">
    <w:abstractNumId w:val="14"/>
  </w:num>
  <w:num w:numId="3" w16cid:durableId="1716588307">
    <w:abstractNumId w:val="14"/>
  </w:num>
  <w:num w:numId="4" w16cid:durableId="1651707958">
    <w:abstractNumId w:val="15"/>
  </w:num>
  <w:num w:numId="5" w16cid:durableId="43992610">
    <w:abstractNumId w:val="11"/>
  </w:num>
  <w:num w:numId="6" w16cid:durableId="1992832398">
    <w:abstractNumId w:val="4"/>
  </w:num>
  <w:num w:numId="7" w16cid:durableId="507327885">
    <w:abstractNumId w:val="7"/>
  </w:num>
  <w:num w:numId="8" w16cid:durableId="690031441">
    <w:abstractNumId w:val="13"/>
  </w:num>
  <w:num w:numId="9" w16cid:durableId="148257460">
    <w:abstractNumId w:val="2"/>
  </w:num>
  <w:num w:numId="10" w16cid:durableId="1226331344">
    <w:abstractNumId w:val="8"/>
  </w:num>
  <w:num w:numId="11" w16cid:durableId="1298294835">
    <w:abstractNumId w:val="10"/>
  </w:num>
  <w:num w:numId="12" w16cid:durableId="2123067470">
    <w:abstractNumId w:val="5"/>
  </w:num>
  <w:num w:numId="13" w16cid:durableId="1353605061">
    <w:abstractNumId w:val="12"/>
  </w:num>
  <w:num w:numId="14" w16cid:durableId="2088575726">
    <w:abstractNumId w:val="9"/>
  </w:num>
  <w:num w:numId="15" w16cid:durableId="1200505940">
    <w:abstractNumId w:val="3"/>
  </w:num>
  <w:num w:numId="16" w16cid:durableId="538320518">
    <w:abstractNumId w:val="6"/>
  </w:num>
  <w:num w:numId="17" w16cid:durableId="1010136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6C0"/>
    <w:rsid w:val="0002036E"/>
    <w:rsid w:val="000237E3"/>
    <w:rsid w:val="000416FC"/>
    <w:rsid w:val="000527E6"/>
    <w:rsid w:val="000541C3"/>
    <w:rsid w:val="00055B19"/>
    <w:rsid w:val="00057184"/>
    <w:rsid w:val="0005734D"/>
    <w:rsid w:val="00060288"/>
    <w:rsid w:val="00075077"/>
    <w:rsid w:val="00083802"/>
    <w:rsid w:val="00086B20"/>
    <w:rsid w:val="000B30EA"/>
    <w:rsid w:val="000B394F"/>
    <w:rsid w:val="000C032B"/>
    <w:rsid w:val="000D4027"/>
    <w:rsid w:val="000E16C0"/>
    <w:rsid w:val="000E1FD1"/>
    <w:rsid w:val="000F11F4"/>
    <w:rsid w:val="00106388"/>
    <w:rsid w:val="00113DD7"/>
    <w:rsid w:val="00127DE4"/>
    <w:rsid w:val="0014341D"/>
    <w:rsid w:val="001666C8"/>
    <w:rsid w:val="001719FE"/>
    <w:rsid w:val="00190D8D"/>
    <w:rsid w:val="00193B20"/>
    <w:rsid w:val="001C0BB4"/>
    <w:rsid w:val="001D561C"/>
    <w:rsid w:val="001D763B"/>
    <w:rsid w:val="0022499E"/>
    <w:rsid w:val="00242708"/>
    <w:rsid w:val="002476C0"/>
    <w:rsid w:val="002807A4"/>
    <w:rsid w:val="002860C9"/>
    <w:rsid w:val="00292912"/>
    <w:rsid w:val="00293C33"/>
    <w:rsid w:val="002945F1"/>
    <w:rsid w:val="002B2281"/>
    <w:rsid w:val="002D68E6"/>
    <w:rsid w:val="002F0F55"/>
    <w:rsid w:val="002F17AB"/>
    <w:rsid w:val="003624D1"/>
    <w:rsid w:val="00372EE5"/>
    <w:rsid w:val="00373C11"/>
    <w:rsid w:val="00392BEC"/>
    <w:rsid w:val="003A0334"/>
    <w:rsid w:val="003A7F66"/>
    <w:rsid w:val="003B03A7"/>
    <w:rsid w:val="003B392B"/>
    <w:rsid w:val="003B6E24"/>
    <w:rsid w:val="003B70C2"/>
    <w:rsid w:val="003D0330"/>
    <w:rsid w:val="003D3D3E"/>
    <w:rsid w:val="003E4E94"/>
    <w:rsid w:val="003F17A4"/>
    <w:rsid w:val="003F249A"/>
    <w:rsid w:val="003F63D6"/>
    <w:rsid w:val="00404B9B"/>
    <w:rsid w:val="00412CD9"/>
    <w:rsid w:val="00417064"/>
    <w:rsid w:val="004224E2"/>
    <w:rsid w:val="004236C5"/>
    <w:rsid w:val="0046753A"/>
    <w:rsid w:val="00473B19"/>
    <w:rsid w:val="004927AD"/>
    <w:rsid w:val="004A75B8"/>
    <w:rsid w:val="004B3E50"/>
    <w:rsid w:val="004B6491"/>
    <w:rsid w:val="004F7651"/>
    <w:rsid w:val="00521798"/>
    <w:rsid w:val="005325DF"/>
    <w:rsid w:val="00550865"/>
    <w:rsid w:val="00574535"/>
    <w:rsid w:val="00575139"/>
    <w:rsid w:val="005857A0"/>
    <w:rsid w:val="005A332F"/>
    <w:rsid w:val="005B030D"/>
    <w:rsid w:val="005B05D3"/>
    <w:rsid w:val="005C1130"/>
    <w:rsid w:val="005E0EF3"/>
    <w:rsid w:val="005E3ACC"/>
    <w:rsid w:val="005E5A3F"/>
    <w:rsid w:val="005F1A5C"/>
    <w:rsid w:val="006102C8"/>
    <w:rsid w:val="0062190A"/>
    <w:rsid w:val="00633108"/>
    <w:rsid w:val="00634FD9"/>
    <w:rsid w:val="006365B2"/>
    <w:rsid w:val="00656A0F"/>
    <w:rsid w:val="00657139"/>
    <w:rsid w:val="00660ABA"/>
    <w:rsid w:val="00681542"/>
    <w:rsid w:val="006A0D06"/>
    <w:rsid w:val="006A126B"/>
    <w:rsid w:val="006B6168"/>
    <w:rsid w:val="006C00D2"/>
    <w:rsid w:val="006C0E98"/>
    <w:rsid w:val="006D6A4C"/>
    <w:rsid w:val="006E182F"/>
    <w:rsid w:val="006F5578"/>
    <w:rsid w:val="0071400A"/>
    <w:rsid w:val="00722109"/>
    <w:rsid w:val="007418C7"/>
    <w:rsid w:val="007521B6"/>
    <w:rsid w:val="00754024"/>
    <w:rsid w:val="007632FC"/>
    <w:rsid w:val="007A2F3C"/>
    <w:rsid w:val="007D627B"/>
    <w:rsid w:val="007D7252"/>
    <w:rsid w:val="007E4187"/>
    <w:rsid w:val="00801C50"/>
    <w:rsid w:val="008020CE"/>
    <w:rsid w:val="00803245"/>
    <w:rsid w:val="0081627A"/>
    <w:rsid w:val="00831BF6"/>
    <w:rsid w:val="00833356"/>
    <w:rsid w:val="0084244D"/>
    <w:rsid w:val="00875BD2"/>
    <w:rsid w:val="00881636"/>
    <w:rsid w:val="00890ACD"/>
    <w:rsid w:val="00892366"/>
    <w:rsid w:val="00894A9E"/>
    <w:rsid w:val="008C629E"/>
    <w:rsid w:val="008D0C00"/>
    <w:rsid w:val="009311EF"/>
    <w:rsid w:val="009345DE"/>
    <w:rsid w:val="00946A8B"/>
    <w:rsid w:val="00984CAA"/>
    <w:rsid w:val="00987B88"/>
    <w:rsid w:val="00991725"/>
    <w:rsid w:val="009C1FBC"/>
    <w:rsid w:val="009E3943"/>
    <w:rsid w:val="009E502F"/>
    <w:rsid w:val="00A244AA"/>
    <w:rsid w:val="00A47F41"/>
    <w:rsid w:val="00A751ED"/>
    <w:rsid w:val="00AA730A"/>
    <w:rsid w:val="00AB5947"/>
    <w:rsid w:val="00AD14D4"/>
    <w:rsid w:val="00AD46A1"/>
    <w:rsid w:val="00AE38FD"/>
    <w:rsid w:val="00AE4802"/>
    <w:rsid w:val="00B17A56"/>
    <w:rsid w:val="00B266F4"/>
    <w:rsid w:val="00B41887"/>
    <w:rsid w:val="00B62921"/>
    <w:rsid w:val="00B9727D"/>
    <w:rsid w:val="00BA1AC4"/>
    <w:rsid w:val="00BA43C9"/>
    <w:rsid w:val="00BD1898"/>
    <w:rsid w:val="00BD430E"/>
    <w:rsid w:val="00BD6232"/>
    <w:rsid w:val="00BE1458"/>
    <w:rsid w:val="00BE5EAF"/>
    <w:rsid w:val="00BF77BF"/>
    <w:rsid w:val="00BF79F6"/>
    <w:rsid w:val="00C1164E"/>
    <w:rsid w:val="00C1184A"/>
    <w:rsid w:val="00C2289F"/>
    <w:rsid w:val="00C32148"/>
    <w:rsid w:val="00C325E9"/>
    <w:rsid w:val="00C35CA8"/>
    <w:rsid w:val="00C411C5"/>
    <w:rsid w:val="00C53412"/>
    <w:rsid w:val="00C57A66"/>
    <w:rsid w:val="00C82C30"/>
    <w:rsid w:val="00C836EF"/>
    <w:rsid w:val="00CA163C"/>
    <w:rsid w:val="00CA7DE3"/>
    <w:rsid w:val="00CB3449"/>
    <w:rsid w:val="00CC1261"/>
    <w:rsid w:val="00CD4C68"/>
    <w:rsid w:val="00CF2080"/>
    <w:rsid w:val="00CF7C6F"/>
    <w:rsid w:val="00D24752"/>
    <w:rsid w:val="00D52829"/>
    <w:rsid w:val="00D6502F"/>
    <w:rsid w:val="00D72F00"/>
    <w:rsid w:val="00D96899"/>
    <w:rsid w:val="00DB1808"/>
    <w:rsid w:val="00DC317E"/>
    <w:rsid w:val="00DF3C66"/>
    <w:rsid w:val="00DF60A9"/>
    <w:rsid w:val="00E05BE8"/>
    <w:rsid w:val="00E0756A"/>
    <w:rsid w:val="00E14B31"/>
    <w:rsid w:val="00E34F75"/>
    <w:rsid w:val="00E5441D"/>
    <w:rsid w:val="00E56679"/>
    <w:rsid w:val="00E721EC"/>
    <w:rsid w:val="00E82C55"/>
    <w:rsid w:val="00E8792A"/>
    <w:rsid w:val="00E950C5"/>
    <w:rsid w:val="00ED4635"/>
    <w:rsid w:val="00EF42EE"/>
    <w:rsid w:val="00F2643B"/>
    <w:rsid w:val="00F5070F"/>
    <w:rsid w:val="00F535E3"/>
    <w:rsid w:val="00F6681A"/>
    <w:rsid w:val="00FD18F1"/>
    <w:rsid w:val="00FD1C4F"/>
    <w:rsid w:val="00FD51AE"/>
    <w:rsid w:val="00FD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3894"/>
  <w15:docId w15:val="{F9438F04-3089-6D4F-976F-68822173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276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uiPriority w:val="9"/>
    <w:unhideWhenUsed/>
    <w:qFormat/>
    <w:pPr>
      <w:spacing w:after="60"/>
      <w:outlineLvl w:val="1"/>
    </w:pPr>
    <w:rPr>
      <w:b/>
      <w:bCs/>
      <w:caps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line="276" w:lineRule="auto"/>
      <w:outlineLvl w:val="2"/>
    </w:pPr>
    <w:rPr>
      <w:b/>
      <w:bCs/>
      <w:cap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">
    <w:pPr>
      <w:spacing w:before="30" w:after="30"/>
    </w:pPr>
  </w:style>
  <w:style w:type="paragraph" w:customStyle="1" w:styleId="a0">
    <w:pPr>
      <w:spacing w:after="90" w:line="319" w:lineRule="auto"/>
      <w:jc w:val="center"/>
    </w:pPr>
    <w:rPr>
      <w:caps/>
      <w:sz w:val="17"/>
      <w:szCs w:val="17"/>
    </w:rPr>
  </w:style>
  <w:style w:type="paragraph" w:customStyle="1" w:styleId="a1">
    <w:pPr>
      <w:spacing w:before="60" w:after="60"/>
    </w:pPr>
  </w:style>
  <w:style w:type="paragraph" w:customStyle="1" w:styleId="a2">
    <w:pPr>
      <w:spacing w:before="60" w:after="60"/>
      <w:ind w:left="240"/>
    </w:pPr>
  </w:style>
  <w:style w:type="paragraph" w:customStyle="1" w:styleId="a3">
    <w:pPr>
      <w:spacing w:line="276" w:lineRule="auto"/>
    </w:pPr>
    <w:rPr>
      <w:i/>
      <w:iCs/>
    </w:rPr>
  </w:style>
  <w:style w:type="character" w:customStyle="1" w:styleId="a4">
    <w:uiPriority w:val="99"/>
    <w:unhideWhenUsed/>
    <w:rPr>
      <w:i/>
      <w:iCs/>
    </w:rPr>
  </w:style>
  <w:style w:type="character" w:customStyle="1" w:styleId="a5">
    <w:uiPriority w:val="99"/>
    <w:unhideWhenUsed/>
    <w:rPr>
      <w:color w:val="171717"/>
      <w:u w:val="single" w:color="171717"/>
    </w:rPr>
  </w:style>
  <w:style w:type="paragraph" w:styleId="Header">
    <w:name w:val="header"/>
    <w:basedOn w:val="Normal"/>
    <w:link w:val="HeaderChar"/>
    <w:uiPriority w:val="99"/>
    <w:unhideWhenUsed/>
    <w:rsid w:val="00BD18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898"/>
  </w:style>
  <w:style w:type="paragraph" w:styleId="Footer">
    <w:name w:val="footer"/>
    <w:basedOn w:val="Normal"/>
    <w:link w:val="FooterChar"/>
    <w:uiPriority w:val="99"/>
    <w:unhideWhenUsed/>
    <w:rsid w:val="00BD18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898"/>
  </w:style>
  <w:style w:type="character" w:styleId="Strong">
    <w:name w:val="Strong"/>
    <w:basedOn w:val="DefaultParagraphFont"/>
    <w:uiPriority w:val="22"/>
    <w:qFormat/>
    <w:rsid w:val="00BD623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075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756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55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1037">
    <w:name w:val="citation-1037"/>
    <w:basedOn w:val="DefaultParagraphFont"/>
    <w:rsid w:val="00EF4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73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(706)-589-3689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hreyuumapathy101@gmail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shreyuumapathy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reyuumapathy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Shreyu Umapathy</vt:lpstr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Shreyu Umapathy</dc:title>
  <dc:creator>Resume.co</dc:creator>
  <cp:lastModifiedBy>Shreyu Umapathy</cp:lastModifiedBy>
  <cp:revision>18</cp:revision>
  <cp:lastPrinted>2026-04-02T02:50:00Z</cp:lastPrinted>
  <dcterms:created xsi:type="dcterms:W3CDTF">2026-06-17T21:23:00Z</dcterms:created>
  <dcterms:modified xsi:type="dcterms:W3CDTF">2026-07-14T17:40:00Z</dcterms:modified>
</cp:coreProperties>
</file>