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7CA1B7" w14:textId="314432AB" w:rsidR="004D79D9" w:rsidRPr="00574509" w:rsidRDefault="004D79D9">
      <w:pPr>
        <w:rPr>
          <w:b/>
        </w:rPr>
      </w:pPr>
      <w:r w:rsidRPr="00574509">
        <w:rPr>
          <w:b/>
        </w:rPr>
        <w:t xml:space="preserve">IT </w:t>
      </w:r>
      <w:r w:rsidR="00A227E3">
        <w:rPr>
          <w:b/>
        </w:rPr>
        <w:t>N</w:t>
      </w:r>
      <w:r w:rsidRPr="00574509">
        <w:rPr>
          <w:b/>
        </w:rPr>
        <w:t xml:space="preserve">etwork </w:t>
      </w:r>
      <w:r w:rsidR="00A227E3">
        <w:rPr>
          <w:b/>
        </w:rPr>
        <w:t>S</w:t>
      </w:r>
      <w:r w:rsidRPr="00574509">
        <w:rPr>
          <w:b/>
        </w:rPr>
        <w:t xml:space="preserve">olutions </w:t>
      </w:r>
    </w:p>
    <w:p w14:paraId="7C54B6BA" w14:textId="77777777" w:rsidR="008252BB" w:rsidRDefault="008252BB"/>
    <w:p w14:paraId="58F30830" w14:textId="77777777" w:rsidR="004D79D9" w:rsidRPr="00574509" w:rsidRDefault="004D79D9">
      <w:pPr>
        <w:rPr>
          <w:b/>
          <w:u w:val="single"/>
        </w:rPr>
      </w:pPr>
      <w:r w:rsidRPr="00574509">
        <w:rPr>
          <w:b/>
          <w:u w:val="single"/>
        </w:rPr>
        <w:t xml:space="preserve">IT Security </w:t>
      </w:r>
    </w:p>
    <w:p w14:paraId="7E8DF4C6" w14:textId="77777777" w:rsidR="00282499" w:rsidRDefault="00282499">
      <w:r>
        <w:t xml:space="preserve">Network security firewall </w:t>
      </w:r>
    </w:p>
    <w:p w14:paraId="26F439E1" w14:textId="77777777" w:rsidR="00282499" w:rsidRDefault="00282499">
      <w:r>
        <w:t xml:space="preserve">Network security software </w:t>
      </w:r>
    </w:p>
    <w:p w14:paraId="025D4096" w14:textId="77777777" w:rsidR="00282499" w:rsidRDefault="00282499">
      <w:r>
        <w:t>CCTV solutions</w:t>
      </w:r>
    </w:p>
    <w:p w14:paraId="4E8377C8" w14:textId="77777777" w:rsidR="00282499" w:rsidRDefault="00282499"/>
    <w:p w14:paraId="249723D4" w14:textId="77777777" w:rsidR="006A1778" w:rsidRDefault="006A1778"/>
    <w:p w14:paraId="55464345" w14:textId="77777777" w:rsidR="006A1778" w:rsidRDefault="006A1778"/>
    <w:p w14:paraId="038FA44F" w14:textId="77777777" w:rsidR="006A1778" w:rsidRDefault="006A1778"/>
    <w:p w14:paraId="389F0FF0" w14:textId="35ECADF8" w:rsidR="00282499" w:rsidRDefault="00282499" w:rsidP="00282499">
      <w:pPr>
        <w:rPr>
          <w:b/>
          <w:u w:val="single"/>
        </w:rPr>
      </w:pPr>
      <w:r w:rsidRPr="004C5003">
        <w:rPr>
          <w:b/>
          <w:u w:val="single"/>
        </w:rPr>
        <w:t xml:space="preserve">Network </w:t>
      </w:r>
      <w:r w:rsidR="00A227E3">
        <w:rPr>
          <w:b/>
          <w:u w:val="single"/>
        </w:rPr>
        <w:t>S</w:t>
      </w:r>
      <w:r w:rsidRPr="004C5003">
        <w:rPr>
          <w:b/>
          <w:u w:val="single"/>
        </w:rPr>
        <w:t xml:space="preserve">ecurity </w:t>
      </w:r>
      <w:r w:rsidR="00A227E3">
        <w:rPr>
          <w:b/>
          <w:u w:val="single"/>
        </w:rPr>
        <w:t>F</w:t>
      </w:r>
      <w:r w:rsidRPr="004C5003">
        <w:rPr>
          <w:b/>
          <w:u w:val="single"/>
        </w:rPr>
        <w:t xml:space="preserve">irewall </w:t>
      </w:r>
    </w:p>
    <w:p w14:paraId="49334E97" w14:textId="0CB9C140" w:rsidR="004C5003" w:rsidRDefault="004C5003" w:rsidP="00282499">
      <w:pPr>
        <w:rPr>
          <w:b/>
          <w:u w:val="single"/>
        </w:rPr>
      </w:pPr>
      <w:r>
        <w:rPr>
          <w:noProof/>
        </w:rPr>
        <w:drawing>
          <wp:anchor distT="0" distB="0" distL="114300" distR="114300" simplePos="0" relativeHeight="251658240" behindDoc="0" locked="0" layoutInCell="1" allowOverlap="1" wp14:anchorId="4908EEA0" wp14:editId="76B748E9">
            <wp:simplePos x="0" y="0"/>
            <wp:positionH relativeFrom="column">
              <wp:posOffset>4171950</wp:posOffset>
            </wp:positionH>
            <wp:positionV relativeFrom="paragraph">
              <wp:posOffset>294005</wp:posOffset>
            </wp:positionV>
            <wp:extent cx="2279015" cy="1266067"/>
            <wp:effectExtent l="0" t="0" r="698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vister-logo-vector.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279015" cy="1266067"/>
                    </a:xfrm>
                    <a:prstGeom prst="rect">
                      <a:avLst/>
                    </a:prstGeom>
                  </pic:spPr>
                </pic:pic>
              </a:graphicData>
            </a:graphic>
            <wp14:sizeRelH relativeFrom="page">
              <wp14:pctWidth>0</wp14:pctWidth>
            </wp14:sizeRelH>
            <wp14:sizeRelV relativeFrom="page">
              <wp14:pctHeight>0</wp14:pctHeight>
            </wp14:sizeRelV>
          </wp:anchor>
        </w:drawing>
      </w:r>
      <w:r>
        <w:tab/>
      </w:r>
      <w:r>
        <w:tab/>
      </w:r>
      <w:r>
        <w:tab/>
      </w:r>
      <w:r>
        <w:tab/>
      </w:r>
      <w:r w:rsidRPr="004C5003">
        <w:rPr>
          <w:sz w:val="36"/>
        </w:rPr>
        <w:t xml:space="preserve">Our </w:t>
      </w:r>
      <w:r w:rsidR="00A227E3">
        <w:rPr>
          <w:sz w:val="36"/>
        </w:rPr>
        <w:t>P</w:t>
      </w:r>
      <w:r w:rsidRPr="004C5003">
        <w:rPr>
          <w:sz w:val="36"/>
        </w:rPr>
        <w:t xml:space="preserve">artners </w:t>
      </w:r>
      <w:r>
        <w:rPr>
          <w:sz w:val="36"/>
        </w:rPr>
        <w:t xml:space="preserve">– </w:t>
      </w:r>
      <w:r w:rsidRPr="004C5003">
        <w:rPr>
          <w:color w:val="FF0000"/>
          <w:sz w:val="36"/>
        </w:rPr>
        <w:t>(white color)</w:t>
      </w:r>
    </w:p>
    <w:p w14:paraId="505ADFFB" w14:textId="77777777" w:rsidR="004C5003" w:rsidRPr="004C5003" w:rsidRDefault="004C5003" w:rsidP="00282499">
      <w:pPr>
        <w:rPr>
          <w:b/>
          <w:u w:val="single"/>
        </w:rPr>
      </w:pPr>
      <w:r>
        <w:rPr>
          <w:noProof/>
        </w:rPr>
        <w:drawing>
          <wp:anchor distT="0" distB="0" distL="114300" distR="114300" simplePos="0" relativeHeight="251659264" behindDoc="0" locked="0" layoutInCell="1" allowOverlap="1" wp14:anchorId="70751C36" wp14:editId="57C83056">
            <wp:simplePos x="0" y="0"/>
            <wp:positionH relativeFrom="column">
              <wp:posOffset>2038771</wp:posOffset>
            </wp:positionH>
            <wp:positionV relativeFrom="paragraph">
              <wp:posOffset>66675</wp:posOffset>
            </wp:positionV>
            <wp:extent cx="2133600" cy="897432"/>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pera Snapshot_2022-12-22_120005_tangentlink.com.png"/>
                    <pic:cNvPicPr/>
                  </pic:nvPicPr>
                  <pic:blipFill>
                    <a:blip r:embed="rId6">
                      <a:extLst>
                        <a:ext uri="{28A0092B-C50C-407E-A947-70E740481C1C}">
                          <a14:useLocalDpi xmlns:a14="http://schemas.microsoft.com/office/drawing/2010/main" val="0"/>
                        </a:ext>
                      </a:extLst>
                    </a:blip>
                    <a:stretch>
                      <a:fillRect/>
                    </a:stretch>
                  </pic:blipFill>
                  <pic:spPr>
                    <a:xfrm>
                      <a:off x="0" y="0"/>
                      <a:ext cx="2133600" cy="89743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35F342A9" wp14:editId="50512B0E">
            <wp:simplePos x="0" y="0"/>
            <wp:positionH relativeFrom="column">
              <wp:posOffset>-103840</wp:posOffset>
            </wp:positionH>
            <wp:positionV relativeFrom="paragraph">
              <wp:posOffset>166370</wp:posOffset>
            </wp:positionV>
            <wp:extent cx="2143125" cy="728663"/>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tgate-logo.png"/>
                    <pic:cNvPicPr/>
                  </pic:nvPicPr>
                  <pic:blipFill>
                    <a:blip r:embed="rId7">
                      <a:extLst>
                        <a:ext uri="{28A0092B-C50C-407E-A947-70E740481C1C}">
                          <a14:useLocalDpi xmlns:a14="http://schemas.microsoft.com/office/drawing/2010/main" val="0"/>
                        </a:ext>
                      </a:extLst>
                    </a:blip>
                    <a:stretch>
                      <a:fillRect/>
                    </a:stretch>
                  </pic:blipFill>
                  <pic:spPr>
                    <a:xfrm>
                      <a:off x="0" y="0"/>
                      <a:ext cx="2143125" cy="728663"/>
                    </a:xfrm>
                    <a:prstGeom prst="rect">
                      <a:avLst/>
                    </a:prstGeom>
                  </pic:spPr>
                </pic:pic>
              </a:graphicData>
            </a:graphic>
            <wp14:sizeRelH relativeFrom="margin">
              <wp14:pctWidth>0</wp14:pctWidth>
            </wp14:sizeRelH>
            <wp14:sizeRelV relativeFrom="margin">
              <wp14:pctHeight>0</wp14:pctHeight>
            </wp14:sizeRelV>
          </wp:anchor>
        </w:drawing>
      </w:r>
    </w:p>
    <w:p w14:paraId="494F73F4" w14:textId="77777777" w:rsidR="006A1778" w:rsidRDefault="006A1778"/>
    <w:p w14:paraId="08203455" w14:textId="77777777" w:rsidR="00282499" w:rsidRDefault="00282499"/>
    <w:p w14:paraId="56844871" w14:textId="77777777" w:rsidR="00282499" w:rsidRDefault="00282499"/>
    <w:p w14:paraId="2BDBED4B" w14:textId="64D1D6DD" w:rsidR="00574509" w:rsidRPr="00282499" w:rsidRDefault="00574509">
      <w:pPr>
        <w:rPr>
          <w:b/>
        </w:rPr>
      </w:pPr>
      <w:r w:rsidRPr="00282499">
        <w:rPr>
          <w:b/>
        </w:rPr>
        <w:t xml:space="preserve">NetGate Pfsense </w:t>
      </w:r>
      <w:r w:rsidR="00A227E3">
        <w:rPr>
          <w:b/>
        </w:rPr>
        <w:t>F</w:t>
      </w:r>
      <w:r w:rsidRPr="00282499">
        <w:rPr>
          <w:b/>
        </w:rPr>
        <w:t>irewall</w:t>
      </w:r>
    </w:p>
    <w:p w14:paraId="2F2B32B5" w14:textId="77777777" w:rsidR="006A1778" w:rsidRDefault="00B24CD3">
      <w:r>
        <w:rPr>
          <w:rFonts w:eastAsia="Times New Roman" w:cstheme="minorHAnsi"/>
          <w:noProof/>
          <w:color w:val="000000"/>
          <w:spacing w:val="4"/>
          <w:szCs w:val="20"/>
        </w:rPr>
        <w:drawing>
          <wp:anchor distT="0" distB="0" distL="114300" distR="114300" simplePos="0" relativeHeight="251661312" behindDoc="0" locked="0" layoutInCell="1" allowOverlap="1" wp14:anchorId="54ED93DF" wp14:editId="394EBF68">
            <wp:simplePos x="0" y="0"/>
            <wp:positionH relativeFrom="column">
              <wp:posOffset>47625</wp:posOffset>
            </wp:positionH>
            <wp:positionV relativeFrom="paragraph">
              <wp:posOffset>539115</wp:posOffset>
            </wp:positionV>
            <wp:extent cx="4336415" cy="1807845"/>
            <wp:effectExtent l="0" t="0" r="698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59-high-availability-xg-1541-1u-pfsense-security-gateway-appliance-copy-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36415" cy="1807845"/>
                    </a:xfrm>
                    <a:prstGeom prst="rect">
                      <a:avLst/>
                    </a:prstGeom>
                  </pic:spPr>
                </pic:pic>
              </a:graphicData>
            </a:graphic>
            <wp14:sizeRelH relativeFrom="margin">
              <wp14:pctWidth>0</wp14:pctWidth>
            </wp14:sizeRelH>
            <wp14:sizeRelV relativeFrom="margin">
              <wp14:pctHeight>0</wp14:pctHeight>
            </wp14:sizeRelV>
          </wp:anchor>
        </w:drawing>
      </w:r>
      <w:r w:rsidR="006A1778" w:rsidRPr="006A1778">
        <w:t>The world’s most popular, feature-rich and robust firewall, router and VPN solutions. Ideal for personal users, professional users, and organizations looking for easy-to-use, powerful, flexible, proven solutions for safely connecting to the Internet.</w:t>
      </w:r>
    </w:p>
    <w:p w14:paraId="27452924" w14:textId="77777777" w:rsidR="00B24CD3" w:rsidRDefault="00B24CD3"/>
    <w:p w14:paraId="23480653" w14:textId="77777777" w:rsidR="00B24CD3" w:rsidRDefault="00B24CD3"/>
    <w:p w14:paraId="1D275321" w14:textId="77777777" w:rsidR="00B24CD3" w:rsidRDefault="00B24CD3"/>
    <w:p w14:paraId="08ACDC94" w14:textId="77777777" w:rsidR="00B24CD3" w:rsidRDefault="00B24CD3"/>
    <w:p w14:paraId="6A96C718" w14:textId="77777777" w:rsidR="00B24CD3" w:rsidRDefault="00B24CD3"/>
    <w:p w14:paraId="3560DFCD" w14:textId="77777777" w:rsidR="00B24CD3" w:rsidRDefault="00B24CD3"/>
    <w:p w14:paraId="60768D84" w14:textId="61E74AB6" w:rsidR="00E43FA5" w:rsidRPr="00E43FA5" w:rsidRDefault="00E43FA5" w:rsidP="00E43FA5">
      <w:r>
        <w:t>P</w:t>
      </w:r>
      <w:r w:rsidRPr="00E43FA5">
        <w:t xml:space="preserve">fSense Plus software is a powerful firewall, router and VPN solution that leverages a number of </w:t>
      </w:r>
      <w:r w:rsidR="00AE49D0" w:rsidRPr="00E43FA5">
        <w:t>highly regarded</w:t>
      </w:r>
      <w:r w:rsidRPr="00E43FA5">
        <w:t xml:space="preserve"> open-source projects. The software competes effectively with far more expensive, commercial alternatives and is used by hundreds of thousands of businesses, educational institutions, and government agencies all over the world. Leading secure-networking features and capabilities include:</w:t>
      </w:r>
    </w:p>
    <w:p w14:paraId="3F1FFD2F" w14:textId="77777777" w:rsidR="00E43FA5" w:rsidRPr="00E43FA5" w:rsidRDefault="00985550"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Pr>
          <w:rFonts w:eastAsia="Times New Roman" w:cstheme="minorHAnsi"/>
          <w:noProof/>
          <w:color w:val="000000"/>
          <w:spacing w:val="4"/>
          <w:szCs w:val="20"/>
        </w:rPr>
        <w:drawing>
          <wp:anchor distT="0" distB="0" distL="114300" distR="114300" simplePos="0" relativeHeight="251662336" behindDoc="0" locked="0" layoutInCell="1" allowOverlap="1" wp14:anchorId="1D11DA1E" wp14:editId="50E96280">
            <wp:simplePos x="0" y="0"/>
            <wp:positionH relativeFrom="column">
              <wp:posOffset>2762250</wp:posOffset>
            </wp:positionH>
            <wp:positionV relativeFrom="paragraph">
              <wp:posOffset>164465</wp:posOffset>
            </wp:positionV>
            <wp:extent cx="3470936" cy="1676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tgate SG-5100 cables.png"/>
                    <pic:cNvPicPr/>
                  </pic:nvPicPr>
                  <pic:blipFill>
                    <a:blip r:embed="rId9">
                      <a:extLst>
                        <a:ext uri="{28A0092B-C50C-407E-A947-70E740481C1C}">
                          <a14:useLocalDpi xmlns:a14="http://schemas.microsoft.com/office/drawing/2010/main" val="0"/>
                        </a:ext>
                      </a:extLst>
                    </a:blip>
                    <a:stretch>
                      <a:fillRect/>
                    </a:stretch>
                  </pic:blipFill>
                  <pic:spPr>
                    <a:xfrm>
                      <a:off x="0" y="0"/>
                      <a:ext cx="3474929" cy="1678329"/>
                    </a:xfrm>
                    <a:prstGeom prst="rect">
                      <a:avLst/>
                    </a:prstGeom>
                  </pic:spPr>
                </pic:pic>
              </a:graphicData>
            </a:graphic>
            <wp14:sizeRelH relativeFrom="margin">
              <wp14:pctWidth>0</wp14:pctWidth>
            </wp14:sizeRelH>
            <wp14:sizeRelV relativeFrom="margin">
              <wp14:pctHeight>0</wp14:pctHeight>
            </wp14:sizeRelV>
          </wp:anchor>
        </w:drawing>
      </w:r>
      <w:r w:rsidR="00E43FA5" w:rsidRPr="00E43FA5">
        <w:rPr>
          <w:rFonts w:eastAsia="Times New Roman" w:cstheme="minorHAnsi"/>
          <w:color w:val="000000"/>
          <w:spacing w:val="4"/>
          <w:szCs w:val="20"/>
        </w:rPr>
        <w:t>Ad blocker (pfBlockerNG)</w:t>
      </w:r>
    </w:p>
    <w:p w14:paraId="4940D40F" w14:textId="4412A03E"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 xml:space="preserve">Captive </w:t>
      </w:r>
      <w:r w:rsidR="00AE49D0">
        <w:rPr>
          <w:rFonts w:eastAsia="Times New Roman" w:cstheme="minorHAnsi"/>
          <w:color w:val="000000"/>
          <w:spacing w:val="4"/>
          <w:szCs w:val="20"/>
        </w:rPr>
        <w:t>p</w:t>
      </w:r>
      <w:r w:rsidRPr="00E43FA5">
        <w:rPr>
          <w:rFonts w:eastAsia="Times New Roman" w:cstheme="minorHAnsi"/>
          <w:color w:val="000000"/>
          <w:spacing w:val="4"/>
          <w:szCs w:val="20"/>
        </w:rPr>
        <w:t>ortal</w:t>
      </w:r>
    </w:p>
    <w:p w14:paraId="57141113"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CARP / HA</w:t>
      </w:r>
    </w:p>
    <w:p w14:paraId="37DFE6A3" w14:textId="50FAE15D"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 xml:space="preserve">DNS </w:t>
      </w:r>
      <w:r w:rsidR="00AE49D0">
        <w:rPr>
          <w:rFonts w:eastAsia="Times New Roman" w:cstheme="minorHAnsi"/>
          <w:color w:val="000000"/>
          <w:spacing w:val="4"/>
          <w:szCs w:val="20"/>
        </w:rPr>
        <w:t>s</w:t>
      </w:r>
      <w:r w:rsidRPr="00E43FA5">
        <w:rPr>
          <w:rFonts w:eastAsia="Times New Roman" w:cstheme="minorHAnsi"/>
          <w:color w:val="000000"/>
          <w:spacing w:val="4"/>
          <w:szCs w:val="20"/>
        </w:rPr>
        <w:t>erver</w:t>
      </w:r>
    </w:p>
    <w:p w14:paraId="239FC1CD" w14:textId="1D11F42A"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 xml:space="preserve">DHCP </w:t>
      </w:r>
      <w:r w:rsidR="00AE49D0">
        <w:rPr>
          <w:rFonts w:eastAsia="Times New Roman" w:cstheme="minorHAnsi"/>
          <w:color w:val="000000"/>
          <w:spacing w:val="4"/>
          <w:szCs w:val="20"/>
        </w:rPr>
        <w:t>s</w:t>
      </w:r>
      <w:r w:rsidRPr="00E43FA5">
        <w:rPr>
          <w:rFonts w:eastAsia="Times New Roman" w:cstheme="minorHAnsi"/>
          <w:color w:val="000000"/>
          <w:spacing w:val="4"/>
          <w:szCs w:val="20"/>
        </w:rPr>
        <w:t>erver</w:t>
      </w:r>
    </w:p>
    <w:p w14:paraId="42DA8CFF"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lastRenderedPageBreak/>
        <w:t>IP / Country block list (pfBlocker)</w:t>
      </w:r>
    </w:p>
    <w:p w14:paraId="555FDCF7"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IDS/IPS</w:t>
      </w:r>
    </w:p>
    <w:p w14:paraId="59ACD0C3"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Packet capture / inspection</w:t>
      </w:r>
    </w:p>
    <w:p w14:paraId="55D1AB4B"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Port forwarding</w:t>
      </w:r>
    </w:p>
    <w:p w14:paraId="67A55002"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QOS / rate limiters</w:t>
      </w:r>
    </w:p>
    <w:p w14:paraId="4BFB4EEB"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Software load balancer (HA Proxy)</w:t>
      </w:r>
    </w:p>
    <w:p w14:paraId="030F6052"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Traffic monitoring</w:t>
      </w:r>
    </w:p>
    <w:p w14:paraId="7FEEE02F"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Traffic logging, statistics, and graphs</w:t>
      </w:r>
    </w:p>
    <w:p w14:paraId="0A1B6656"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Traffic shaping</w:t>
      </w:r>
    </w:p>
    <w:p w14:paraId="5831B401"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VLAN</w:t>
      </w:r>
    </w:p>
    <w:p w14:paraId="05D35E23" w14:textId="77777777" w:rsidR="00E43FA5" w:rsidRP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Wake-on-LAN</w:t>
      </w:r>
    </w:p>
    <w:p w14:paraId="18CF1B0A" w14:textId="77777777" w:rsidR="00E43FA5" w:rsidRDefault="00E43FA5"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Website blocker (pfBlocker)</w:t>
      </w:r>
    </w:p>
    <w:p w14:paraId="5C4D1C8F" w14:textId="77777777" w:rsidR="00985550" w:rsidRPr="00E43FA5" w:rsidRDefault="00985550" w:rsidP="00985550">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r w:rsidRPr="00E43FA5">
        <w:rPr>
          <w:rFonts w:eastAsia="Times New Roman" w:cstheme="minorHAnsi"/>
          <w:color w:val="000000"/>
          <w:spacing w:val="4"/>
          <w:szCs w:val="20"/>
        </w:rPr>
        <w:t>HTTP transparent / web / reverse proxy (Squid)</w:t>
      </w:r>
    </w:p>
    <w:p w14:paraId="154D7032" w14:textId="77777777" w:rsidR="00985550" w:rsidRPr="00E43FA5" w:rsidRDefault="00985550" w:rsidP="00E43FA5">
      <w:pPr>
        <w:numPr>
          <w:ilvl w:val="0"/>
          <w:numId w:val="5"/>
        </w:numPr>
        <w:shd w:val="clear" w:color="auto" w:fill="FFFFFF"/>
        <w:spacing w:before="100" w:beforeAutospacing="1" w:after="100" w:afterAutospacing="1" w:line="240" w:lineRule="auto"/>
        <w:rPr>
          <w:rFonts w:eastAsia="Times New Roman" w:cstheme="minorHAnsi"/>
          <w:color w:val="000000"/>
          <w:spacing w:val="4"/>
          <w:szCs w:val="20"/>
        </w:rPr>
      </w:pPr>
    </w:p>
    <w:p w14:paraId="56D5E443" w14:textId="77777777" w:rsidR="00E43FA5" w:rsidRPr="00E43FA5" w:rsidRDefault="00E43FA5" w:rsidP="00E43FA5">
      <w:pPr>
        <w:shd w:val="clear" w:color="auto" w:fill="FFFFFF"/>
        <w:spacing w:after="300" w:line="240" w:lineRule="auto"/>
        <w:rPr>
          <w:rFonts w:eastAsia="Times New Roman" w:cstheme="minorHAnsi"/>
          <w:color w:val="000000"/>
          <w:spacing w:val="4"/>
          <w:szCs w:val="20"/>
        </w:rPr>
      </w:pPr>
      <w:r w:rsidRPr="00E43FA5">
        <w:rPr>
          <w:rFonts w:eastAsia="Times New Roman" w:cstheme="minorHAnsi"/>
          <w:color w:val="000000"/>
          <w:spacing w:val="4"/>
          <w:szCs w:val="20"/>
        </w:rPr>
        <w:t>Learn more about the power of pfSense Plus software </w:t>
      </w:r>
      <w:hyperlink r:id="rId10" w:history="1">
        <w:r w:rsidRPr="004C5003">
          <w:rPr>
            <w:rFonts w:eastAsia="Times New Roman" w:cstheme="minorHAnsi"/>
            <w:color w:val="000000"/>
            <w:spacing w:val="4"/>
            <w:szCs w:val="20"/>
          </w:rPr>
          <w:t>here</w:t>
        </w:r>
      </w:hyperlink>
      <w:r w:rsidRPr="00E43FA5">
        <w:rPr>
          <w:rFonts w:eastAsia="Times New Roman" w:cstheme="minorHAnsi"/>
          <w:color w:val="000000"/>
          <w:spacing w:val="4"/>
          <w:szCs w:val="20"/>
        </w:rPr>
        <w:t>.</w:t>
      </w:r>
      <w:r w:rsidR="004C5003">
        <w:rPr>
          <w:rFonts w:eastAsia="Times New Roman" w:cstheme="minorHAnsi"/>
          <w:color w:val="000000"/>
          <w:spacing w:val="4"/>
          <w:szCs w:val="20"/>
        </w:rPr>
        <w:t xml:space="preserve"> </w:t>
      </w:r>
      <w:hyperlink r:id="rId11" w:history="1">
        <w:r w:rsidR="004C5003" w:rsidRPr="000557EF">
          <w:rPr>
            <w:rStyle w:val="Hyperlink"/>
            <w:rFonts w:eastAsia="Times New Roman" w:cstheme="minorHAnsi"/>
            <w:spacing w:val="4"/>
            <w:szCs w:val="20"/>
          </w:rPr>
          <w:t>http://www.netgate.com</w:t>
        </w:r>
      </w:hyperlink>
      <w:r w:rsidR="004C5003">
        <w:rPr>
          <w:rFonts w:eastAsia="Times New Roman" w:cstheme="minorHAnsi"/>
          <w:color w:val="000000"/>
          <w:spacing w:val="4"/>
          <w:szCs w:val="20"/>
        </w:rPr>
        <w:t xml:space="preserve"> </w:t>
      </w:r>
    </w:p>
    <w:p w14:paraId="66A2BDB9" w14:textId="77777777" w:rsidR="00E86E17" w:rsidRPr="009C3958" w:rsidRDefault="009C3958">
      <w:pPr>
        <w:rPr>
          <w:color w:val="538135" w:themeColor="accent6" w:themeShade="BF"/>
          <w:sz w:val="36"/>
        </w:rPr>
      </w:pPr>
      <w:r w:rsidRPr="009C3958">
        <w:rPr>
          <w:color w:val="538135" w:themeColor="accent6" w:themeShade="BF"/>
          <w:sz w:val="36"/>
        </w:rPr>
        <w:t>https://www.lancom-systems.com</w:t>
      </w:r>
    </w:p>
    <w:p w14:paraId="0C5544D1" w14:textId="77777777" w:rsidR="009C3958" w:rsidRDefault="009C3958" w:rsidP="00E86E17">
      <w:pPr>
        <w:rPr>
          <w:color w:val="FF0000"/>
        </w:rPr>
      </w:pPr>
    </w:p>
    <w:p w14:paraId="3E3DBAE7" w14:textId="77777777" w:rsidR="00E86E17" w:rsidRPr="00E86E17" w:rsidRDefault="00E86E17" w:rsidP="00E86E17">
      <w:pPr>
        <w:rPr>
          <w:color w:val="FF0000"/>
        </w:rPr>
      </w:pPr>
      <w:r w:rsidRPr="00E86E17">
        <w:rPr>
          <w:color w:val="FF0000"/>
        </w:rPr>
        <w:t xml:space="preserve">Rohde and Schwarz / Lancom network security </w:t>
      </w:r>
    </w:p>
    <w:p w14:paraId="6137F380" w14:textId="77777777" w:rsidR="009C3958" w:rsidRDefault="009C3958" w:rsidP="009C3958">
      <w:pPr>
        <w:pStyle w:val="Heading2"/>
        <w:shd w:val="clear" w:color="auto" w:fill="FFFFFF"/>
        <w:spacing w:before="0"/>
        <w:jc w:val="center"/>
        <w:rPr>
          <w:rFonts w:ascii="Segoe UI" w:hAnsi="Segoe UI" w:cs="Segoe UI"/>
          <w:color w:val="000000"/>
        </w:rPr>
      </w:pPr>
      <w:r>
        <w:rPr>
          <w:rFonts w:ascii="Segoe UI" w:hAnsi="Segoe UI" w:cs="Segoe UI"/>
          <w:b/>
          <w:bCs/>
          <w:color w:val="000000"/>
        </w:rPr>
        <w:t>Cybersecurity "made in Germany"</w:t>
      </w:r>
    </w:p>
    <w:p w14:paraId="3A856F8F" w14:textId="77777777" w:rsidR="004C5003" w:rsidRDefault="004C5003" w:rsidP="004C5003">
      <w:pPr>
        <w:rPr>
          <w:color w:val="FF0000"/>
        </w:rPr>
      </w:pPr>
    </w:p>
    <w:p w14:paraId="2C1596AB" w14:textId="77777777" w:rsidR="004C5003" w:rsidRDefault="00985550">
      <w:r>
        <w:t>The LANCOM R&amp;S®Unified Firewalls offer industry-leading network security through state-of-the-art Unified Threat Management (UTM). With an intuitive graphical Web interface, they impress with disruptive usability, minimizing potential sources of error during firewall configuration. In addition, the “One-Click Security” concept of the LANCOM Management Cloud enables the automated implementation of precisely tailored security architectures with firewalls at geographically distributed locations. The next-generation UTM firewalls developed in Germany stand for trustworthy corporate networks and guaranteed freedom from backdoors</w:t>
      </w:r>
    </w:p>
    <w:p w14:paraId="5341F02B" w14:textId="77777777" w:rsidR="00985550" w:rsidRDefault="00985550" w:rsidP="00985550">
      <w:pPr>
        <w:pStyle w:val="ListParagraph"/>
        <w:numPr>
          <w:ilvl w:val="0"/>
          <w:numId w:val="8"/>
        </w:numPr>
        <w:spacing w:after="0" w:line="360" w:lineRule="auto"/>
      </w:pPr>
      <w:r>
        <w:t xml:space="preserve">IT security through UTM “Made in Germany” and guaranteed freedom from backdoors </w:t>
      </w:r>
    </w:p>
    <w:p w14:paraId="23A7777E" w14:textId="77777777" w:rsidR="00985550" w:rsidRDefault="00985550" w:rsidP="00985550">
      <w:pPr>
        <w:pStyle w:val="ListParagraph"/>
        <w:numPr>
          <w:ilvl w:val="0"/>
          <w:numId w:val="8"/>
        </w:numPr>
        <w:spacing w:after="0" w:line="360" w:lineRule="auto"/>
      </w:pPr>
      <w:r>
        <w:t xml:space="preserve">Top usability with intuitive Web interface and convenient setup wizards </w:t>
      </w:r>
    </w:p>
    <w:p w14:paraId="6A9FD664" w14:textId="77777777" w:rsidR="00985550" w:rsidRDefault="00985550" w:rsidP="00985550">
      <w:pPr>
        <w:pStyle w:val="ListParagraph"/>
        <w:numPr>
          <w:ilvl w:val="0"/>
          <w:numId w:val="8"/>
        </w:numPr>
        <w:spacing w:after="0" w:line="360" w:lineRule="auto"/>
      </w:pPr>
      <w:r>
        <w:t xml:space="preserve">Automated configuration with One-Click Security and SD-Branch via the LANCOM Management Cloud </w:t>
      </w:r>
    </w:p>
    <w:p w14:paraId="10F0AE52" w14:textId="77777777" w:rsidR="00985550" w:rsidRDefault="00985550" w:rsidP="00985550">
      <w:pPr>
        <w:pStyle w:val="ListParagraph"/>
        <w:numPr>
          <w:ilvl w:val="0"/>
          <w:numId w:val="8"/>
        </w:numPr>
        <w:spacing w:after="0" w:line="360" w:lineRule="auto"/>
      </w:pPr>
      <w:r>
        <w:t xml:space="preserve">Protection against spam, viruses, malware, and cyberattacks </w:t>
      </w:r>
    </w:p>
    <w:p w14:paraId="7C5C3A28" w14:textId="77777777" w:rsidR="00985550" w:rsidRDefault="00985550" w:rsidP="00985550">
      <w:pPr>
        <w:pStyle w:val="ListParagraph"/>
        <w:numPr>
          <w:ilvl w:val="0"/>
          <w:numId w:val="8"/>
        </w:numPr>
        <w:spacing w:after="0" w:line="360" w:lineRule="auto"/>
      </w:pPr>
      <w:r>
        <w:t xml:space="preserve">Preventive security against as yet unknown threats through integrated Sandboxing and Machine Learning </w:t>
      </w:r>
    </w:p>
    <w:p w14:paraId="792FFD79" w14:textId="77777777" w:rsidR="00985550" w:rsidRDefault="00985550" w:rsidP="00985550">
      <w:pPr>
        <w:pStyle w:val="ListParagraph"/>
        <w:numPr>
          <w:ilvl w:val="0"/>
          <w:numId w:val="8"/>
        </w:numPr>
        <w:spacing w:after="0" w:line="360" w:lineRule="auto"/>
      </w:pPr>
      <w:r>
        <w:t xml:space="preserve">State-of-the-art security techniques such as R&amp;S®PACE2 Deep Packet Inspection and SSL Inspection </w:t>
      </w:r>
    </w:p>
    <w:p w14:paraId="411C0F5B" w14:textId="77777777" w:rsidR="00985550" w:rsidRDefault="00985550" w:rsidP="00985550">
      <w:pPr>
        <w:pStyle w:val="ListParagraph"/>
        <w:numPr>
          <w:ilvl w:val="0"/>
          <w:numId w:val="8"/>
        </w:numPr>
        <w:spacing w:after="0" w:line="360" w:lineRule="auto"/>
      </w:pPr>
      <w:r>
        <w:t xml:space="preserve">Also available as a virtual, software-based firewall (LANCOM vFirewall) </w:t>
      </w:r>
    </w:p>
    <w:p w14:paraId="6C85EE66" w14:textId="77777777" w:rsidR="00985550" w:rsidRDefault="00985550" w:rsidP="00985550">
      <w:pPr>
        <w:pStyle w:val="ListParagraph"/>
        <w:numPr>
          <w:ilvl w:val="0"/>
          <w:numId w:val="8"/>
        </w:numPr>
        <w:spacing w:after="0" w:line="360" w:lineRule="auto"/>
      </w:pPr>
      <w:r>
        <w:t xml:space="preserve">Custom application and filter rules for increased security via Application Management and Content Filters </w:t>
      </w:r>
    </w:p>
    <w:p w14:paraId="69179ED0" w14:textId="77777777" w:rsidR="00985550" w:rsidRDefault="00985550" w:rsidP="00985550">
      <w:pPr>
        <w:pStyle w:val="ListParagraph"/>
        <w:numPr>
          <w:ilvl w:val="0"/>
          <w:numId w:val="8"/>
        </w:numPr>
        <w:spacing w:after="0" w:line="360" w:lineRule="auto"/>
      </w:pPr>
      <w:r>
        <w:t xml:space="preserve">Operation in a high-availability cluster (HA cluster) possible without additional costs or licenses </w:t>
      </w:r>
    </w:p>
    <w:p w14:paraId="4A3470CC" w14:textId="77777777" w:rsidR="00985550" w:rsidRDefault="00985550" w:rsidP="00985550">
      <w:pPr>
        <w:pStyle w:val="ListParagraph"/>
        <w:numPr>
          <w:ilvl w:val="0"/>
          <w:numId w:val="8"/>
        </w:numPr>
        <w:spacing w:after="0" w:line="360" w:lineRule="auto"/>
      </w:pPr>
      <w:r>
        <w:t>Runtime-based licensing model (1, 3, or 5 years)</w:t>
      </w:r>
    </w:p>
    <w:p w14:paraId="58D816C7" w14:textId="77777777" w:rsidR="00985550" w:rsidRDefault="00985550"/>
    <w:tbl>
      <w:tblPr>
        <w:tblStyle w:val="TableGrid"/>
        <w:tblW w:w="0" w:type="auto"/>
        <w:tblLook w:val="04A0" w:firstRow="1" w:lastRow="0" w:firstColumn="1" w:lastColumn="0" w:noHBand="0" w:noVBand="1"/>
      </w:tblPr>
      <w:tblGrid>
        <w:gridCol w:w="3208"/>
        <w:gridCol w:w="3208"/>
        <w:gridCol w:w="3208"/>
      </w:tblGrid>
      <w:tr w:rsidR="009C3958" w14:paraId="5A1DAD6D" w14:textId="77777777" w:rsidTr="009C3958">
        <w:tc>
          <w:tcPr>
            <w:tcW w:w="3208" w:type="dxa"/>
          </w:tcPr>
          <w:p w14:paraId="74EEB3DF" w14:textId="77777777" w:rsidR="009C3958" w:rsidRDefault="00000000" w:rsidP="009C3958">
            <w:pPr>
              <w:pStyle w:val="Heading4"/>
              <w:shd w:val="clear" w:color="auto" w:fill="FFFFFF"/>
              <w:spacing w:before="0" w:beforeAutospacing="0"/>
              <w:outlineLvl w:val="3"/>
              <w:rPr>
                <w:rFonts w:ascii="Segoe UI" w:hAnsi="Segoe UI" w:cs="Segoe UI"/>
                <w:b w:val="0"/>
                <w:bCs w:val="0"/>
                <w:color w:val="000000"/>
              </w:rPr>
            </w:pPr>
            <w:hyperlink r:id="rId12" w:tooltip="Desktop Unified Firewalls" w:history="1">
              <w:r w:rsidR="009C3958">
                <w:rPr>
                  <w:rStyle w:val="Hyperlink"/>
                  <w:rFonts w:ascii="Segoe UI" w:hAnsi="Segoe UI" w:cs="Segoe UI"/>
                  <w:b w:val="0"/>
                  <w:bCs w:val="0"/>
                </w:rPr>
                <w:t>Desktop Unified Firewalls</w:t>
              </w:r>
            </w:hyperlink>
          </w:p>
          <w:p w14:paraId="04775B37" w14:textId="77777777" w:rsidR="009C3958" w:rsidRDefault="009C3958">
            <w:r>
              <w:rPr>
                <w:rFonts w:ascii="Segoe UI" w:hAnsi="Segoe UI" w:cs="Segoe UI"/>
                <w:color w:val="000000"/>
                <w:shd w:val="clear" w:color="auto" w:fill="FFFFFF"/>
              </w:rPr>
              <w:t>Next-generation UTM firewalls for industry-leading network security in small and medium enterprises</w:t>
            </w:r>
          </w:p>
        </w:tc>
        <w:tc>
          <w:tcPr>
            <w:tcW w:w="3208" w:type="dxa"/>
          </w:tcPr>
          <w:p w14:paraId="71F3015A" w14:textId="77777777" w:rsidR="009C3958" w:rsidRDefault="00000000" w:rsidP="009C3958">
            <w:pPr>
              <w:pStyle w:val="Heading4"/>
              <w:shd w:val="clear" w:color="auto" w:fill="FFFFFF"/>
              <w:spacing w:before="0" w:beforeAutospacing="0"/>
              <w:outlineLvl w:val="3"/>
              <w:rPr>
                <w:rFonts w:ascii="Segoe UI" w:hAnsi="Segoe UI" w:cs="Segoe UI"/>
                <w:b w:val="0"/>
                <w:bCs w:val="0"/>
                <w:color w:val="000000"/>
              </w:rPr>
            </w:pPr>
            <w:hyperlink r:id="rId13" w:tooltip="Rack Unified Firewalls" w:history="1">
              <w:r w:rsidR="009C3958">
                <w:rPr>
                  <w:rStyle w:val="Hyperlink"/>
                  <w:rFonts w:ascii="Segoe UI" w:hAnsi="Segoe UI" w:cs="Segoe UI"/>
                  <w:b w:val="0"/>
                  <w:bCs w:val="0"/>
                </w:rPr>
                <w:t>Rack Unified Firewalls</w:t>
              </w:r>
            </w:hyperlink>
          </w:p>
          <w:p w14:paraId="1287D8A0" w14:textId="77777777" w:rsidR="009C3958" w:rsidRDefault="009C3958">
            <w:r>
              <w:rPr>
                <w:rFonts w:ascii="Segoe UI" w:hAnsi="Segoe UI" w:cs="Segoe UI"/>
                <w:color w:val="000000"/>
                <w:shd w:val="clear" w:color="auto" w:fill="FFFFFF"/>
              </w:rPr>
              <w:t>Next-generation UTM firewalls for maximum network security in large enterprise and school networks</w:t>
            </w:r>
          </w:p>
        </w:tc>
        <w:tc>
          <w:tcPr>
            <w:tcW w:w="3208" w:type="dxa"/>
          </w:tcPr>
          <w:p w14:paraId="008E4094" w14:textId="77777777" w:rsidR="009C3958" w:rsidRDefault="00000000" w:rsidP="009C3958">
            <w:pPr>
              <w:pStyle w:val="Heading4"/>
              <w:shd w:val="clear" w:color="auto" w:fill="FFFFFF"/>
              <w:spacing w:before="0" w:beforeAutospacing="0"/>
              <w:outlineLvl w:val="3"/>
              <w:rPr>
                <w:rFonts w:ascii="Segoe UI" w:hAnsi="Segoe UI" w:cs="Segoe UI"/>
                <w:b w:val="0"/>
                <w:bCs w:val="0"/>
                <w:color w:val="000000"/>
              </w:rPr>
            </w:pPr>
            <w:hyperlink r:id="rId14" w:tooltip="Virtual Unified Firewalls" w:history="1">
              <w:r w:rsidR="009C3958">
                <w:rPr>
                  <w:rStyle w:val="Hyperlink"/>
                  <w:rFonts w:ascii="Segoe UI" w:hAnsi="Segoe UI" w:cs="Segoe UI"/>
                  <w:b w:val="0"/>
                  <w:bCs w:val="0"/>
                </w:rPr>
                <w:t>Virtual Unified Firewalls</w:t>
              </w:r>
            </w:hyperlink>
          </w:p>
          <w:p w14:paraId="6C50280F" w14:textId="77777777" w:rsidR="009C3958" w:rsidRDefault="009C3958">
            <w:r>
              <w:rPr>
                <w:rFonts w:ascii="Segoe UI" w:hAnsi="Segoe UI" w:cs="Segoe UI"/>
                <w:color w:val="000000"/>
                <w:shd w:val="clear" w:color="auto" w:fill="FFFFFF"/>
              </w:rPr>
              <w:t>Software-based next-generation UTM firewall in virtual hypervisor environments for highest network security</w:t>
            </w:r>
          </w:p>
        </w:tc>
      </w:tr>
    </w:tbl>
    <w:p w14:paraId="3F931C38" w14:textId="77777777" w:rsidR="00985550" w:rsidRDefault="00985550"/>
    <w:p w14:paraId="09AE6039" w14:textId="77777777" w:rsidR="00985550" w:rsidRDefault="00985550"/>
    <w:p w14:paraId="01AE0FF3" w14:textId="77777777" w:rsidR="00985550" w:rsidRDefault="00985550"/>
    <w:p w14:paraId="0DA69B52" w14:textId="77777777" w:rsidR="00985550" w:rsidRDefault="00985550"/>
    <w:p w14:paraId="4BA15B8D" w14:textId="77777777" w:rsidR="00985550" w:rsidRDefault="00985550"/>
    <w:p w14:paraId="08421B00" w14:textId="77777777" w:rsidR="009C3958" w:rsidRDefault="009C3958" w:rsidP="009C3958">
      <w:pPr>
        <w:pStyle w:val="Heading2"/>
        <w:shd w:val="clear" w:color="auto" w:fill="FFFFFF"/>
        <w:spacing w:before="0" w:after="192"/>
        <w:rPr>
          <w:rFonts w:ascii="Segoe UI" w:hAnsi="Segoe UI" w:cs="Segoe UI"/>
          <w:color w:val="000000"/>
        </w:rPr>
      </w:pPr>
      <w:r>
        <w:rPr>
          <w:rFonts w:ascii="Segoe UI" w:hAnsi="Segoe UI" w:cs="Segoe UI"/>
          <w:b/>
          <w:bCs/>
          <w:color w:val="000000"/>
        </w:rPr>
        <w:t>Network security for small &amp; medium enterprises (SME)</w:t>
      </w:r>
    </w:p>
    <w:p w14:paraId="6B127C41" w14:textId="77777777" w:rsidR="00985550" w:rsidRDefault="009C3958">
      <w:pPr>
        <w:rPr>
          <w:rFonts w:ascii="Segoe UI" w:hAnsi="Segoe UI" w:cs="Segoe UI"/>
          <w:color w:val="000000"/>
          <w:shd w:val="clear" w:color="auto" w:fill="FFFFFF"/>
        </w:rPr>
      </w:pPr>
      <w:r>
        <w:rPr>
          <w:rFonts w:ascii="Segoe UI" w:hAnsi="Segoe UI" w:cs="Segoe UI"/>
          <w:color w:val="000000"/>
          <w:shd w:val="clear" w:color="auto" w:fill="FFFFFF"/>
        </w:rPr>
        <w:t>Cyber attacks no longer stop at smaller companies and medium-sized businesses. Whether it's small or home offices, medical practices, or law firms: multi-layered, trusted protection against threats of all kinds is essential, even for smaller networks. Stay one step ahead of threats with the desktop models of the next-generation firewalls (NGFW) including Unified Threat Management (UTM) and the "One-Click Security" concept in combination with the LANCOM Management Cloud – and all this in an uncomplicated, budget-friendly way, tailored to your requirements. All LANCOM R&amp;S®Unified Firewalls are developed in Germany and guarantee freedom from backdoors.</w:t>
      </w:r>
    </w:p>
    <w:p w14:paraId="3F35BEBA" w14:textId="77777777" w:rsidR="009C3958" w:rsidRDefault="009C3958">
      <w:pPr>
        <w:rPr>
          <w:rFonts w:ascii="Segoe UI" w:hAnsi="Segoe UI" w:cs="Segoe UI"/>
          <w:color w:val="000000"/>
          <w:shd w:val="clear" w:color="auto" w:fill="FFFFFF"/>
        </w:rPr>
      </w:pPr>
      <w:r>
        <w:rPr>
          <w:rFonts w:ascii="Segoe UI" w:hAnsi="Segoe UI" w:cs="Segoe UI"/>
          <w:noProof/>
          <w:color w:val="000000"/>
          <w:shd w:val="clear" w:color="auto" w:fill="FFFFFF"/>
        </w:rPr>
        <w:drawing>
          <wp:anchor distT="0" distB="0" distL="114300" distR="114300" simplePos="0" relativeHeight="251663360" behindDoc="0" locked="0" layoutInCell="1" allowOverlap="1" wp14:anchorId="2474ABC8" wp14:editId="2AEEE4FC">
            <wp:simplePos x="0" y="0"/>
            <wp:positionH relativeFrom="column">
              <wp:posOffset>-685801</wp:posOffset>
            </wp:positionH>
            <wp:positionV relativeFrom="paragraph">
              <wp:posOffset>31115</wp:posOffset>
            </wp:positionV>
            <wp:extent cx="7086381" cy="2819400"/>
            <wp:effectExtent l="0" t="0" r="63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pera Snapshot_2022-12-22_122915_www.lancom-systems.com.png"/>
                    <pic:cNvPicPr/>
                  </pic:nvPicPr>
                  <pic:blipFill>
                    <a:blip r:embed="rId15">
                      <a:extLst>
                        <a:ext uri="{28A0092B-C50C-407E-A947-70E740481C1C}">
                          <a14:useLocalDpi xmlns:a14="http://schemas.microsoft.com/office/drawing/2010/main" val="0"/>
                        </a:ext>
                      </a:extLst>
                    </a:blip>
                    <a:stretch>
                      <a:fillRect/>
                    </a:stretch>
                  </pic:blipFill>
                  <pic:spPr>
                    <a:xfrm>
                      <a:off x="0" y="0"/>
                      <a:ext cx="7090058" cy="2820863"/>
                    </a:xfrm>
                    <a:prstGeom prst="rect">
                      <a:avLst/>
                    </a:prstGeom>
                  </pic:spPr>
                </pic:pic>
              </a:graphicData>
            </a:graphic>
            <wp14:sizeRelH relativeFrom="margin">
              <wp14:pctWidth>0</wp14:pctWidth>
            </wp14:sizeRelH>
            <wp14:sizeRelV relativeFrom="margin">
              <wp14:pctHeight>0</wp14:pctHeight>
            </wp14:sizeRelV>
          </wp:anchor>
        </w:drawing>
      </w:r>
    </w:p>
    <w:p w14:paraId="0BE2BBD1" w14:textId="77777777" w:rsidR="009C3958" w:rsidRDefault="009C3958">
      <w:pPr>
        <w:rPr>
          <w:rFonts w:ascii="Segoe UI" w:hAnsi="Segoe UI" w:cs="Segoe UI"/>
          <w:color w:val="000000"/>
          <w:shd w:val="clear" w:color="auto" w:fill="FFFFFF"/>
        </w:rPr>
      </w:pPr>
    </w:p>
    <w:p w14:paraId="144BF707" w14:textId="77777777" w:rsidR="009C3958" w:rsidRDefault="009C3958">
      <w:pPr>
        <w:rPr>
          <w:rFonts w:ascii="Segoe UI" w:hAnsi="Segoe UI" w:cs="Segoe UI"/>
          <w:color w:val="000000"/>
          <w:shd w:val="clear" w:color="auto" w:fill="FFFFFF"/>
        </w:rPr>
      </w:pPr>
    </w:p>
    <w:p w14:paraId="41508090" w14:textId="77777777" w:rsidR="009C3958" w:rsidRDefault="009C3958"/>
    <w:p w14:paraId="4860F6EB" w14:textId="77777777" w:rsidR="009C3958" w:rsidRDefault="009C3958"/>
    <w:p w14:paraId="4AED70B5" w14:textId="77777777" w:rsidR="009C3958" w:rsidRDefault="009C3958"/>
    <w:p w14:paraId="1209B9B5" w14:textId="77777777" w:rsidR="009C3958" w:rsidRDefault="009C3958"/>
    <w:p w14:paraId="1A260217" w14:textId="77777777" w:rsidR="009C3958" w:rsidRDefault="009C3958"/>
    <w:p w14:paraId="3F2ADBB6" w14:textId="77777777" w:rsidR="009C3958" w:rsidRDefault="009C3958"/>
    <w:p w14:paraId="6A3BA729" w14:textId="77777777" w:rsidR="00985550" w:rsidRDefault="00985550"/>
    <w:p w14:paraId="0D88CC21" w14:textId="77777777" w:rsidR="00E86E17" w:rsidRDefault="00E86E17"/>
    <w:p w14:paraId="540BC79B" w14:textId="77777777" w:rsidR="009C3958" w:rsidRDefault="009C3958" w:rsidP="009C3958">
      <w:pPr>
        <w:pStyle w:val="Heading2"/>
        <w:shd w:val="clear" w:color="auto" w:fill="FFFFFF"/>
        <w:spacing w:before="0" w:after="192"/>
        <w:rPr>
          <w:rFonts w:ascii="Segoe UI" w:hAnsi="Segoe UI" w:cs="Segoe UI"/>
          <w:color w:val="000000"/>
        </w:rPr>
      </w:pPr>
      <w:r>
        <w:rPr>
          <w:rFonts w:ascii="Segoe UI" w:hAnsi="Segoe UI" w:cs="Segoe UI"/>
          <w:b/>
          <w:bCs/>
          <w:color w:val="000000"/>
        </w:rPr>
        <w:t>Network security for large enterprises and schools</w:t>
      </w:r>
    </w:p>
    <w:p w14:paraId="62F5794C" w14:textId="77777777" w:rsidR="009C3958" w:rsidRPr="009C3958" w:rsidRDefault="009C3958">
      <w:pPr>
        <w:rPr>
          <w:sz w:val="20"/>
        </w:rPr>
      </w:pPr>
      <w:r w:rsidRPr="009C3958">
        <w:rPr>
          <w:rFonts w:ascii="Segoe UI" w:hAnsi="Segoe UI" w:cs="Segoe UI"/>
          <w:color w:val="000000"/>
          <w:sz w:val="20"/>
          <w:shd w:val="clear" w:color="auto" w:fill="FFFFFF"/>
        </w:rPr>
        <w:t xml:space="preserve">Phishing, advanced persistent threats, DDoS attacks... The threat situation for companies is getting more serious every day. Especially growing, distributed enterprises with demanding networks and high data volumes need powerful security technologies. With the rack models of the next-generation firewalls (NGFW) and Unified Threat Management (UTM), you rely on a holistic security solution. With the "One-Click Security" </w:t>
      </w:r>
      <w:r w:rsidRPr="009C3958">
        <w:rPr>
          <w:rFonts w:ascii="Segoe UI" w:hAnsi="Segoe UI" w:cs="Segoe UI"/>
          <w:color w:val="000000"/>
          <w:sz w:val="20"/>
          <w:shd w:val="clear" w:color="auto" w:fill="FFFFFF"/>
        </w:rPr>
        <w:lastRenderedPageBreak/>
        <w:t>concept of the LANCOM Manage</w:t>
      </w:r>
      <w:r w:rsidRPr="009C3958">
        <w:rPr>
          <w:rFonts w:ascii="Segoe UI" w:hAnsi="Segoe UI" w:cs="Segoe UI"/>
          <w:color w:val="000000"/>
          <w:sz w:val="20"/>
          <w:shd w:val="clear" w:color="auto" w:fill="FFFFFF"/>
        </w:rPr>
        <w:softHyphen/>
        <w:t>ment Cloud, precisely tailored security architectures are implemented in an automated, transparent, and uncomplicated manner. All LANCOM R&amp;S®Unified Firewalls are developed in Germany and guarantee freedom from backdoors.</w:t>
      </w:r>
    </w:p>
    <w:p w14:paraId="7E3B3957" w14:textId="77777777" w:rsidR="009C3958" w:rsidRDefault="009C3958">
      <w:r>
        <w:rPr>
          <w:noProof/>
        </w:rPr>
        <w:drawing>
          <wp:anchor distT="0" distB="0" distL="114300" distR="114300" simplePos="0" relativeHeight="251664384" behindDoc="0" locked="0" layoutInCell="1" allowOverlap="1" wp14:anchorId="29D35C68" wp14:editId="2C8CD8D9">
            <wp:simplePos x="0" y="0"/>
            <wp:positionH relativeFrom="column">
              <wp:posOffset>-781050</wp:posOffset>
            </wp:positionH>
            <wp:positionV relativeFrom="paragraph">
              <wp:posOffset>-636</wp:posOffset>
            </wp:positionV>
            <wp:extent cx="7273964" cy="2600325"/>
            <wp:effectExtent l="0" t="0" r="317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pera Snapshot_2022-12-22_122938_www.lancom-systems.com.png"/>
                    <pic:cNvPicPr/>
                  </pic:nvPicPr>
                  <pic:blipFill>
                    <a:blip r:embed="rId16">
                      <a:extLst>
                        <a:ext uri="{28A0092B-C50C-407E-A947-70E740481C1C}">
                          <a14:useLocalDpi xmlns:a14="http://schemas.microsoft.com/office/drawing/2010/main" val="0"/>
                        </a:ext>
                      </a:extLst>
                    </a:blip>
                    <a:stretch>
                      <a:fillRect/>
                    </a:stretch>
                  </pic:blipFill>
                  <pic:spPr>
                    <a:xfrm>
                      <a:off x="0" y="0"/>
                      <a:ext cx="7278335" cy="2601888"/>
                    </a:xfrm>
                    <a:prstGeom prst="rect">
                      <a:avLst/>
                    </a:prstGeom>
                  </pic:spPr>
                </pic:pic>
              </a:graphicData>
            </a:graphic>
            <wp14:sizeRelH relativeFrom="margin">
              <wp14:pctWidth>0</wp14:pctWidth>
            </wp14:sizeRelH>
            <wp14:sizeRelV relativeFrom="margin">
              <wp14:pctHeight>0</wp14:pctHeight>
            </wp14:sizeRelV>
          </wp:anchor>
        </w:drawing>
      </w:r>
    </w:p>
    <w:p w14:paraId="4113AB8D" w14:textId="77777777" w:rsidR="009C3958" w:rsidRDefault="009C3958"/>
    <w:p w14:paraId="2AA91E42" w14:textId="77777777" w:rsidR="009C3958" w:rsidRDefault="009C3958"/>
    <w:p w14:paraId="34FAA23E" w14:textId="77777777" w:rsidR="009C3958" w:rsidRDefault="009C3958"/>
    <w:p w14:paraId="0E2EFD51" w14:textId="77777777" w:rsidR="009C3958" w:rsidRDefault="009C3958"/>
    <w:p w14:paraId="3BB8C945" w14:textId="77777777" w:rsidR="009C3958" w:rsidRDefault="009C3958"/>
    <w:p w14:paraId="3B0E226D" w14:textId="77777777" w:rsidR="009C3958" w:rsidRDefault="009C3958"/>
    <w:p w14:paraId="284B7894" w14:textId="77777777" w:rsidR="00E86E17" w:rsidRPr="00014F41" w:rsidRDefault="00E86E17">
      <w:pPr>
        <w:rPr>
          <w:b/>
          <w:u w:val="single"/>
        </w:rPr>
      </w:pPr>
      <w:r w:rsidRPr="00014F41">
        <w:rPr>
          <w:b/>
          <w:u w:val="single"/>
        </w:rPr>
        <w:t xml:space="preserve">Products </w:t>
      </w:r>
    </w:p>
    <w:p w14:paraId="725D9C74" w14:textId="77777777" w:rsidR="00332B17" w:rsidRDefault="00332B17"/>
    <w:p w14:paraId="0C48146A" w14:textId="77777777" w:rsidR="00332B17" w:rsidRDefault="00332B17" w:rsidP="00332B17">
      <w:pPr>
        <w:pStyle w:val="Heading2"/>
        <w:shd w:val="clear" w:color="auto" w:fill="FFFFFF"/>
        <w:spacing w:before="0" w:after="192"/>
        <w:rPr>
          <w:rFonts w:ascii="Segoe UI" w:hAnsi="Segoe UI" w:cs="Segoe UI"/>
          <w:color w:val="000000"/>
        </w:rPr>
      </w:pPr>
      <w:r>
        <w:rPr>
          <w:rFonts w:ascii="Segoe UI" w:hAnsi="Segoe UI" w:cs="Segoe UI"/>
          <w:b/>
          <w:bCs/>
          <w:color w:val="000000"/>
        </w:rPr>
        <w:t>Virtual firewall with UTM for next-generation security</w:t>
      </w:r>
    </w:p>
    <w:p w14:paraId="4443ED2A" w14:textId="77777777" w:rsidR="00332B17" w:rsidRDefault="00332B17">
      <w:r>
        <w:rPr>
          <w:rFonts w:ascii="Segoe UI" w:hAnsi="Segoe UI" w:cs="Segoe UI"/>
          <w:color w:val="000000"/>
          <w:shd w:val="clear" w:color="auto" w:fill="FFFFFF"/>
        </w:rPr>
        <w:t>Intelligent, consistent network security is no longer something to wish for, despite maximum flexibility and low operating and maintenance costs at the same time: Operated in cloud scenarios or conventional networks, the next-generation firewall (NGFW) LANCOM vFirewall offers the same security and functionality as the hardware-based LANCOM R&amp;S®Unified Firewalls. It has no conventional hardware to take up space. The LANCOM vFirewall simply operates in a virtualized environment based on a hypervisor such as VMware ESXi, Oracle VirtualBox, Microsoft Hyper-V, or KVM. The flexible licensing model allows your virtual firewall to "grow" with your needs in terms of UTM performance and network size.</w:t>
      </w:r>
    </w:p>
    <w:p w14:paraId="7CEE491C" w14:textId="77777777" w:rsidR="00332B17" w:rsidRDefault="00332B17">
      <w:r>
        <w:rPr>
          <w:noProof/>
        </w:rPr>
        <w:drawing>
          <wp:anchor distT="0" distB="0" distL="114300" distR="114300" simplePos="0" relativeHeight="251665408" behindDoc="0" locked="0" layoutInCell="1" allowOverlap="1" wp14:anchorId="3267D938" wp14:editId="550511C2">
            <wp:simplePos x="0" y="0"/>
            <wp:positionH relativeFrom="column">
              <wp:posOffset>-790575</wp:posOffset>
            </wp:positionH>
            <wp:positionV relativeFrom="paragraph">
              <wp:posOffset>192405</wp:posOffset>
            </wp:positionV>
            <wp:extent cx="7208805" cy="24288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pera Snapshot_2022-12-22_123719_www.lancom-systems.com.png"/>
                    <pic:cNvPicPr/>
                  </pic:nvPicPr>
                  <pic:blipFill>
                    <a:blip r:embed="rId17">
                      <a:extLst>
                        <a:ext uri="{28A0092B-C50C-407E-A947-70E740481C1C}">
                          <a14:useLocalDpi xmlns:a14="http://schemas.microsoft.com/office/drawing/2010/main" val="0"/>
                        </a:ext>
                      </a:extLst>
                    </a:blip>
                    <a:stretch>
                      <a:fillRect/>
                    </a:stretch>
                  </pic:blipFill>
                  <pic:spPr>
                    <a:xfrm>
                      <a:off x="0" y="0"/>
                      <a:ext cx="7208805" cy="2428875"/>
                    </a:xfrm>
                    <a:prstGeom prst="rect">
                      <a:avLst/>
                    </a:prstGeom>
                  </pic:spPr>
                </pic:pic>
              </a:graphicData>
            </a:graphic>
            <wp14:sizeRelH relativeFrom="margin">
              <wp14:pctWidth>0</wp14:pctWidth>
            </wp14:sizeRelH>
            <wp14:sizeRelV relativeFrom="margin">
              <wp14:pctHeight>0</wp14:pctHeight>
            </wp14:sizeRelV>
          </wp:anchor>
        </w:drawing>
      </w:r>
    </w:p>
    <w:p w14:paraId="5C77A3BE" w14:textId="77777777" w:rsidR="00332B17" w:rsidRDefault="00332B17"/>
    <w:p w14:paraId="74D19181" w14:textId="77777777" w:rsidR="00332B17" w:rsidRDefault="00332B17"/>
    <w:p w14:paraId="26C7E7C5" w14:textId="77777777" w:rsidR="00332B17" w:rsidRDefault="00332B17"/>
    <w:p w14:paraId="5E13253D" w14:textId="77777777" w:rsidR="00332B17" w:rsidRDefault="00332B17"/>
    <w:p w14:paraId="1F88899A" w14:textId="77777777" w:rsidR="00332B17" w:rsidRDefault="00332B17"/>
    <w:p w14:paraId="541396C3" w14:textId="77777777" w:rsidR="00332B17" w:rsidRDefault="00332B17"/>
    <w:p w14:paraId="0E8B8B10" w14:textId="77777777" w:rsidR="00332B17" w:rsidRDefault="00332B17"/>
    <w:p w14:paraId="1A629E96" w14:textId="77777777" w:rsidR="00332B17" w:rsidRDefault="00332B17"/>
    <w:p w14:paraId="546A95B1" w14:textId="77777777" w:rsidR="00332B17" w:rsidRDefault="00332B17"/>
    <w:p w14:paraId="17FD7FCB" w14:textId="77777777" w:rsidR="00332B17" w:rsidRDefault="00332B17"/>
    <w:p w14:paraId="731C5613" w14:textId="77777777" w:rsidR="00332B17" w:rsidRDefault="00332B17"/>
    <w:p w14:paraId="211F141C" w14:textId="77777777" w:rsidR="00332B17" w:rsidRDefault="00332B17"/>
    <w:p w14:paraId="40533DBB" w14:textId="77777777" w:rsidR="00332B17" w:rsidRDefault="00332B17"/>
    <w:p w14:paraId="5473F451" w14:textId="77777777" w:rsidR="005E330F" w:rsidRPr="005E330F" w:rsidRDefault="005E330F" w:rsidP="005E330F">
      <w:pPr>
        <w:pStyle w:val="Heading2"/>
        <w:shd w:val="clear" w:color="auto" w:fill="FFFFFF"/>
        <w:spacing w:before="0" w:after="192"/>
        <w:rPr>
          <w:rFonts w:ascii="Segoe UI" w:hAnsi="Segoe UI" w:cs="Segoe UI"/>
          <w:b/>
          <w:bCs/>
          <w:color w:val="000000"/>
        </w:rPr>
      </w:pPr>
      <w:r w:rsidRPr="005E330F">
        <w:rPr>
          <w:rFonts w:ascii="Segoe UI" w:hAnsi="Segoe UI" w:cs="Segoe UI"/>
          <w:b/>
          <w:bCs/>
          <w:color w:val="000000"/>
        </w:rPr>
        <w:lastRenderedPageBreak/>
        <w:t>Clavister NetWall – the most secure NGFW</w:t>
      </w:r>
    </w:p>
    <w:p w14:paraId="7F70A8E7" w14:textId="77777777" w:rsidR="005E330F" w:rsidRDefault="005E330F">
      <w:r w:rsidRPr="005E330F">
        <w:t>Hackers, viruses, ransomware, data theft, industrial espionage and even government sponsored attacks. The list of cyber threats that could put your business at risk goes on and on. Add to this all the new types of technologies such as the Cloud, BYOD, WiFi and other that is supposed to make your company more productive</w:t>
      </w:r>
    </w:p>
    <w:p w14:paraId="200CB230" w14:textId="77777777" w:rsidR="005E330F" w:rsidRDefault="004E3930">
      <w:r>
        <w:rPr>
          <w:noProof/>
        </w:rPr>
        <mc:AlternateContent>
          <mc:Choice Requires="wps">
            <w:drawing>
              <wp:anchor distT="0" distB="0" distL="114300" distR="114300" simplePos="0" relativeHeight="251681792" behindDoc="0" locked="0" layoutInCell="1" allowOverlap="1" wp14:anchorId="3E872634" wp14:editId="61D173DA">
                <wp:simplePos x="0" y="0"/>
                <wp:positionH relativeFrom="column">
                  <wp:posOffset>3208020</wp:posOffset>
                </wp:positionH>
                <wp:positionV relativeFrom="paragraph">
                  <wp:posOffset>32385</wp:posOffset>
                </wp:positionV>
                <wp:extent cx="971550" cy="1304925"/>
                <wp:effectExtent l="0" t="0" r="19050" b="28575"/>
                <wp:wrapNone/>
                <wp:docPr id="22" name="Rectangle 22"/>
                <wp:cNvGraphicFramePr/>
                <a:graphic xmlns:a="http://schemas.openxmlformats.org/drawingml/2006/main">
                  <a:graphicData uri="http://schemas.microsoft.com/office/word/2010/wordprocessingShape">
                    <wps:wsp>
                      <wps:cNvSpPr/>
                      <wps:spPr>
                        <a:xfrm>
                          <a:off x="0" y="0"/>
                          <a:ext cx="971550" cy="1304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ABBC88" id="Rectangle 22" o:spid="_x0000_s1026" style="position:absolute;margin-left:252.6pt;margin-top:2.55pt;width:76.5pt;height:10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" fillcolor="#5b9bd5 [3204]" strokecolor="#1f4d78 [1604]" strokeweight="1pt"/>
            </w:pict>
          </mc:Fallback>
        </mc:AlternateContent>
      </w:r>
      <w:r>
        <w:rPr>
          <w:noProof/>
        </w:rPr>
        <mc:AlternateContent>
          <mc:Choice Requires="wps">
            <w:drawing>
              <wp:anchor distT="0" distB="0" distL="114300" distR="114300" simplePos="0" relativeHeight="251679744" behindDoc="0" locked="0" layoutInCell="1" allowOverlap="1" wp14:anchorId="3B565FAB" wp14:editId="7BA0E50E">
                <wp:simplePos x="0" y="0"/>
                <wp:positionH relativeFrom="column">
                  <wp:posOffset>1504950</wp:posOffset>
                </wp:positionH>
                <wp:positionV relativeFrom="paragraph">
                  <wp:posOffset>32385</wp:posOffset>
                </wp:positionV>
                <wp:extent cx="971550" cy="1304925"/>
                <wp:effectExtent l="0" t="0" r="19050" b="28575"/>
                <wp:wrapNone/>
                <wp:docPr id="21" name="Rectangle 21"/>
                <wp:cNvGraphicFramePr/>
                <a:graphic xmlns:a="http://schemas.openxmlformats.org/drawingml/2006/main">
                  <a:graphicData uri="http://schemas.microsoft.com/office/word/2010/wordprocessingShape">
                    <wps:wsp>
                      <wps:cNvSpPr/>
                      <wps:spPr>
                        <a:xfrm>
                          <a:off x="0" y="0"/>
                          <a:ext cx="971550" cy="1304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03549C" id="Rectangle 21" o:spid="_x0000_s1026" style="position:absolute;margin-left:118.5pt;margin-top:2.55pt;width:76.5pt;height:102.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" fillcolor="#5b9bd5 [3204]" strokecolor="#1f4d78 [1604]" strokeweight="1pt"/>
            </w:pict>
          </mc:Fallback>
        </mc:AlternateContent>
      </w:r>
      <w:r>
        <w:rPr>
          <w:noProof/>
        </w:rPr>
        <mc:AlternateContent>
          <mc:Choice Requires="wps">
            <w:drawing>
              <wp:anchor distT="0" distB="0" distL="114300" distR="114300" simplePos="0" relativeHeight="251669504" behindDoc="0" locked="0" layoutInCell="1" allowOverlap="1" wp14:anchorId="6680444B" wp14:editId="61C8D4F9">
                <wp:simplePos x="0" y="0"/>
                <wp:positionH relativeFrom="column">
                  <wp:posOffset>-247015</wp:posOffset>
                </wp:positionH>
                <wp:positionV relativeFrom="paragraph">
                  <wp:posOffset>32385</wp:posOffset>
                </wp:positionV>
                <wp:extent cx="971550" cy="130492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971550" cy="1304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C7A18" id="Rectangle 12" o:spid="_x0000_s1026" style="position:absolute;margin-left:-19.45pt;margin-top:2.55pt;width:76.5pt;height:10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83840" behindDoc="0" locked="0" layoutInCell="1" allowOverlap="1" wp14:anchorId="709F4B97" wp14:editId="2A23D8B7">
                <wp:simplePos x="0" y="0"/>
                <wp:positionH relativeFrom="column">
                  <wp:posOffset>4905375</wp:posOffset>
                </wp:positionH>
                <wp:positionV relativeFrom="paragraph">
                  <wp:posOffset>32385</wp:posOffset>
                </wp:positionV>
                <wp:extent cx="971550" cy="1304925"/>
                <wp:effectExtent l="0" t="0" r="19050" b="28575"/>
                <wp:wrapNone/>
                <wp:docPr id="23" name="Rectangle 23"/>
                <wp:cNvGraphicFramePr/>
                <a:graphic xmlns:a="http://schemas.openxmlformats.org/drawingml/2006/main">
                  <a:graphicData uri="http://schemas.microsoft.com/office/word/2010/wordprocessingShape">
                    <wps:wsp>
                      <wps:cNvSpPr/>
                      <wps:spPr>
                        <a:xfrm>
                          <a:off x="0" y="0"/>
                          <a:ext cx="971550" cy="13049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254F78" id="Rectangle 23" o:spid="_x0000_s1026" style="position:absolute;margin-left:386.25pt;margin-top:2.55pt;width:76.5pt;height:102.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" fillcolor="#5b9bd5 [3204]" strokecolor="#1f4d78 [1604]" strokeweight="1pt"/>
            </w:pict>
          </mc:Fallback>
        </mc:AlternateContent>
      </w:r>
    </w:p>
    <w:p w14:paraId="221C901D" w14:textId="77777777" w:rsidR="004E3930" w:rsidRDefault="004E3930"/>
    <w:p w14:paraId="3CD1769C" w14:textId="77777777" w:rsidR="004E3930" w:rsidRDefault="004E3930"/>
    <w:p w14:paraId="4AC022DA" w14:textId="77777777" w:rsidR="004E3930" w:rsidRDefault="004E3930"/>
    <w:p w14:paraId="4805D96A" w14:textId="77777777" w:rsidR="004E3930" w:rsidRDefault="004E3930">
      <w:r w:rsidRPr="004E3930">
        <w:rPr>
          <w:noProof/>
        </w:rPr>
        <w:drawing>
          <wp:anchor distT="0" distB="0" distL="114300" distR="114300" simplePos="0" relativeHeight="251676672" behindDoc="0" locked="0" layoutInCell="1" allowOverlap="1" wp14:anchorId="3C3DBDDF" wp14:editId="27A9E23D">
            <wp:simplePos x="0" y="0"/>
            <wp:positionH relativeFrom="column">
              <wp:posOffset>-542925</wp:posOffset>
            </wp:positionH>
            <wp:positionV relativeFrom="paragraph">
              <wp:posOffset>365760</wp:posOffset>
            </wp:positionV>
            <wp:extent cx="1562100" cy="59245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62100" cy="592455"/>
                    </a:xfrm>
                    <a:prstGeom prst="rect">
                      <a:avLst/>
                    </a:prstGeom>
                  </pic:spPr>
                </pic:pic>
              </a:graphicData>
            </a:graphic>
            <wp14:sizeRelH relativeFrom="margin">
              <wp14:pctWidth>0</wp14:pctWidth>
            </wp14:sizeRelH>
            <wp14:sizeRelV relativeFrom="margin">
              <wp14:pctHeight>0</wp14:pctHeight>
            </wp14:sizeRelV>
          </wp:anchor>
        </w:drawing>
      </w:r>
    </w:p>
    <w:p w14:paraId="237297A5" w14:textId="77777777" w:rsidR="00BB1D9A" w:rsidRDefault="004E3930">
      <w:r>
        <w:rPr>
          <w:noProof/>
        </w:rPr>
        <w:drawing>
          <wp:anchor distT="0" distB="0" distL="114300" distR="114300" simplePos="0" relativeHeight="251684864" behindDoc="0" locked="0" layoutInCell="1" allowOverlap="1" wp14:anchorId="3B5909EA" wp14:editId="61DE21FC">
            <wp:simplePos x="0" y="0"/>
            <wp:positionH relativeFrom="column">
              <wp:posOffset>3162300</wp:posOffset>
            </wp:positionH>
            <wp:positionV relativeFrom="paragraph">
              <wp:posOffset>92710</wp:posOffset>
            </wp:positionV>
            <wp:extent cx="1074420" cy="700405"/>
            <wp:effectExtent l="0" t="0" r="0" b="444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pera Snapshot_2022-12-31_004749_www.clavister.co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074420" cy="700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5888" behindDoc="0" locked="0" layoutInCell="1" allowOverlap="1" wp14:anchorId="21CAA16E" wp14:editId="759FCD7A">
            <wp:simplePos x="0" y="0"/>
            <wp:positionH relativeFrom="column">
              <wp:posOffset>4905375</wp:posOffset>
            </wp:positionH>
            <wp:positionV relativeFrom="paragraph">
              <wp:posOffset>89535</wp:posOffset>
            </wp:positionV>
            <wp:extent cx="1066800" cy="713451"/>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ropped-clavister-mfa-1920x1440-fhero.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066800" cy="713451"/>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0E9ABD54" wp14:editId="615E0AAB">
            <wp:simplePos x="0" y="0"/>
            <wp:positionH relativeFrom="column">
              <wp:posOffset>1333500</wp:posOffset>
            </wp:positionH>
            <wp:positionV relativeFrom="paragraph">
              <wp:posOffset>259080</wp:posOffset>
            </wp:positionV>
            <wp:extent cx="1352550" cy="415068"/>
            <wp:effectExtent l="0" t="0" r="0" b="444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era Snapshot_2022-12-31_004551_www.clavister.co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52550" cy="415068"/>
                    </a:xfrm>
                    <a:prstGeom prst="rect">
                      <a:avLst/>
                    </a:prstGeom>
                  </pic:spPr>
                </pic:pic>
              </a:graphicData>
            </a:graphic>
            <wp14:sizeRelH relativeFrom="margin">
              <wp14:pctWidth>0</wp14:pctWidth>
            </wp14:sizeRelH>
            <wp14:sizeRelV relativeFrom="margin">
              <wp14:pctHeight>0</wp14:pctHeight>
            </wp14:sizeRelV>
          </wp:anchor>
        </w:drawing>
      </w:r>
    </w:p>
    <w:p w14:paraId="7E304A23" w14:textId="77777777" w:rsidR="004E3930" w:rsidRDefault="004E3930"/>
    <w:p w14:paraId="1D991F92" w14:textId="77777777" w:rsidR="004E3930" w:rsidRDefault="004E3930"/>
    <w:p w14:paraId="165CEB73" w14:textId="77777777" w:rsidR="004E3930" w:rsidRDefault="004E3930"/>
    <w:p w14:paraId="05C1523A" w14:textId="77777777" w:rsidR="004E3930" w:rsidRPr="004E3930" w:rsidRDefault="004E3930" w:rsidP="004E3930">
      <w:r w:rsidRPr="004E3930">
        <w:t>Desktop Models</w:t>
      </w:r>
    </w:p>
    <w:p w14:paraId="647C3E6E" w14:textId="77777777" w:rsidR="004E3930" w:rsidRPr="004E3930" w:rsidRDefault="004E3930" w:rsidP="004E3930">
      <w:r w:rsidRPr="004E3930">
        <w:t>Compact, fast and extremely powerful, these appliances deliver security performance for remote offices or as CPEs</w:t>
      </w:r>
    </w:p>
    <w:p w14:paraId="0D73E71E" w14:textId="77777777" w:rsidR="004E3930" w:rsidRDefault="00000000">
      <w:hyperlink r:id="rId22" w:history="1">
        <w:r w:rsidR="004E3930" w:rsidRPr="003A250A">
          <w:rPr>
            <w:rStyle w:val="Hyperlink"/>
          </w:rPr>
          <w:t>https://www.clavister.com/products/ngfw/netwall-desktop-models/</w:t>
        </w:r>
      </w:hyperlink>
      <w:r w:rsidR="004E3930">
        <w:t xml:space="preserve"> </w:t>
      </w:r>
    </w:p>
    <w:p w14:paraId="3276259E" w14:textId="77777777" w:rsidR="004E3930" w:rsidRDefault="004E3930"/>
    <w:p w14:paraId="798DEF51" w14:textId="77777777" w:rsidR="004E3930" w:rsidRPr="004E3930" w:rsidRDefault="004E3930" w:rsidP="004E3930">
      <w:r w:rsidRPr="004E3930">
        <w:t>Rack-mounted Models</w:t>
      </w:r>
    </w:p>
    <w:p w14:paraId="5522FD39" w14:textId="77777777" w:rsidR="004E3930" w:rsidRPr="004E3930" w:rsidRDefault="004E3930" w:rsidP="004E3930">
      <w:r w:rsidRPr="004E3930">
        <w:t>For the larger enterprise users, these appliances give best in class protection for even the biggest companies</w:t>
      </w:r>
    </w:p>
    <w:p w14:paraId="3A5944DB" w14:textId="77777777" w:rsidR="004E3930" w:rsidRDefault="00000000">
      <w:hyperlink r:id="rId23" w:history="1">
        <w:r w:rsidR="004E3930" w:rsidRPr="003A250A">
          <w:rPr>
            <w:rStyle w:val="Hyperlink"/>
          </w:rPr>
          <w:t>https://www.clavister.com/products/ngfw/netwall-rack-mounted-models/</w:t>
        </w:r>
      </w:hyperlink>
    </w:p>
    <w:p w14:paraId="0DB35489" w14:textId="77777777" w:rsidR="004E3930" w:rsidRDefault="004E3930"/>
    <w:p w14:paraId="33BED07B" w14:textId="77777777" w:rsidR="004E3930" w:rsidRPr="004E3930" w:rsidRDefault="004E3930" w:rsidP="004E3930">
      <w:r w:rsidRPr="004E3930">
        <w:t>Virtual Models</w:t>
      </w:r>
    </w:p>
    <w:p w14:paraId="3A50C7D0" w14:textId="77777777" w:rsidR="004E3930" w:rsidRPr="004E3930" w:rsidRDefault="004E3930" w:rsidP="004E3930">
      <w:r w:rsidRPr="004E3930">
        <w:t>Clavister has been a pioneer in virtual products since 2008. Find out how virtual NGFWs might be the answer for your needs.</w:t>
      </w:r>
    </w:p>
    <w:p w14:paraId="480E5B31" w14:textId="77777777" w:rsidR="004E3930" w:rsidRDefault="00000000">
      <w:hyperlink r:id="rId24" w:history="1">
        <w:r w:rsidR="004E3930" w:rsidRPr="003A250A">
          <w:rPr>
            <w:rStyle w:val="Hyperlink"/>
          </w:rPr>
          <w:t>https://www.clavister.com/products/ngfw/netwall-virtual-models/</w:t>
        </w:r>
      </w:hyperlink>
      <w:r w:rsidR="004E3930">
        <w:t xml:space="preserve"> </w:t>
      </w:r>
    </w:p>
    <w:p w14:paraId="69CD3E77" w14:textId="77777777" w:rsidR="004E3930" w:rsidRDefault="004E3930"/>
    <w:p w14:paraId="01E24901" w14:textId="77777777" w:rsidR="004E3930" w:rsidRPr="004E3930" w:rsidRDefault="004E3930" w:rsidP="004E3930">
      <w:r w:rsidRPr="004E3930">
        <w:t>Security Subscriptions</w:t>
      </w:r>
    </w:p>
    <w:p w14:paraId="611762CF" w14:textId="77777777" w:rsidR="004E3930" w:rsidRPr="004E3930" w:rsidRDefault="004E3930" w:rsidP="004E3930">
      <w:r w:rsidRPr="004E3930">
        <w:t>Clavister’s services and knowledge products help you realize the full potential of your newly secured network.</w:t>
      </w:r>
    </w:p>
    <w:p w14:paraId="593688ED" w14:textId="77777777" w:rsidR="004E3930" w:rsidRDefault="00000000">
      <w:hyperlink r:id="rId25" w:history="1">
        <w:r w:rsidR="004E3930" w:rsidRPr="003A250A">
          <w:rPr>
            <w:rStyle w:val="Hyperlink"/>
          </w:rPr>
          <w:t>https://www.clavister.com/products/ngfw/ngfw-subscriptions/</w:t>
        </w:r>
      </w:hyperlink>
      <w:r w:rsidR="004E3930">
        <w:t xml:space="preserve"> </w:t>
      </w:r>
    </w:p>
    <w:p w14:paraId="1C2FC1E5" w14:textId="77777777" w:rsidR="004E3930" w:rsidRDefault="004E3930"/>
    <w:p w14:paraId="6F2E20D7" w14:textId="77777777" w:rsidR="00BB1D9A" w:rsidRDefault="00130608">
      <w:r>
        <w:lastRenderedPageBreak/>
        <w:t xml:space="preserve">CCTV Solution </w:t>
      </w:r>
    </w:p>
    <w:p w14:paraId="57AED037" w14:textId="77777777" w:rsidR="00553973" w:rsidRPr="00553973" w:rsidRDefault="00553973" w:rsidP="00553973">
      <w:pPr>
        <w:rPr>
          <w:sz w:val="44"/>
        </w:rPr>
      </w:pPr>
      <w:r w:rsidRPr="00553973">
        <w:rPr>
          <w:sz w:val="44"/>
        </w:rPr>
        <w:t>LARGE AND SMALL COMMERCIAL INSTALLATIONS</w:t>
      </w:r>
    </w:p>
    <w:p w14:paraId="6876AE69" w14:textId="77777777" w:rsidR="00553973" w:rsidRPr="00553973" w:rsidRDefault="00553973">
      <w:r w:rsidRPr="00553973">
        <w:t>EXPERIENCED WITH INSTALLATION AND MAINTENANCE OF BOTH LARGE AND SMALL CCTV SYSTEMS.</w:t>
      </w:r>
    </w:p>
    <w:p w14:paraId="2C0DE995" w14:textId="77777777" w:rsidR="00553973" w:rsidRDefault="00553973"/>
    <w:p w14:paraId="2CC6C123" w14:textId="77777777" w:rsidR="00553973" w:rsidRDefault="00881DAC">
      <w:r>
        <w:t xml:space="preserve">Email </w:t>
      </w:r>
      <w:r>
        <w:tab/>
      </w:r>
      <w:r>
        <w:tab/>
      </w:r>
      <w:r>
        <w:tab/>
      </w:r>
      <w:r>
        <w:tab/>
      </w:r>
      <w:r>
        <w:tab/>
        <w:t xml:space="preserve">Call </w:t>
      </w:r>
      <w:r>
        <w:tab/>
      </w:r>
    </w:p>
    <w:p w14:paraId="5FEC248B" w14:textId="77777777" w:rsidR="00553973" w:rsidRDefault="00881DAC">
      <w:r>
        <w:t>--------------------------------------------------------------------------------------------------------------</w:t>
      </w:r>
    </w:p>
    <w:p w14:paraId="0142D79E" w14:textId="77777777" w:rsidR="00553973" w:rsidRDefault="00881DAC" w:rsidP="00553973">
      <w:r>
        <w:t xml:space="preserve">Weather proof WIFI </w:t>
      </w:r>
      <w:r w:rsidR="00553973" w:rsidRPr="00553973">
        <w:t>CCTV SURVEILLANCE SOLUTIONS</w:t>
      </w:r>
    </w:p>
    <w:p w14:paraId="7C568A2F" w14:textId="77777777" w:rsidR="00881DAC" w:rsidRDefault="00881DAC" w:rsidP="00553973">
      <w:r>
        <w:t xml:space="preserve">Email </w:t>
      </w:r>
      <w:r>
        <w:tab/>
      </w:r>
      <w:r>
        <w:tab/>
      </w:r>
      <w:r>
        <w:tab/>
      </w:r>
      <w:r>
        <w:tab/>
      </w:r>
      <w:r>
        <w:tab/>
        <w:t>Call</w:t>
      </w:r>
    </w:p>
    <w:p w14:paraId="1F001959" w14:textId="77777777" w:rsidR="00881DAC" w:rsidRDefault="00881DAC" w:rsidP="00881DAC">
      <w:r>
        <w:t>--------------------------------------------------------------------------------------------------------------</w:t>
      </w:r>
    </w:p>
    <w:p w14:paraId="61D93C7A" w14:textId="77777777" w:rsidR="00881DAC" w:rsidRDefault="00881DAC" w:rsidP="00553973"/>
    <w:p w14:paraId="65F209A8" w14:textId="77777777" w:rsidR="00881DAC" w:rsidRPr="00881DAC" w:rsidRDefault="00881DAC" w:rsidP="00881DAC">
      <w:r w:rsidRPr="00881DAC">
        <w:t>CCTV INSTALLATION SERVICES</w:t>
      </w:r>
    </w:p>
    <w:p w14:paraId="11695D1B" w14:textId="77777777" w:rsidR="00881DAC" w:rsidRPr="00881DAC" w:rsidRDefault="00881DAC" w:rsidP="00881DAC">
      <w:r w:rsidRPr="00881DAC">
        <w:t>Protecting your property when you are not there.</w:t>
      </w:r>
    </w:p>
    <w:p w14:paraId="12259DF1" w14:textId="77777777" w:rsidR="00881DAC" w:rsidRPr="00881DAC" w:rsidRDefault="00881DAC" w:rsidP="00881DAC">
      <w:r>
        <w:t xml:space="preserve">Email </w:t>
      </w:r>
      <w:r>
        <w:tab/>
      </w:r>
      <w:r>
        <w:tab/>
      </w:r>
      <w:r>
        <w:tab/>
      </w:r>
      <w:r>
        <w:tab/>
      </w:r>
      <w:r>
        <w:tab/>
        <w:t>Call</w:t>
      </w:r>
    </w:p>
    <w:p w14:paraId="4828E4D1" w14:textId="77777777" w:rsidR="00881DAC" w:rsidRDefault="00881DAC" w:rsidP="00881DAC">
      <w:r>
        <w:t>--------------------------------------------------------------------------------------------------------------</w:t>
      </w:r>
    </w:p>
    <w:p w14:paraId="63DEFD97" w14:textId="77777777" w:rsidR="00553973" w:rsidRDefault="00881DAC">
      <w:r>
        <w:t xml:space="preserve">Remote CCTV monitoring with Man power solution </w:t>
      </w:r>
    </w:p>
    <w:p w14:paraId="7CB3779F" w14:textId="77777777" w:rsidR="00881DAC" w:rsidRDefault="00881DAC">
      <w:r>
        <w:t xml:space="preserve">Cyrus IT </w:t>
      </w:r>
      <w:r w:rsidRPr="00881DAC">
        <w:t xml:space="preserve">provides 24/7 Remote CCTV Monitoring of systems nationwide from our state of the art operations center in </w:t>
      </w:r>
      <w:r>
        <w:t>Colombo Srilanka</w:t>
      </w:r>
      <w:r w:rsidRPr="00881DAC">
        <w:t>.</w:t>
      </w:r>
    </w:p>
    <w:p w14:paraId="0C0112F0" w14:textId="77777777" w:rsidR="00881DAC" w:rsidRDefault="00881DAC">
      <w:r>
        <w:t xml:space="preserve">Email </w:t>
      </w:r>
      <w:r>
        <w:tab/>
      </w:r>
      <w:r>
        <w:tab/>
      </w:r>
      <w:r>
        <w:tab/>
      </w:r>
      <w:r>
        <w:tab/>
      </w:r>
      <w:r>
        <w:tab/>
        <w:t>Call</w:t>
      </w:r>
    </w:p>
    <w:p w14:paraId="2040448D" w14:textId="77777777" w:rsidR="00881DAC" w:rsidRDefault="00881DAC" w:rsidP="00881DAC">
      <w:r>
        <w:t>--------------------------------------------------------------------------------------------------------------</w:t>
      </w:r>
    </w:p>
    <w:p w14:paraId="5C929403" w14:textId="77777777" w:rsidR="00553973" w:rsidRDefault="00553973"/>
    <w:p w14:paraId="7E45192B" w14:textId="77777777" w:rsidR="00553973" w:rsidRDefault="00553973"/>
    <w:p w14:paraId="3BE37DE8" w14:textId="77777777" w:rsidR="00F81100" w:rsidRDefault="00553973">
      <w:r>
        <w:rPr>
          <w:noProof/>
        </w:rPr>
        <w:drawing>
          <wp:anchor distT="0" distB="0" distL="114300" distR="114300" simplePos="0" relativeHeight="251667456" behindDoc="1" locked="0" layoutInCell="1" allowOverlap="1" wp14:anchorId="6FCC2313" wp14:editId="056A91C2">
            <wp:simplePos x="0" y="0"/>
            <wp:positionH relativeFrom="column">
              <wp:posOffset>-476250</wp:posOffset>
            </wp:positionH>
            <wp:positionV relativeFrom="paragraph">
              <wp:posOffset>118745</wp:posOffset>
            </wp:positionV>
            <wp:extent cx="6927215" cy="3510345"/>
            <wp:effectExtent l="0" t="0" r="6985"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TV-Camera-7.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27215" cy="3510345"/>
                    </a:xfrm>
                    <a:prstGeom prst="rect">
                      <a:avLst/>
                    </a:prstGeom>
                  </pic:spPr>
                </pic:pic>
              </a:graphicData>
            </a:graphic>
            <wp14:sizeRelH relativeFrom="page">
              <wp14:pctWidth>0</wp14:pctWidth>
            </wp14:sizeRelH>
            <wp14:sizeRelV relativeFrom="page">
              <wp14:pctHeight>0</wp14:pctHeight>
            </wp14:sizeRelV>
          </wp:anchor>
        </w:drawing>
      </w:r>
    </w:p>
    <w:p w14:paraId="21620DB7" w14:textId="77777777" w:rsidR="00F81100" w:rsidRDefault="00F81100"/>
    <w:p w14:paraId="49B4F68D" w14:textId="77777777" w:rsidR="00F81100" w:rsidRDefault="00F81100"/>
    <w:p w14:paraId="3E636D98" w14:textId="77777777" w:rsidR="00F81100" w:rsidRDefault="00F81100"/>
    <w:p w14:paraId="0770290E" w14:textId="77777777" w:rsidR="00F81100" w:rsidRDefault="00F81100"/>
    <w:p w14:paraId="74E3A07A" w14:textId="77777777" w:rsidR="00F81100" w:rsidRDefault="00F81100"/>
    <w:p w14:paraId="5B905078" w14:textId="77777777" w:rsidR="00F81100" w:rsidRDefault="00F81100"/>
    <w:p w14:paraId="4A6BF804" w14:textId="77777777" w:rsidR="00F81100" w:rsidRDefault="00F81100"/>
    <w:p w14:paraId="2B1684ED" w14:textId="77777777" w:rsidR="00F81100" w:rsidRDefault="00F81100"/>
    <w:p w14:paraId="19F638EA" w14:textId="77777777" w:rsidR="00F81100" w:rsidRDefault="00F81100"/>
    <w:p w14:paraId="15F2210F" w14:textId="77777777" w:rsidR="00F81100" w:rsidRDefault="00F81100"/>
    <w:p w14:paraId="04EAEAD5" w14:textId="77777777" w:rsidR="00F81100" w:rsidRDefault="00F81100"/>
    <w:p w14:paraId="433FB190" w14:textId="77777777" w:rsidR="00912589" w:rsidRDefault="00F81100">
      <w:r>
        <w:rPr>
          <w:noProof/>
        </w:rPr>
        <w:drawing>
          <wp:anchor distT="0" distB="0" distL="114300" distR="114300" simplePos="0" relativeHeight="251666432" behindDoc="0" locked="0" layoutInCell="1" allowOverlap="1" wp14:anchorId="64666AB5" wp14:editId="48189A8A">
            <wp:simplePos x="0" y="0"/>
            <wp:positionH relativeFrom="column">
              <wp:posOffset>1542415</wp:posOffset>
            </wp:positionH>
            <wp:positionV relativeFrom="paragraph">
              <wp:posOffset>203200</wp:posOffset>
            </wp:positionV>
            <wp:extent cx="1383665" cy="407459"/>
            <wp:effectExtent l="0" t="0" r="698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ng-clipart-dahua-technology-closed-circuit-television-digital-video-recorders-camera-technology-electronics-tex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3665" cy="407459"/>
                    </a:xfrm>
                    <a:prstGeom prst="rect">
                      <a:avLst/>
                    </a:prstGeom>
                  </pic:spPr>
                </pic:pic>
              </a:graphicData>
            </a:graphic>
            <wp14:sizeRelH relativeFrom="margin">
              <wp14:pctWidth>0</wp14:pctWidth>
            </wp14:sizeRelH>
            <wp14:sizeRelV relativeFrom="margin">
              <wp14:pctHeight>0</wp14:pctHeight>
            </wp14:sizeRelV>
          </wp:anchor>
        </w:drawing>
      </w:r>
    </w:p>
    <w:p w14:paraId="7D8BC663" w14:textId="77777777" w:rsidR="006D7F09" w:rsidRDefault="00912589" w:rsidP="006D7F09">
      <w:r>
        <w:t xml:space="preserve">Dahua Technology </w:t>
      </w:r>
      <w:r w:rsidR="006D7F09">
        <w:tab/>
      </w:r>
      <w:r w:rsidR="006D7F09">
        <w:tab/>
      </w:r>
      <w:r w:rsidR="006D7F09">
        <w:tab/>
      </w:r>
      <w:r w:rsidR="006D7F09">
        <w:tab/>
      </w:r>
      <w:r w:rsidR="006D7F09">
        <w:tab/>
      </w:r>
      <w:r w:rsidR="006D7F09" w:rsidRPr="00912589">
        <w:t>https://us.dahuasecurity.com</w:t>
      </w:r>
    </w:p>
    <w:p w14:paraId="7646C570" w14:textId="77777777" w:rsidR="00912589" w:rsidRDefault="00912589"/>
    <w:p w14:paraId="14115519" w14:textId="77777777" w:rsidR="00130608" w:rsidRDefault="00912589">
      <w:r w:rsidRPr="00912589">
        <w:t>Zhejiang Dahua Technology Co., Ltd. is a world-leading video-centric smart IoT solution and service provider. Based on technological innovations, Dahua Technology offers end-to-end security solutions, systems, and services to create values for city operations, corporate management, and consumers.</w:t>
      </w:r>
    </w:p>
    <w:p w14:paraId="77FA59D9" w14:textId="77777777" w:rsidR="006D7F09" w:rsidRDefault="006D7F09"/>
    <w:p w14:paraId="5A55DBC2" w14:textId="77777777" w:rsidR="006D7F09" w:rsidRDefault="006D7F09">
      <w:r>
        <w:t xml:space="preserve">Check Dahua </w:t>
      </w:r>
      <w:r w:rsidR="00F81100">
        <w:t xml:space="preserve">Products list </w:t>
      </w:r>
      <w:r>
        <w:t xml:space="preserve"> </w:t>
      </w:r>
    </w:p>
    <w:p w14:paraId="2ADC7A1E" w14:textId="77777777" w:rsidR="00912589" w:rsidRDefault="00000000">
      <w:hyperlink r:id="rId28" w:history="1">
        <w:r w:rsidR="006D7F09" w:rsidRPr="00CF0CBF">
          <w:rPr>
            <w:rStyle w:val="Hyperlink"/>
          </w:rPr>
          <w:t>https://us.dahuasecurity.com/product-selector/camera-selector/</w:t>
        </w:r>
      </w:hyperlink>
    </w:p>
    <w:p w14:paraId="6745A62A" w14:textId="77777777" w:rsidR="006D7F09" w:rsidRDefault="006D7F09"/>
    <w:p w14:paraId="76048E38" w14:textId="77777777" w:rsidR="006D7F09" w:rsidRDefault="006D7F09">
      <w:r>
        <w:t xml:space="preserve">Check Dahua All product line up. </w:t>
      </w:r>
    </w:p>
    <w:p w14:paraId="27D0E8F1" w14:textId="77777777" w:rsidR="006D7F09" w:rsidRDefault="00000000">
      <w:hyperlink r:id="rId29" w:history="1">
        <w:r w:rsidR="006D7F09" w:rsidRPr="00CF0CBF">
          <w:rPr>
            <w:rStyle w:val="Hyperlink"/>
          </w:rPr>
          <w:t>https://www.dahuasecurity.com/products</w:t>
        </w:r>
      </w:hyperlink>
    </w:p>
    <w:p w14:paraId="14851CED" w14:textId="77777777" w:rsidR="006D7F09" w:rsidRDefault="006D7F09"/>
    <w:p w14:paraId="51B36C7D" w14:textId="77777777" w:rsidR="00DB2FB9" w:rsidRDefault="00DB2FB9"/>
    <w:p w14:paraId="6B55E0AF" w14:textId="77777777" w:rsidR="00DB2FB9" w:rsidRDefault="00DB2FB9"/>
    <w:p w14:paraId="58997B48" w14:textId="77777777" w:rsidR="00DB2FB9" w:rsidRDefault="00DB2FB9"/>
    <w:p w14:paraId="131B4D9A" w14:textId="77777777" w:rsidR="00DB2FB9" w:rsidRDefault="00DB2FB9"/>
    <w:p w14:paraId="197CDB9F" w14:textId="77777777" w:rsidR="00DB2FB9" w:rsidRDefault="00DB2FB9"/>
    <w:p w14:paraId="660231F5" w14:textId="77777777" w:rsidR="00DB2FB9" w:rsidRDefault="00DB2FB9"/>
    <w:p w14:paraId="7D4383FA" w14:textId="77777777" w:rsidR="00DB2FB9" w:rsidRDefault="00DB2FB9"/>
    <w:p w14:paraId="222B1751" w14:textId="77777777" w:rsidR="00DB2FB9" w:rsidRDefault="00DB2FB9"/>
    <w:p w14:paraId="6A2A3DE3" w14:textId="77777777" w:rsidR="00DB2FB9" w:rsidRDefault="00DB2FB9"/>
    <w:p w14:paraId="719527E5" w14:textId="77777777" w:rsidR="00912589" w:rsidRDefault="006D7F09">
      <w:r>
        <w:rPr>
          <w:noProof/>
        </w:rPr>
        <w:lastRenderedPageBreak/>
        <w:drawing>
          <wp:inline distT="0" distB="0" distL="0" distR="0" wp14:anchorId="72ED727A" wp14:editId="1A4DA410">
            <wp:extent cx="5314950" cy="3543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stockphoto-962263118-612x612.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16039" cy="3544026"/>
                    </a:xfrm>
                    <a:prstGeom prst="rect">
                      <a:avLst/>
                    </a:prstGeom>
                  </pic:spPr>
                </pic:pic>
              </a:graphicData>
            </a:graphic>
          </wp:inline>
        </w:drawing>
      </w:r>
    </w:p>
    <w:p w14:paraId="022874C1" w14:textId="77777777" w:rsidR="006D7F09" w:rsidRDefault="006D7F09"/>
    <w:p w14:paraId="6513CDA1" w14:textId="77777777" w:rsidR="00912589" w:rsidRDefault="00912589"/>
    <w:p w14:paraId="43C47833" w14:textId="77777777" w:rsidR="00912589" w:rsidRPr="004E3AE6" w:rsidRDefault="00912589">
      <w:pPr>
        <w:rPr>
          <w:b/>
          <w:u w:val="single"/>
        </w:rPr>
      </w:pPr>
      <w:r w:rsidRPr="004E3AE6">
        <w:rPr>
          <w:b/>
          <w:u w:val="single"/>
        </w:rPr>
        <w:t xml:space="preserve">Hik Vision </w:t>
      </w:r>
    </w:p>
    <w:p w14:paraId="63441DC8" w14:textId="77777777" w:rsidR="00912589" w:rsidRDefault="00912589">
      <w:r w:rsidRPr="006D7F09">
        <w:t>Hikvision is the world’s largest supplier of video surveillance products and solutions. The company specializes in video surveillance technology, as well as designing and manufacturing a full-line of innovative CCTV and video surveillance products.</w:t>
      </w:r>
    </w:p>
    <w:p w14:paraId="47377904" w14:textId="77777777" w:rsidR="00DB2FB9" w:rsidRDefault="00DB2FB9"/>
    <w:p w14:paraId="362A75DB" w14:textId="77777777" w:rsidR="00DB2FB9" w:rsidRDefault="004E3AE6">
      <w:r>
        <w:t>View all Hikvision products</w:t>
      </w:r>
    </w:p>
    <w:p w14:paraId="15F81F83" w14:textId="77777777" w:rsidR="00DB2FB9" w:rsidRDefault="00000000" w:rsidP="00DB2FB9">
      <w:hyperlink r:id="rId31" w:history="1">
        <w:r w:rsidR="00DB2FB9" w:rsidRPr="00CF0CBF">
          <w:rPr>
            <w:rStyle w:val="Hyperlink"/>
          </w:rPr>
          <w:t>https://www.hikvision.com/en/products/</w:t>
        </w:r>
      </w:hyperlink>
    </w:p>
    <w:p w14:paraId="6ADDACF8" w14:textId="77777777" w:rsidR="00DB2FB9" w:rsidRDefault="00DB2FB9"/>
    <w:p w14:paraId="554191C4" w14:textId="77777777" w:rsidR="00CA6FFD" w:rsidRDefault="00CA6FFD"/>
    <w:p w14:paraId="4F81E6CA" w14:textId="77777777" w:rsidR="00CA6FFD" w:rsidRDefault="00CA6FFD"/>
    <w:p w14:paraId="457FC460" w14:textId="77777777" w:rsidR="00CA6FFD" w:rsidRDefault="00CA6FFD"/>
    <w:p w14:paraId="519D6D6B" w14:textId="77777777" w:rsidR="00CA6FFD" w:rsidRDefault="00553973">
      <w:r>
        <w:t>C</w:t>
      </w:r>
      <w:r w:rsidR="00CA6FFD">
        <w:t xml:space="preserve">ontact </w:t>
      </w:r>
    </w:p>
    <w:p w14:paraId="1F7B73D8" w14:textId="77777777" w:rsidR="00CA6FFD" w:rsidRDefault="005E330F">
      <w:r>
        <w:rPr>
          <w:noProof/>
        </w:rPr>
        <mc:AlternateContent>
          <mc:Choice Requires="wps">
            <w:drawing>
              <wp:anchor distT="0" distB="0" distL="114300" distR="114300" simplePos="0" relativeHeight="251668480" behindDoc="0" locked="0" layoutInCell="1" allowOverlap="1" wp14:anchorId="2F9BC976" wp14:editId="068C90EF">
                <wp:simplePos x="0" y="0"/>
                <wp:positionH relativeFrom="column">
                  <wp:posOffset>-333375</wp:posOffset>
                </wp:positionH>
                <wp:positionV relativeFrom="paragraph">
                  <wp:posOffset>89535</wp:posOffset>
                </wp:positionV>
                <wp:extent cx="6715125" cy="17526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6715125" cy="1752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6339FA" id="Rectangle 7" o:spid="_x0000_s1026" style="position:absolute;margin-left:-26.25pt;margin-top:7.05pt;width:528.75pt;height:138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" fillcolor="#5b9bd5 [3204]" strokecolor="#1f4d78 [1604]" strokeweight="1pt"/>
            </w:pict>
          </mc:Fallback>
        </mc:AlternateContent>
      </w:r>
    </w:p>
    <w:p w14:paraId="5E17F45E" w14:textId="77777777" w:rsidR="00CA6FFD" w:rsidRDefault="00CA6FFD"/>
    <w:p w14:paraId="58069E40" w14:textId="77777777" w:rsidR="005E330F" w:rsidRDefault="005E330F"/>
    <w:p w14:paraId="10F1F0DE" w14:textId="77777777" w:rsidR="005E330F" w:rsidRDefault="005E330F"/>
    <w:p w14:paraId="2CB2328A" w14:textId="77777777" w:rsidR="005E330F" w:rsidRDefault="005E330F"/>
    <w:p w14:paraId="4B49B352" w14:textId="77777777" w:rsidR="005E330F" w:rsidRDefault="005E330F"/>
    <w:p w14:paraId="65712CCD" w14:textId="77777777" w:rsidR="005E330F" w:rsidRDefault="005E330F"/>
    <w:p w14:paraId="41D09069" w14:textId="77777777" w:rsidR="005E330F" w:rsidRDefault="005E330F"/>
    <w:p w14:paraId="7940E11C" w14:textId="77777777" w:rsidR="005E330F" w:rsidRDefault="005E330F"/>
    <w:sectPr w:rsidR="005E330F" w:rsidSect="001B3265">
      <w:pgSz w:w="11909" w:h="16834" w:code="9"/>
      <w:pgMar w:top="1440" w:right="835" w:bottom="878" w:left="1440" w:header="0" w:footer="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227B6"/>
    <w:multiLevelType w:val="hybridMultilevel"/>
    <w:tmpl w:val="7228FB84"/>
    <w:lvl w:ilvl="0" w:tplc="943E790A">
      <w:start w:val="1"/>
      <w:numFmt w:val="bullet"/>
      <w:lvlText w:val="•"/>
      <w:lvlJc w:val="left"/>
      <w:pPr>
        <w:tabs>
          <w:tab w:val="num" w:pos="720"/>
        </w:tabs>
        <w:ind w:left="720" w:hanging="360"/>
      </w:pPr>
      <w:rPr>
        <w:rFonts w:ascii="Arial" w:hAnsi="Arial" w:hint="default"/>
      </w:rPr>
    </w:lvl>
    <w:lvl w:ilvl="1" w:tplc="ECE6FD14" w:tentative="1">
      <w:start w:val="1"/>
      <w:numFmt w:val="bullet"/>
      <w:lvlText w:val="•"/>
      <w:lvlJc w:val="left"/>
      <w:pPr>
        <w:tabs>
          <w:tab w:val="num" w:pos="1440"/>
        </w:tabs>
        <w:ind w:left="1440" w:hanging="360"/>
      </w:pPr>
      <w:rPr>
        <w:rFonts w:ascii="Arial" w:hAnsi="Arial" w:hint="default"/>
      </w:rPr>
    </w:lvl>
    <w:lvl w:ilvl="2" w:tplc="B546BC64" w:tentative="1">
      <w:start w:val="1"/>
      <w:numFmt w:val="bullet"/>
      <w:lvlText w:val="•"/>
      <w:lvlJc w:val="left"/>
      <w:pPr>
        <w:tabs>
          <w:tab w:val="num" w:pos="2160"/>
        </w:tabs>
        <w:ind w:left="2160" w:hanging="360"/>
      </w:pPr>
      <w:rPr>
        <w:rFonts w:ascii="Arial" w:hAnsi="Arial" w:hint="default"/>
      </w:rPr>
    </w:lvl>
    <w:lvl w:ilvl="3" w:tplc="EB70E0A2" w:tentative="1">
      <w:start w:val="1"/>
      <w:numFmt w:val="bullet"/>
      <w:lvlText w:val="•"/>
      <w:lvlJc w:val="left"/>
      <w:pPr>
        <w:tabs>
          <w:tab w:val="num" w:pos="2880"/>
        </w:tabs>
        <w:ind w:left="2880" w:hanging="360"/>
      </w:pPr>
      <w:rPr>
        <w:rFonts w:ascii="Arial" w:hAnsi="Arial" w:hint="default"/>
      </w:rPr>
    </w:lvl>
    <w:lvl w:ilvl="4" w:tplc="61CE842E" w:tentative="1">
      <w:start w:val="1"/>
      <w:numFmt w:val="bullet"/>
      <w:lvlText w:val="•"/>
      <w:lvlJc w:val="left"/>
      <w:pPr>
        <w:tabs>
          <w:tab w:val="num" w:pos="3600"/>
        </w:tabs>
        <w:ind w:left="3600" w:hanging="360"/>
      </w:pPr>
      <w:rPr>
        <w:rFonts w:ascii="Arial" w:hAnsi="Arial" w:hint="default"/>
      </w:rPr>
    </w:lvl>
    <w:lvl w:ilvl="5" w:tplc="7CB49C86" w:tentative="1">
      <w:start w:val="1"/>
      <w:numFmt w:val="bullet"/>
      <w:lvlText w:val="•"/>
      <w:lvlJc w:val="left"/>
      <w:pPr>
        <w:tabs>
          <w:tab w:val="num" w:pos="4320"/>
        </w:tabs>
        <w:ind w:left="4320" w:hanging="360"/>
      </w:pPr>
      <w:rPr>
        <w:rFonts w:ascii="Arial" w:hAnsi="Arial" w:hint="default"/>
      </w:rPr>
    </w:lvl>
    <w:lvl w:ilvl="6" w:tplc="5338E1C8" w:tentative="1">
      <w:start w:val="1"/>
      <w:numFmt w:val="bullet"/>
      <w:lvlText w:val="•"/>
      <w:lvlJc w:val="left"/>
      <w:pPr>
        <w:tabs>
          <w:tab w:val="num" w:pos="5040"/>
        </w:tabs>
        <w:ind w:left="5040" w:hanging="360"/>
      </w:pPr>
      <w:rPr>
        <w:rFonts w:ascii="Arial" w:hAnsi="Arial" w:hint="default"/>
      </w:rPr>
    </w:lvl>
    <w:lvl w:ilvl="7" w:tplc="4E3E238C" w:tentative="1">
      <w:start w:val="1"/>
      <w:numFmt w:val="bullet"/>
      <w:lvlText w:val="•"/>
      <w:lvlJc w:val="left"/>
      <w:pPr>
        <w:tabs>
          <w:tab w:val="num" w:pos="5760"/>
        </w:tabs>
        <w:ind w:left="5760" w:hanging="360"/>
      </w:pPr>
      <w:rPr>
        <w:rFonts w:ascii="Arial" w:hAnsi="Arial" w:hint="default"/>
      </w:rPr>
    </w:lvl>
    <w:lvl w:ilvl="8" w:tplc="3D32071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28D35A9B"/>
    <w:multiLevelType w:val="multilevel"/>
    <w:tmpl w:val="4BA0B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8FB1A69"/>
    <w:multiLevelType w:val="multilevel"/>
    <w:tmpl w:val="B0DEE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8E10A7F"/>
    <w:multiLevelType w:val="hybridMultilevel"/>
    <w:tmpl w:val="DBDADB7C"/>
    <w:lvl w:ilvl="0" w:tplc="E3F4AF7C">
      <w:start w:val="1"/>
      <w:numFmt w:val="bullet"/>
      <w:lvlText w:val="•"/>
      <w:lvlJc w:val="left"/>
      <w:pPr>
        <w:tabs>
          <w:tab w:val="num" w:pos="720"/>
        </w:tabs>
        <w:ind w:left="720" w:hanging="360"/>
      </w:pPr>
      <w:rPr>
        <w:rFonts w:ascii="Arial" w:hAnsi="Arial" w:hint="default"/>
      </w:rPr>
    </w:lvl>
    <w:lvl w:ilvl="1" w:tplc="959E327E" w:tentative="1">
      <w:start w:val="1"/>
      <w:numFmt w:val="bullet"/>
      <w:lvlText w:val="•"/>
      <w:lvlJc w:val="left"/>
      <w:pPr>
        <w:tabs>
          <w:tab w:val="num" w:pos="1440"/>
        </w:tabs>
        <w:ind w:left="1440" w:hanging="360"/>
      </w:pPr>
      <w:rPr>
        <w:rFonts w:ascii="Arial" w:hAnsi="Arial" w:hint="default"/>
      </w:rPr>
    </w:lvl>
    <w:lvl w:ilvl="2" w:tplc="691CD3E8" w:tentative="1">
      <w:start w:val="1"/>
      <w:numFmt w:val="bullet"/>
      <w:lvlText w:val="•"/>
      <w:lvlJc w:val="left"/>
      <w:pPr>
        <w:tabs>
          <w:tab w:val="num" w:pos="2160"/>
        </w:tabs>
        <w:ind w:left="2160" w:hanging="360"/>
      </w:pPr>
      <w:rPr>
        <w:rFonts w:ascii="Arial" w:hAnsi="Arial" w:hint="default"/>
      </w:rPr>
    </w:lvl>
    <w:lvl w:ilvl="3" w:tplc="07104B7E" w:tentative="1">
      <w:start w:val="1"/>
      <w:numFmt w:val="bullet"/>
      <w:lvlText w:val="•"/>
      <w:lvlJc w:val="left"/>
      <w:pPr>
        <w:tabs>
          <w:tab w:val="num" w:pos="2880"/>
        </w:tabs>
        <w:ind w:left="2880" w:hanging="360"/>
      </w:pPr>
      <w:rPr>
        <w:rFonts w:ascii="Arial" w:hAnsi="Arial" w:hint="default"/>
      </w:rPr>
    </w:lvl>
    <w:lvl w:ilvl="4" w:tplc="A0964154" w:tentative="1">
      <w:start w:val="1"/>
      <w:numFmt w:val="bullet"/>
      <w:lvlText w:val="•"/>
      <w:lvlJc w:val="left"/>
      <w:pPr>
        <w:tabs>
          <w:tab w:val="num" w:pos="3600"/>
        </w:tabs>
        <w:ind w:left="3600" w:hanging="360"/>
      </w:pPr>
      <w:rPr>
        <w:rFonts w:ascii="Arial" w:hAnsi="Arial" w:hint="default"/>
      </w:rPr>
    </w:lvl>
    <w:lvl w:ilvl="5" w:tplc="BB02C1F4" w:tentative="1">
      <w:start w:val="1"/>
      <w:numFmt w:val="bullet"/>
      <w:lvlText w:val="•"/>
      <w:lvlJc w:val="left"/>
      <w:pPr>
        <w:tabs>
          <w:tab w:val="num" w:pos="4320"/>
        </w:tabs>
        <w:ind w:left="4320" w:hanging="360"/>
      </w:pPr>
      <w:rPr>
        <w:rFonts w:ascii="Arial" w:hAnsi="Arial" w:hint="default"/>
      </w:rPr>
    </w:lvl>
    <w:lvl w:ilvl="6" w:tplc="281C0E56" w:tentative="1">
      <w:start w:val="1"/>
      <w:numFmt w:val="bullet"/>
      <w:lvlText w:val="•"/>
      <w:lvlJc w:val="left"/>
      <w:pPr>
        <w:tabs>
          <w:tab w:val="num" w:pos="5040"/>
        </w:tabs>
        <w:ind w:left="5040" w:hanging="360"/>
      </w:pPr>
      <w:rPr>
        <w:rFonts w:ascii="Arial" w:hAnsi="Arial" w:hint="default"/>
      </w:rPr>
    </w:lvl>
    <w:lvl w:ilvl="7" w:tplc="7C2C30BE" w:tentative="1">
      <w:start w:val="1"/>
      <w:numFmt w:val="bullet"/>
      <w:lvlText w:val="•"/>
      <w:lvlJc w:val="left"/>
      <w:pPr>
        <w:tabs>
          <w:tab w:val="num" w:pos="5760"/>
        </w:tabs>
        <w:ind w:left="5760" w:hanging="360"/>
      </w:pPr>
      <w:rPr>
        <w:rFonts w:ascii="Arial" w:hAnsi="Arial" w:hint="default"/>
      </w:rPr>
    </w:lvl>
    <w:lvl w:ilvl="8" w:tplc="306C2A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63C67B95"/>
    <w:multiLevelType w:val="hybridMultilevel"/>
    <w:tmpl w:val="900222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F857E51"/>
    <w:multiLevelType w:val="hybridMultilevel"/>
    <w:tmpl w:val="988E2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0A65011"/>
    <w:multiLevelType w:val="multilevel"/>
    <w:tmpl w:val="AFAC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B8D34D4"/>
    <w:multiLevelType w:val="hybridMultilevel"/>
    <w:tmpl w:val="CEC0510C"/>
    <w:lvl w:ilvl="0" w:tplc="94449C5A">
      <w:start w:val="1"/>
      <w:numFmt w:val="bullet"/>
      <w:lvlText w:val="•"/>
      <w:lvlJc w:val="left"/>
      <w:pPr>
        <w:tabs>
          <w:tab w:val="num" w:pos="720"/>
        </w:tabs>
        <w:ind w:left="720" w:hanging="360"/>
      </w:pPr>
      <w:rPr>
        <w:rFonts w:ascii="Arial" w:hAnsi="Arial" w:hint="default"/>
      </w:rPr>
    </w:lvl>
    <w:lvl w:ilvl="1" w:tplc="903E3140">
      <w:start w:val="309"/>
      <w:numFmt w:val="bullet"/>
      <w:lvlText w:val="•"/>
      <w:lvlJc w:val="left"/>
      <w:pPr>
        <w:tabs>
          <w:tab w:val="num" w:pos="1440"/>
        </w:tabs>
        <w:ind w:left="1440" w:hanging="360"/>
      </w:pPr>
      <w:rPr>
        <w:rFonts w:ascii="Arial" w:hAnsi="Arial" w:hint="default"/>
      </w:rPr>
    </w:lvl>
    <w:lvl w:ilvl="2" w:tplc="EFDED078">
      <w:start w:val="309"/>
      <w:numFmt w:val="bullet"/>
      <w:lvlText w:val="•"/>
      <w:lvlJc w:val="left"/>
      <w:pPr>
        <w:tabs>
          <w:tab w:val="num" w:pos="2160"/>
        </w:tabs>
        <w:ind w:left="2160" w:hanging="360"/>
      </w:pPr>
      <w:rPr>
        <w:rFonts w:ascii="Arial" w:hAnsi="Arial" w:hint="default"/>
      </w:rPr>
    </w:lvl>
    <w:lvl w:ilvl="3" w:tplc="1C069CD6" w:tentative="1">
      <w:start w:val="1"/>
      <w:numFmt w:val="bullet"/>
      <w:lvlText w:val="•"/>
      <w:lvlJc w:val="left"/>
      <w:pPr>
        <w:tabs>
          <w:tab w:val="num" w:pos="2880"/>
        </w:tabs>
        <w:ind w:left="2880" w:hanging="360"/>
      </w:pPr>
      <w:rPr>
        <w:rFonts w:ascii="Arial" w:hAnsi="Arial" w:hint="default"/>
      </w:rPr>
    </w:lvl>
    <w:lvl w:ilvl="4" w:tplc="2D9AC8BA" w:tentative="1">
      <w:start w:val="1"/>
      <w:numFmt w:val="bullet"/>
      <w:lvlText w:val="•"/>
      <w:lvlJc w:val="left"/>
      <w:pPr>
        <w:tabs>
          <w:tab w:val="num" w:pos="3600"/>
        </w:tabs>
        <w:ind w:left="3600" w:hanging="360"/>
      </w:pPr>
      <w:rPr>
        <w:rFonts w:ascii="Arial" w:hAnsi="Arial" w:hint="default"/>
      </w:rPr>
    </w:lvl>
    <w:lvl w:ilvl="5" w:tplc="1C2C17BE" w:tentative="1">
      <w:start w:val="1"/>
      <w:numFmt w:val="bullet"/>
      <w:lvlText w:val="•"/>
      <w:lvlJc w:val="left"/>
      <w:pPr>
        <w:tabs>
          <w:tab w:val="num" w:pos="4320"/>
        </w:tabs>
        <w:ind w:left="4320" w:hanging="360"/>
      </w:pPr>
      <w:rPr>
        <w:rFonts w:ascii="Arial" w:hAnsi="Arial" w:hint="default"/>
      </w:rPr>
    </w:lvl>
    <w:lvl w:ilvl="6" w:tplc="47FCE88C" w:tentative="1">
      <w:start w:val="1"/>
      <w:numFmt w:val="bullet"/>
      <w:lvlText w:val="•"/>
      <w:lvlJc w:val="left"/>
      <w:pPr>
        <w:tabs>
          <w:tab w:val="num" w:pos="5040"/>
        </w:tabs>
        <w:ind w:left="5040" w:hanging="360"/>
      </w:pPr>
      <w:rPr>
        <w:rFonts w:ascii="Arial" w:hAnsi="Arial" w:hint="default"/>
      </w:rPr>
    </w:lvl>
    <w:lvl w:ilvl="7" w:tplc="F590509E" w:tentative="1">
      <w:start w:val="1"/>
      <w:numFmt w:val="bullet"/>
      <w:lvlText w:val="•"/>
      <w:lvlJc w:val="left"/>
      <w:pPr>
        <w:tabs>
          <w:tab w:val="num" w:pos="5760"/>
        </w:tabs>
        <w:ind w:left="5760" w:hanging="360"/>
      </w:pPr>
      <w:rPr>
        <w:rFonts w:ascii="Arial" w:hAnsi="Arial" w:hint="default"/>
      </w:rPr>
    </w:lvl>
    <w:lvl w:ilvl="8" w:tplc="2A880BC2" w:tentative="1">
      <w:start w:val="1"/>
      <w:numFmt w:val="bullet"/>
      <w:lvlText w:val="•"/>
      <w:lvlJc w:val="left"/>
      <w:pPr>
        <w:tabs>
          <w:tab w:val="num" w:pos="6480"/>
        </w:tabs>
        <w:ind w:left="6480" w:hanging="360"/>
      </w:pPr>
      <w:rPr>
        <w:rFonts w:ascii="Arial" w:hAnsi="Arial" w:hint="default"/>
      </w:rPr>
    </w:lvl>
  </w:abstractNum>
  <w:num w:numId="1" w16cid:durableId="378168609">
    <w:abstractNumId w:val="7"/>
  </w:num>
  <w:num w:numId="2" w16cid:durableId="1682899390">
    <w:abstractNumId w:val="3"/>
  </w:num>
  <w:num w:numId="3" w16cid:durableId="451898004">
    <w:abstractNumId w:val="0"/>
  </w:num>
  <w:num w:numId="4" w16cid:durableId="869341872">
    <w:abstractNumId w:val="2"/>
  </w:num>
  <w:num w:numId="5" w16cid:durableId="467472736">
    <w:abstractNumId w:val="1"/>
  </w:num>
  <w:num w:numId="6" w16cid:durableId="157044946">
    <w:abstractNumId w:val="6"/>
  </w:num>
  <w:num w:numId="7" w16cid:durableId="137114927">
    <w:abstractNumId w:val="5"/>
  </w:num>
  <w:num w:numId="8" w16cid:durableId="9500160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52BB"/>
    <w:rsid w:val="00014F41"/>
    <w:rsid w:val="00126984"/>
    <w:rsid w:val="00130608"/>
    <w:rsid w:val="001B3265"/>
    <w:rsid w:val="0020714F"/>
    <w:rsid w:val="002734EF"/>
    <w:rsid w:val="00282499"/>
    <w:rsid w:val="00332B17"/>
    <w:rsid w:val="0047093B"/>
    <w:rsid w:val="004C5003"/>
    <w:rsid w:val="004D79D9"/>
    <w:rsid w:val="004E3930"/>
    <w:rsid w:val="004E3AE6"/>
    <w:rsid w:val="00545EA6"/>
    <w:rsid w:val="00553973"/>
    <w:rsid w:val="00574509"/>
    <w:rsid w:val="005E330F"/>
    <w:rsid w:val="00620AB5"/>
    <w:rsid w:val="006843F4"/>
    <w:rsid w:val="006A1778"/>
    <w:rsid w:val="006D7F09"/>
    <w:rsid w:val="008252BB"/>
    <w:rsid w:val="00881DAC"/>
    <w:rsid w:val="0089749A"/>
    <w:rsid w:val="00912589"/>
    <w:rsid w:val="00985550"/>
    <w:rsid w:val="009C3958"/>
    <w:rsid w:val="00A227E3"/>
    <w:rsid w:val="00A32B53"/>
    <w:rsid w:val="00AB445B"/>
    <w:rsid w:val="00AE49D0"/>
    <w:rsid w:val="00B24CD3"/>
    <w:rsid w:val="00BB1D9A"/>
    <w:rsid w:val="00C23F77"/>
    <w:rsid w:val="00CA6FFD"/>
    <w:rsid w:val="00DB2FB9"/>
    <w:rsid w:val="00E43FA5"/>
    <w:rsid w:val="00E86E17"/>
    <w:rsid w:val="00EF1BD1"/>
    <w:rsid w:val="00F8110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AD3A4A"/>
  <w15:chartTrackingRefBased/>
  <w15:docId w15:val="{94A2F24C-762E-4937-9C7E-ABAD880F5B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E33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9C395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9C395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A177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43FA5"/>
    <w:rPr>
      <w:color w:val="0000FF"/>
      <w:u w:val="single"/>
    </w:rPr>
  </w:style>
  <w:style w:type="character" w:styleId="Strong">
    <w:name w:val="Strong"/>
    <w:basedOn w:val="DefaultParagraphFont"/>
    <w:uiPriority w:val="22"/>
    <w:qFormat/>
    <w:rsid w:val="00282499"/>
    <w:rPr>
      <w:b/>
      <w:bCs/>
    </w:rPr>
  </w:style>
  <w:style w:type="paragraph" w:styleId="ListParagraph">
    <w:name w:val="List Paragraph"/>
    <w:basedOn w:val="Normal"/>
    <w:uiPriority w:val="34"/>
    <w:qFormat/>
    <w:rsid w:val="00985550"/>
    <w:pPr>
      <w:ind w:left="720"/>
      <w:contextualSpacing/>
    </w:pPr>
  </w:style>
  <w:style w:type="table" w:styleId="TableGrid">
    <w:name w:val="Table Grid"/>
    <w:basedOn w:val="TableNormal"/>
    <w:uiPriority w:val="39"/>
    <w:rsid w:val="009C39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9C3958"/>
    <w:rPr>
      <w:rFonts w:ascii="Times New Roman" w:eastAsia="Times New Roman" w:hAnsi="Times New Roman" w:cs="Times New Roman"/>
      <w:b/>
      <w:bCs/>
      <w:sz w:val="24"/>
      <w:szCs w:val="24"/>
    </w:rPr>
  </w:style>
  <w:style w:type="character" w:customStyle="1" w:styleId="Heading2Char">
    <w:name w:val="Heading 2 Char"/>
    <w:basedOn w:val="DefaultParagraphFont"/>
    <w:link w:val="Heading2"/>
    <w:uiPriority w:val="9"/>
    <w:semiHidden/>
    <w:rsid w:val="009C395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5E330F"/>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084883">
      <w:bodyDiv w:val="1"/>
      <w:marLeft w:val="0"/>
      <w:marRight w:val="0"/>
      <w:marTop w:val="0"/>
      <w:marBottom w:val="0"/>
      <w:divBdr>
        <w:top w:val="none" w:sz="0" w:space="0" w:color="auto"/>
        <w:left w:val="none" w:sz="0" w:space="0" w:color="auto"/>
        <w:bottom w:val="none" w:sz="0" w:space="0" w:color="auto"/>
        <w:right w:val="none" w:sz="0" w:space="0" w:color="auto"/>
      </w:divBdr>
    </w:div>
    <w:div w:id="237598548">
      <w:bodyDiv w:val="1"/>
      <w:marLeft w:val="0"/>
      <w:marRight w:val="0"/>
      <w:marTop w:val="0"/>
      <w:marBottom w:val="0"/>
      <w:divBdr>
        <w:top w:val="none" w:sz="0" w:space="0" w:color="auto"/>
        <w:left w:val="none" w:sz="0" w:space="0" w:color="auto"/>
        <w:bottom w:val="none" w:sz="0" w:space="0" w:color="auto"/>
        <w:right w:val="none" w:sz="0" w:space="0" w:color="auto"/>
      </w:divBdr>
    </w:div>
    <w:div w:id="305937938">
      <w:bodyDiv w:val="1"/>
      <w:marLeft w:val="0"/>
      <w:marRight w:val="0"/>
      <w:marTop w:val="0"/>
      <w:marBottom w:val="0"/>
      <w:divBdr>
        <w:top w:val="none" w:sz="0" w:space="0" w:color="auto"/>
        <w:left w:val="none" w:sz="0" w:space="0" w:color="auto"/>
        <w:bottom w:val="none" w:sz="0" w:space="0" w:color="auto"/>
        <w:right w:val="none" w:sz="0" w:space="0" w:color="auto"/>
      </w:divBdr>
    </w:div>
    <w:div w:id="358243373">
      <w:bodyDiv w:val="1"/>
      <w:marLeft w:val="0"/>
      <w:marRight w:val="0"/>
      <w:marTop w:val="0"/>
      <w:marBottom w:val="0"/>
      <w:divBdr>
        <w:top w:val="none" w:sz="0" w:space="0" w:color="auto"/>
        <w:left w:val="none" w:sz="0" w:space="0" w:color="auto"/>
        <w:bottom w:val="none" w:sz="0" w:space="0" w:color="auto"/>
        <w:right w:val="none" w:sz="0" w:space="0" w:color="auto"/>
      </w:divBdr>
    </w:div>
    <w:div w:id="497312153">
      <w:bodyDiv w:val="1"/>
      <w:marLeft w:val="0"/>
      <w:marRight w:val="0"/>
      <w:marTop w:val="0"/>
      <w:marBottom w:val="0"/>
      <w:divBdr>
        <w:top w:val="none" w:sz="0" w:space="0" w:color="auto"/>
        <w:left w:val="none" w:sz="0" w:space="0" w:color="auto"/>
        <w:bottom w:val="none" w:sz="0" w:space="0" w:color="auto"/>
        <w:right w:val="none" w:sz="0" w:space="0" w:color="auto"/>
      </w:divBdr>
    </w:div>
    <w:div w:id="617878821">
      <w:bodyDiv w:val="1"/>
      <w:marLeft w:val="0"/>
      <w:marRight w:val="0"/>
      <w:marTop w:val="0"/>
      <w:marBottom w:val="0"/>
      <w:divBdr>
        <w:top w:val="none" w:sz="0" w:space="0" w:color="auto"/>
        <w:left w:val="none" w:sz="0" w:space="0" w:color="auto"/>
        <w:bottom w:val="none" w:sz="0" w:space="0" w:color="auto"/>
        <w:right w:val="none" w:sz="0" w:space="0" w:color="auto"/>
      </w:divBdr>
      <w:divsChild>
        <w:div w:id="2066219793">
          <w:marLeft w:val="720"/>
          <w:marRight w:val="0"/>
          <w:marTop w:val="0"/>
          <w:marBottom w:val="0"/>
          <w:divBdr>
            <w:top w:val="none" w:sz="0" w:space="0" w:color="auto"/>
            <w:left w:val="none" w:sz="0" w:space="0" w:color="auto"/>
            <w:bottom w:val="none" w:sz="0" w:space="0" w:color="auto"/>
            <w:right w:val="none" w:sz="0" w:space="0" w:color="auto"/>
          </w:divBdr>
        </w:div>
        <w:div w:id="943727220">
          <w:marLeft w:val="720"/>
          <w:marRight w:val="0"/>
          <w:marTop w:val="0"/>
          <w:marBottom w:val="0"/>
          <w:divBdr>
            <w:top w:val="none" w:sz="0" w:space="0" w:color="auto"/>
            <w:left w:val="none" w:sz="0" w:space="0" w:color="auto"/>
            <w:bottom w:val="none" w:sz="0" w:space="0" w:color="auto"/>
            <w:right w:val="none" w:sz="0" w:space="0" w:color="auto"/>
          </w:divBdr>
        </w:div>
        <w:div w:id="1038168259">
          <w:marLeft w:val="720"/>
          <w:marRight w:val="0"/>
          <w:marTop w:val="0"/>
          <w:marBottom w:val="0"/>
          <w:divBdr>
            <w:top w:val="none" w:sz="0" w:space="0" w:color="auto"/>
            <w:left w:val="none" w:sz="0" w:space="0" w:color="auto"/>
            <w:bottom w:val="none" w:sz="0" w:space="0" w:color="auto"/>
            <w:right w:val="none" w:sz="0" w:space="0" w:color="auto"/>
          </w:divBdr>
        </w:div>
        <w:div w:id="1588466944">
          <w:marLeft w:val="720"/>
          <w:marRight w:val="0"/>
          <w:marTop w:val="0"/>
          <w:marBottom w:val="0"/>
          <w:divBdr>
            <w:top w:val="none" w:sz="0" w:space="0" w:color="auto"/>
            <w:left w:val="none" w:sz="0" w:space="0" w:color="auto"/>
            <w:bottom w:val="none" w:sz="0" w:space="0" w:color="auto"/>
            <w:right w:val="none" w:sz="0" w:space="0" w:color="auto"/>
          </w:divBdr>
        </w:div>
      </w:divsChild>
    </w:div>
    <w:div w:id="698703263">
      <w:bodyDiv w:val="1"/>
      <w:marLeft w:val="0"/>
      <w:marRight w:val="0"/>
      <w:marTop w:val="0"/>
      <w:marBottom w:val="0"/>
      <w:divBdr>
        <w:top w:val="none" w:sz="0" w:space="0" w:color="auto"/>
        <w:left w:val="none" w:sz="0" w:space="0" w:color="auto"/>
        <w:bottom w:val="none" w:sz="0" w:space="0" w:color="auto"/>
        <w:right w:val="none" w:sz="0" w:space="0" w:color="auto"/>
      </w:divBdr>
    </w:div>
    <w:div w:id="736172179">
      <w:bodyDiv w:val="1"/>
      <w:marLeft w:val="0"/>
      <w:marRight w:val="0"/>
      <w:marTop w:val="0"/>
      <w:marBottom w:val="0"/>
      <w:divBdr>
        <w:top w:val="none" w:sz="0" w:space="0" w:color="auto"/>
        <w:left w:val="none" w:sz="0" w:space="0" w:color="auto"/>
        <w:bottom w:val="none" w:sz="0" w:space="0" w:color="auto"/>
        <w:right w:val="none" w:sz="0" w:space="0" w:color="auto"/>
      </w:divBdr>
    </w:div>
    <w:div w:id="912088209">
      <w:bodyDiv w:val="1"/>
      <w:marLeft w:val="0"/>
      <w:marRight w:val="0"/>
      <w:marTop w:val="0"/>
      <w:marBottom w:val="0"/>
      <w:divBdr>
        <w:top w:val="none" w:sz="0" w:space="0" w:color="auto"/>
        <w:left w:val="none" w:sz="0" w:space="0" w:color="auto"/>
        <w:bottom w:val="none" w:sz="0" w:space="0" w:color="auto"/>
        <w:right w:val="none" w:sz="0" w:space="0" w:color="auto"/>
      </w:divBdr>
    </w:div>
    <w:div w:id="1109546074">
      <w:bodyDiv w:val="1"/>
      <w:marLeft w:val="0"/>
      <w:marRight w:val="0"/>
      <w:marTop w:val="0"/>
      <w:marBottom w:val="0"/>
      <w:divBdr>
        <w:top w:val="none" w:sz="0" w:space="0" w:color="auto"/>
        <w:left w:val="none" w:sz="0" w:space="0" w:color="auto"/>
        <w:bottom w:val="none" w:sz="0" w:space="0" w:color="auto"/>
        <w:right w:val="none" w:sz="0" w:space="0" w:color="auto"/>
      </w:divBdr>
    </w:div>
    <w:div w:id="1147550943">
      <w:bodyDiv w:val="1"/>
      <w:marLeft w:val="0"/>
      <w:marRight w:val="0"/>
      <w:marTop w:val="0"/>
      <w:marBottom w:val="0"/>
      <w:divBdr>
        <w:top w:val="none" w:sz="0" w:space="0" w:color="auto"/>
        <w:left w:val="none" w:sz="0" w:space="0" w:color="auto"/>
        <w:bottom w:val="none" w:sz="0" w:space="0" w:color="auto"/>
        <w:right w:val="none" w:sz="0" w:space="0" w:color="auto"/>
      </w:divBdr>
    </w:div>
    <w:div w:id="1175415859">
      <w:bodyDiv w:val="1"/>
      <w:marLeft w:val="0"/>
      <w:marRight w:val="0"/>
      <w:marTop w:val="0"/>
      <w:marBottom w:val="0"/>
      <w:divBdr>
        <w:top w:val="none" w:sz="0" w:space="0" w:color="auto"/>
        <w:left w:val="none" w:sz="0" w:space="0" w:color="auto"/>
        <w:bottom w:val="none" w:sz="0" w:space="0" w:color="auto"/>
        <w:right w:val="none" w:sz="0" w:space="0" w:color="auto"/>
      </w:divBdr>
    </w:div>
    <w:div w:id="1187721088">
      <w:bodyDiv w:val="1"/>
      <w:marLeft w:val="0"/>
      <w:marRight w:val="0"/>
      <w:marTop w:val="0"/>
      <w:marBottom w:val="0"/>
      <w:divBdr>
        <w:top w:val="none" w:sz="0" w:space="0" w:color="auto"/>
        <w:left w:val="none" w:sz="0" w:space="0" w:color="auto"/>
        <w:bottom w:val="none" w:sz="0" w:space="0" w:color="auto"/>
        <w:right w:val="none" w:sz="0" w:space="0" w:color="auto"/>
      </w:divBdr>
    </w:div>
    <w:div w:id="1233076538">
      <w:bodyDiv w:val="1"/>
      <w:marLeft w:val="0"/>
      <w:marRight w:val="0"/>
      <w:marTop w:val="0"/>
      <w:marBottom w:val="0"/>
      <w:divBdr>
        <w:top w:val="none" w:sz="0" w:space="0" w:color="auto"/>
        <w:left w:val="none" w:sz="0" w:space="0" w:color="auto"/>
        <w:bottom w:val="none" w:sz="0" w:space="0" w:color="auto"/>
        <w:right w:val="none" w:sz="0" w:space="0" w:color="auto"/>
      </w:divBdr>
    </w:div>
    <w:div w:id="1272933676">
      <w:bodyDiv w:val="1"/>
      <w:marLeft w:val="0"/>
      <w:marRight w:val="0"/>
      <w:marTop w:val="0"/>
      <w:marBottom w:val="0"/>
      <w:divBdr>
        <w:top w:val="none" w:sz="0" w:space="0" w:color="auto"/>
        <w:left w:val="none" w:sz="0" w:space="0" w:color="auto"/>
        <w:bottom w:val="none" w:sz="0" w:space="0" w:color="auto"/>
        <w:right w:val="none" w:sz="0" w:space="0" w:color="auto"/>
      </w:divBdr>
    </w:div>
    <w:div w:id="1313364613">
      <w:bodyDiv w:val="1"/>
      <w:marLeft w:val="0"/>
      <w:marRight w:val="0"/>
      <w:marTop w:val="0"/>
      <w:marBottom w:val="0"/>
      <w:divBdr>
        <w:top w:val="none" w:sz="0" w:space="0" w:color="auto"/>
        <w:left w:val="none" w:sz="0" w:space="0" w:color="auto"/>
        <w:bottom w:val="none" w:sz="0" w:space="0" w:color="auto"/>
        <w:right w:val="none" w:sz="0" w:space="0" w:color="auto"/>
      </w:divBdr>
    </w:div>
    <w:div w:id="1315917929">
      <w:bodyDiv w:val="1"/>
      <w:marLeft w:val="0"/>
      <w:marRight w:val="0"/>
      <w:marTop w:val="0"/>
      <w:marBottom w:val="0"/>
      <w:divBdr>
        <w:top w:val="none" w:sz="0" w:space="0" w:color="auto"/>
        <w:left w:val="none" w:sz="0" w:space="0" w:color="auto"/>
        <w:bottom w:val="none" w:sz="0" w:space="0" w:color="auto"/>
        <w:right w:val="none" w:sz="0" w:space="0" w:color="auto"/>
      </w:divBdr>
      <w:divsChild>
        <w:div w:id="79909579">
          <w:marLeft w:val="0"/>
          <w:marRight w:val="0"/>
          <w:marTop w:val="0"/>
          <w:marBottom w:val="450"/>
          <w:divBdr>
            <w:top w:val="none" w:sz="0" w:space="0" w:color="auto"/>
            <w:left w:val="none" w:sz="0" w:space="0" w:color="auto"/>
            <w:bottom w:val="none" w:sz="0" w:space="0" w:color="auto"/>
            <w:right w:val="none" w:sz="0" w:space="0" w:color="auto"/>
          </w:divBdr>
          <w:divsChild>
            <w:div w:id="201695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419537">
      <w:bodyDiv w:val="1"/>
      <w:marLeft w:val="0"/>
      <w:marRight w:val="0"/>
      <w:marTop w:val="0"/>
      <w:marBottom w:val="0"/>
      <w:divBdr>
        <w:top w:val="none" w:sz="0" w:space="0" w:color="auto"/>
        <w:left w:val="none" w:sz="0" w:space="0" w:color="auto"/>
        <w:bottom w:val="none" w:sz="0" w:space="0" w:color="auto"/>
        <w:right w:val="none" w:sz="0" w:space="0" w:color="auto"/>
      </w:divBdr>
    </w:div>
    <w:div w:id="1530484575">
      <w:bodyDiv w:val="1"/>
      <w:marLeft w:val="0"/>
      <w:marRight w:val="0"/>
      <w:marTop w:val="0"/>
      <w:marBottom w:val="0"/>
      <w:divBdr>
        <w:top w:val="none" w:sz="0" w:space="0" w:color="auto"/>
        <w:left w:val="none" w:sz="0" w:space="0" w:color="auto"/>
        <w:bottom w:val="none" w:sz="0" w:space="0" w:color="auto"/>
        <w:right w:val="none" w:sz="0" w:space="0" w:color="auto"/>
      </w:divBdr>
    </w:div>
    <w:div w:id="1631327646">
      <w:bodyDiv w:val="1"/>
      <w:marLeft w:val="0"/>
      <w:marRight w:val="0"/>
      <w:marTop w:val="0"/>
      <w:marBottom w:val="0"/>
      <w:divBdr>
        <w:top w:val="none" w:sz="0" w:space="0" w:color="auto"/>
        <w:left w:val="none" w:sz="0" w:space="0" w:color="auto"/>
        <w:bottom w:val="none" w:sz="0" w:space="0" w:color="auto"/>
        <w:right w:val="none" w:sz="0" w:space="0" w:color="auto"/>
      </w:divBdr>
    </w:div>
    <w:div w:id="1666472689">
      <w:bodyDiv w:val="1"/>
      <w:marLeft w:val="0"/>
      <w:marRight w:val="0"/>
      <w:marTop w:val="0"/>
      <w:marBottom w:val="0"/>
      <w:divBdr>
        <w:top w:val="none" w:sz="0" w:space="0" w:color="auto"/>
        <w:left w:val="none" w:sz="0" w:space="0" w:color="auto"/>
        <w:bottom w:val="none" w:sz="0" w:space="0" w:color="auto"/>
        <w:right w:val="none" w:sz="0" w:space="0" w:color="auto"/>
      </w:divBdr>
    </w:div>
    <w:div w:id="1933932623">
      <w:bodyDiv w:val="1"/>
      <w:marLeft w:val="0"/>
      <w:marRight w:val="0"/>
      <w:marTop w:val="0"/>
      <w:marBottom w:val="0"/>
      <w:divBdr>
        <w:top w:val="none" w:sz="0" w:space="0" w:color="auto"/>
        <w:left w:val="none" w:sz="0" w:space="0" w:color="auto"/>
        <w:bottom w:val="none" w:sz="0" w:space="0" w:color="auto"/>
        <w:right w:val="none" w:sz="0" w:space="0" w:color="auto"/>
      </w:divBdr>
    </w:div>
    <w:div w:id="2000886026">
      <w:bodyDiv w:val="1"/>
      <w:marLeft w:val="0"/>
      <w:marRight w:val="0"/>
      <w:marTop w:val="0"/>
      <w:marBottom w:val="0"/>
      <w:divBdr>
        <w:top w:val="none" w:sz="0" w:space="0" w:color="auto"/>
        <w:left w:val="none" w:sz="0" w:space="0" w:color="auto"/>
        <w:bottom w:val="none" w:sz="0" w:space="0" w:color="auto"/>
        <w:right w:val="none" w:sz="0" w:space="0" w:color="auto"/>
      </w:divBdr>
    </w:div>
    <w:div w:id="2061660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lancom-systems.com/products/security/rack-unified-firewalls" TargetMode="External"/><Relationship Id="rId18" Type="http://schemas.openxmlformats.org/officeDocument/2006/relationships/image" Target="media/image9.png"/><Relationship Id="rId26" Type="http://schemas.openxmlformats.org/officeDocument/2006/relationships/image" Target="media/image13.jp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3.png"/><Relationship Id="rId12" Type="http://schemas.openxmlformats.org/officeDocument/2006/relationships/hyperlink" Target="https://www.lancom-systems.com/products/security/desktop-unified-firewalls" TargetMode="External"/><Relationship Id="rId17" Type="http://schemas.openxmlformats.org/officeDocument/2006/relationships/image" Target="media/image8.png"/><Relationship Id="rId25" Type="http://schemas.openxmlformats.org/officeDocument/2006/relationships/hyperlink" Target="https://www.clavister.com/products/ngfw/ngfw-subscriptions/"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yperlink" Target="https://www.dahuasecurity.com/products"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www.netgate.com" TargetMode="External"/><Relationship Id="rId24" Type="http://schemas.openxmlformats.org/officeDocument/2006/relationships/hyperlink" Target="https://www.clavister.com/products/ngfw/netwall-virtual-models/"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hyperlink" Target="https://www.clavister.com/products/ngfw/netwall-rack-mounted-models/" TargetMode="External"/><Relationship Id="rId28" Type="http://schemas.openxmlformats.org/officeDocument/2006/relationships/hyperlink" Target="https://us.dahuasecurity.com/product-selector/camera-selector/" TargetMode="External"/><Relationship Id="rId10" Type="http://schemas.openxmlformats.org/officeDocument/2006/relationships/hyperlink" Target="https://docs.netgate.com/" TargetMode="External"/><Relationship Id="rId19" Type="http://schemas.openxmlformats.org/officeDocument/2006/relationships/image" Target="media/image10.png"/><Relationship Id="rId31" Type="http://schemas.openxmlformats.org/officeDocument/2006/relationships/hyperlink" Target="https://www.hikvision.com/en/products/"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lancom-systems.com/products/security/virtual-unified-firewalls" TargetMode="External"/><Relationship Id="rId22" Type="http://schemas.openxmlformats.org/officeDocument/2006/relationships/hyperlink" Target="https://www.clavister.com/products/ngfw/netwall-desktop-models/" TargetMode="External"/><Relationship Id="rId27" Type="http://schemas.openxmlformats.org/officeDocument/2006/relationships/image" Target="media/image14.png"/><Relationship Id="rId30" Type="http://schemas.openxmlformats.org/officeDocument/2006/relationships/image" Target="media/image1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Pages>
  <Words>1418</Words>
  <Characters>8087</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Crus Information Technologies (Pvt) Ltd</Company>
  <LinksUpToDate>false</LinksUpToDate>
  <CharactersWithSpaces>9487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Hewlett-Packard Company</dc:creator>
  <cp:keywords/>
  <dc:description/>
  <cp:lastModifiedBy>OfficeApp User1</cp:lastModifiedBy>
  <cp:revision>4</cp:revision>
  <dcterms:created xsi:type="dcterms:W3CDTF">2022-12-30T19:44:00Z</dcterms:created>
  <dcterms:modified xsi:type="dcterms:W3CDTF">2023-01-02T08:11:00Z</dcterms:modified>
</cp:coreProperties>
</file>