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pict>
          <v:group id="_x0000_s1026" o:spid="_x0000_s1026" o:spt="203" style="position:absolute;left:0pt;margin-left:24.9pt;margin-top:2.9pt;height:80pt;width:80pt;mso-position-horizontal-relative:page;z-index:251659264;mso-width-relative:page;mso-height-relative:page;" coordorigin="498,59" coordsize="1600,1600">
            <o:lock v:ext="edit"/>
            <v:shape id="_x0000_s1027" o:spid="_x0000_s1027" o:spt="75" type="#_x0000_t75" style="position:absolute;left:507;top:67;height:1582;width:158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style="position:absolute;left:498;top:58;height:1600;width:1600;" fillcolor="#D3D3D3" filled="t" stroked="f" coordorigin="498,59" coordsize="1600,1600" path="m1298,1658l1221,1655,1146,1644,1074,1626,1004,1603,937,1572,874,1537,814,1495,759,1449,708,1398,661,1342,620,1283,584,1220,554,1153,530,1083,513,1011,502,936,498,859,502,782,513,707,530,634,554,564,584,498,620,434,661,375,708,319,759,268,814,222,874,181,937,145,1004,115,1074,91,1146,73,1221,62,1298,59,1375,62,1413,68,1298,68,1222,72,1148,82,1076,100,1007,123,941,153,879,188,820,229,765,275,714,325,669,380,628,439,592,502,563,568,539,637,522,708,511,783,507,859,511,935,522,1009,539,1081,563,1150,592,1215,628,1278,669,1337,714,1392,765,1442,820,1488,879,1529,941,1564,1007,1594,1076,1618,1148,1635,1222,1646,1298,1649,1413,1649,1375,1655,1298,1658xm1413,1649l1298,1649,1374,1646,1448,1635,1520,1618,1589,1594,1655,1564,1717,1529,1776,1488,1831,1442,1882,1392,1928,1337,1968,1278,2004,1215,2033,1150,2057,1081,2074,1009,2085,935,2089,859,2085,783,2074,708,2057,637,2033,568,2004,502,1968,439,1928,380,1882,325,1831,275,1776,229,1717,188,1655,153,1589,123,1520,100,1448,82,1374,72,1298,68,1413,68,1450,73,1522,91,1592,115,1659,145,1722,181,1782,222,1837,268,1888,319,1935,375,1976,434,2012,498,2042,564,2066,634,2083,707,2094,782,2098,859,2094,936,2083,1011,2066,1083,2042,1153,2012,1220,1976,1283,1935,1342,1888,1398,1837,1449,1782,1495,1722,1537,1659,1572,1592,1603,1522,1626,1450,1644,1413,164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Shri Arthi Ramachandran</w:t>
      </w:r>
    </w:p>
    <w:p>
      <w:pPr>
        <w:pStyle w:val="3"/>
        <w:spacing w:line="301" w:lineRule="exact"/>
        <w:ind w:left="2056"/>
      </w:pPr>
      <w:r>
        <w:rPr>
          <w:color w:val="666766"/>
        </w:rPr>
        <w:t>Software Developer</w:t>
      </w:r>
    </w:p>
    <w:p>
      <w:pPr>
        <w:spacing w:before="57" w:line="136" w:lineRule="auto"/>
        <w:ind w:left="2056" w:right="398" w:firstLine="0"/>
        <w:jc w:val="left"/>
        <w:rPr>
          <w:sz w:val="18"/>
        </w:rPr>
      </w:pPr>
      <w:r>
        <w:rPr>
          <w:spacing w:val="-5"/>
          <w:sz w:val="18"/>
        </w:rPr>
        <w:t xml:space="preserve">To </w:t>
      </w:r>
      <w:r>
        <w:rPr>
          <w:sz w:val="18"/>
        </w:rPr>
        <w:t xml:space="preserve">work in a challenging and progressive environment where I can get the opportunity </w:t>
      </w:r>
      <w:r>
        <w:rPr>
          <w:spacing w:val="-3"/>
          <w:sz w:val="18"/>
        </w:rPr>
        <w:t xml:space="preserve">to </w:t>
      </w:r>
      <w:r>
        <w:rPr>
          <w:sz w:val="18"/>
        </w:rPr>
        <w:t>face new challenges</w:t>
      </w:r>
      <w:r>
        <w:rPr>
          <w:spacing w:val="-25"/>
          <w:sz w:val="18"/>
        </w:rPr>
        <w:t xml:space="preserve"> </w:t>
      </w:r>
      <w:r>
        <w:rPr>
          <w:sz w:val="18"/>
        </w:rPr>
        <w:t>every</w:t>
      </w:r>
      <w:r>
        <w:rPr>
          <w:spacing w:val="-24"/>
          <w:sz w:val="18"/>
        </w:rPr>
        <w:t xml:space="preserve"> </w:t>
      </w:r>
      <w:r>
        <w:rPr>
          <w:sz w:val="18"/>
        </w:rPr>
        <w:t>day</w:t>
      </w:r>
      <w:r>
        <w:rPr>
          <w:spacing w:val="-24"/>
          <w:sz w:val="18"/>
        </w:rPr>
        <w:t xml:space="preserve"> </w:t>
      </w:r>
      <w:r>
        <w:rPr>
          <w:sz w:val="18"/>
        </w:rPr>
        <w:t>and</w:t>
      </w:r>
      <w:r>
        <w:rPr>
          <w:spacing w:val="-24"/>
          <w:sz w:val="18"/>
        </w:rPr>
        <w:t xml:space="preserve"> </w:t>
      </w:r>
      <w:r>
        <w:rPr>
          <w:sz w:val="18"/>
        </w:rPr>
        <w:t>present</w:t>
      </w:r>
      <w:r>
        <w:rPr>
          <w:spacing w:val="-24"/>
          <w:sz w:val="18"/>
        </w:rPr>
        <w:t xml:space="preserve"> </w:t>
      </w:r>
      <w:r>
        <w:rPr>
          <w:sz w:val="18"/>
        </w:rPr>
        <w:t>myself</w:t>
      </w:r>
      <w:r>
        <w:rPr>
          <w:spacing w:val="-24"/>
          <w:sz w:val="18"/>
        </w:rPr>
        <w:t xml:space="preserve"> </w:t>
      </w:r>
      <w:r>
        <w:rPr>
          <w:sz w:val="18"/>
        </w:rPr>
        <w:t>best</w:t>
      </w:r>
      <w:r>
        <w:rPr>
          <w:spacing w:val="-25"/>
          <w:sz w:val="18"/>
        </w:rPr>
        <w:t xml:space="preserve"> </w:t>
      </w:r>
      <w:r>
        <w:rPr>
          <w:sz w:val="18"/>
        </w:rPr>
        <w:t>with</w:t>
      </w:r>
      <w:r>
        <w:rPr>
          <w:spacing w:val="-24"/>
          <w:sz w:val="18"/>
        </w:rPr>
        <w:t xml:space="preserve"> </w:t>
      </w:r>
      <w:r>
        <w:rPr>
          <w:spacing w:val="-3"/>
          <w:sz w:val="18"/>
        </w:rPr>
        <w:t>my</w:t>
      </w:r>
      <w:r>
        <w:rPr>
          <w:spacing w:val="-24"/>
          <w:sz w:val="18"/>
        </w:rPr>
        <w:t xml:space="preserve"> </w:t>
      </w:r>
      <w:r>
        <w:rPr>
          <w:sz w:val="18"/>
        </w:rPr>
        <w:t>acquired</w:t>
      </w:r>
      <w:r>
        <w:rPr>
          <w:spacing w:val="-24"/>
          <w:sz w:val="18"/>
        </w:rPr>
        <w:t xml:space="preserve"> </w:t>
      </w:r>
      <w:r>
        <w:rPr>
          <w:sz w:val="18"/>
        </w:rPr>
        <w:t>expertise,</w:t>
      </w:r>
      <w:r>
        <w:rPr>
          <w:spacing w:val="-24"/>
          <w:sz w:val="18"/>
        </w:rPr>
        <w:t xml:space="preserve"> </w:t>
      </w:r>
      <w:r>
        <w:rPr>
          <w:spacing w:val="-3"/>
          <w:sz w:val="18"/>
        </w:rPr>
        <w:t>my</w:t>
      </w:r>
      <w:r>
        <w:rPr>
          <w:spacing w:val="-24"/>
          <w:sz w:val="18"/>
        </w:rPr>
        <w:t xml:space="preserve"> </w:t>
      </w:r>
      <w:r>
        <w:rPr>
          <w:sz w:val="18"/>
        </w:rPr>
        <w:t>abilities</w:t>
      </w:r>
      <w:r>
        <w:rPr>
          <w:spacing w:val="-24"/>
          <w:sz w:val="18"/>
        </w:rPr>
        <w:t xml:space="preserve"> </w:t>
      </w:r>
      <w:r>
        <w:rPr>
          <w:sz w:val="18"/>
        </w:rPr>
        <w:t>and</w:t>
      </w:r>
      <w:r>
        <w:rPr>
          <w:spacing w:val="-25"/>
          <w:sz w:val="18"/>
        </w:rPr>
        <w:t xml:space="preserve"> </w:t>
      </w:r>
      <w:r>
        <w:rPr>
          <w:sz w:val="18"/>
        </w:rPr>
        <w:t>knowledge</w:t>
      </w:r>
      <w:r>
        <w:rPr>
          <w:spacing w:val="-24"/>
          <w:sz w:val="18"/>
        </w:rPr>
        <w:t xml:space="preserve"> </w:t>
      </w:r>
      <w:r>
        <w:rPr>
          <w:sz w:val="18"/>
        </w:rPr>
        <w:t>in the application ﬁeld of software development</w:t>
      </w:r>
      <w:r>
        <w:rPr>
          <w:spacing w:val="-11"/>
          <w:sz w:val="18"/>
        </w:rPr>
        <w:t xml:space="preserve"> </w:t>
      </w:r>
      <w:r>
        <w:rPr>
          <w:sz w:val="18"/>
        </w:rPr>
        <w:t>process.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  <w:r>
        <w:pict>
          <v:group id="_x0000_s1045" o:spid="_x0000_s1045" o:spt="203" style="position:absolute;left:0pt;margin-left:12.75pt;margin-top:119.25pt;height:28.8pt;width:594.9pt;mso-position-horizontal-relative:page;mso-position-vertical-relative:page;z-index:-251653120;mso-width-relative:page;mso-height-relative:page;" coordorigin="0,2386" coordsize="11898,576">
            <o:lock v:ext="edit"/>
            <v:rect id="_x0000_s1046" o:spid="_x0000_s1046" o:spt="1" style="position:absolute;left:0;top:2385;height:576;width:11898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7" o:spid="_x0000_s1047" o:spt="75" type="#_x0000_t75" style="position:absolute;left:2532;top:2610;height:141;width:19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8" o:spid="_x0000_s1048" o:spt="75" type="#_x0000_t75" style="position:absolute;left:5329;top:2582;height:197;width:10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9" o:spid="_x0000_s1049" o:spt="75" type="#_x0000_t75" style="position:absolute;left:7296;top:2582;height:197;width:13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0" o:spid="_x0000_s1050" o:spt="202" type="#_x0000_t202" style="position:absolute;left:2870;top:2589;height:179;width:2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"mailto:shriarthi7896@gmail.com" \h </w:instrText>
                    </w:r>
                    <w:r>
                      <w:fldChar w:fldCharType="separate"/>
                    </w:r>
                    <w:r>
                      <w:rPr>
                        <w:w w:val="95"/>
                        <w:sz w:val="18"/>
                      </w:rPr>
                      <w:t>shriarthi7896@gmail.com</w:t>
                    </w:r>
                    <w:r>
                      <w:rPr>
                        <w:w w:val="95"/>
                        <w:sz w:val="18"/>
                      </w:rPr>
                      <w:fldChar w:fldCharType="end"/>
                    </w:r>
                  </w:p>
                </w:txbxContent>
              </v:textbox>
            </v:shape>
            <v:shape id="_x0000_s1051" o:spid="_x0000_s1051" o:spt="202" type="#_x0000_t202" style="position:absolute;left:5621;top:2589;height:179;width:13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hint="default"/>
                        <w:sz w:val="18"/>
                        <w:lang w:val="en-US"/>
                      </w:rPr>
                    </w:pPr>
                    <w:r>
                      <w:rPr>
                        <w:sz w:val="18"/>
                      </w:rPr>
                      <w:t>+91</w:t>
                    </w:r>
                    <w:r>
                      <w:rPr>
                        <w:rFonts w:hint="default"/>
                        <w:sz w:val="18"/>
                        <w:lang w:val="en-US"/>
                      </w:rPr>
                      <w:t>9952325355</w:t>
                    </w:r>
                  </w:p>
                </w:txbxContent>
              </v:textbox>
            </v:shape>
            <v:shape id="_x0000_s1052" o:spid="_x0000_s1052" o:spt="202" type="#_x0000_t202" style="position:absolute;left:7605;top:2589;height:179;width:14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Puliyangudi, India</w:t>
                    </w:r>
                  </w:p>
                </w:txbxContent>
              </v:textbox>
            </v:shape>
          </v:group>
        </w:pict>
      </w:r>
    </w:p>
    <w:p>
      <w:pPr>
        <w:pStyle w:val="6"/>
        <w:spacing w:before="1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380" w:right="500" w:bottom="280" w:left="380" w:header="720" w:footer="720" w:gutter="0"/>
          <w:cols w:space="720" w:num="1"/>
        </w:sectPr>
      </w:pPr>
    </w:p>
    <w:p>
      <w:pPr>
        <w:spacing w:before="69"/>
        <w:ind w:left="118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313B4D"/>
          <w:w w:val="110"/>
          <w:sz w:val="28"/>
        </w:rPr>
        <w:t>EDUCATION</w:t>
      </w:r>
    </w:p>
    <w:p>
      <w:pPr>
        <w:spacing w:before="133" w:line="212" w:lineRule="exact"/>
        <w:ind w:left="118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Bachelor of Engineering</w:t>
      </w:r>
    </w:p>
    <w:p>
      <w:pPr>
        <w:spacing w:before="0" w:line="379" w:lineRule="exact"/>
        <w:ind w:left="118" w:right="0" w:firstLine="0"/>
        <w:jc w:val="left"/>
        <w:rPr>
          <w:sz w:val="24"/>
        </w:rPr>
      </w:pPr>
      <w:r>
        <w:rPr>
          <w:sz w:val="24"/>
        </w:rPr>
        <w:t>PSR Engineering College</w:t>
      </w:r>
    </w:p>
    <w:p>
      <w:pPr>
        <w:tabs>
          <w:tab w:val="left" w:pos="4492"/>
        </w:tabs>
        <w:spacing w:before="0" w:line="277" w:lineRule="exact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766"/>
          <w:sz w:val="16"/>
        </w:rPr>
        <w:t>08/2014</w:t>
      </w:r>
      <w:r>
        <w:rPr>
          <w:rFonts w:ascii="Arial"/>
          <w:i/>
          <w:color w:val="666766"/>
          <w:spacing w:val="-5"/>
          <w:sz w:val="16"/>
        </w:rPr>
        <w:t xml:space="preserve"> </w:t>
      </w:r>
      <w:r>
        <w:rPr>
          <w:rFonts w:ascii="Arial"/>
          <w:i/>
          <w:color w:val="666766"/>
          <w:sz w:val="16"/>
        </w:rPr>
        <w:t>-</w:t>
      </w:r>
      <w:r>
        <w:rPr>
          <w:rFonts w:ascii="Arial"/>
          <w:i/>
          <w:color w:val="666766"/>
          <w:spacing w:val="-4"/>
          <w:sz w:val="16"/>
        </w:rPr>
        <w:t xml:space="preserve"> </w:t>
      </w:r>
      <w:r>
        <w:rPr>
          <w:rFonts w:ascii="Arial"/>
          <w:i/>
          <w:color w:val="666766"/>
          <w:sz w:val="16"/>
        </w:rPr>
        <w:t>05/2018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766"/>
          <w:spacing w:val="-4"/>
          <w:sz w:val="16"/>
        </w:rPr>
        <w:t>CGPA</w:t>
      </w:r>
      <w:r>
        <w:rPr>
          <w:rFonts w:ascii="Arial"/>
          <w:i/>
          <w:color w:val="666766"/>
          <w:spacing w:val="-28"/>
          <w:sz w:val="16"/>
        </w:rPr>
        <w:t xml:space="preserve"> </w:t>
      </w:r>
      <w:r>
        <w:rPr>
          <w:rFonts w:ascii="Arial"/>
          <w:i/>
          <w:color w:val="666766"/>
          <w:sz w:val="16"/>
        </w:rPr>
        <w:t>:</w:t>
      </w:r>
      <w:r>
        <w:rPr>
          <w:rFonts w:ascii="Arial"/>
          <w:i/>
          <w:color w:val="666766"/>
          <w:spacing w:val="-29"/>
          <w:sz w:val="16"/>
        </w:rPr>
        <w:t xml:space="preserve"> </w:t>
      </w:r>
      <w:r>
        <w:rPr>
          <w:rFonts w:ascii="Arial"/>
          <w:i/>
          <w:color w:val="666766"/>
          <w:sz w:val="16"/>
        </w:rPr>
        <w:t>8.5</w:t>
      </w:r>
    </w:p>
    <w:p>
      <w:pPr>
        <w:spacing w:before="3" w:line="153" w:lineRule="exact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766"/>
          <w:sz w:val="16"/>
        </w:rPr>
        <w:t>Courses</w:t>
      </w:r>
    </w:p>
    <w:p>
      <w:pPr>
        <w:spacing w:before="0" w:line="350" w:lineRule="exact"/>
        <w:ind w:left="296" w:right="0" w:firstLine="0"/>
        <w:jc w:val="left"/>
        <w:rPr>
          <w:sz w:val="18"/>
        </w:rPr>
      </w:pPr>
      <w:r>
        <w:pict>
          <v:rect id="_x0000_s1029" o:spid="_x0000_s1029" o:spt="1" style="position:absolute;left:0pt;margin-left:24.9pt;margin-top:7.75pt;height:0.9pt;width:3.85pt;mso-position-horizontal-relative:page;z-index:251660288;mso-width-relative:page;mso-height-relative:page;" fillcolor="#313B4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18"/>
        </w:rPr>
        <w:t>B.E Civil Engineering</w:t>
      </w:r>
    </w:p>
    <w:p>
      <w:pPr>
        <w:pStyle w:val="6"/>
        <w:spacing w:before="7"/>
        <w:rPr>
          <w:sz w:val="11"/>
        </w:rPr>
      </w:pPr>
    </w:p>
    <w:p>
      <w:pPr>
        <w:spacing w:before="0" w:line="212" w:lineRule="exact"/>
        <w:ind w:left="118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Higher Secondary Education</w:t>
      </w:r>
    </w:p>
    <w:p>
      <w:pPr>
        <w:spacing w:before="0" w:line="379" w:lineRule="exact"/>
        <w:ind w:left="118" w:right="0" w:firstLine="0"/>
        <w:jc w:val="left"/>
        <w:rPr>
          <w:sz w:val="24"/>
        </w:rPr>
      </w:pPr>
      <w:r>
        <w:rPr>
          <w:sz w:val="24"/>
        </w:rPr>
        <w:t>Hilton Matriculation Higher secondary school</w:t>
      </w:r>
    </w:p>
    <w:p>
      <w:pPr>
        <w:spacing w:before="0" w:line="277" w:lineRule="exact"/>
        <w:ind w:left="118" w:right="0" w:firstLine="0"/>
        <w:jc w:val="left"/>
        <w:rPr>
          <w:sz w:val="16"/>
        </w:rPr>
      </w:pPr>
      <w:r>
        <w:rPr>
          <w:rFonts w:ascii="Arial"/>
          <w:i/>
          <w:color w:val="666766"/>
          <w:sz w:val="16"/>
        </w:rPr>
        <w:t>05/2012 - 04/2014</w:t>
      </w:r>
      <w:r>
        <w:rPr>
          <w:sz w:val="16"/>
        </w:rPr>
        <w:t>,</w:t>
      </w:r>
    </w:p>
    <w:p>
      <w:pPr>
        <w:pStyle w:val="2"/>
        <w:spacing w:before="69"/>
      </w:pPr>
      <w:r>
        <w:rPr>
          <w:b w:val="0"/>
        </w:rPr>
        <w:br w:type="column"/>
      </w:r>
      <w:r>
        <w:rPr>
          <w:color w:val="313B4D"/>
          <w:w w:val="110"/>
        </w:rPr>
        <w:t>SKILLS</w:t>
      </w:r>
    </w:p>
    <w:p>
      <w:pPr>
        <w:pStyle w:val="6"/>
        <w:spacing w:before="11"/>
        <w:rPr>
          <w:rFonts w:ascii="Trebuchet MS"/>
          <w:b/>
          <w:sz w:val="11"/>
        </w:rPr>
      </w:pPr>
    </w:p>
    <w:p>
      <w:pPr>
        <w:spacing w:line="240" w:lineRule="auto"/>
        <w:ind w:left="118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id="_x0000_s1030" o:spid="_x0000_s1030" o:spt="203" style="height:16.95pt;width:35.45pt;" coordsize="709,339">
            <o:lock v:ext="edit"/>
            <v:shape id="_x0000_s1031" o:spid="_x0000_s1031" style="position:absolute;left:0;top:0;height:339;width:709;" fillcolor="#979CA5" filled="t" stroked="f" coordsize="709,339" path="m649,338l59,338,36,334,17,321,5,302,0,279,0,59,5,36,17,17,36,5,59,0,649,0,672,5,691,17,704,36,708,59,708,279,704,302,691,321,672,334,649,338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202" type="#_x0000_t202" style="position:absolute;left:0;top:0;height:339;width:7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38" w:lineRule="exact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rebuchet MS"/>
          <w:spacing w:val="24"/>
          <w:sz w:val="20"/>
        </w:rPr>
        <w:pict>
          <v:group id="_x0000_s1033" o:spid="_x0000_s1033" o:spt="203" style="height:16.95pt;width:32.5pt;" coordsize="650,339">
            <o:lock v:ext="edit"/>
            <v:shape id="_x0000_s1034" o:spid="_x0000_s1034" style="position:absolute;left:0;top:0;height:339;width:650;" fillcolor="#979CA5" filled="t" stroked="f" coordsize="650,339" path="m590,338l59,338,36,334,17,321,5,302,0,279,0,59,5,36,17,17,36,5,59,0,590,0,613,5,632,17,644,36,649,59,649,279,644,302,632,321,613,334,590,338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202" type="#_x0000_t202" style="position:absolute;left:0;top:0;height:339;width:6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38" w:lineRule="exact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AWS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Trebuchet MS"/>
          <w:spacing w:val="25"/>
          <w:sz w:val="20"/>
        </w:rPr>
        <w:pict>
          <v:group id="_x0000_s1036" o:spid="_x0000_s1036" o:spt="203" style="height:16.95pt;width:45.75pt;" coordsize="915,339">
            <o:lock v:ext="edit"/>
            <v:shape id="_x0000_s1037" o:spid="_x0000_s1037" style="position:absolute;left:0;top:0;height:339;width:915;" fillcolor="#979CA5" filled="t" stroked="f" coordsize="915,339" path="m855,338l59,338,36,334,17,321,5,302,0,279,0,59,5,36,17,17,36,5,59,0,855,0,878,5,897,17,909,36,914,59,914,279,909,302,897,321,878,334,855,338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202" type="#_x0000_t202" style="position:absolute;left:0;top:0;height:339;width: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38" w:lineRule="exact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DevOps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35"/>
          <w:sz w:val="20"/>
        </w:rPr>
        <w:t xml:space="preserve"> </w:t>
      </w:r>
      <w:r>
        <w:rPr>
          <w:rFonts w:ascii="Trebuchet MS"/>
          <w:spacing w:val="35"/>
          <w:sz w:val="20"/>
        </w:rPr>
        <w:pict>
          <v:group id="_x0000_s1039" o:spid="_x0000_s1039" o:spt="203" style="height:16.95pt;width:55.1pt;" coordsize="1102,339">
            <o:lock v:ext="edit"/>
            <v:shape id="_x0000_s1040" o:spid="_x0000_s1040" style="position:absolute;left:0;top:0;height:339;width:1102;" fillcolor="#979CA5" filled="t" stroked="f" coordsize="1102,339" path="m1042,338l59,338,36,334,17,321,5,302,0,279,0,59,5,36,17,17,36,5,59,0,1042,0,1065,5,1084,17,1097,36,1102,59,1102,279,1097,302,1084,321,1065,334,1042,338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202" type="#_x0000_t202" style="position:absolute;left:0;top:0;height:339;width:11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38" w:lineRule="exact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none"/>
            <w10:anchorlock/>
          </v:group>
        </w:pict>
      </w:r>
      <w:bookmarkStart w:id="0" w:name="_GoBack"/>
      <w:bookmarkEnd w:id="0"/>
    </w:p>
    <w:p>
      <w:pPr>
        <w:pStyle w:val="6"/>
        <w:rPr>
          <w:rFonts w:ascii="Trebuchet MS"/>
          <w:b/>
          <w:sz w:val="28"/>
        </w:rPr>
      </w:pPr>
    </w:p>
    <w:p>
      <w:pPr>
        <w:spacing w:before="239"/>
        <w:ind w:left="118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313B4D"/>
          <w:w w:val="110"/>
          <w:sz w:val="28"/>
        </w:rPr>
        <w:t>PERSONAL PROJECTS</w:t>
      </w:r>
    </w:p>
    <w:p>
      <w:pPr>
        <w:spacing w:before="173" w:line="124" w:lineRule="auto"/>
        <w:ind w:left="118" w:right="0" w:firstLine="0"/>
        <w:jc w:val="left"/>
        <w:rPr>
          <w:sz w:val="20"/>
        </w:rPr>
      </w:pPr>
      <w:r>
        <w:rPr>
          <w:sz w:val="20"/>
        </w:rPr>
        <w:t>AWS</w:t>
      </w:r>
      <w:r>
        <w:rPr>
          <w:spacing w:val="-13"/>
          <w:sz w:val="20"/>
        </w:rPr>
        <w:t xml:space="preserve"> </w:t>
      </w:r>
      <w:r>
        <w:rPr>
          <w:sz w:val="20"/>
        </w:rPr>
        <w:t>-</w:t>
      </w:r>
      <w:r>
        <w:rPr>
          <w:spacing w:val="-12"/>
          <w:sz w:val="20"/>
        </w:rPr>
        <w:t xml:space="preserve"> </w:t>
      </w:r>
      <w:r>
        <w:rPr>
          <w:sz w:val="20"/>
        </w:rPr>
        <w:t>Creating</w:t>
      </w:r>
      <w:r>
        <w:rPr>
          <w:spacing w:val="-13"/>
          <w:sz w:val="20"/>
        </w:rPr>
        <w:t xml:space="preserve"> </w:t>
      </w:r>
      <w:r>
        <w:rPr>
          <w:sz w:val="20"/>
        </w:rPr>
        <w:t>load</w:t>
      </w:r>
      <w:r>
        <w:rPr>
          <w:spacing w:val="-12"/>
          <w:sz w:val="20"/>
        </w:rPr>
        <w:t xml:space="preserve"> </w:t>
      </w:r>
      <w:r>
        <w:rPr>
          <w:sz w:val="20"/>
        </w:rPr>
        <w:t>balancer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2</w:t>
      </w:r>
      <w:r>
        <w:rPr>
          <w:spacing w:val="-13"/>
          <w:sz w:val="20"/>
        </w:rPr>
        <w:t xml:space="preserve"> </w:t>
      </w:r>
      <w:r>
        <w:rPr>
          <w:sz w:val="20"/>
        </w:rPr>
        <w:t>vpc's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diﬀerent region</w:t>
      </w:r>
    </w:p>
    <w:p>
      <w:pPr>
        <w:pStyle w:val="6"/>
        <w:spacing w:before="26" w:line="127" w:lineRule="auto"/>
        <w:ind w:left="296" w:right="112"/>
      </w:pPr>
      <w:r>
        <w:pict>
          <v:rect id="_x0000_s1042" o:spid="_x0000_s1042" o:spt="1" style="position:absolute;left:0pt;margin-left:315.35pt;margin-top:3.55pt;height:0.9pt;width:3.85pt;mso-position-horizontal-relative:page;z-index:251660288;mso-width-relative:page;mso-height-relative:page;" fillcolor="#313B4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Support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addresses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load</w:t>
      </w:r>
      <w:r>
        <w:rPr>
          <w:spacing w:val="-15"/>
        </w:rPr>
        <w:t xml:space="preserve"> </w:t>
      </w:r>
      <w:r>
        <w:t>balancer.</w:t>
      </w:r>
      <w:r>
        <w:rPr>
          <w:spacing w:val="-15"/>
        </w:rPr>
        <w:t xml:space="preserve"> </w:t>
      </w:r>
      <w:r>
        <w:t>Assigned</w:t>
      </w:r>
      <w:r>
        <w:rPr>
          <w:spacing w:val="-14"/>
        </w:rPr>
        <w:t xml:space="preserve"> </w:t>
      </w:r>
      <w:r>
        <w:t>one Elastic</w:t>
      </w:r>
      <w:r>
        <w:rPr>
          <w:spacing w:val="-7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subnet</w:t>
      </w:r>
      <w:r>
        <w:rPr>
          <w:spacing w:val="-7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balancer.</w:t>
      </w:r>
    </w:p>
    <w:p>
      <w:pPr>
        <w:pStyle w:val="6"/>
        <w:spacing w:before="56" w:line="127" w:lineRule="auto"/>
        <w:ind w:left="296"/>
      </w:pPr>
      <w:r>
        <w:pict>
          <v:rect id="_x0000_s1043" o:spid="_x0000_s1043" o:spt="1" style="position:absolute;left:0pt;margin-left:315.35pt;margin-top:5.05pt;height:0.9pt;width:3.85pt;mso-position-horizontal-relative:page;z-index:251661312;mso-width-relative:page;mso-height-relative:page;" fillcolor="#313B4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Support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registering</w:t>
      </w:r>
      <w:r>
        <w:rPr>
          <w:spacing w:val="-14"/>
        </w:rPr>
        <w:t xml:space="preserve"> </w:t>
      </w:r>
      <w:r>
        <w:t>targets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address,</w:t>
      </w:r>
      <w:r>
        <w:rPr>
          <w:spacing w:val="-15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targets outside the VPC for the load</w:t>
      </w:r>
      <w:r>
        <w:rPr>
          <w:spacing w:val="-4"/>
        </w:rPr>
        <w:t xml:space="preserve"> </w:t>
      </w:r>
      <w:r>
        <w:t>balancer.</w:t>
      </w:r>
    </w:p>
    <w:p>
      <w:pPr>
        <w:pStyle w:val="6"/>
        <w:spacing w:before="57" w:line="127" w:lineRule="auto"/>
        <w:ind w:left="296"/>
      </w:pPr>
      <w:r>
        <w:pict>
          <v:rect id="_x0000_s1044" o:spid="_x0000_s1044" o:spt="1" style="position:absolute;left:0pt;margin-left:315.35pt;margin-top:5.1pt;height:0.9pt;width:3.85pt;mso-position-horizontal-relative:page;z-index:251661312;mso-width-relative:page;mso-height-relative:page;" fillcolor="#313B4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Support for routing requests to multiple applications on a single EC2</w:t>
      </w:r>
      <w:r>
        <w:rPr>
          <w:spacing w:val="-15"/>
        </w:rPr>
        <w:t xml:space="preserve"> </w:t>
      </w:r>
      <w:r>
        <w:t>instance.</w:t>
      </w:r>
      <w:r>
        <w:rPr>
          <w:spacing w:val="-14"/>
        </w:rPr>
        <w:t xml:space="preserve"> </w:t>
      </w:r>
      <w:r>
        <w:rPr>
          <w:spacing w:val="-4"/>
        </w:rPr>
        <w:t>You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register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instance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IP</w:t>
      </w:r>
      <w:r>
        <w:rPr>
          <w:spacing w:val="-14"/>
        </w:rPr>
        <w:t xml:space="preserve"> </w:t>
      </w:r>
      <w:r>
        <w:t>address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 same target group using multiple</w:t>
      </w:r>
      <w:r>
        <w:rPr>
          <w:spacing w:val="-4"/>
        </w:rPr>
        <w:t xml:space="preserve"> </w:t>
      </w:r>
      <w:r>
        <w:t>ports.</w:t>
      </w:r>
    </w:p>
    <w:p>
      <w:pPr>
        <w:pStyle w:val="6"/>
        <w:spacing w:before="1"/>
        <w:rPr>
          <w:sz w:val="23"/>
        </w:rPr>
      </w:pPr>
    </w:p>
    <w:p>
      <w:pPr>
        <w:pStyle w:val="2"/>
      </w:pPr>
      <w:r>
        <w:rPr>
          <w:color w:val="313B4D"/>
          <w:w w:val="110"/>
        </w:rPr>
        <w:t>TRAININGS</w:t>
      </w:r>
    </w:p>
    <w:p>
      <w:pPr>
        <w:spacing w:before="30" w:line="276" w:lineRule="auto"/>
        <w:ind w:left="118" w:right="146" w:firstLine="0"/>
        <w:jc w:val="left"/>
        <w:rPr>
          <w:sz w:val="20"/>
        </w:rPr>
      </w:pPr>
      <w:r>
        <w:rPr>
          <w:sz w:val="20"/>
        </w:rPr>
        <w:t>AWS Certiﬁed DevOps Engineer Professional Training Linux</w:t>
      </w:r>
    </w:p>
    <w:p>
      <w:pPr>
        <w:spacing w:before="30" w:line="276" w:lineRule="auto"/>
        <w:ind w:left="118" w:right="146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Devops(git,jenkins,docker,kubernetes,ansible)</w:t>
      </w:r>
    </w:p>
    <w:p>
      <w:pPr>
        <w:pStyle w:val="6"/>
        <w:spacing w:before="18"/>
        <w:rPr>
          <w:sz w:val="17"/>
        </w:rPr>
      </w:pPr>
    </w:p>
    <w:p>
      <w:pPr>
        <w:spacing w:before="0"/>
        <w:ind w:left="118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313B4D"/>
          <w:w w:val="110"/>
          <w:sz w:val="28"/>
        </w:rPr>
        <w:t>LANGUAGES</w:t>
      </w:r>
    </w:p>
    <w:p>
      <w:pPr>
        <w:spacing w:after="0"/>
        <w:jc w:val="left"/>
        <w:rPr>
          <w:rFonts w:ascii="Trebuchet MS"/>
          <w:sz w:val="28"/>
        </w:rPr>
        <w:sectPr>
          <w:type w:val="continuous"/>
          <w:pgSz w:w="11900" w:h="16840"/>
          <w:pgMar w:top="380" w:right="500" w:bottom="280" w:left="380" w:header="720" w:footer="720" w:gutter="0"/>
          <w:cols w:equalWidth="0" w:num="2">
            <w:col w:w="5248" w:space="561"/>
            <w:col w:w="5211"/>
          </w:cols>
        </w:sectPr>
      </w:pPr>
    </w:p>
    <w:p>
      <w:pPr>
        <w:spacing w:before="47" w:line="356" w:lineRule="exact"/>
        <w:ind w:left="5927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spacing w:before="0" w:line="159" w:lineRule="exact"/>
        <w:ind w:left="592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13B4D"/>
          <w:spacing w:val="-1"/>
          <w:sz w:val="16"/>
        </w:rPr>
        <w:t>Full Professional</w:t>
      </w:r>
      <w:r>
        <w:rPr>
          <w:rFonts w:ascii="Arial" w:hAnsi="Arial"/>
          <w:i/>
          <w:color w:val="313B4D"/>
          <w:spacing w:val="-28"/>
          <w:sz w:val="16"/>
        </w:rPr>
        <w:t xml:space="preserve"> </w:t>
      </w:r>
      <w:r>
        <w:rPr>
          <w:rFonts w:ascii="Arial" w:hAnsi="Arial"/>
          <w:i/>
          <w:color w:val="313B4D"/>
          <w:spacing w:val="-1"/>
          <w:sz w:val="16"/>
        </w:rPr>
        <w:t>Proﬁciency</w:t>
      </w:r>
    </w:p>
    <w:p>
      <w:pPr>
        <w:spacing w:before="47" w:line="356" w:lineRule="exact"/>
        <w:ind w:left="713" w:right="0" w:firstLine="0"/>
        <w:jc w:val="left"/>
        <w:rPr>
          <w:sz w:val="18"/>
        </w:rPr>
      </w:pPr>
      <w:r>
        <w:br w:type="column"/>
      </w:r>
      <w:r>
        <w:rPr>
          <w:sz w:val="18"/>
        </w:rPr>
        <w:t>Tamil</w:t>
      </w:r>
    </w:p>
    <w:p>
      <w:pPr>
        <w:spacing w:before="0" w:line="159" w:lineRule="exact"/>
        <w:ind w:left="713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13B4D"/>
          <w:w w:val="105"/>
          <w:sz w:val="16"/>
        </w:rPr>
        <w:t>Full Professional Proﬁciency</w:t>
      </w:r>
    </w:p>
    <w:p>
      <w:pPr>
        <w:spacing w:after="0" w:line="159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top="380" w:right="500" w:bottom="280" w:left="380" w:header="720" w:footer="720" w:gutter="0"/>
          <w:cols w:equalWidth="0" w:num="2">
            <w:col w:w="7899" w:space="40"/>
            <w:col w:w="3081"/>
          </w:cols>
        </w:sectPr>
      </w:pPr>
    </w:p>
    <w:p>
      <w:pPr>
        <w:pStyle w:val="6"/>
        <w:rPr>
          <w:rFonts w:ascii="Arial"/>
          <w:i/>
          <w:sz w:val="20"/>
        </w:rPr>
      </w:pPr>
    </w:p>
    <w:p>
      <w:pPr>
        <w:pStyle w:val="6"/>
        <w:spacing w:before="6"/>
        <w:rPr>
          <w:rFonts w:ascii="Arial"/>
          <w:i/>
          <w:sz w:val="18"/>
        </w:rPr>
      </w:pPr>
    </w:p>
    <w:p>
      <w:pPr>
        <w:pStyle w:val="2"/>
        <w:spacing w:before="69"/>
        <w:ind w:left="5927"/>
      </w:pPr>
      <w:r>
        <w:rPr>
          <w:color w:val="313B4D"/>
          <w:w w:val="110"/>
        </w:rPr>
        <w:t>INTERESTS</w:t>
      </w:r>
    </w:p>
    <w:p>
      <w:pPr>
        <w:pStyle w:val="6"/>
        <w:spacing w:before="8"/>
        <w:rPr>
          <w:rFonts w:ascii="Trebuchet MS"/>
          <w:b/>
          <w:sz w:val="13"/>
        </w:rPr>
      </w:pPr>
      <w:r>
        <w:pict>
          <v:group id="_x0000_s1053" o:spid="_x0000_s1053" o:spt="203" style="position:absolute;left:0pt;margin-left:315.35pt;margin-top:9.9pt;height:18.75pt;width:75.45pt;mso-position-horizontal-relative:page;mso-wrap-distance-bottom:0pt;mso-wrap-distance-top:0pt;z-index:-251652096;mso-width-relative:page;mso-height-relative:page;" coordorigin="6307,198" coordsize="1509,375">
            <o:lock v:ext="edit"/>
            <v:shape id="_x0000_s1054" o:spid="_x0000_s1054" style="position:absolute;left:6307;top:198;height:375;width:1509;" fillcolor="#B1B1B1" filled="t" stroked="f" coordorigin="6307,198" coordsize="1509,375" path="m7756,573l6367,573,6344,569,6325,556,6312,537,6307,514,6307,258,6312,235,6325,216,6344,203,6367,198,7756,198,7779,203,7798,216,7799,217,6367,217,6351,220,6338,229,6329,242,6326,258,6326,514,6329,530,6338,543,6351,552,6367,555,7799,555,7798,556,7779,569,7756,573xm7799,555l7756,555,7772,552,7785,543,7794,530,7797,514,7797,258,7794,242,7785,229,7772,220,7756,217,7799,217,7811,235,7816,258,7816,514,7811,537,7799,555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o:spt="202" type="#_x0000_t202" style="position:absolute;left:6307;top:198;height:375;width:15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7" w:lineRule="exact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Reading Books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6" o:spid="_x0000_s1056" o:spt="203" style="position:absolute;left:0pt;margin-left:395.55pt;margin-top:9.9pt;height:18.75pt;width:77.95pt;mso-position-horizontal-relative:page;mso-wrap-distance-bottom:0pt;mso-wrap-distance-top:0pt;z-index:-251651072;mso-width-relative:page;mso-height-relative:page;" coordorigin="7912,198" coordsize="1559,375">
            <o:lock v:ext="edit"/>
            <v:shape id="_x0000_s1057" o:spid="_x0000_s1057" style="position:absolute;left:7911;top:198;height:375;width:1559;" fillcolor="#B1B1B1" filled="t" stroked="f" coordorigin="7912,198" coordsize="1559,375" path="m9411,573l7971,573,7948,569,7929,556,7916,537,7912,514,7912,258,7916,235,7929,216,7948,203,7971,198,9411,198,9434,203,9453,216,9453,217,7971,217,7955,220,7942,229,7933,242,7930,258,7930,514,7933,530,7942,543,7955,552,7971,555,9453,555,9453,556,9434,569,9411,573xm9453,555l9411,555,9427,552,9440,543,9449,530,9452,514,9452,258,9449,242,9440,229,9427,220,9411,217,9453,217,9466,235,9470,258,9470,514,9466,537,9453,555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o:spt="202" type="#_x0000_t202" style="position:absolute;left:7911;top:198;height:375;width:15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7" w:lineRule="exact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Listening Music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00" w:h="16840"/>
      <w:pgMar w:top="380" w:right="500" w:bottom="280" w:left="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83A03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Regular" w:hAnsi="Noto Sans CJK JP Regular" w:eastAsia="Noto Sans CJK JP Regular" w:cs="Noto Sans CJK JP Regular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8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line="379" w:lineRule="exact"/>
      <w:ind w:left="118"/>
      <w:outlineLvl w:val="2"/>
    </w:pPr>
    <w:rPr>
      <w:rFonts w:ascii="Noto Sans CJK JP Regular" w:hAnsi="Noto Sans CJK JP Regular" w:eastAsia="Noto Sans CJK JP Regular" w:cs="Noto Sans CJK JP Regular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Noto Sans CJK JP Regular" w:hAnsi="Noto Sans CJK JP Regular" w:eastAsia="Noto Sans CJK JP Regular" w:cs="Noto Sans CJK JP Regular"/>
      <w:sz w:val="16"/>
      <w:szCs w:val="16"/>
      <w:lang w:val="en-US" w:eastAsia="en-US" w:bidi="ar-SA"/>
    </w:rPr>
  </w:style>
  <w:style w:type="paragraph" w:styleId="7">
    <w:name w:val="Title"/>
    <w:basedOn w:val="1"/>
    <w:qFormat/>
    <w:uiPriority w:val="1"/>
    <w:pPr>
      <w:spacing w:line="613" w:lineRule="exact"/>
      <w:ind w:left="2037"/>
    </w:pPr>
    <w:rPr>
      <w:rFonts w:ascii="Noto Sans CJK JP Regular" w:hAnsi="Noto Sans CJK JP Regular" w:eastAsia="Noto Sans CJK JP Regular" w:cs="Noto Sans CJK JP Regular"/>
      <w:sz w:val="46"/>
      <w:szCs w:val="4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45"/>
    <customShpInfo spid="_x0000_s1029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2"/>
    <customShpInfo spid="_x0000_s1043"/>
    <customShpInfo spid="_x0000_s1044"/>
    <customShpInfo spid="_x0000_s1054"/>
    <customShpInfo spid="_x0000_s1055"/>
    <customShpInfo spid="_x0000_s1053"/>
    <customShpInfo spid="_x0000_s1057"/>
    <customShpInfo spid="_x0000_s1058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2022-01-16T11:32:00Z</dcterms:created>
  <dc:creator>balam</dc:creator>
  <cp:lastModifiedBy>balam</cp:lastModifiedBy>
  <dcterms:modified xsi:type="dcterms:W3CDTF">2022-01-16T11:35:12Z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2022-01-16T00:00:00Z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25EC79A064DF48909C014688C0573600</vt:lpwstr>
  </property>
</Properties>
</file>