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ABC National Bank</w:t>
      </w:r>
    </w:p>
    <w:p>
      <w:pPr>
        <w:pStyle w:val="Heading1"/>
      </w:pPr>
      <w:r>
        <w:t>529 College Savings Plan Withdrawal Request</w:t>
      </w:r>
    </w:p>
    <w:p>
      <w:r>
        <w:rPr>
          <w:sz w:val="22"/>
        </w:rPr>
        <w:t>Account Holder: Emily Carter</w:t>
        <w:br/>
        <w:t>Beneficiary: Sophia Carter</w:t>
        <w:br/>
        <w:t>University: Stanford University</w:t>
        <w:br/>
        <w:t>Semester: Fall 2026</w:t>
        <w:br/>
        <w:t>Requested Amount: $18,500.00</w:t>
        <w:br/>
        <w:t>Payment Method: Electronic transfer to university</w:t>
      </w:r>
    </w:p>
    <w:p>
      <w:pPr>
        <w:pStyle w:val="Heading1"/>
      </w:pPr>
      <w:r>
        <w:t>Reason</w:t>
      </w:r>
    </w:p>
    <w:p>
      <w:r>
        <w:rPr>
          <w:sz w:val="22"/>
        </w:rPr>
        <w:t>Funds are requested for qualified educational expenses including tuition, mandatory fees, and on-campus housing. The beneficiary has accepted admission and payment is due before the start of the academic term.</w:t>
      </w:r>
    </w:p>
    <w:p>
      <w:pPr>
        <w:pStyle w:val="Heading1"/>
      </w:pPr>
      <w:r>
        <w:t>Certification</w:t>
      </w:r>
    </w:p>
    <w:p>
      <w:r>
        <w:rPr>
          <w:sz w:val="22"/>
        </w:rPr>
        <w:t>I certify that this withdrawal will be used solely for qualified education expenses under the terms of the 529 plan.</w:t>
        <w:br/>
        <w:br/>
        <w:t>Customer Signature: ___________________</w:t>
        <w:br/>
        <w:t>Date: July 2, 2026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