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254E" w:rsidRPr="003B254E" w:rsidRDefault="003B254E" w:rsidP="003B2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3B2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EV Charger Hardware Masterclass (Presentation Structure)</w:t>
      </w:r>
    </w:p>
    <w:p w:rsidR="003B254E" w:rsidRPr="003B254E" w:rsidRDefault="003B254E" w:rsidP="003B2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254E">
        <w:rPr>
          <w:rFonts w:ascii="Times New Roman" w:eastAsia="Times New Roman" w:hAnsi="Times New Roman" w:cs="Times New Roman"/>
          <w:b/>
          <w:bCs/>
          <w:sz w:val="36"/>
          <w:szCs w:val="36"/>
        </w:rPr>
        <w:t>Module 1 – Introduction to EV Charging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i/>
          <w:iCs/>
          <w:sz w:val="24"/>
          <w:szCs w:val="24"/>
        </w:rPr>
        <w:t>(15–20 slides)</w:t>
      </w:r>
    </w:p>
    <w:p w:rsidR="003B254E" w:rsidRPr="003B254E" w:rsidRDefault="003B254E" w:rsidP="003B2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254E">
        <w:rPr>
          <w:rFonts w:ascii="Times New Roman" w:eastAsia="Times New Roman" w:hAnsi="Times New Roman" w:cs="Times New Roman"/>
          <w:b/>
          <w:bCs/>
          <w:sz w:val="27"/>
          <w:szCs w:val="27"/>
        </w:rPr>
        <w:t>1. Evolution of EV Charging</w:t>
      </w:r>
    </w:p>
    <w:p w:rsidR="003B254E" w:rsidRPr="003B254E" w:rsidRDefault="003B254E" w:rsidP="003B25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History of EV charging </w:t>
      </w:r>
    </w:p>
    <w:p w:rsidR="003B254E" w:rsidRPr="003B254E" w:rsidRDefault="003B254E" w:rsidP="003B25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Why charging infrastructure is important </w:t>
      </w:r>
    </w:p>
    <w:p w:rsidR="003B254E" w:rsidRPr="003B254E" w:rsidRDefault="003B254E" w:rsidP="003B25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Growth of EV industry </w:t>
      </w:r>
    </w:p>
    <w:p w:rsidR="003B254E" w:rsidRPr="003B254E" w:rsidRDefault="003B254E" w:rsidP="003B25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Future trends </w:t>
      </w:r>
    </w:p>
    <w:p w:rsidR="003B254E" w:rsidRPr="003B254E" w:rsidRDefault="003B254E" w:rsidP="003B2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254E">
        <w:rPr>
          <w:rFonts w:ascii="Times New Roman" w:eastAsia="Times New Roman" w:hAnsi="Times New Roman" w:cs="Times New Roman"/>
          <w:b/>
          <w:bCs/>
          <w:sz w:val="27"/>
          <w:szCs w:val="27"/>
        </w:rPr>
        <w:t>2. Types of Electric Vehicles</w:t>
      </w:r>
    </w:p>
    <w:p w:rsidR="003B254E" w:rsidRPr="003B254E" w:rsidRDefault="003B254E" w:rsidP="003B25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BEV </w:t>
      </w:r>
    </w:p>
    <w:p w:rsidR="003B254E" w:rsidRPr="003B254E" w:rsidRDefault="003B254E" w:rsidP="003B25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PHEV </w:t>
      </w:r>
    </w:p>
    <w:p w:rsidR="003B254E" w:rsidRPr="003B254E" w:rsidRDefault="003B254E" w:rsidP="003B25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HEV </w:t>
      </w:r>
    </w:p>
    <w:p w:rsidR="003B254E" w:rsidRPr="003B254E" w:rsidRDefault="003B254E" w:rsidP="003B25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FCEV </w:t>
      </w:r>
    </w:p>
    <w:p w:rsidR="003B254E" w:rsidRPr="003B254E" w:rsidRDefault="003B254E" w:rsidP="003B25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Charging requirements of each </w:t>
      </w:r>
    </w:p>
    <w:p w:rsidR="003B254E" w:rsidRPr="003B254E" w:rsidRDefault="003B254E" w:rsidP="003B2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254E">
        <w:rPr>
          <w:rFonts w:ascii="Times New Roman" w:eastAsia="Times New Roman" w:hAnsi="Times New Roman" w:cs="Times New Roman"/>
          <w:b/>
          <w:bCs/>
          <w:sz w:val="27"/>
          <w:szCs w:val="27"/>
        </w:rPr>
        <w:t>3. EV Charging Ecosystem</w:t>
      </w:r>
    </w:p>
    <w:p w:rsidR="003B254E" w:rsidRPr="003B254E" w:rsidRDefault="003B254E" w:rsidP="003B25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Utility Grid </w:t>
      </w:r>
    </w:p>
    <w:p w:rsidR="003B254E" w:rsidRPr="003B254E" w:rsidRDefault="003B254E" w:rsidP="003B25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Charging Station </w:t>
      </w:r>
    </w:p>
    <w:p w:rsidR="003B254E" w:rsidRPr="003B254E" w:rsidRDefault="003B254E" w:rsidP="003B25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Backend Server </w:t>
      </w:r>
    </w:p>
    <w:p w:rsidR="003B254E" w:rsidRPr="003B254E" w:rsidRDefault="003B254E" w:rsidP="003B25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User </w:t>
      </w:r>
    </w:p>
    <w:p w:rsidR="003B254E" w:rsidRPr="003B254E" w:rsidRDefault="003B254E" w:rsidP="003B25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Vehicle </w:t>
      </w:r>
    </w:p>
    <w:p w:rsidR="003B254E" w:rsidRPr="003B254E" w:rsidRDefault="003B254E" w:rsidP="003B25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Mobile App </w:t>
      </w:r>
    </w:p>
    <w:p w:rsidR="003B254E" w:rsidRPr="003B254E" w:rsidRDefault="003B254E" w:rsidP="003B25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Payment Gateway </w:t>
      </w:r>
    </w:p>
    <w:p w:rsidR="003B254E" w:rsidRPr="003B254E" w:rsidRDefault="003B254E" w:rsidP="003B2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254E">
        <w:rPr>
          <w:rFonts w:ascii="Times New Roman" w:eastAsia="Times New Roman" w:hAnsi="Times New Roman" w:cs="Times New Roman"/>
          <w:b/>
          <w:bCs/>
          <w:sz w:val="27"/>
          <w:szCs w:val="27"/>
        </w:rPr>
        <w:t>4. EV Charger Classification</w:t>
      </w:r>
    </w:p>
    <w:p w:rsidR="003B254E" w:rsidRPr="003B254E" w:rsidRDefault="003B254E" w:rsidP="003B25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AC Chargers </w:t>
      </w:r>
    </w:p>
    <w:p w:rsidR="003B254E" w:rsidRPr="003B254E" w:rsidRDefault="003B254E" w:rsidP="003B25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DC Chargers </w:t>
      </w:r>
    </w:p>
    <w:p w:rsidR="003B254E" w:rsidRPr="003B254E" w:rsidRDefault="003B254E" w:rsidP="003B25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Portable Chargers </w:t>
      </w:r>
    </w:p>
    <w:p w:rsidR="003B254E" w:rsidRPr="003B254E" w:rsidRDefault="003B254E" w:rsidP="003B25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54E">
        <w:rPr>
          <w:rFonts w:ascii="Times New Roman" w:eastAsia="Times New Roman" w:hAnsi="Times New Roman" w:cs="Times New Roman"/>
          <w:sz w:val="24"/>
          <w:szCs w:val="24"/>
        </w:rPr>
        <w:t>Wallbox</w:t>
      </w:r>
      <w:proofErr w:type="spellEnd"/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 Chargers </w:t>
      </w:r>
    </w:p>
    <w:p w:rsidR="003B254E" w:rsidRPr="003B254E" w:rsidRDefault="003B254E" w:rsidP="003B25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Public Chargers </w:t>
      </w:r>
    </w:p>
    <w:p w:rsidR="003B254E" w:rsidRPr="003B254E" w:rsidRDefault="003B254E" w:rsidP="003B25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54E">
        <w:rPr>
          <w:rFonts w:ascii="Times New Roman" w:eastAsia="Times New Roman" w:hAnsi="Times New Roman" w:cs="Times New Roman"/>
          <w:sz w:val="24"/>
          <w:szCs w:val="24"/>
        </w:rPr>
        <w:t>Ultra Fast</w:t>
      </w:r>
      <w:proofErr w:type="spellEnd"/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 Chargers </w:t>
      </w:r>
    </w:p>
    <w:p w:rsidR="003B254E" w:rsidRPr="003B254E" w:rsidRDefault="003B254E" w:rsidP="003B2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B254E" w:rsidRPr="003B254E" w:rsidRDefault="003B254E" w:rsidP="003B2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2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Module 2 – Complete EV Charger Architecture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i/>
          <w:iCs/>
          <w:sz w:val="24"/>
          <w:szCs w:val="24"/>
        </w:rPr>
        <w:t>(25–30 slides)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This is where the real learning begins.</w:t>
      </w:r>
    </w:p>
    <w:p w:rsidR="003B254E" w:rsidRPr="003B254E" w:rsidRDefault="003B254E" w:rsidP="003B2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254E">
        <w:rPr>
          <w:rFonts w:ascii="Times New Roman" w:eastAsia="Times New Roman" w:hAnsi="Times New Roman" w:cs="Times New Roman"/>
          <w:b/>
          <w:bCs/>
          <w:sz w:val="27"/>
          <w:szCs w:val="27"/>
        </w:rPr>
        <w:t>External Architecture</w:t>
      </w:r>
    </w:p>
    <w:p w:rsidR="003B254E" w:rsidRPr="003B254E" w:rsidRDefault="003B254E" w:rsidP="003B25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Grid </w:t>
      </w:r>
    </w:p>
    <w:p w:rsidR="003B254E" w:rsidRPr="003B254E" w:rsidRDefault="003B254E" w:rsidP="003B25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Charger </w:t>
      </w:r>
    </w:p>
    <w:p w:rsidR="003B254E" w:rsidRPr="003B254E" w:rsidRDefault="003B254E" w:rsidP="003B25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Vehicle </w:t>
      </w:r>
    </w:p>
    <w:p w:rsidR="003B254E" w:rsidRPr="003B254E" w:rsidRDefault="003B254E" w:rsidP="003B2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254E">
        <w:rPr>
          <w:rFonts w:ascii="Times New Roman" w:eastAsia="Times New Roman" w:hAnsi="Times New Roman" w:cs="Times New Roman"/>
          <w:b/>
          <w:bCs/>
          <w:sz w:val="27"/>
          <w:szCs w:val="27"/>
        </w:rPr>
        <w:t>Internal Architecture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Complete block diagram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Every block explained</w:t>
      </w:r>
    </w:p>
    <w:p w:rsidR="003B254E" w:rsidRPr="003B254E" w:rsidRDefault="003B254E" w:rsidP="003B25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AC Input </w:t>
      </w:r>
    </w:p>
    <w:p w:rsidR="003B254E" w:rsidRPr="003B254E" w:rsidRDefault="003B254E" w:rsidP="003B25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Protection </w:t>
      </w:r>
    </w:p>
    <w:p w:rsidR="003B254E" w:rsidRPr="003B254E" w:rsidRDefault="003B254E" w:rsidP="003B25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EMI Filter </w:t>
      </w:r>
    </w:p>
    <w:p w:rsidR="003B254E" w:rsidRPr="003B254E" w:rsidRDefault="003B254E" w:rsidP="003B25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Energy Meter </w:t>
      </w:r>
    </w:p>
    <w:p w:rsidR="003B254E" w:rsidRPr="003B254E" w:rsidRDefault="003B254E" w:rsidP="003B25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MCU </w:t>
      </w:r>
    </w:p>
    <w:p w:rsidR="003B254E" w:rsidRPr="003B254E" w:rsidRDefault="003B254E" w:rsidP="003B25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Communication </w:t>
      </w:r>
    </w:p>
    <w:p w:rsidR="003B254E" w:rsidRPr="003B254E" w:rsidRDefault="003B254E" w:rsidP="003B25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Sensors </w:t>
      </w:r>
    </w:p>
    <w:p w:rsidR="003B254E" w:rsidRPr="003B254E" w:rsidRDefault="003B254E" w:rsidP="003B25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Contactor </w:t>
      </w:r>
    </w:p>
    <w:p w:rsidR="003B254E" w:rsidRPr="003B254E" w:rsidRDefault="003B254E" w:rsidP="003B25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Display </w:t>
      </w:r>
    </w:p>
    <w:p w:rsidR="003B254E" w:rsidRPr="003B254E" w:rsidRDefault="003B254E" w:rsidP="003B25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Connector </w:t>
      </w:r>
    </w:p>
    <w:p w:rsidR="003B254E" w:rsidRPr="003B254E" w:rsidRDefault="003B254E" w:rsidP="003B2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B254E" w:rsidRPr="003B254E" w:rsidRDefault="003B254E" w:rsidP="003B2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2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3 – AC Charger Hardware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i/>
          <w:iCs/>
          <w:sz w:val="24"/>
          <w:szCs w:val="24"/>
        </w:rPr>
        <w:t>(40+ slides)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This should become one of the biggest modules.</w:t>
      </w:r>
    </w:p>
    <w:p w:rsidR="003B254E" w:rsidRPr="003B254E" w:rsidRDefault="003B254E" w:rsidP="003B2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254E">
        <w:rPr>
          <w:rFonts w:ascii="Times New Roman" w:eastAsia="Times New Roman" w:hAnsi="Times New Roman" w:cs="Times New Roman"/>
          <w:b/>
          <w:bCs/>
          <w:sz w:val="36"/>
          <w:szCs w:val="36"/>
        </w:rPr>
        <w:t>AC Input</w:t>
      </w:r>
    </w:p>
    <w:p w:rsidR="003B254E" w:rsidRPr="003B254E" w:rsidRDefault="003B254E" w:rsidP="003B25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Single phase </w:t>
      </w:r>
    </w:p>
    <w:p w:rsidR="003B254E" w:rsidRPr="003B254E" w:rsidRDefault="003B254E" w:rsidP="003B25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Three phase </w:t>
      </w:r>
    </w:p>
    <w:p w:rsidR="003B254E" w:rsidRPr="003B254E" w:rsidRDefault="003B254E" w:rsidP="003B25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Voltage ratings </w:t>
      </w:r>
    </w:p>
    <w:p w:rsidR="003B254E" w:rsidRPr="003B254E" w:rsidRDefault="003B254E" w:rsidP="003B25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Current ratings </w:t>
      </w:r>
    </w:p>
    <w:p w:rsidR="003B254E" w:rsidRPr="003B254E" w:rsidRDefault="003B254E" w:rsidP="003B25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Frequency </w:t>
      </w:r>
    </w:p>
    <w:p w:rsidR="003B254E" w:rsidRPr="003B254E" w:rsidRDefault="003B254E" w:rsidP="003B2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B254E" w:rsidRPr="003B254E" w:rsidRDefault="003B254E" w:rsidP="003B2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254E">
        <w:rPr>
          <w:rFonts w:ascii="Times New Roman" w:eastAsia="Times New Roman" w:hAnsi="Times New Roman" w:cs="Times New Roman"/>
          <w:b/>
          <w:bCs/>
          <w:sz w:val="36"/>
          <w:szCs w:val="36"/>
        </w:rPr>
        <w:t>Power Distribution</w:t>
      </w:r>
    </w:p>
    <w:p w:rsidR="003B254E" w:rsidRPr="003B254E" w:rsidRDefault="003B254E" w:rsidP="003B25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Live </w:t>
      </w:r>
    </w:p>
    <w:p w:rsidR="003B254E" w:rsidRPr="003B254E" w:rsidRDefault="003B254E" w:rsidP="003B25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Neutral </w:t>
      </w:r>
    </w:p>
    <w:p w:rsidR="003B254E" w:rsidRPr="003B254E" w:rsidRDefault="003B254E" w:rsidP="003B25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Earth 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Why each exists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Current path</w:t>
      </w:r>
    </w:p>
    <w:p w:rsidR="003B254E" w:rsidRPr="003B254E" w:rsidRDefault="003B254E" w:rsidP="003B2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B254E" w:rsidRPr="003B254E" w:rsidRDefault="003B254E" w:rsidP="003B2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254E">
        <w:rPr>
          <w:rFonts w:ascii="Times New Roman" w:eastAsia="Times New Roman" w:hAnsi="Times New Roman" w:cs="Times New Roman"/>
          <w:b/>
          <w:bCs/>
          <w:sz w:val="36"/>
          <w:szCs w:val="36"/>
        </w:rPr>
        <w:t>Protection Devices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One complete chapter each:</w:t>
      </w:r>
    </w:p>
    <w:p w:rsidR="003B254E" w:rsidRPr="003B254E" w:rsidRDefault="003B254E" w:rsidP="003B2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254E">
        <w:rPr>
          <w:rFonts w:ascii="Times New Roman" w:eastAsia="Times New Roman" w:hAnsi="Times New Roman" w:cs="Times New Roman"/>
          <w:b/>
          <w:bCs/>
          <w:sz w:val="27"/>
          <w:szCs w:val="27"/>
        </w:rPr>
        <w:t>MCB</w:t>
      </w:r>
    </w:p>
    <w:p w:rsidR="003B254E" w:rsidRPr="003B254E" w:rsidRDefault="003B254E" w:rsidP="003B25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Internal mechanism </w:t>
      </w:r>
    </w:p>
    <w:p w:rsidR="003B254E" w:rsidRPr="003B254E" w:rsidRDefault="003B254E" w:rsidP="003B25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Working principle </w:t>
      </w:r>
    </w:p>
    <w:p w:rsidR="003B254E" w:rsidRPr="003B254E" w:rsidRDefault="003B254E" w:rsidP="003B25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Selection </w:t>
      </w:r>
    </w:p>
    <w:p w:rsidR="003B254E" w:rsidRPr="003B254E" w:rsidRDefault="003B254E" w:rsidP="003B2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B254E" w:rsidRPr="003B254E" w:rsidRDefault="003B254E" w:rsidP="003B2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254E">
        <w:rPr>
          <w:rFonts w:ascii="Times New Roman" w:eastAsia="Times New Roman" w:hAnsi="Times New Roman" w:cs="Times New Roman"/>
          <w:b/>
          <w:bCs/>
          <w:sz w:val="27"/>
          <w:szCs w:val="27"/>
        </w:rPr>
        <w:t>MCCB</w:t>
      </w:r>
    </w:p>
    <w:p w:rsidR="003B254E" w:rsidRPr="003B254E" w:rsidRDefault="003B254E" w:rsidP="003B25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Difference from MCB </w:t>
      </w:r>
    </w:p>
    <w:p w:rsidR="003B254E" w:rsidRPr="003B254E" w:rsidRDefault="003B254E" w:rsidP="003B2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B254E" w:rsidRPr="003B254E" w:rsidRDefault="003B254E" w:rsidP="003B2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254E">
        <w:rPr>
          <w:rFonts w:ascii="Times New Roman" w:eastAsia="Times New Roman" w:hAnsi="Times New Roman" w:cs="Times New Roman"/>
          <w:b/>
          <w:bCs/>
          <w:sz w:val="27"/>
          <w:szCs w:val="27"/>
        </w:rPr>
        <w:t>RCD/RCCB</w:t>
      </w:r>
    </w:p>
    <w:p w:rsidR="003B254E" w:rsidRPr="003B254E" w:rsidRDefault="003B254E" w:rsidP="003B25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Earth leakage detection </w:t>
      </w:r>
    </w:p>
    <w:p w:rsidR="003B254E" w:rsidRPr="003B254E" w:rsidRDefault="003B254E" w:rsidP="003B25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Working principle </w:t>
      </w:r>
    </w:p>
    <w:p w:rsidR="003B254E" w:rsidRPr="003B254E" w:rsidRDefault="003B254E" w:rsidP="003B2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B254E" w:rsidRPr="003B254E" w:rsidRDefault="003B254E" w:rsidP="003B2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254E">
        <w:rPr>
          <w:rFonts w:ascii="Times New Roman" w:eastAsia="Times New Roman" w:hAnsi="Times New Roman" w:cs="Times New Roman"/>
          <w:b/>
          <w:bCs/>
          <w:sz w:val="27"/>
          <w:szCs w:val="27"/>
        </w:rPr>
        <w:t>RCBO</w:t>
      </w:r>
    </w:p>
    <w:p w:rsidR="003B254E" w:rsidRPr="003B254E" w:rsidRDefault="003B254E" w:rsidP="003B2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B254E" w:rsidRPr="003B254E" w:rsidRDefault="003B254E" w:rsidP="003B2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254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SPD</w:t>
      </w:r>
    </w:p>
    <w:p w:rsidR="003B254E" w:rsidRPr="003B254E" w:rsidRDefault="003B254E" w:rsidP="003B25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MOV </w:t>
      </w:r>
    </w:p>
    <w:p w:rsidR="003B254E" w:rsidRPr="003B254E" w:rsidRDefault="003B254E" w:rsidP="003B25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Gas discharge tube </w:t>
      </w:r>
    </w:p>
    <w:p w:rsidR="003B254E" w:rsidRPr="003B254E" w:rsidRDefault="003B254E" w:rsidP="003B25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Surge suppression </w:t>
      </w:r>
    </w:p>
    <w:p w:rsidR="003B254E" w:rsidRPr="003B254E" w:rsidRDefault="003B254E" w:rsidP="003B2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B254E" w:rsidRPr="003B254E" w:rsidRDefault="003B254E" w:rsidP="003B2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254E">
        <w:rPr>
          <w:rFonts w:ascii="Times New Roman" w:eastAsia="Times New Roman" w:hAnsi="Times New Roman" w:cs="Times New Roman"/>
          <w:b/>
          <w:bCs/>
          <w:sz w:val="27"/>
          <w:szCs w:val="27"/>
        </w:rPr>
        <w:t>Fuse</w:t>
      </w:r>
    </w:p>
    <w:p w:rsidR="003B254E" w:rsidRPr="003B254E" w:rsidRDefault="003B254E" w:rsidP="003B25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Fast Blow </w:t>
      </w:r>
    </w:p>
    <w:p w:rsidR="003B254E" w:rsidRPr="003B254E" w:rsidRDefault="003B254E" w:rsidP="003B25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Slow Blow </w:t>
      </w:r>
    </w:p>
    <w:p w:rsidR="003B254E" w:rsidRPr="003B254E" w:rsidRDefault="003B254E" w:rsidP="003B2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B254E" w:rsidRPr="003B254E" w:rsidRDefault="003B254E" w:rsidP="003B2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254E">
        <w:rPr>
          <w:rFonts w:ascii="Times New Roman" w:eastAsia="Times New Roman" w:hAnsi="Times New Roman" w:cs="Times New Roman"/>
          <w:b/>
          <w:bCs/>
          <w:sz w:val="27"/>
          <w:szCs w:val="27"/>
        </w:rPr>
        <w:t>Emergency Stop Circuit</w:t>
      </w:r>
    </w:p>
    <w:p w:rsidR="003B254E" w:rsidRPr="003B254E" w:rsidRDefault="003B254E" w:rsidP="003B2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B254E" w:rsidRPr="003B254E" w:rsidRDefault="003B254E" w:rsidP="003B2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2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4 – EMI &amp; EMC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i/>
          <w:iCs/>
          <w:sz w:val="24"/>
          <w:szCs w:val="24"/>
        </w:rPr>
        <w:t>(20+ slides)</w:t>
      </w:r>
    </w:p>
    <w:p w:rsidR="003B254E" w:rsidRPr="003B254E" w:rsidRDefault="003B254E" w:rsidP="003B25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EMI basics </w:t>
      </w:r>
    </w:p>
    <w:p w:rsidR="003B254E" w:rsidRPr="003B254E" w:rsidRDefault="003B254E" w:rsidP="003B25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Conducted EMI </w:t>
      </w:r>
    </w:p>
    <w:p w:rsidR="003B254E" w:rsidRPr="003B254E" w:rsidRDefault="003B254E" w:rsidP="003B25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Radiated EMI </w:t>
      </w:r>
    </w:p>
    <w:p w:rsidR="003B254E" w:rsidRPr="003B254E" w:rsidRDefault="003B254E" w:rsidP="003B25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EMC regulations 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Hardware:</w:t>
      </w:r>
    </w:p>
    <w:p w:rsidR="003B254E" w:rsidRPr="003B254E" w:rsidRDefault="003B254E" w:rsidP="003B25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Common Mode Choke </w:t>
      </w:r>
    </w:p>
    <w:p w:rsidR="003B254E" w:rsidRPr="003B254E" w:rsidRDefault="003B254E" w:rsidP="003B25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Differential Choke </w:t>
      </w:r>
    </w:p>
    <w:p w:rsidR="003B254E" w:rsidRPr="003B254E" w:rsidRDefault="003B254E" w:rsidP="003B25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X Capacitor </w:t>
      </w:r>
    </w:p>
    <w:p w:rsidR="003B254E" w:rsidRPr="003B254E" w:rsidRDefault="003B254E" w:rsidP="003B25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Y Capacitor </w:t>
      </w:r>
    </w:p>
    <w:p w:rsidR="003B254E" w:rsidRPr="003B254E" w:rsidRDefault="003B254E" w:rsidP="003B25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Ferrite Beads </w:t>
      </w:r>
    </w:p>
    <w:p w:rsidR="003B254E" w:rsidRPr="003B254E" w:rsidRDefault="003B254E" w:rsidP="003B25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Shielding </w:t>
      </w:r>
    </w:p>
    <w:p w:rsidR="003B254E" w:rsidRPr="003B254E" w:rsidRDefault="003B254E" w:rsidP="003B25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Grounding </w:t>
      </w:r>
    </w:p>
    <w:p w:rsidR="003B254E" w:rsidRPr="003B254E" w:rsidRDefault="003B254E" w:rsidP="003B2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B254E" w:rsidRPr="003B254E" w:rsidRDefault="003B254E" w:rsidP="003B2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2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5 – Power Supply Section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i/>
          <w:iCs/>
          <w:sz w:val="24"/>
          <w:szCs w:val="24"/>
        </w:rPr>
        <w:t>(20 slides)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lastRenderedPageBreak/>
        <w:t>Very important.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Power flow: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230VAC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SMPS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24V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12V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5V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3.3V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Topics</w:t>
      </w:r>
    </w:p>
    <w:p w:rsidR="003B254E" w:rsidRPr="003B254E" w:rsidRDefault="003B254E" w:rsidP="003B25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54E">
        <w:rPr>
          <w:rFonts w:ascii="Times New Roman" w:eastAsia="Times New Roman" w:hAnsi="Times New Roman" w:cs="Times New Roman"/>
          <w:sz w:val="24"/>
          <w:szCs w:val="24"/>
        </w:rPr>
        <w:t>Flyback</w:t>
      </w:r>
      <w:proofErr w:type="spellEnd"/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 Converter </w:t>
      </w:r>
    </w:p>
    <w:p w:rsidR="003B254E" w:rsidRPr="003B254E" w:rsidRDefault="003B254E" w:rsidP="003B25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Buck Converter </w:t>
      </w:r>
    </w:p>
    <w:p w:rsidR="003B254E" w:rsidRPr="003B254E" w:rsidRDefault="003B254E" w:rsidP="003B25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Linear Regulator </w:t>
      </w:r>
    </w:p>
    <w:p w:rsidR="003B254E" w:rsidRPr="003B254E" w:rsidRDefault="003B254E" w:rsidP="003B25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Isolation </w:t>
      </w:r>
    </w:p>
    <w:p w:rsidR="003B254E" w:rsidRPr="003B254E" w:rsidRDefault="003B254E" w:rsidP="003B25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Efficiency </w:t>
      </w:r>
    </w:p>
    <w:p w:rsidR="003B254E" w:rsidRPr="003B254E" w:rsidRDefault="003B254E" w:rsidP="003B2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B254E" w:rsidRPr="003B254E" w:rsidRDefault="003B254E" w:rsidP="003B2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2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6 – Complete Control Board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i/>
          <w:iCs/>
          <w:sz w:val="24"/>
          <w:szCs w:val="24"/>
        </w:rPr>
        <w:t>(40+ slides)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Every hardware component.</w:t>
      </w:r>
    </w:p>
    <w:p w:rsidR="003B254E" w:rsidRPr="003B254E" w:rsidRDefault="003B254E" w:rsidP="003B2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254E">
        <w:rPr>
          <w:rFonts w:ascii="Times New Roman" w:eastAsia="Times New Roman" w:hAnsi="Times New Roman" w:cs="Times New Roman"/>
          <w:b/>
          <w:bCs/>
          <w:sz w:val="36"/>
          <w:szCs w:val="36"/>
        </w:rPr>
        <w:t>MCU</w:t>
      </w:r>
    </w:p>
    <w:p w:rsidR="003B254E" w:rsidRPr="003B254E" w:rsidRDefault="003B254E" w:rsidP="003B25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STM32 </w:t>
      </w:r>
    </w:p>
    <w:p w:rsidR="003B254E" w:rsidRPr="003B254E" w:rsidRDefault="003B254E" w:rsidP="003B25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Flash </w:t>
      </w:r>
    </w:p>
    <w:p w:rsidR="003B254E" w:rsidRPr="003B254E" w:rsidRDefault="003B254E" w:rsidP="003B25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RAM </w:t>
      </w:r>
    </w:p>
    <w:p w:rsidR="003B254E" w:rsidRPr="003B254E" w:rsidRDefault="003B254E" w:rsidP="003B25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Clock </w:t>
      </w:r>
    </w:p>
    <w:p w:rsidR="003B254E" w:rsidRPr="003B254E" w:rsidRDefault="003B254E" w:rsidP="003B2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B254E" w:rsidRPr="003B254E" w:rsidRDefault="003B254E" w:rsidP="003B2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254E">
        <w:rPr>
          <w:rFonts w:ascii="Times New Roman" w:eastAsia="Times New Roman" w:hAnsi="Times New Roman" w:cs="Times New Roman"/>
          <w:b/>
          <w:bCs/>
          <w:sz w:val="36"/>
          <w:szCs w:val="36"/>
        </w:rPr>
        <w:t>Oscillator</w:t>
      </w:r>
    </w:p>
    <w:p w:rsidR="003B254E" w:rsidRPr="003B254E" w:rsidRDefault="003B254E" w:rsidP="003B25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Crystal </w:t>
      </w:r>
    </w:p>
    <w:p w:rsidR="003B254E" w:rsidRPr="003B254E" w:rsidRDefault="003B254E" w:rsidP="003B25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PLL </w:t>
      </w:r>
    </w:p>
    <w:p w:rsidR="003B254E" w:rsidRPr="003B254E" w:rsidRDefault="003B254E" w:rsidP="003B2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B254E" w:rsidRPr="003B254E" w:rsidRDefault="003B254E" w:rsidP="003B2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254E">
        <w:rPr>
          <w:rFonts w:ascii="Times New Roman" w:eastAsia="Times New Roman" w:hAnsi="Times New Roman" w:cs="Times New Roman"/>
          <w:b/>
          <w:bCs/>
          <w:sz w:val="36"/>
          <w:szCs w:val="36"/>
        </w:rPr>
        <w:t>EEPROM</w:t>
      </w:r>
    </w:p>
    <w:p w:rsidR="003B254E" w:rsidRPr="003B254E" w:rsidRDefault="003B254E" w:rsidP="003B2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3B254E" w:rsidRPr="003B254E" w:rsidRDefault="003B254E" w:rsidP="003B2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254E">
        <w:rPr>
          <w:rFonts w:ascii="Times New Roman" w:eastAsia="Times New Roman" w:hAnsi="Times New Roman" w:cs="Times New Roman"/>
          <w:b/>
          <w:bCs/>
          <w:sz w:val="36"/>
          <w:szCs w:val="36"/>
        </w:rPr>
        <w:t>RTC</w:t>
      </w:r>
    </w:p>
    <w:p w:rsidR="003B254E" w:rsidRPr="003B254E" w:rsidRDefault="003B254E" w:rsidP="003B2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3B254E" w:rsidRPr="003B254E" w:rsidRDefault="003B254E" w:rsidP="003B2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254E">
        <w:rPr>
          <w:rFonts w:ascii="Times New Roman" w:eastAsia="Times New Roman" w:hAnsi="Times New Roman" w:cs="Times New Roman"/>
          <w:b/>
          <w:bCs/>
          <w:sz w:val="36"/>
          <w:szCs w:val="36"/>
        </w:rPr>
        <w:t>Watchdog</w:t>
      </w:r>
    </w:p>
    <w:p w:rsidR="003B254E" w:rsidRPr="003B254E" w:rsidRDefault="003B254E" w:rsidP="003B2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3B254E" w:rsidRPr="003B254E" w:rsidRDefault="003B254E" w:rsidP="003B2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254E">
        <w:rPr>
          <w:rFonts w:ascii="Times New Roman" w:eastAsia="Times New Roman" w:hAnsi="Times New Roman" w:cs="Times New Roman"/>
          <w:b/>
          <w:bCs/>
          <w:sz w:val="36"/>
          <w:szCs w:val="36"/>
        </w:rPr>
        <w:t>Boot Circuit</w:t>
      </w:r>
    </w:p>
    <w:p w:rsidR="003B254E" w:rsidRPr="003B254E" w:rsidRDefault="003B254E" w:rsidP="003B2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3B254E" w:rsidRPr="003B254E" w:rsidRDefault="003B254E" w:rsidP="003B2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254E">
        <w:rPr>
          <w:rFonts w:ascii="Times New Roman" w:eastAsia="Times New Roman" w:hAnsi="Times New Roman" w:cs="Times New Roman"/>
          <w:b/>
          <w:bCs/>
          <w:sz w:val="36"/>
          <w:szCs w:val="36"/>
        </w:rPr>
        <w:t>Reset Circuit</w:t>
      </w:r>
    </w:p>
    <w:p w:rsidR="003B254E" w:rsidRPr="003B254E" w:rsidRDefault="003B254E" w:rsidP="003B2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3B254E" w:rsidRPr="003B254E" w:rsidRDefault="003B254E" w:rsidP="003B2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254E">
        <w:rPr>
          <w:rFonts w:ascii="Times New Roman" w:eastAsia="Times New Roman" w:hAnsi="Times New Roman" w:cs="Times New Roman"/>
          <w:b/>
          <w:bCs/>
          <w:sz w:val="36"/>
          <w:szCs w:val="36"/>
        </w:rPr>
        <w:t>Programming Interface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SWD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JTAG</w:t>
      </w:r>
    </w:p>
    <w:p w:rsidR="003B254E" w:rsidRPr="003B254E" w:rsidRDefault="003B254E" w:rsidP="003B2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3B254E" w:rsidRPr="003B254E" w:rsidRDefault="003B254E" w:rsidP="003B2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254E">
        <w:rPr>
          <w:rFonts w:ascii="Times New Roman" w:eastAsia="Times New Roman" w:hAnsi="Times New Roman" w:cs="Times New Roman"/>
          <w:b/>
          <w:bCs/>
          <w:sz w:val="36"/>
          <w:szCs w:val="36"/>
        </w:rPr>
        <w:t>GPIO Expansion</w:t>
      </w:r>
    </w:p>
    <w:p w:rsidR="003B254E" w:rsidRPr="003B254E" w:rsidRDefault="003B254E" w:rsidP="003B2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6" style="width:0;height:1.5pt" o:hralign="center" o:hrstd="t" o:hr="t" fillcolor="#a0a0a0" stroked="f"/>
        </w:pict>
      </w:r>
    </w:p>
    <w:p w:rsidR="003B254E" w:rsidRPr="003B254E" w:rsidRDefault="003B254E" w:rsidP="003B2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254E">
        <w:rPr>
          <w:rFonts w:ascii="Times New Roman" w:eastAsia="Times New Roman" w:hAnsi="Times New Roman" w:cs="Times New Roman"/>
          <w:b/>
          <w:bCs/>
          <w:sz w:val="36"/>
          <w:szCs w:val="36"/>
        </w:rPr>
        <w:t>Relay Driver IC</w:t>
      </w:r>
    </w:p>
    <w:p w:rsidR="003B254E" w:rsidRPr="003B254E" w:rsidRDefault="003B254E" w:rsidP="003B2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3B254E" w:rsidRPr="003B254E" w:rsidRDefault="003B254E" w:rsidP="003B2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254E">
        <w:rPr>
          <w:rFonts w:ascii="Times New Roman" w:eastAsia="Times New Roman" w:hAnsi="Times New Roman" w:cs="Times New Roman"/>
          <w:b/>
          <w:bCs/>
          <w:sz w:val="36"/>
          <w:szCs w:val="36"/>
        </w:rPr>
        <w:t>MOSFET Drivers</w:t>
      </w:r>
    </w:p>
    <w:p w:rsidR="003B254E" w:rsidRPr="003B254E" w:rsidRDefault="003B254E" w:rsidP="003B2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3B254E" w:rsidRPr="003B254E" w:rsidRDefault="003B254E" w:rsidP="003B2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3B254E">
        <w:rPr>
          <w:rFonts w:ascii="Times New Roman" w:eastAsia="Times New Roman" w:hAnsi="Times New Roman" w:cs="Times New Roman"/>
          <w:b/>
          <w:bCs/>
          <w:sz w:val="36"/>
          <w:szCs w:val="36"/>
        </w:rPr>
        <w:t>Optocouplers</w:t>
      </w:r>
      <w:proofErr w:type="spellEnd"/>
    </w:p>
    <w:p w:rsidR="003B254E" w:rsidRPr="003B254E" w:rsidRDefault="003B254E" w:rsidP="003B2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3B254E" w:rsidRPr="003B254E" w:rsidRDefault="003B254E" w:rsidP="003B2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254E">
        <w:rPr>
          <w:rFonts w:ascii="Times New Roman" w:eastAsia="Times New Roman" w:hAnsi="Times New Roman" w:cs="Times New Roman"/>
          <w:b/>
          <w:bCs/>
          <w:sz w:val="36"/>
          <w:szCs w:val="36"/>
        </w:rPr>
        <w:t>Digital Isolation</w:t>
      </w:r>
    </w:p>
    <w:p w:rsidR="003B254E" w:rsidRPr="003B254E" w:rsidRDefault="003B254E" w:rsidP="003B2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3B254E" w:rsidRPr="003B254E" w:rsidRDefault="003B254E" w:rsidP="003B2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254E">
        <w:rPr>
          <w:rFonts w:ascii="Times New Roman" w:eastAsia="Times New Roman" w:hAnsi="Times New Roman" w:cs="Times New Roman"/>
          <w:b/>
          <w:bCs/>
          <w:sz w:val="36"/>
          <w:szCs w:val="36"/>
        </w:rPr>
        <w:t>Analog Isolation</w:t>
      </w:r>
    </w:p>
    <w:p w:rsidR="003B254E" w:rsidRPr="003B254E" w:rsidRDefault="003B254E" w:rsidP="003B2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3B254E" w:rsidRPr="003B254E" w:rsidRDefault="003B254E" w:rsidP="003B2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2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7 – Sensor Hardware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i/>
          <w:iCs/>
          <w:sz w:val="24"/>
          <w:szCs w:val="24"/>
        </w:rPr>
        <w:t>(35+ slides)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Each deserves its own section.</w:t>
      </w:r>
    </w:p>
    <w:p w:rsidR="003B254E" w:rsidRPr="003B254E" w:rsidRDefault="003B254E" w:rsidP="003B2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254E">
        <w:rPr>
          <w:rFonts w:ascii="Times New Roman" w:eastAsia="Times New Roman" w:hAnsi="Times New Roman" w:cs="Times New Roman"/>
          <w:b/>
          <w:bCs/>
          <w:sz w:val="36"/>
          <w:szCs w:val="36"/>
        </w:rPr>
        <w:t>Voltage Measurement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Voltage Divider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Isolation Amplifier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ADC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Calibration</w:t>
      </w:r>
    </w:p>
    <w:p w:rsidR="003B254E" w:rsidRPr="003B254E" w:rsidRDefault="003B254E" w:rsidP="003B2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3B254E" w:rsidRPr="003B254E" w:rsidRDefault="003B254E" w:rsidP="003B2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254E">
        <w:rPr>
          <w:rFonts w:ascii="Times New Roman" w:eastAsia="Times New Roman" w:hAnsi="Times New Roman" w:cs="Times New Roman"/>
          <w:b/>
          <w:bCs/>
          <w:sz w:val="36"/>
          <w:szCs w:val="36"/>
        </w:rPr>
        <w:t>Current Measurement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lastRenderedPageBreak/>
        <w:t>Hall Sensor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CT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Shunt Resistor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Advantages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Disadvantages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Selection</w:t>
      </w:r>
    </w:p>
    <w:p w:rsidR="003B254E" w:rsidRPr="003B254E" w:rsidRDefault="003B254E" w:rsidP="003B2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3B254E" w:rsidRPr="003B254E" w:rsidRDefault="003B254E" w:rsidP="003B2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254E">
        <w:rPr>
          <w:rFonts w:ascii="Times New Roman" w:eastAsia="Times New Roman" w:hAnsi="Times New Roman" w:cs="Times New Roman"/>
          <w:b/>
          <w:bCs/>
          <w:sz w:val="36"/>
          <w:szCs w:val="36"/>
        </w:rPr>
        <w:t>Temperature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NTC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PT100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Digital Sensor</w:t>
      </w:r>
    </w:p>
    <w:p w:rsidR="003B254E" w:rsidRPr="003B254E" w:rsidRDefault="003B254E" w:rsidP="003B2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3B254E" w:rsidRPr="003B254E" w:rsidRDefault="003B254E" w:rsidP="003B2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254E">
        <w:rPr>
          <w:rFonts w:ascii="Times New Roman" w:eastAsia="Times New Roman" w:hAnsi="Times New Roman" w:cs="Times New Roman"/>
          <w:b/>
          <w:bCs/>
          <w:sz w:val="36"/>
          <w:szCs w:val="36"/>
        </w:rPr>
        <w:t>Earth Leakage Detection</w:t>
      </w:r>
    </w:p>
    <w:p w:rsidR="003B254E" w:rsidRPr="003B254E" w:rsidRDefault="003B254E" w:rsidP="003B2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3B254E" w:rsidRPr="003B254E" w:rsidRDefault="003B254E" w:rsidP="003B2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254E">
        <w:rPr>
          <w:rFonts w:ascii="Times New Roman" w:eastAsia="Times New Roman" w:hAnsi="Times New Roman" w:cs="Times New Roman"/>
          <w:b/>
          <w:bCs/>
          <w:sz w:val="36"/>
          <w:szCs w:val="36"/>
        </w:rPr>
        <w:t>Insulation Monitoring</w:t>
      </w:r>
    </w:p>
    <w:p w:rsidR="003B254E" w:rsidRPr="003B254E" w:rsidRDefault="003B254E" w:rsidP="003B2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3B254E" w:rsidRPr="003B254E" w:rsidRDefault="003B254E" w:rsidP="003B2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254E">
        <w:rPr>
          <w:rFonts w:ascii="Times New Roman" w:eastAsia="Times New Roman" w:hAnsi="Times New Roman" w:cs="Times New Roman"/>
          <w:b/>
          <w:bCs/>
          <w:sz w:val="36"/>
          <w:szCs w:val="36"/>
        </w:rPr>
        <w:t>Humidity Sensor</w:t>
      </w:r>
    </w:p>
    <w:p w:rsidR="003B254E" w:rsidRPr="003B254E" w:rsidRDefault="003B254E" w:rsidP="003B2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3B254E" w:rsidRPr="003B254E" w:rsidRDefault="003B254E" w:rsidP="003B2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254E">
        <w:rPr>
          <w:rFonts w:ascii="Times New Roman" w:eastAsia="Times New Roman" w:hAnsi="Times New Roman" w:cs="Times New Roman"/>
          <w:b/>
          <w:bCs/>
          <w:sz w:val="36"/>
          <w:szCs w:val="36"/>
        </w:rPr>
        <w:t>Door Switch</w:t>
      </w:r>
    </w:p>
    <w:p w:rsidR="003B254E" w:rsidRPr="003B254E" w:rsidRDefault="003B254E" w:rsidP="003B2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3B254E" w:rsidRPr="003B254E" w:rsidRDefault="003B254E" w:rsidP="003B2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254E">
        <w:rPr>
          <w:rFonts w:ascii="Times New Roman" w:eastAsia="Times New Roman" w:hAnsi="Times New Roman" w:cs="Times New Roman"/>
          <w:b/>
          <w:bCs/>
          <w:sz w:val="36"/>
          <w:szCs w:val="36"/>
        </w:rPr>
        <w:t>Fan Monitoring</w:t>
      </w:r>
    </w:p>
    <w:p w:rsidR="003B254E" w:rsidRPr="003B254E" w:rsidRDefault="003B254E" w:rsidP="003B2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3B254E" w:rsidRPr="003B254E" w:rsidRDefault="003B254E" w:rsidP="003B2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2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Module 8 – Contactors &amp; Relays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i/>
          <w:iCs/>
          <w:sz w:val="24"/>
          <w:szCs w:val="24"/>
        </w:rPr>
        <w:t>(25 slides)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Huge topic.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Difference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Relay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Contactor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Internal construction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Arc suppression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Coil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Contacts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Auxiliary contacts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Mechanical life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Electrical life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Driver circuit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54E">
        <w:rPr>
          <w:rFonts w:ascii="Times New Roman" w:eastAsia="Times New Roman" w:hAnsi="Times New Roman" w:cs="Times New Roman"/>
          <w:sz w:val="24"/>
          <w:szCs w:val="24"/>
        </w:rPr>
        <w:t>Flyback</w:t>
      </w:r>
      <w:proofErr w:type="spellEnd"/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 diode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MOSFET driver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Contactor weld detection</w:t>
      </w:r>
    </w:p>
    <w:p w:rsidR="003B254E" w:rsidRPr="003B254E" w:rsidRDefault="003B254E" w:rsidP="003B2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3B254E" w:rsidRPr="003B254E" w:rsidRDefault="003B254E" w:rsidP="003B2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2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9 – Charging Connector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i/>
          <w:iCs/>
          <w:sz w:val="24"/>
          <w:szCs w:val="24"/>
        </w:rPr>
        <w:t>(30 slides)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Every connector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Type 1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lastRenderedPageBreak/>
        <w:t>Type 2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CCS1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CCS2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54E">
        <w:rPr>
          <w:rFonts w:ascii="Times New Roman" w:eastAsia="Times New Roman" w:hAnsi="Times New Roman" w:cs="Times New Roman"/>
          <w:sz w:val="24"/>
          <w:szCs w:val="24"/>
        </w:rPr>
        <w:t>CHAdeMO</w:t>
      </w:r>
      <w:proofErr w:type="spellEnd"/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GB/T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Tesla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For each</w:t>
      </w:r>
    </w:p>
    <w:p w:rsidR="003B254E" w:rsidRPr="003B254E" w:rsidRDefault="003B254E" w:rsidP="003B25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Pinout </w:t>
      </w:r>
    </w:p>
    <w:p w:rsidR="003B254E" w:rsidRPr="003B254E" w:rsidRDefault="003B254E" w:rsidP="003B25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Current rating </w:t>
      </w:r>
    </w:p>
    <w:p w:rsidR="003B254E" w:rsidRPr="003B254E" w:rsidRDefault="003B254E" w:rsidP="003B25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Voltage rating </w:t>
      </w:r>
    </w:p>
    <w:p w:rsidR="003B254E" w:rsidRPr="003B254E" w:rsidRDefault="003B254E" w:rsidP="003B25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Locking </w:t>
      </w:r>
    </w:p>
    <w:p w:rsidR="003B254E" w:rsidRPr="003B254E" w:rsidRDefault="003B254E" w:rsidP="003B25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Communication pins </w:t>
      </w:r>
    </w:p>
    <w:p w:rsidR="003B254E" w:rsidRPr="003B254E" w:rsidRDefault="003B254E" w:rsidP="003B2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3B254E" w:rsidRPr="003B254E" w:rsidRDefault="003B254E" w:rsidP="003B2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2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10 – CP &amp; PP Hardware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i/>
          <w:iCs/>
          <w:sz w:val="24"/>
          <w:szCs w:val="24"/>
        </w:rPr>
        <w:t>(50+ slides)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This is probably the most important module for charger firmware.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Control Pilot</w:t>
      </w:r>
    </w:p>
    <w:p w:rsidR="003B254E" w:rsidRPr="003B254E" w:rsidRDefault="003B254E" w:rsidP="003B25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Purpose </w:t>
      </w:r>
    </w:p>
    <w:p w:rsidR="003B254E" w:rsidRPr="003B254E" w:rsidRDefault="003B254E" w:rsidP="003B25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Circuit </w:t>
      </w:r>
    </w:p>
    <w:p w:rsidR="003B254E" w:rsidRPr="003B254E" w:rsidRDefault="003B254E" w:rsidP="003B25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PWM generation </w:t>
      </w:r>
    </w:p>
    <w:p w:rsidR="003B254E" w:rsidRPr="003B254E" w:rsidRDefault="003B254E" w:rsidP="003B25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Voltage states </w:t>
      </w:r>
    </w:p>
    <w:p w:rsidR="003B254E" w:rsidRPr="003B254E" w:rsidRDefault="003B254E" w:rsidP="003B25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Signal measurement </w:t>
      </w:r>
    </w:p>
    <w:p w:rsidR="003B254E" w:rsidRPr="003B254E" w:rsidRDefault="003B254E" w:rsidP="003B25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Resistor network </w:t>
      </w:r>
    </w:p>
    <w:p w:rsidR="003B254E" w:rsidRPr="003B254E" w:rsidRDefault="003B254E" w:rsidP="003B25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Diodes </w:t>
      </w:r>
    </w:p>
    <w:p w:rsidR="003B254E" w:rsidRPr="003B254E" w:rsidRDefault="003B254E" w:rsidP="003B25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Comparators </w:t>
      </w:r>
    </w:p>
    <w:p w:rsidR="003B254E" w:rsidRPr="003B254E" w:rsidRDefault="003B254E" w:rsidP="003B25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ADC interface 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Proximity Pilot</w:t>
      </w:r>
    </w:p>
    <w:p w:rsidR="003B254E" w:rsidRPr="003B254E" w:rsidRDefault="003B254E" w:rsidP="003B25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Cable detection </w:t>
      </w:r>
    </w:p>
    <w:p w:rsidR="003B254E" w:rsidRPr="003B254E" w:rsidRDefault="003B254E" w:rsidP="003B25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Current coding </w:t>
      </w:r>
    </w:p>
    <w:p w:rsidR="003B254E" w:rsidRPr="003B254E" w:rsidRDefault="003B254E" w:rsidP="003B25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Hardware </w:t>
      </w:r>
    </w:p>
    <w:p w:rsidR="003B254E" w:rsidRPr="003B254E" w:rsidRDefault="003B254E" w:rsidP="003B25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Measurement </w:t>
      </w:r>
    </w:p>
    <w:p w:rsidR="003B254E" w:rsidRPr="003B254E" w:rsidRDefault="003B254E" w:rsidP="003B2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3B254E" w:rsidRPr="003B254E" w:rsidRDefault="003B254E" w:rsidP="003B2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2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11 – Communication Hardware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i/>
          <w:iCs/>
          <w:sz w:val="24"/>
          <w:szCs w:val="24"/>
        </w:rPr>
        <w:t>(45 slides)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One protocol at a time.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UART</w:t>
      </w:r>
    </w:p>
    <w:p w:rsidR="003B254E" w:rsidRPr="003B254E" w:rsidRDefault="003B254E" w:rsidP="003B25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Transceiver </w:t>
      </w:r>
    </w:p>
    <w:p w:rsidR="003B254E" w:rsidRPr="003B254E" w:rsidRDefault="003B254E" w:rsidP="003B25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Voltage levels </w:t>
      </w:r>
    </w:p>
    <w:p w:rsidR="003B254E" w:rsidRPr="003B254E" w:rsidRDefault="003B254E" w:rsidP="003B2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RS485</w:t>
      </w:r>
    </w:p>
    <w:p w:rsidR="003B254E" w:rsidRPr="003B254E" w:rsidRDefault="003B254E" w:rsidP="003B25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Differential </w:t>
      </w:r>
      <w:proofErr w:type="spellStart"/>
      <w:r w:rsidRPr="003B254E">
        <w:rPr>
          <w:rFonts w:ascii="Times New Roman" w:eastAsia="Times New Roman" w:hAnsi="Times New Roman" w:cs="Times New Roman"/>
          <w:sz w:val="24"/>
          <w:szCs w:val="24"/>
        </w:rPr>
        <w:t>signalling</w:t>
      </w:r>
      <w:proofErr w:type="spellEnd"/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B254E" w:rsidRPr="003B254E" w:rsidRDefault="003B254E" w:rsidP="003B25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Termination </w:t>
      </w:r>
    </w:p>
    <w:p w:rsidR="003B254E" w:rsidRPr="003B254E" w:rsidRDefault="003B254E" w:rsidP="003B25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Biasing </w:t>
      </w:r>
    </w:p>
    <w:p w:rsidR="003B254E" w:rsidRPr="003B254E" w:rsidRDefault="003B254E" w:rsidP="003B2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CAN</w:t>
      </w:r>
    </w:p>
    <w:p w:rsidR="003B254E" w:rsidRPr="003B254E" w:rsidRDefault="003B254E" w:rsidP="003B25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CAN controller </w:t>
      </w:r>
    </w:p>
    <w:p w:rsidR="003B254E" w:rsidRPr="003B254E" w:rsidRDefault="003B254E" w:rsidP="003B25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CAN transceiver </w:t>
      </w:r>
    </w:p>
    <w:p w:rsidR="003B254E" w:rsidRPr="003B254E" w:rsidRDefault="003B254E" w:rsidP="003B25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Termination </w:t>
      </w:r>
    </w:p>
    <w:p w:rsidR="003B254E" w:rsidRPr="003B254E" w:rsidRDefault="003B254E" w:rsidP="003B25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Isolation </w:t>
      </w:r>
    </w:p>
    <w:p w:rsidR="003B254E" w:rsidRPr="003B254E" w:rsidRDefault="003B254E" w:rsidP="003B2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Ethernet</w:t>
      </w:r>
    </w:p>
    <w:p w:rsidR="003B254E" w:rsidRPr="003B254E" w:rsidRDefault="003B254E" w:rsidP="003B25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MAC </w:t>
      </w:r>
    </w:p>
    <w:p w:rsidR="003B254E" w:rsidRPr="003B254E" w:rsidRDefault="003B254E" w:rsidP="003B25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PHY </w:t>
      </w:r>
    </w:p>
    <w:p w:rsidR="003B254E" w:rsidRPr="003B254E" w:rsidRDefault="003B254E" w:rsidP="003B25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Magnetics </w:t>
      </w:r>
    </w:p>
    <w:p w:rsidR="003B254E" w:rsidRPr="003B254E" w:rsidRDefault="003B254E" w:rsidP="003B25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RJ45 </w:t>
      </w:r>
    </w:p>
    <w:p w:rsidR="003B254E" w:rsidRPr="003B254E" w:rsidRDefault="003B254E" w:rsidP="003B25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Link LEDs </w:t>
      </w:r>
    </w:p>
    <w:p w:rsidR="003B254E" w:rsidRPr="003B254E" w:rsidRDefault="003B254E" w:rsidP="003B2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PLC</w:t>
      </w:r>
    </w:p>
    <w:p w:rsidR="003B254E" w:rsidRPr="003B254E" w:rsidRDefault="003B254E" w:rsidP="003B25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Coupling circuit </w:t>
      </w:r>
    </w:p>
    <w:p w:rsidR="003B254E" w:rsidRPr="003B254E" w:rsidRDefault="003B254E" w:rsidP="003B25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Modem </w:t>
      </w:r>
    </w:p>
    <w:p w:rsidR="003B254E" w:rsidRPr="003B254E" w:rsidRDefault="003B254E" w:rsidP="003B25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Filters </w:t>
      </w:r>
    </w:p>
    <w:p w:rsidR="003B254E" w:rsidRPr="003B254E" w:rsidRDefault="003B254E" w:rsidP="003B2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54E"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Bluetooth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4G</w:t>
      </w:r>
    </w:p>
    <w:p w:rsidR="003B254E" w:rsidRPr="003B254E" w:rsidRDefault="003B254E" w:rsidP="003B2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3B254E" w:rsidRPr="003B254E" w:rsidRDefault="003B254E" w:rsidP="003B2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2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12 – Energy Metering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i/>
          <w:iCs/>
          <w:sz w:val="24"/>
          <w:szCs w:val="24"/>
        </w:rPr>
        <w:t>(25 slides)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Energy Meter IC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Voltage sensing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Current sensing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Power calculation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Energy calculation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Calibration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Accuracy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Communication</w:t>
      </w:r>
    </w:p>
    <w:p w:rsidR="003B254E" w:rsidRPr="003B254E" w:rsidRDefault="003B254E" w:rsidP="003B2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3B254E" w:rsidRPr="003B254E" w:rsidRDefault="003B254E" w:rsidP="003B2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2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13 – Thermal Management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i/>
          <w:iCs/>
          <w:sz w:val="24"/>
          <w:szCs w:val="24"/>
        </w:rPr>
        <w:t>(20 slides)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Cooling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Fan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lastRenderedPageBreak/>
        <w:t>Heat Sink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Temperature Monitoring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Air Flow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Liquid Cooling</w:t>
      </w:r>
    </w:p>
    <w:p w:rsidR="003B254E" w:rsidRPr="003B254E" w:rsidRDefault="003B254E" w:rsidP="003B2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3B254E" w:rsidRPr="003B254E" w:rsidRDefault="003B254E" w:rsidP="003B2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2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14 – Mechanical Design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i/>
          <w:iCs/>
          <w:sz w:val="24"/>
          <w:szCs w:val="24"/>
        </w:rPr>
        <w:t>(25 slides)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Enclosure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IP Rating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Cable Gland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Ventilation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Mounting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Touch Safety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Serviceability</w:t>
      </w:r>
    </w:p>
    <w:p w:rsidR="003B254E" w:rsidRPr="003B254E" w:rsidRDefault="003B254E" w:rsidP="003B2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3B254E" w:rsidRPr="003B254E" w:rsidRDefault="003B254E" w:rsidP="003B2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2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15 – PCB Design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i/>
          <w:iCs/>
          <w:sz w:val="24"/>
          <w:szCs w:val="24"/>
        </w:rPr>
        <w:t>(35 slides)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 xml:space="preserve">Layer </w:t>
      </w:r>
      <w:proofErr w:type="spellStart"/>
      <w:r w:rsidRPr="003B254E">
        <w:rPr>
          <w:rFonts w:ascii="Times New Roman" w:eastAsia="Times New Roman" w:hAnsi="Times New Roman" w:cs="Times New Roman"/>
          <w:sz w:val="24"/>
          <w:szCs w:val="24"/>
        </w:rPr>
        <w:t>Stackup</w:t>
      </w:r>
      <w:proofErr w:type="spellEnd"/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Ground Plane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Power Plane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High Voltage Isolation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Low Voltage Area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54E">
        <w:rPr>
          <w:rFonts w:ascii="Times New Roman" w:eastAsia="Times New Roman" w:hAnsi="Times New Roman" w:cs="Times New Roman"/>
          <w:sz w:val="24"/>
          <w:szCs w:val="24"/>
        </w:rPr>
        <w:lastRenderedPageBreak/>
        <w:t>Creepage</w:t>
      </w:r>
      <w:proofErr w:type="spellEnd"/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Clearance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Thermal Relief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Current carrying traces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Via stitching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Differential Pair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EMI reduction</w:t>
      </w:r>
    </w:p>
    <w:p w:rsidR="003B254E" w:rsidRPr="003B254E" w:rsidRDefault="003B254E" w:rsidP="003B2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3B254E" w:rsidRPr="003B254E" w:rsidRDefault="003B254E" w:rsidP="003B2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2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16 – Safety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i/>
          <w:iCs/>
          <w:sz w:val="24"/>
          <w:szCs w:val="24"/>
        </w:rPr>
        <w:t>(35 slides)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Electrical Safety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Functional Safety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Isolation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Earth Fault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Over Current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Over Voltage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Reverse Polarity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Over Temperature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Emergency Stop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Safety Interlocks</w:t>
      </w:r>
    </w:p>
    <w:p w:rsidR="003B254E" w:rsidRPr="003B254E" w:rsidRDefault="003B254E" w:rsidP="003B2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3B254E" w:rsidRPr="003B254E" w:rsidRDefault="003B254E" w:rsidP="003B2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2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17 – Charging Sequence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(30 slides)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Hardware perspective.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Idle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Cable Inserted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Vehicle Detection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254E">
        <w:rPr>
          <w:rFonts w:ascii="Times New Roman" w:eastAsia="Times New Roman" w:hAnsi="Times New Roman" w:cs="Times New Roman"/>
          <w:sz w:val="24"/>
          <w:szCs w:val="24"/>
        </w:rPr>
        <w:t>Precharge</w:t>
      </w:r>
      <w:proofErr w:type="spellEnd"/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Contactor Close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Current Flow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Monitoring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Stop Charging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Contactor Open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Every sensor involved in each stage.</w:t>
      </w:r>
    </w:p>
    <w:p w:rsidR="003B254E" w:rsidRPr="003B254E" w:rsidRDefault="003B254E" w:rsidP="003B2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3B254E" w:rsidRPr="003B254E" w:rsidRDefault="003B254E" w:rsidP="003B2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2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Module 18 – Fault Detection Hardware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i/>
          <w:iCs/>
          <w:sz w:val="24"/>
          <w:szCs w:val="24"/>
        </w:rPr>
        <w:t>(40 slides)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Open Circuit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Short Circuit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Ground Fault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Leakage Current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Over Current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Over Voltage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Under Voltage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Contactor Weld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Temperature Fault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Communication Failure</w:t>
      </w:r>
    </w:p>
    <w:p w:rsidR="003B254E" w:rsidRPr="003B254E" w:rsidRDefault="003B254E" w:rsidP="003B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54E">
        <w:rPr>
          <w:rFonts w:ascii="Times New Roman" w:eastAsia="Times New Roman" w:hAnsi="Times New Roman" w:cs="Times New Roman"/>
          <w:sz w:val="24"/>
          <w:szCs w:val="24"/>
        </w:rPr>
        <w:t>Isolation Failure</w:t>
      </w:r>
    </w:p>
    <w:p w:rsidR="0022103F" w:rsidRDefault="0022103F"/>
    <w:sectPr w:rsidR="002210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A315E"/>
    <w:multiLevelType w:val="multilevel"/>
    <w:tmpl w:val="35C4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B38EE"/>
    <w:multiLevelType w:val="multilevel"/>
    <w:tmpl w:val="A4CA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B7B65"/>
    <w:multiLevelType w:val="multilevel"/>
    <w:tmpl w:val="378C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02B1B"/>
    <w:multiLevelType w:val="multilevel"/>
    <w:tmpl w:val="D986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97FA3"/>
    <w:multiLevelType w:val="multilevel"/>
    <w:tmpl w:val="E0A6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B0F97"/>
    <w:multiLevelType w:val="multilevel"/>
    <w:tmpl w:val="A97C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559A3"/>
    <w:multiLevelType w:val="multilevel"/>
    <w:tmpl w:val="1EC4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417D5"/>
    <w:multiLevelType w:val="multilevel"/>
    <w:tmpl w:val="DF70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1378A"/>
    <w:multiLevelType w:val="multilevel"/>
    <w:tmpl w:val="B17C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14865"/>
    <w:multiLevelType w:val="multilevel"/>
    <w:tmpl w:val="25D8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476D7B"/>
    <w:multiLevelType w:val="multilevel"/>
    <w:tmpl w:val="CE02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683B4C"/>
    <w:multiLevelType w:val="multilevel"/>
    <w:tmpl w:val="3ED0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BA3C92"/>
    <w:multiLevelType w:val="multilevel"/>
    <w:tmpl w:val="C3B6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9C7AAF"/>
    <w:multiLevelType w:val="multilevel"/>
    <w:tmpl w:val="A6B8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3506BF"/>
    <w:multiLevelType w:val="multilevel"/>
    <w:tmpl w:val="0EDA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C6109B"/>
    <w:multiLevelType w:val="multilevel"/>
    <w:tmpl w:val="9F42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3129CF"/>
    <w:multiLevelType w:val="multilevel"/>
    <w:tmpl w:val="40C4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B80E89"/>
    <w:multiLevelType w:val="multilevel"/>
    <w:tmpl w:val="9AAA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3C24DC"/>
    <w:multiLevelType w:val="multilevel"/>
    <w:tmpl w:val="6CBC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7A494B"/>
    <w:multiLevelType w:val="multilevel"/>
    <w:tmpl w:val="249C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EA11B0"/>
    <w:multiLevelType w:val="multilevel"/>
    <w:tmpl w:val="822A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73234B"/>
    <w:multiLevelType w:val="multilevel"/>
    <w:tmpl w:val="415E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4A3A0A"/>
    <w:multiLevelType w:val="multilevel"/>
    <w:tmpl w:val="B698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EA73AC"/>
    <w:multiLevelType w:val="multilevel"/>
    <w:tmpl w:val="C878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9F0EBB"/>
    <w:multiLevelType w:val="multilevel"/>
    <w:tmpl w:val="ACEC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D603DE"/>
    <w:multiLevelType w:val="multilevel"/>
    <w:tmpl w:val="2EC8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8"/>
  </w:num>
  <w:num w:numId="3">
    <w:abstractNumId w:val="17"/>
  </w:num>
  <w:num w:numId="4">
    <w:abstractNumId w:val="20"/>
  </w:num>
  <w:num w:numId="5">
    <w:abstractNumId w:val="6"/>
  </w:num>
  <w:num w:numId="6">
    <w:abstractNumId w:val="15"/>
  </w:num>
  <w:num w:numId="7">
    <w:abstractNumId w:val="22"/>
  </w:num>
  <w:num w:numId="8">
    <w:abstractNumId w:val="0"/>
  </w:num>
  <w:num w:numId="9">
    <w:abstractNumId w:val="2"/>
  </w:num>
  <w:num w:numId="10">
    <w:abstractNumId w:val="11"/>
  </w:num>
  <w:num w:numId="11">
    <w:abstractNumId w:val="4"/>
  </w:num>
  <w:num w:numId="12">
    <w:abstractNumId w:val="14"/>
  </w:num>
  <w:num w:numId="13">
    <w:abstractNumId w:val="3"/>
  </w:num>
  <w:num w:numId="14">
    <w:abstractNumId w:val="16"/>
  </w:num>
  <w:num w:numId="15">
    <w:abstractNumId w:val="10"/>
  </w:num>
  <w:num w:numId="16">
    <w:abstractNumId w:val="19"/>
  </w:num>
  <w:num w:numId="17">
    <w:abstractNumId w:val="12"/>
  </w:num>
  <w:num w:numId="18">
    <w:abstractNumId w:val="8"/>
  </w:num>
  <w:num w:numId="19">
    <w:abstractNumId w:val="25"/>
  </w:num>
  <w:num w:numId="20">
    <w:abstractNumId w:val="24"/>
  </w:num>
  <w:num w:numId="21">
    <w:abstractNumId w:val="23"/>
  </w:num>
  <w:num w:numId="22">
    <w:abstractNumId w:val="9"/>
  </w:num>
  <w:num w:numId="23">
    <w:abstractNumId w:val="1"/>
  </w:num>
  <w:num w:numId="24">
    <w:abstractNumId w:val="13"/>
  </w:num>
  <w:num w:numId="25">
    <w:abstractNumId w:val="5"/>
  </w:num>
  <w:num w:numId="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54E"/>
    <w:rsid w:val="0022103F"/>
    <w:rsid w:val="002E760D"/>
    <w:rsid w:val="003B2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F8FF84-C30B-4486-B350-571122952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25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B25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B25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54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B254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B254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B25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B254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09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16</Pages>
  <Words>731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SRSL</dc:creator>
  <cp:keywords/>
  <dc:description/>
  <cp:lastModifiedBy>SRSL</cp:lastModifiedBy>
  <cp:revision>1</cp:revision>
  <dcterms:created xsi:type="dcterms:W3CDTF">2026-07-03T09:58:00Z</dcterms:created>
  <dcterms:modified xsi:type="dcterms:W3CDTF">2026-07-03T10:10:00Z</dcterms:modified>
</cp:coreProperties>
</file>