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D74" w:rsidRDefault="003B0D74">
      <w:pPr>
        <w:spacing w:before="2400"/>
      </w:pPr>
      <w:bookmarkStart w:id="0" w:name="_GoBack"/>
      <w:bookmarkEnd w:id="0"/>
    </w:p>
    <w:p w:rsidR="003B0D74" w:rsidRDefault="00EE2B3E">
      <w:pPr>
        <w:jc w:val="center"/>
      </w:pPr>
      <w:r>
        <w:rPr>
          <w:b/>
          <w:bCs/>
          <w:color w:val="123456"/>
          <w:sz w:val="56"/>
          <w:szCs w:val="56"/>
        </w:rPr>
        <w:t>AC EV Charger</w:t>
      </w:r>
    </w:p>
    <w:p w:rsidR="003B0D74" w:rsidRDefault="00EE2B3E">
      <w:pPr>
        <w:spacing w:before="120" w:after="400"/>
        <w:jc w:val="center"/>
      </w:pPr>
      <w:r>
        <w:rPr>
          <w:b/>
          <w:bCs/>
          <w:color w:val="2C5F8A"/>
          <w:sz w:val="32"/>
          <w:szCs w:val="32"/>
        </w:rPr>
        <w:t>Type 2, Mode 3 — System Flow &amp; Firmware Architecture</w:t>
      </w:r>
    </w:p>
    <w:p w:rsidR="003B0D74" w:rsidRDefault="00EE2B3E">
      <w:pPr>
        <w:pBdr>
          <w:top w:val="single" w:sz="6" w:space="8" w:color="2C5F8A"/>
          <w:bottom w:val="single" w:sz="6" w:space="8" w:color="2C5F8A"/>
        </w:pBdr>
        <w:spacing w:before="200"/>
        <w:jc w:val="center"/>
      </w:pPr>
      <w:r>
        <w:rPr>
          <w:i/>
          <w:iCs/>
          <w:color w:val="44505E"/>
          <w:sz w:val="22"/>
          <w:szCs w:val="22"/>
        </w:rPr>
        <w:t>State-machine flow diagrams and a modular STM32 firmware architecture</w:t>
      </w:r>
    </w:p>
    <w:p w:rsidR="003B0D74" w:rsidRDefault="00EE2B3E">
      <w:pPr>
        <w:spacing w:before="800"/>
        <w:jc w:val="center"/>
      </w:pPr>
      <w:r>
        <w:rPr>
          <w:color w:val="44505E"/>
          <w:sz w:val="20"/>
          <w:szCs w:val="20"/>
        </w:rPr>
        <w:t>Part A — System Flow    ·    Part B — Firmware Architecture</w:t>
      </w:r>
    </w:p>
    <w:p w:rsidR="003B0D74" w:rsidRDefault="00EE2B3E">
      <w:r>
        <w:br w:type="page"/>
      </w:r>
    </w:p>
    <w:p w:rsidR="003B0D74" w:rsidRDefault="00EE2B3E">
      <w:pPr>
        <w:pStyle w:val="Heading1"/>
        <w:spacing w:after="200"/>
      </w:pPr>
      <w:bookmarkStart w:id="1" w:name="_Toc236060613"/>
      <w:r>
        <w:rPr>
          <w:b/>
          <w:bCs/>
          <w:color w:val="123456"/>
        </w:rPr>
        <w:lastRenderedPageBreak/>
        <w:t>Contents</w:t>
      </w:r>
      <w:bookmarkEnd w:id="1"/>
    </w:p>
    <w:sdt>
      <w:sdtPr>
        <w:alias w:val="Contents"/>
        <w:id w:val="504331733"/>
      </w:sdtPr>
      <w:sdtEndPr/>
      <w:sdtContent>
        <w:p w:rsidR="00EE2B3E" w:rsidRDefault="00EE2B3E">
          <w:pPr>
            <w:pStyle w:val="TOC1"/>
            <w:tabs>
              <w:tab w:val="right" w:leader="dot" w:pos="9350"/>
            </w:tabs>
            <w:rPr>
              <w:noProof/>
            </w:rPr>
          </w:pPr>
          <w:r>
            <w:fldChar w:fldCharType="begin"/>
          </w:r>
          <w:r>
            <w:instrText>TOC \h \o "1-3"</w:instrText>
          </w:r>
          <w:r>
            <w:fldChar w:fldCharType="separate"/>
          </w:r>
          <w:hyperlink w:anchor="_Toc236060613" w:history="1">
            <w:r w:rsidRPr="00394217">
              <w:rPr>
                <w:rStyle w:val="Hyperlink"/>
                <w:b/>
                <w:bCs/>
                <w:noProof/>
              </w:rPr>
              <w:t>Contents</w:t>
            </w:r>
            <w:r>
              <w:rPr>
                <w:noProof/>
              </w:rPr>
              <w:tab/>
            </w:r>
            <w:r>
              <w:rPr>
                <w:noProof/>
              </w:rPr>
              <w:fldChar w:fldCharType="begin"/>
            </w:r>
            <w:r>
              <w:rPr>
                <w:noProof/>
              </w:rPr>
              <w:instrText xml:space="preserve"> PAGEREF _Toc236060613 \h </w:instrText>
            </w:r>
            <w:r>
              <w:rPr>
                <w:noProof/>
              </w:rPr>
            </w:r>
            <w:r>
              <w:rPr>
                <w:noProof/>
              </w:rPr>
              <w:fldChar w:fldCharType="separate"/>
            </w:r>
            <w:r>
              <w:rPr>
                <w:noProof/>
              </w:rPr>
              <w:t>2</w:t>
            </w:r>
            <w:r>
              <w:rPr>
                <w:noProof/>
              </w:rPr>
              <w:fldChar w:fldCharType="end"/>
            </w:r>
          </w:hyperlink>
        </w:p>
        <w:p w:rsidR="00EE2B3E" w:rsidRDefault="00EE2B3E">
          <w:pPr>
            <w:pStyle w:val="TOC1"/>
            <w:tabs>
              <w:tab w:val="right" w:leader="dot" w:pos="9350"/>
            </w:tabs>
            <w:rPr>
              <w:noProof/>
            </w:rPr>
          </w:pPr>
          <w:hyperlink w:anchor="_Toc236060614" w:history="1">
            <w:r w:rsidRPr="00394217">
              <w:rPr>
                <w:rStyle w:val="Hyperlink"/>
                <w:b/>
                <w:bCs/>
                <w:noProof/>
              </w:rPr>
              <w:t>Part A — System Flow</w:t>
            </w:r>
            <w:r>
              <w:rPr>
                <w:noProof/>
              </w:rPr>
              <w:tab/>
            </w:r>
            <w:r>
              <w:rPr>
                <w:noProof/>
              </w:rPr>
              <w:fldChar w:fldCharType="begin"/>
            </w:r>
            <w:r>
              <w:rPr>
                <w:noProof/>
              </w:rPr>
              <w:instrText xml:space="preserve"> PAGEREF _Toc236060614 \h </w:instrText>
            </w:r>
            <w:r>
              <w:rPr>
                <w:noProof/>
              </w:rPr>
            </w:r>
            <w:r>
              <w:rPr>
                <w:noProof/>
              </w:rPr>
              <w:fldChar w:fldCharType="separate"/>
            </w:r>
            <w:r>
              <w:rPr>
                <w:noProof/>
              </w:rPr>
              <w:t>3</w:t>
            </w:r>
            <w:r>
              <w:rPr>
                <w:noProof/>
              </w:rPr>
              <w:fldChar w:fldCharType="end"/>
            </w:r>
          </w:hyperlink>
        </w:p>
        <w:p w:rsidR="00EE2B3E" w:rsidRDefault="00EE2B3E">
          <w:pPr>
            <w:pStyle w:val="TOC2"/>
            <w:tabs>
              <w:tab w:val="right" w:leader="dot" w:pos="9350"/>
            </w:tabs>
            <w:rPr>
              <w:noProof/>
            </w:rPr>
          </w:pPr>
          <w:hyperlink w:anchor="_Toc236060615" w:history="1">
            <w:r w:rsidRPr="00394217">
              <w:rPr>
                <w:rStyle w:val="Hyperlink"/>
                <w:b/>
                <w:bCs/>
                <w:noProof/>
              </w:rPr>
              <w:t>System Overview</w:t>
            </w:r>
            <w:r>
              <w:rPr>
                <w:noProof/>
              </w:rPr>
              <w:tab/>
            </w:r>
            <w:r>
              <w:rPr>
                <w:noProof/>
              </w:rPr>
              <w:fldChar w:fldCharType="begin"/>
            </w:r>
            <w:r>
              <w:rPr>
                <w:noProof/>
              </w:rPr>
              <w:instrText xml:space="preserve"> PAGEREF _Toc236060615 \h </w:instrText>
            </w:r>
            <w:r>
              <w:rPr>
                <w:noProof/>
              </w:rPr>
            </w:r>
            <w:r>
              <w:rPr>
                <w:noProof/>
              </w:rPr>
              <w:fldChar w:fldCharType="separate"/>
            </w:r>
            <w:r>
              <w:rPr>
                <w:noProof/>
              </w:rPr>
              <w:t>3</w:t>
            </w:r>
            <w:r>
              <w:rPr>
                <w:noProof/>
              </w:rPr>
              <w:fldChar w:fldCharType="end"/>
            </w:r>
          </w:hyperlink>
        </w:p>
        <w:p w:rsidR="00EE2B3E" w:rsidRDefault="00EE2B3E">
          <w:pPr>
            <w:pStyle w:val="TOC2"/>
            <w:tabs>
              <w:tab w:val="right" w:leader="dot" w:pos="9350"/>
            </w:tabs>
            <w:rPr>
              <w:noProof/>
            </w:rPr>
          </w:pPr>
          <w:hyperlink w:anchor="_Toc236060616" w:history="1">
            <w:r w:rsidRPr="00394217">
              <w:rPr>
                <w:rStyle w:val="Hyperlink"/>
                <w:b/>
                <w:bCs/>
                <w:noProof/>
              </w:rPr>
              <w:t>State 1 — POWER ON / STARTUP</w:t>
            </w:r>
            <w:r>
              <w:rPr>
                <w:noProof/>
              </w:rPr>
              <w:tab/>
            </w:r>
            <w:r>
              <w:rPr>
                <w:noProof/>
              </w:rPr>
              <w:fldChar w:fldCharType="begin"/>
            </w:r>
            <w:r>
              <w:rPr>
                <w:noProof/>
              </w:rPr>
              <w:instrText xml:space="preserve"> PAGEREF _Toc236060616 \h </w:instrText>
            </w:r>
            <w:r>
              <w:rPr>
                <w:noProof/>
              </w:rPr>
            </w:r>
            <w:r>
              <w:rPr>
                <w:noProof/>
              </w:rPr>
              <w:fldChar w:fldCharType="separate"/>
            </w:r>
            <w:r>
              <w:rPr>
                <w:noProof/>
              </w:rPr>
              <w:t>5</w:t>
            </w:r>
            <w:r>
              <w:rPr>
                <w:noProof/>
              </w:rPr>
              <w:fldChar w:fldCharType="end"/>
            </w:r>
          </w:hyperlink>
        </w:p>
        <w:p w:rsidR="00EE2B3E" w:rsidRDefault="00EE2B3E">
          <w:pPr>
            <w:pStyle w:val="TOC2"/>
            <w:tabs>
              <w:tab w:val="right" w:leader="dot" w:pos="9350"/>
            </w:tabs>
            <w:rPr>
              <w:noProof/>
            </w:rPr>
          </w:pPr>
          <w:hyperlink w:anchor="_Toc236060617" w:history="1">
            <w:r w:rsidRPr="00394217">
              <w:rPr>
                <w:rStyle w:val="Hyperlink"/>
                <w:b/>
                <w:bCs/>
                <w:noProof/>
              </w:rPr>
              <w:t>State 2 — INITIALIZATION</w:t>
            </w:r>
            <w:r>
              <w:rPr>
                <w:noProof/>
              </w:rPr>
              <w:tab/>
            </w:r>
            <w:r>
              <w:rPr>
                <w:noProof/>
              </w:rPr>
              <w:fldChar w:fldCharType="begin"/>
            </w:r>
            <w:r>
              <w:rPr>
                <w:noProof/>
              </w:rPr>
              <w:instrText xml:space="preserve"> PAGEREF _Toc236060617 \h </w:instrText>
            </w:r>
            <w:r>
              <w:rPr>
                <w:noProof/>
              </w:rPr>
            </w:r>
            <w:r>
              <w:rPr>
                <w:noProof/>
              </w:rPr>
              <w:fldChar w:fldCharType="separate"/>
            </w:r>
            <w:r>
              <w:rPr>
                <w:noProof/>
              </w:rPr>
              <w:t>5</w:t>
            </w:r>
            <w:r>
              <w:rPr>
                <w:noProof/>
              </w:rPr>
              <w:fldChar w:fldCharType="end"/>
            </w:r>
          </w:hyperlink>
        </w:p>
        <w:p w:rsidR="00EE2B3E" w:rsidRDefault="00EE2B3E">
          <w:pPr>
            <w:pStyle w:val="TOC2"/>
            <w:tabs>
              <w:tab w:val="right" w:leader="dot" w:pos="9350"/>
            </w:tabs>
            <w:rPr>
              <w:noProof/>
            </w:rPr>
          </w:pPr>
          <w:hyperlink w:anchor="_Toc236060618" w:history="1">
            <w:r w:rsidRPr="00394217">
              <w:rPr>
                <w:rStyle w:val="Hyperlink"/>
                <w:b/>
                <w:bCs/>
                <w:noProof/>
              </w:rPr>
              <w:t>State 3 — SELF TEST</w:t>
            </w:r>
            <w:r>
              <w:rPr>
                <w:noProof/>
              </w:rPr>
              <w:tab/>
            </w:r>
            <w:r>
              <w:rPr>
                <w:noProof/>
              </w:rPr>
              <w:fldChar w:fldCharType="begin"/>
            </w:r>
            <w:r>
              <w:rPr>
                <w:noProof/>
              </w:rPr>
              <w:instrText xml:space="preserve"> PAGEREF _Toc236060618 \h </w:instrText>
            </w:r>
            <w:r>
              <w:rPr>
                <w:noProof/>
              </w:rPr>
            </w:r>
            <w:r>
              <w:rPr>
                <w:noProof/>
              </w:rPr>
              <w:fldChar w:fldCharType="separate"/>
            </w:r>
            <w:r>
              <w:rPr>
                <w:noProof/>
              </w:rPr>
              <w:t>5</w:t>
            </w:r>
            <w:r>
              <w:rPr>
                <w:noProof/>
              </w:rPr>
              <w:fldChar w:fldCharType="end"/>
            </w:r>
          </w:hyperlink>
        </w:p>
        <w:p w:rsidR="00EE2B3E" w:rsidRDefault="00EE2B3E">
          <w:pPr>
            <w:pStyle w:val="TOC2"/>
            <w:tabs>
              <w:tab w:val="right" w:leader="dot" w:pos="9350"/>
            </w:tabs>
            <w:rPr>
              <w:noProof/>
            </w:rPr>
          </w:pPr>
          <w:hyperlink w:anchor="_Toc236060619" w:history="1">
            <w:r w:rsidRPr="00394217">
              <w:rPr>
                <w:rStyle w:val="Hyperlink"/>
                <w:b/>
                <w:bCs/>
                <w:noProof/>
              </w:rPr>
              <w:t>State 4 — IDLE / WAIT FOR EV</w:t>
            </w:r>
            <w:r>
              <w:rPr>
                <w:noProof/>
              </w:rPr>
              <w:tab/>
            </w:r>
            <w:r>
              <w:rPr>
                <w:noProof/>
              </w:rPr>
              <w:fldChar w:fldCharType="begin"/>
            </w:r>
            <w:r>
              <w:rPr>
                <w:noProof/>
              </w:rPr>
              <w:instrText xml:space="preserve"> PAGEREF _Toc236060619 \h </w:instrText>
            </w:r>
            <w:r>
              <w:rPr>
                <w:noProof/>
              </w:rPr>
            </w:r>
            <w:r>
              <w:rPr>
                <w:noProof/>
              </w:rPr>
              <w:fldChar w:fldCharType="separate"/>
            </w:r>
            <w:r>
              <w:rPr>
                <w:noProof/>
              </w:rPr>
              <w:t>6</w:t>
            </w:r>
            <w:r>
              <w:rPr>
                <w:noProof/>
              </w:rPr>
              <w:fldChar w:fldCharType="end"/>
            </w:r>
          </w:hyperlink>
        </w:p>
        <w:p w:rsidR="00EE2B3E" w:rsidRDefault="00EE2B3E">
          <w:pPr>
            <w:pStyle w:val="TOC2"/>
            <w:tabs>
              <w:tab w:val="right" w:leader="dot" w:pos="9350"/>
            </w:tabs>
            <w:rPr>
              <w:noProof/>
            </w:rPr>
          </w:pPr>
          <w:hyperlink w:anchor="_Toc236060620" w:history="1">
            <w:r w:rsidRPr="00394217">
              <w:rPr>
                <w:rStyle w:val="Hyperlink"/>
                <w:b/>
                <w:bCs/>
                <w:noProof/>
              </w:rPr>
              <w:t>State 5 — EV CONNECTED</w:t>
            </w:r>
            <w:r>
              <w:rPr>
                <w:noProof/>
              </w:rPr>
              <w:tab/>
            </w:r>
            <w:r>
              <w:rPr>
                <w:noProof/>
              </w:rPr>
              <w:fldChar w:fldCharType="begin"/>
            </w:r>
            <w:r>
              <w:rPr>
                <w:noProof/>
              </w:rPr>
              <w:instrText xml:space="preserve"> PAGEREF _Toc236060620 \h </w:instrText>
            </w:r>
            <w:r>
              <w:rPr>
                <w:noProof/>
              </w:rPr>
            </w:r>
            <w:r>
              <w:rPr>
                <w:noProof/>
              </w:rPr>
              <w:fldChar w:fldCharType="separate"/>
            </w:r>
            <w:r>
              <w:rPr>
                <w:noProof/>
              </w:rPr>
              <w:t>6</w:t>
            </w:r>
            <w:r>
              <w:rPr>
                <w:noProof/>
              </w:rPr>
              <w:fldChar w:fldCharType="end"/>
            </w:r>
          </w:hyperlink>
        </w:p>
        <w:p w:rsidR="00EE2B3E" w:rsidRDefault="00EE2B3E">
          <w:pPr>
            <w:pStyle w:val="TOC2"/>
            <w:tabs>
              <w:tab w:val="right" w:leader="dot" w:pos="9350"/>
            </w:tabs>
            <w:rPr>
              <w:noProof/>
            </w:rPr>
          </w:pPr>
          <w:hyperlink w:anchor="_Toc236060621" w:history="1">
            <w:r w:rsidRPr="00394217">
              <w:rPr>
                <w:rStyle w:val="Hyperlink"/>
                <w:b/>
                <w:bCs/>
                <w:noProof/>
              </w:rPr>
              <w:t>State 6 — AUTHORIZATION</w:t>
            </w:r>
            <w:r>
              <w:rPr>
                <w:noProof/>
              </w:rPr>
              <w:tab/>
            </w:r>
            <w:r>
              <w:rPr>
                <w:noProof/>
              </w:rPr>
              <w:fldChar w:fldCharType="begin"/>
            </w:r>
            <w:r>
              <w:rPr>
                <w:noProof/>
              </w:rPr>
              <w:instrText xml:space="preserve"> PAGEREF _Toc236060621 \h </w:instrText>
            </w:r>
            <w:r>
              <w:rPr>
                <w:noProof/>
              </w:rPr>
            </w:r>
            <w:r>
              <w:rPr>
                <w:noProof/>
              </w:rPr>
              <w:fldChar w:fldCharType="separate"/>
            </w:r>
            <w:r>
              <w:rPr>
                <w:noProof/>
              </w:rPr>
              <w:t>7</w:t>
            </w:r>
            <w:r>
              <w:rPr>
                <w:noProof/>
              </w:rPr>
              <w:fldChar w:fldCharType="end"/>
            </w:r>
          </w:hyperlink>
        </w:p>
        <w:p w:rsidR="00EE2B3E" w:rsidRDefault="00EE2B3E">
          <w:pPr>
            <w:pStyle w:val="TOC2"/>
            <w:tabs>
              <w:tab w:val="right" w:leader="dot" w:pos="9350"/>
            </w:tabs>
            <w:rPr>
              <w:noProof/>
            </w:rPr>
          </w:pPr>
          <w:hyperlink w:anchor="_Toc236060622" w:history="1">
            <w:r w:rsidRPr="00394217">
              <w:rPr>
                <w:rStyle w:val="Hyperlink"/>
                <w:b/>
                <w:bCs/>
                <w:noProof/>
              </w:rPr>
              <w:t>State 7 — CHARGING PREPARATION / CP NEGOTIATION</w:t>
            </w:r>
            <w:r>
              <w:rPr>
                <w:noProof/>
              </w:rPr>
              <w:tab/>
            </w:r>
            <w:r>
              <w:rPr>
                <w:noProof/>
              </w:rPr>
              <w:fldChar w:fldCharType="begin"/>
            </w:r>
            <w:r>
              <w:rPr>
                <w:noProof/>
              </w:rPr>
              <w:instrText xml:space="preserve"> PAGEREF _Toc236060622 \h </w:instrText>
            </w:r>
            <w:r>
              <w:rPr>
                <w:noProof/>
              </w:rPr>
            </w:r>
            <w:r>
              <w:rPr>
                <w:noProof/>
              </w:rPr>
              <w:fldChar w:fldCharType="separate"/>
            </w:r>
            <w:r>
              <w:rPr>
                <w:noProof/>
              </w:rPr>
              <w:t>7</w:t>
            </w:r>
            <w:r>
              <w:rPr>
                <w:noProof/>
              </w:rPr>
              <w:fldChar w:fldCharType="end"/>
            </w:r>
          </w:hyperlink>
        </w:p>
        <w:p w:rsidR="00EE2B3E" w:rsidRDefault="00EE2B3E">
          <w:pPr>
            <w:pStyle w:val="TOC2"/>
            <w:tabs>
              <w:tab w:val="right" w:leader="dot" w:pos="9350"/>
            </w:tabs>
            <w:rPr>
              <w:noProof/>
            </w:rPr>
          </w:pPr>
          <w:hyperlink w:anchor="_Toc236060623" w:history="1">
            <w:r w:rsidRPr="00394217">
              <w:rPr>
                <w:rStyle w:val="Hyperlink"/>
                <w:b/>
                <w:bCs/>
                <w:noProof/>
              </w:rPr>
              <w:t>State 8 — FINAL SAFETY CHECK</w:t>
            </w:r>
            <w:r>
              <w:rPr>
                <w:noProof/>
              </w:rPr>
              <w:tab/>
            </w:r>
            <w:r>
              <w:rPr>
                <w:noProof/>
              </w:rPr>
              <w:fldChar w:fldCharType="begin"/>
            </w:r>
            <w:r>
              <w:rPr>
                <w:noProof/>
              </w:rPr>
              <w:instrText xml:space="preserve"> PAGEREF _Toc236060623 \h </w:instrText>
            </w:r>
            <w:r>
              <w:rPr>
                <w:noProof/>
              </w:rPr>
            </w:r>
            <w:r>
              <w:rPr>
                <w:noProof/>
              </w:rPr>
              <w:fldChar w:fldCharType="separate"/>
            </w:r>
            <w:r>
              <w:rPr>
                <w:noProof/>
              </w:rPr>
              <w:t>8</w:t>
            </w:r>
            <w:r>
              <w:rPr>
                <w:noProof/>
              </w:rPr>
              <w:fldChar w:fldCharType="end"/>
            </w:r>
          </w:hyperlink>
        </w:p>
        <w:p w:rsidR="00EE2B3E" w:rsidRDefault="00EE2B3E">
          <w:pPr>
            <w:pStyle w:val="TOC2"/>
            <w:tabs>
              <w:tab w:val="right" w:leader="dot" w:pos="9350"/>
            </w:tabs>
            <w:rPr>
              <w:noProof/>
            </w:rPr>
          </w:pPr>
          <w:hyperlink w:anchor="_Toc236060624" w:history="1">
            <w:r w:rsidRPr="00394217">
              <w:rPr>
                <w:rStyle w:val="Hyperlink"/>
                <w:b/>
                <w:bCs/>
                <w:noProof/>
              </w:rPr>
              <w:t>State 9 — CHARGING</w:t>
            </w:r>
            <w:r>
              <w:rPr>
                <w:noProof/>
              </w:rPr>
              <w:tab/>
            </w:r>
            <w:r>
              <w:rPr>
                <w:noProof/>
              </w:rPr>
              <w:fldChar w:fldCharType="begin"/>
            </w:r>
            <w:r>
              <w:rPr>
                <w:noProof/>
              </w:rPr>
              <w:instrText xml:space="preserve"> PAGEREF _Toc236060624 \h </w:instrText>
            </w:r>
            <w:r>
              <w:rPr>
                <w:noProof/>
              </w:rPr>
            </w:r>
            <w:r>
              <w:rPr>
                <w:noProof/>
              </w:rPr>
              <w:fldChar w:fldCharType="separate"/>
            </w:r>
            <w:r>
              <w:rPr>
                <w:noProof/>
              </w:rPr>
              <w:t>10</w:t>
            </w:r>
            <w:r>
              <w:rPr>
                <w:noProof/>
              </w:rPr>
              <w:fldChar w:fldCharType="end"/>
            </w:r>
          </w:hyperlink>
        </w:p>
        <w:p w:rsidR="00EE2B3E" w:rsidRDefault="00EE2B3E">
          <w:pPr>
            <w:pStyle w:val="TOC2"/>
            <w:tabs>
              <w:tab w:val="right" w:leader="dot" w:pos="9350"/>
            </w:tabs>
            <w:rPr>
              <w:noProof/>
            </w:rPr>
          </w:pPr>
          <w:hyperlink w:anchor="_Toc236060625" w:history="1">
            <w:r w:rsidRPr="00394217">
              <w:rPr>
                <w:rStyle w:val="Hyperlink"/>
                <w:b/>
                <w:bCs/>
                <w:noProof/>
              </w:rPr>
              <w:t>State 10 — STOPPING</w:t>
            </w:r>
            <w:r>
              <w:rPr>
                <w:noProof/>
              </w:rPr>
              <w:tab/>
            </w:r>
            <w:r>
              <w:rPr>
                <w:noProof/>
              </w:rPr>
              <w:fldChar w:fldCharType="begin"/>
            </w:r>
            <w:r>
              <w:rPr>
                <w:noProof/>
              </w:rPr>
              <w:instrText xml:space="preserve"> PAGEREF _Toc236060625 \h </w:instrText>
            </w:r>
            <w:r>
              <w:rPr>
                <w:noProof/>
              </w:rPr>
            </w:r>
            <w:r>
              <w:rPr>
                <w:noProof/>
              </w:rPr>
              <w:fldChar w:fldCharType="separate"/>
            </w:r>
            <w:r>
              <w:rPr>
                <w:noProof/>
              </w:rPr>
              <w:t>12</w:t>
            </w:r>
            <w:r>
              <w:rPr>
                <w:noProof/>
              </w:rPr>
              <w:fldChar w:fldCharType="end"/>
            </w:r>
          </w:hyperlink>
        </w:p>
        <w:p w:rsidR="00EE2B3E" w:rsidRDefault="00EE2B3E">
          <w:pPr>
            <w:pStyle w:val="TOC2"/>
            <w:tabs>
              <w:tab w:val="right" w:leader="dot" w:pos="9350"/>
            </w:tabs>
            <w:rPr>
              <w:noProof/>
            </w:rPr>
          </w:pPr>
          <w:hyperlink w:anchor="_Toc236060626" w:history="1">
            <w:r w:rsidRPr="00394217">
              <w:rPr>
                <w:rStyle w:val="Hyperlink"/>
                <w:b/>
                <w:bCs/>
                <w:noProof/>
              </w:rPr>
              <w:t>State 11 — SESSION END</w:t>
            </w:r>
            <w:r>
              <w:rPr>
                <w:noProof/>
              </w:rPr>
              <w:tab/>
            </w:r>
            <w:r>
              <w:rPr>
                <w:noProof/>
              </w:rPr>
              <w:fldChar w:fldCharType="begin"/>
            </w:r>
            <w:r>
              <w:rPr>
                <w:noProof/>
              </w:rPr>
              <w:instrText xml:space="preserve"> PAGEREF _Toc236060626 \h </w:instrText>
            </w:r>
            <w:r>
              <w:rPr>
                <w:noProof/>
              </w:rPr>
            </w:r>
            <w:r>
              <w:rPr>
                <w:noProof/>
              </w:rPr>
              <w:fldChar w:fldCharType="separate"/>
            </w:r>
            <w:r>
              <w:rPr>
                <w:noProof/>
              </w:rPr>
              <w:t>12</w:t>
            </w:r>
            <w:r>
              <w:rPr>
                <w:noProof/>
              </w:rPr>
              <w:fldChar w:fldCharType="end"/>
            </w:r>
          </w:hyperlink>
        </w:p>
        <w:p w:rsidR="00EE2B3E" w:rsidRDefault="00EE2B3E">
          <w:pPr>
            <w:pStyle w:val="TOC2"/>
            <w:tabs>
              <w:tab w:val="right" w:leader="dot" w:pos="9350"/>
            </w:tabs>
            <w:rPr>
              <w:noProof/>
            </w:rPr>
          </w:pPr>
          <w:hyperlink w:anchor="_Toc236060627" w:history="1">
            <w:r w:rsidRPr="00394217">
              <w:rPr>
                <w:rStyle w:val="Hyperlink"/>
                <w:b/>
                <w:bCs/>
                <w:noProof/>
              </w:rPr>
              <w:t>State 12 — WAIT FOR UNPLUG</w:t>
            </w:r>
            <w:r>
              <w:rPr>
                <w:noProof/>
              </w:rPr>
              <w:tab/>
            </w:r>
            <w:r>
              <w:rPr>
                <w:noProof/>
              </w:rPr>
              <w:fldChar w:fldCharType="begin"/>
            </w:r>
            <w:r>
              <w:rPr>
                <w:noProof/>
              </w:rPr>
              <w:instrText xml:space="preserve"> PAGEREF _Toc236060627 \h </w:instrText>
            </w:r>
            <w:r>
              <w:rPr>
                <w:noProof/>
              </w:rPr>
            </w:r>
            <w:r>
              <w:rPr>
                <w:noProof/>
              </w:rPr>
              <w:fldChar w:fldCharType="separate"/>
            </w:r>
            <w:r>
              <w:rPr>
                <w:noProof/>
              </w:rPr>
              <w:t>12</w:t>
            </w:r>
            <w:r>
              <w:rPr>
                <w:noProof/>
              </w:rPr>
              <w:fldChar w:fldCharType="end"/>
            </w:r>
          </w:hyperlink>
        </w:p>
        <w:p w:rsidR="00EE2B3E" w:rsidRDefault="00EE2B3E">
          <w:pPr>
            <w:pStyle w:val="TOC2"/>
            <w:tabs>
              <w:tab w:val="right" w:leader="dot" w:pos="9350"/>
            </w:tabs>
            <w:rPr>
              <w:noProof/>
            </w:rPr>
          </w:pPr>
          <w:hyperlink w:anchor="_Toc236060628" w:history="1">
            <w:r w:rsidRPr="00394217">
              <w:rPr>
                <w:rStyle w:val="Hyperlink"/>
                <w:b/>
                <w:bCs/>
                <w:noProof/>
              </w:rPr>
              <w:t>State 13 — FAULT</w:t>
            </w:r>
            <w:r>
              <w:rPr>
                <w:noProof/>
              </w:rPr>
              <w:tab/>
            </w:r>
            <w:r>
              <w:rPr>
                <w:noProof/>
              </w:rPr>
              <w:fldChar w:fldCharType="begin"/>
            </w:r>
            <w:r>
              <w:rPr>
                <w:noProof/>
              </w:rPr>
              <w:instrText xml:space="preserve"> PAGEREF _Toc236060628 \h </w:instrText>
            </w:r>
            <w:r>
              <w:rPr>
                <w:noProof/>
              </w:rPr>
            </w:r>
            <w:r>
              <w:rPr>
                <w:noProof/>
              </w:rPr>
              <w:fldChar w:fldCharType="separate"/>
            </w:r>
            <w:r>
              <w:rPr>
                <w:noProof/>
              </w:rPr>
              <w:t>13</w:t>
            </w:r>
            <w:r>
              <w:rPr>
                <w:noProof/>
              </w:rPr>
              <w:fldChar w:fldCharType="end"/>
            </w:r>
          </w:hyperlink>
        </w:p>
        <w:p w:rsidR="00EE2B3E" w:rsidRDefault="00EE2B3E">
          <w:pPr>
            <w:pStyle w:val="TOC1"/>
            <w:tabs>
              <w:tab w:val="right" w:leader="dot" w:pos="9350"/>
            </w:tabs>
            <w:rPr>
              <w:noProof/>
            </w:rPr>
          </w:pPr>
          <w:hyperlink w:anchor="_Toc236060629" w:history="1">
            <w:r w:rsidRPr="00394217">
              <w:rPr>
                <w:rStyle w:val="Hyperlink"/>
                <w:b/>
                <w:bCs/>
                <w:noProof/>
              </w:rPr>
              <w:t>Part B — Firmware Architecture</w:t>
            </w:r>
            <w:r>
              <w:rPr>
                <w:noProof/>
              </w:rPr>
              <w:tab/>
            </w:r>
            <w:r>
              <w:rPr>
                <w:noProof/>
              </w:rPr>
              <w:fldChar w:fldCharType="begin"/>
            </w:r>
            <w:r>
              <w:rPr>
                <w:noProof/>
              </w:rPr>
              <w:instrText xml:space="preserve"> PAGEREF _Toc236060629 \h </w:instrText>
            </w:r>
            <w:r>
              <w:rPr>
                <w:noProof/>
              </w:rPr>
            </w:r>
            <w:r>
              <w:rPr>
                <w:noProof/>
              </w:rPr>
              <w:fldChar w:fldCharType="separate"/>
            </w:r>
            <w:r>
              <w:rPr>
                <w:noProof/>
              </w:rPr>
              <w:t>16</w:t>
            </w:r>
            <w:r>
              <w:rPr>
                <w:noProof/>
              </w:rPr>
              <w:fldChar w:fldCharType="end"/>
            </w:r>
          </w:hyperlink>
        </w:p>
        <w:p w:rsidR="00EE2B3E" w:rsidRDefault="00EE2B3E">
          <w:pPr>
            <w:pStyle w:val="TOC2"/>
            <w:tabs>
              <w:tab w:val="right" w:leader="dot" w:pos="9350"/>
            </w:tabs>
            <w:rPr>
              <w:noProof/>
            </w:rPr>
          </w:pPr>
          <w:hyperlink w:anchor="_Toc236060630" w:history="1">
            <w:r w:rsidRPr="00394217">
              <w:rPr>
                <w:rStyle w:val="Hyperlink"/>
                <w:b/>
                <w:bCs/>
                <w:noProof/>
              </w:rPr>
              <w:t>B.1  Architecture Layers</w:t>
            </w:r>
            <w:r>
              <w:rPr>
                <w:noProof/>
              </w:rPr>
              <w:tab/>
            </w:r>
            <w:r>
              <w:rPr>
                <w:noProof/>
              </w:rPr>
              <w:fldChar w:fldCharType="begin"/>
            </w:r>
            <w:r>
              <w:rPr>
                <w:noProof/>
              </w:rPr>
              <w:instrText xml:space="preserve"> PAGEREF _Toc236060630 \h </w:instrText>
            </w:r>
            <w:r>
              <w:rPr>
                <w:noProof/>
              </w:rPr>
            </w:r>
            <w:r>
              <w:rPr>
                <w:noProof/>
              </w:rPr>
              <w:fldChar w:fldCharType="separate"/>
            </w:r>
            <w:r>
              <w:rPr>
                <w:noProof/>
              </w:rPr>
              <w:t>16</w:t>
            </w:r>
            <w:r>
              <w:rPr>
                <w:noProof/>
              </w:rPr>
              <w:fldChar w:fldCharType="end"/>
            </w:r>
          </w:hyperlink>
        </w:p>
        <w:p w:rsidR="00EE2B3E" w:rsidRDefault="00EE2B3E">
          <w:pPr>
            <w:pStyle w:val="TOC2"/>
            <w:tabs>
              <w:tab w:val="right" w:leader="dot" w:pos="9350"/>
            </w:tabs>
            <w:rPr>
              <w:noProof/>
            </w:rPr>
          </w:pPr>
          <w:hyperlink w:anchor="_Toc236060631" w:history="1">
            <w:r w:rsidRPr="00394217">
              <w:rPr>
                <w:rStyle w:val="Hyperlink"/>
                <w:b/>
                <w:bCs/>
                <w:noProof/>
              </w:rPr>
              <w:t>B.2  Module Responsibilities</w:t>
            </w:r>
            <w:r>
              <w:rPr>
                <w:noProof/>
              </w:rPr>
              <w:tab/>
            </w:r>
            <w:r>
              <w:rPr>
                <w:noProof/>
              </w:rPr>
              <w:fldChar w:fldCharType="begin"/>
            </w:r>
            <w:r>
              <w:rPr>
                <w:noProof/>
              </w:rPr>
              <w:instrText xml:space="preserve"> PAGEREF _Toc236060631 \h </w:instrText>
            </w:r>
            <w:r>
              <w:rPr>
                <w:noProof/>
              </w:rPr>
            </w:r>
            <w:r>
              <w:rPr>
                <w:noProof/>
              </w:rPr>
              <w:fldChar w:fldCharType="separate"/>
            </w:r>
            <w:r>
              <w:rPr>
                <w:noProof/>
              </w:rPr>
              <w:t>17</w:t>
            </w:r>
            <w:r>
              <w:rPr>
                <w:noProof/>
              </w:rPr>
              <w:fldChar w:fldCharType="end"/>
            </w:r>
          </w:hyperlink>
        </w:p>
        <w:p w:rsidR="00EE2B3E" w:rsidRDefault="00EE2B3E">
          <w:pPr>
            <w:pStyle w:val="TOC2"/>
            <w:tabs>
              <w:tab w:val="right" w:leader="dot" w:pos="9350"/>
            </w:tabs>
            <w:rPr>
              <w:noProof/>
            </w:rPr>
          </w:pPr>
          <w:hyperlink w:anchor="_Toc236060632" w:history="1">
            <w:r w:rsidRPr="00394217">
              <w:rPr>
                <w:rStyle w:val="Hyperlink"/>
                <w:b/>
                <w:bCs/>
                <w:noProof/>
              </w:rPr>
              <w:t>B.3  State Machine Implementation Summary</w:t>
            </w:r>
            <w:r>
              <w:rPr>
                <w:noProof/>
              </w:rPr>
              <w:tab/>
            </w:r>
            <w:r>
              <w:rPr>
                <w:noProof/>
              </w:rPr>
              <w:fldChar w:fldCharType="begin"/>
            </w:r>
            <w:r>
              <w:rPr>
                <w:noProof/>
              </w:rPr>
              <w:instrText xml:space="preserve"> PAGEREF _Toc236060632 \h </w:instrText>
            </w:r>
            <w:r>
              <w:rPr>
                <w:noProof/>
              </w:rPr>
            </w:r>
            <w:r>
              <w:rPr>
                <w:noProof/>
              </w:rPr>
              <w:fldChar w:fldCharType="separate"/>
            </w:r>
            <w:r>
              <w:rPr>
                <w:noProof/>
              </w:rPr>
              <w:t>18</w:t>
            </w:r>
            <w:r>
              <w:rPr>
                <w:noProof/>
              </w:rPr>
              <w:fldChar w:fldCharType="end"/>
            </w:r>
          </w:hyperlink>
        </w:p>
        <w:p w:rsidR="00EE2B3E" w:rsidRDefault="00EE2B3E">
          <w:pPr>
            <w:pStyle w:val="TOC2"/>
            <w:tabs>
              <w:tab w:val="right" w:leader="dot" w:pos="9350"/>
            </w:tabs>
            <w:rPr>
              <w:noProof/>
            </w:rPr>
          </w:pPr>
          <w:hyperlink w:anchor="_Toc236060633" w:history="1">
            <w:r w:rsidRPr="00394217">
              <w:rPr>
                <w:rStyle w:val="Hyperlink"/>
                <w:b/>
                <w:bCs/>
                <w:noProof/>
              </w:rPr>
              <w:t>B.4  Safety Architecture</w:t>
            </w:r>
            <w:r>
              <w:rPr>
                <w:noProof/>
              </w:rPr>
              <w:tab/>
            </w:r>
            <w:r>
              <w:rPr>
                <w:noProof/>
              </w:rPr>
              <w:fldChar w:fldCharType="begin"/>
            </w:r>
            <w:r>
              <w:rPr>
                <w:noProof/>
              </w:rPr>
              <w:instrText xml:space="preserve"> PAGEREF _Toc236060633 \h </w:instrText>
            </w:r>
            <w:r>
              <w:rPr>
                <w:noProof/>
              </w:rPr>
            </w:r>
            <w:r>
              <w:rPr>
                <w:noProof/>
              </w:rPr>
              <w:fldChar w:fldCharType="separate"/>
            </w:r>
            <w:r>
              <w:rPr>
                <w:noProof/>
              </w:rPr>
              <w:t>19</w:t>
            </w:r>
            <w:r>
              <w:rPr>
                <w:noProof/>
              </w:rPr>
              <w:fldChar w:fldCharType="end"/>
            </w:r>
          </w:hyperlink>
        </w:p>
        <w:p w:rsidR="00EE2B3E" w:rsidRDefault="00EE2B3E">
          <w:pPr>
            <w:pStyle w:val="TOC3"/>
            <w:tabs>
              <w:tab w:val="right" w:leader="dot" w:pos="9350"/>
            </w:tabs>
            <w:rPr>
              <w:noProof/>
            </w:rPr>
          </w:pPr>
          <w:hyperlink w:anchor="_Toc236060634" w:history="1">
            <w:r w:rsidRPr="00394217">
              <w:rPr>
                <w:rStyle w:val="Hyperlink"/>
                <w:b/>
                <w:bCs/>
                <w:noProof/>
              </w:rPr>
              <w:t>Fault severity classes</w:t>
            </w:r>
            <w:r>
              <w:rPr>
                <w:noProof/>
              </w:rPr>
              <w:tab/>
            </w:r>
            <w:r>
              <w:rPr>
                <w:noProof/>
              </w:rPr>
              <w:fldChar w:fldCharType="begin"/>
            </w:r>
            <w:r>
              <w:rPr>
                <w:noProof/>
              </w:rPr>
              <w:instrText xml:space="preserve"> PAGEREF _Toc236060634 \h </w:instrText>
            </w:r>
            <w:r>
              <w:rPr>
                <w:noProof/>
              </w:rPr>
            </w:r>
            <w:r>
              <w:rPr>
                <w:noProof/>
              </w:rPr>
              <w:fldChar w:fldCharType="separate"/>
            </w:r>
            <w:r>
              <w:rPr>
                <w:noProof/>
              </w:rPr>
              <w:t>19</w:t>
            </w:r>
            <w:r>
              <w:rPr>
                <w:noProof/>
              </w:rPr>
              <w:fldChar w:fldCharType="end"/>
            </w:r>
          </w:hyperlink>
        </w:p>
        <w:p w:rsidR="00EE2B3E" w:rsidRDefault="00EE2B3E">
          <w:pPr>
            <w:pStyle w:val="TOC3"/>
            <w:tabs>
              <w:tab w:val="right" w:leader="dot" w:pos="9350"/>
            </w:tabs>
            <w:rPr>
              <w:noProof/>
            </w:rPr>
          </w:pPr>
          <w:hyperlink w:anchor="_Toc236060635" w:history="1">
            <w:r w:rsidRPr="00394217">
              <w:rPr>
                <w:rStyle w:val="Hyperlink"/>
                <w:b/>
                <w:bCs/>
                <w:noProof/>
              </w:rPr>
              <w:t>Where firmware alone is not the protection boundary</w:t>
            </w:r>
            <w:r>
              <w:rPr>
                <w:noProof/>
              </w:rPr>
              <w:tab/>
            </w:r>
            <w:r>
              <w:rPr>
                <w:noProof/>
              </w:rPr>
              <w:fldChar w:fldCharType="begin"/>
            </w:r>
            <w:r>
              <w:rPr>
                <w:noProof/>
              </w:rPr>
              <w:instrText xml:space="preserve"> PAGEREF _Toc236060635 \h </w:instrText>
            </w:r>
            <w:r>
              <w:rPr>
                <w:noProof/>
              </w:rPr>
            </w:r>
            <w:r>
              <w:rPr>
                <w:noProof/>
              </w:rPr>
              <w:fldChar w:fldCharType="separate"/>
            </w:r>
            <w:r>
              <w:rPr>
                <w:noProof/>
              </w:rPr>
              <w:t>19</w:t>
            </w:r>
            <w:r>
              <w:rPr>
                <w:noProof/>
              </w:rPr>
              <w:fldChar w:fldCharType="end"/>
            </w:r>
          </w:hyperlink>
        </w:p>
        <w:p w:rsidR="00EE2B3E" w:rsidRDefault="00EE2B3E">
          <w:pPr>
            <w:pStyle w:val="TOC2"/>
            <w:tabs>
              <w:tab w:val="right" w:leader="dot" w:pos="9350"/>
            </w:tabs>
            <w:rPr>
              <w:noProof/>
            </w:rPr>
          </w:pPr>
          <w:hyperlink w:anchor="_Toc236060636" w:history="1">
            <w:r w:rsidRPr="00394217">
              <w:rPr>
                <w:rStyle w:val="Hyperlink"/>
                <w:b/>
                <w:bCs/>
                <w:noProof/>
              </w:rPr>
              <w:t>B.5  Contactor Control Ownership</w:t>
            </w:r>
            <w:r>
              <w:rPr>
                <w:noProof/>
              </w:rPr>
              <w:tab/>
            </w:r>
            <w:r>
              <w:rPr>
                <w:noProof/>
              </w:rPr>
              <w:fldChar w:fldCharType="begin"/>
            </w:r>
            <w:r>
              <w:rPr>
                <w:noProof/>
              </w:rPr>
              <w:instrText xml:space="preserve"> PAGEREF _Toc236060636 \h </w:instrText>
            </w:r>
            <w:r>
              <w:rPr>
                <w:noProof/>
              </w:rPr>
            </w:r>
            <w:r>
              <w:rPr>
                <w:noProof/>
              </w:rPr>
              <w:fldChar w:fldCharType="separate"/>
            </w:r>
            <w:r>
              <w:rPr>
                <w:noProof/>
              </w:rPr>
              <w:t>19</w:t>
            </w:r>
            <w:r>
              <w:rPr>
                <w:noProof/>
              </w:rPr>
              <w:fldChar w:fldCharType="end"/>
            </w:r>
          </w:hyperlink>
        </w:p>
        <w:p w:rsidR="00EE2B3E" w:rsidRDefault="00EE2B3E">
          <w:pPr>
            <w:pStyle w:val="TOC2"/>
            <w:tabs>
              <w:tab w:val="right" w:leader="dot" w:pos="9350"/>
            </w:tabs>
            <w:rPr>
              <w:noProof/>
            </w:rPr>
          </w:pPr>
          <w:hyperlink w:anchor="_Toc236060637" w:history="1">
            <w:r w:rsidRPr="00394217">
              <w:rPr>
                <w:rStyle w:val="Hyperlink"/>
                <w:b/>
                <w:bCs/>
                <w:noProof/>
              </w:rPr>
              <w:t>B.6  Control Pilot (CP) Subsystem</w:t>
            </w:r>
            <w:r>
              <w:rPr>
                <w:noProof/>
              </w:rPr>
              <w:tab/>
            </w:r>
            <w:r>
              <w:rPr>
                <w:noProof/>
              </w:rPr>
              <w:fldChar w:fldCharType="begin"/>
            </w:r>
            <w:r>
              <w:rPr>
                <w:noProof/>
              </w:rPr>
              <w:instrText xml:space="preserve"> PAGEREF _Toc236060637 \h </w:instrText>
            </w:r>
            <w:r>
              <w:rPr>
                <w:noProof/>
              </w:rPr>
            </w:r>
            <w:r>
              <w:rPr>
                <w:noProof/>
              </w:rPr>
              <w:fldChar w:fldCharType="separate"/>
            </w:r>
            <w:r>
              <w:rPr>
                <w:noProof/>
              </w:rPr>
              <w:t>19</w:t>
            </w:r>
            <w:r>
              <w:rPr>
                <w:noProof/>
              </w:rPr>
              <w:fldChar w:fldCharType="end"/>
            </w:r>
          </w:hyperlink>
        </w:p>
        <w:p w:rsidR="00EE2B3E" w:rsidRDefault="00EE2B3E">
          <w:pPr>
            <w:pStyle w:val="TOC2"/>
            <w:tabs>
              <w:tab w:val="right" w:leader="dot" w:pos="9350"/>
            </w:tabs>
            <w:rPr>
              <w:noProof/>
            </w:rPr>
          </w:pPr>
          <w:hyperlink w:anchor="_Toc236060638" w:history="1">
            <w:r w:rsidRPr="00394217">
              <w:rPr>
                <w:rStyle w:val="Hyperlink"/>
                <w:b/>
                <w:bCs/>
                <w:noProof/>
              </w:rPr>
              <w:t>B.7  Measurement Architecture</w:t>
            </w:r>
            <w:r>
              <w:rPr>
                <w:noProof/>
              </w:rPr>
              <w:tab/>
            </w:r>
            <w:r>
              <w:rPr>
                <w:noProof/>
              </w:rPr>
              <w:fldChar w:fldCharType="begin"/>
            </w:r>
            <w:r>
              <w:rPr>
                <w:noProof/>
              </w:rPr>
              <w:instrText xml:space="preserve"> PAGEREF _Toc236060638 \h </w:instrText>
            </w:r>
            <w:r>
              <w:rPr>
                <w:noProof/>
              </w:rPr>
            </w:r>
            <w:r>
              <w:rPr>
                <w:noProof/>
              </w:rPr>
              <w:fldChar w:fldCharType="separate"/>
            </w:r>
            <w:r>
              <w:rPr>
                <w:noProof/>
              </w:rPr>
              <w:t>19</w:t>
            </w:r>
            <w:r>
              <w:rPr>
                <w:noProof/>
              </w:rPr>
              <w:fldChar w:fldCharType="end"/>
            </w:r>
          </w:hyperlink>
        </w:p>
        <w:p w:rsidR="00EE2B3E" w:rsidRDefault="00EE2B3E">
          <w:pPr>
            <w:pStyle w:val="TOC2"/>
            <w:tabs>
              <w:tab w:val="right" w:leader="dot" w:pos="9350"/>
            </w:tabs>
            <w:rPr>
              <w:noProof/>
            </w:rPr>
          </w:pPr>
          <w:hyperlink w:anchor="_Toc236060639" w:history="1">
            <w:r w:rsidRPr="00394217">
              <w:rPr>
                <w:rStyle w:val="Hyperlink"/>
                <w:b/>
                <w:bCs/>
                <w:noProof/>
              </w:rPr>
              <w:t>B.8  Fault Record Structure</w:t>
            </w:r>
            <w:r>
              <w:rPr>
                <w:noProof/>
              </w:rPr>
              <w:tab/>
            </w:r>
            <w:r>
              <w:rPr>
                <w:noProof/>
              </w:rPr>
              <w:fldChar w:fldCharType="begin"/>
            </w:r>
            <w:r>
              <w:rPr>
                <w:noProof/>
              </w:rPr>
              <w:instrText xml:space="preserve"> PAGEREF _Toc236060639 \h </w:instrText>
            </w:r>
            <w:r>
              <w:rPr>
                <w:noProof/>
              </w:rPr>
            </w:r>
            <w:r>
              <w:rPr>
                <w:noProof/>
              </w:rPr>
              <w:fldChar w:fldCharType="separate"/>
            </w:r>
            <w:r>
              <w:rPr>
                <w:noProof/>
              </w:rPr>
              <w:t>20</w:t>
            </w:r>
            <w:r>
              <w:rPr>
                <w:noProof/>
              </w:rPr>
              <w:fldChar w:fldCharType="end"/>
            </w:r>
          </w:hyperlink>
        </w:p>
        <w:p w:rsidR="00EE2B3E" w:rsidRDefault="00EE2B3E">
          <w:pPr>
            <w:pStyle w:val="TOC2"/>
            <w:tabs>
              <w:tab w:val="right" w:leader="dot" w:pos="9350"/>
            </w:tabs>
            <w:rPr>
              <w:noProof/>
            </w:rPr>
          </w:pPr>
          <w:hyperlink w:anchor="_Toc236060640" w:history="1">
            <w:r w:rsidRPr="00394217">
              <w:rPr>
                <w:rStyle w:val="Hyperlink"/>
                <w:b/>
                <w:bCs/>
                <w:noProof/>
              </w:rPr>
              <w:t>B.9  Execution Model</w:t>
            </w:r>
            <w:r>
              <w:rPr>
                <w:noProof/>
              </w:rPr>
              <w:tab/>
            </w:r>
            <w:r>
              <w:rPr>
                <w:noProof/>
              </w:rPr>
              <w:fldChar w:fldCharType="begin"/>
            </w:r>
            <w:r>
              <w:rPr>
                <w:noProof/>
              </w:rPr>
              <w:instrText xml:space="preserve"> PAGEREF _Toc236060640 \h </w:instrText>
            </w:r>
            <w:r>
              <w:rPr>
                <w:noProof/>
              </w:rPr>
            </w:r>
            <w:r>
              <w:rPr>
                <w:noProof/>
              </w:rPr>
              <w:fldChar w:fldCharType="separate"/>
            </w:r>
            <w:r>
              <w:rPr>
                <w:noProof/>
              </w:rPr>
              <w:t>20</w:t>
            </w:r>
            <w:r>
              <w:rPr>
                <w:noProof/>
              </w:rPr>
              <w:fldChar w:fldCharType="end"/>
            </w:r>
          </w:hyperlink>
        </w:p>
        <w:p w:rsidR="00EE2B3E" w:rsidRDefault="00EE2B3E">
          <w:pPr>
            <w:pStyle w:val="TOC2"/>
            <w:tabs>
              <w:tab w:val="right" w:leader="dot" w:pos="9350"/>
            </w:tabs>
            <w:rPr>
              <w:noProof/>
            </w:rPr>
          </w:pPr>
          <w:hyperlink w:anchor="_Toc236060641" w:history="1">
            <w:r w:rsidRPr="00394217">
              <w:rPr>
                <w:rStyle w:val="Hyperlink"/>
                <w:b/>
                <w:bCs/>
                <w:noProof/>
              </w:rPr>
              <w:t>B.10  Suggested STM32CubeIDE Project Structure</w:t>
            </w:r>
            <w:r>
              <w:rPr>
                <w:noProof/>
              </w:rPr>
              <w:tab/>
            </w:r>
            <w:r>
              <w:rPr>
                <w:noProof/>
              </w:rPr>
              <w:fldChar w:fldCharType="begin"/>
            </w:r>
            <w:r>
              <w:rPr>
                <w:noProof/>
              </w:rPr>
              <w:instrText xml:space="preserve"> PAGEREF _Toc236060641 \h </w:instrText>
            </w:r>
            <w:r>
              <w:rPr>
                <w:noProof/>
              </w:rPr>
            </w:r>
            <w:r>
              <w:rPr>
                <w:noProof/>
              </w:rPr>
              <w:fldChar w:fldCharType="separate"/>
            </w:r>
            <w:r>
              <w:rPr>
                <w:noProof/>
              </w:rPr>
              <w:t>20</w:t>
            </w:r>
            <w:r>
              <w:rPr>
                <w:noProof/>
              </w:rPr>
              <w:fldChar w:fldCharType="end"/>
            </w:r>
          </w:hyperlink>
        </w:p>
        <w:p w:rsidR="003B0D74" w:rsidRDefault="00EE2B3E">
          <w:r>
            <w:fldChar w:fldCharType="end"/>
          </w:r>
        </w:p>
      </w:sdtContent>
    </w:sdt>
    <w:p w:rsidR="003B0D74" w:rsidRDefault="00EE2B3E">
      <w:r>
        <w:br w:type="page"/>
      </w:r>
    </w:p>
    <w:p w:rsidR="003B0D74" w:rsidRDefault="00EE2B3E">
      <w:pPr>
        <w:pStyle w:val="Heading1"/>
        <w:pBdr>
          <w:bottom w:val="single" w:sz="6" w:space="4" w:color="2C5F8A"/>
        </w:pBdr>
        <w:spacing w:before="360" w:after="160"/>
      </w:pPr>
      <w:bookmarkStart w:id="2" w:name="_Toc236060614"/>
      <w:r>
        <w:rPr>
          <w:b/>
          <w:bCs/>
          <w:color w:val="123456"/>
        </w:rPr>
        <w:lastRenderedPageBreak/>
        <w:t>Part A — System Flow</w:t>
      </w:r>
      <w:bookmarkEnd w:id="2"/>
    </w:p>
    <w:p w:rsidR="003B0D74" w:rsidRDefault="00EE2B3E">
      <w:pPr>
        <w:spacing w:after="140" w:line="276" w:lineRule="auto"/>
      </w:pPr>
      <w:r>
        <w:t xml:space="preserve">This section walks through the charger's complete lifecycle, state by state, in the order a session actually happens: from power-on, through self-test, connection, authorization, and charging, to a controlled stop and session close-out — with a fault path </w:t>
      </w:r>
      <w:r>
        <w:t>that can be entered from almost anywhere. Each state below follows the same structure: purpose, entry conditions, key activities and checks, outputs, and exit conditions. The three states with the most internal branching — Final Safety Check, Charging, and</w:t>
      </w:r>
      <w:r>
        <w:t xml:space="preserve"> Fault — also include a detailed flow diagram.</w:t>
      </w:r>
    </w:p>
    <w:p w:rsidR="003B0D74" w:rsidRDefault="00EE2B3E">
      <w:pPr>
        <w:pStyle w:val="Heading2"/>
        <w:spacing w:before="280" w:after="120"/>
      </w:pPr>
      <w:bookmarkStart w:id="3" w:name="_Toc236060615"/>
      <w:r>
        <w:rPr>
          <w:b/>
          <w:bCs/>
          <w:color w:val="2C5F8A"/>
        </w:rPr>
        <w:t>System Overview</w:t>
      </w:r>
      <w:bookmarkEnd w:id="3"/>
    </w:p>
    <w:p w:rsidR="003B0D74" w:rsidRDefault="00EE2B3E">
      <w:pPr>
        <w:spacing w:after="140" w:line="276" w:lineRule="auto"/>
      </w:pPr>
      <w:r>
        <w:t>The charger moves through 13 states. The normal path is linear — each state hands off to the next once its own conditions are satisfied — and a critical safety condition can interrupt that path</w:t>
      </w:r>
      <w:r>
        <w:t xml:space="preserve"> from any state and route directly to FAULT. Figure 1 shows the complete picture; the sections that follow go through each state in detail.</w:t>
      </w:r>
    </w:p>
    <w:p w:rsidR="003B0D74" w:rsidRDefault="00EE2B3E">
      <w:pPr>
        <w:spacing w:before="120" w:after="80"/>
        <w:jc w:val="center"/>
      </w:pPr>
      <w:r>
        <w:rPr>
          <w:noProof/>
        </w:rPr>
        <w:lastRenderedPageBreak/>
        <w:drawing>
          <wp:inline distT="0" distB="0" distL="0" distR="0">
            <wp:extent cx="4572000" cy="687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6877050"/>
                    </a:xfrm>
                    <a:prstGeom prst="rect">
                      <a:avLst/>
                    </a:prstGeom>
                  </pic:spPr>
                </pic:pic>
              </a:graphicData>
            </a:graphic>
          </wp:inline>
        </w:drawing>
      </w:r>
    </w:p>
    <w:p w:rsidR="003B0D74" w:rsidRDefault="00EE2B3E">
      <w:pPr>
        <w:spacing w:after="240"/>
        <w:jc w:val="center"/>
      </w:pPr>
      <w:r>
        <w:rPr>
          <w:i/>
          <w:iCs/>
          <w:color w:val="44505E"/>
          <w:sz w:val="19"/>
          <w:szCs w:val="19"/>
        </w:rPr>
        <w:t>Figure 1. Complete EVSE state machine — happy path (solid) and fault path (dashed).</w:t>
      </w:r>
    </w:p>
    <w:p w:rsidR="003B0D74" w:rsidRDefault="00EE2B3E">
      <w:r>
        <w:br w:type="page"/>
      </w:r>
    </w:p>
    <w:p w:rsidR="003B0D74" w:rsidRDefault="00EE2B3E">
      <w:pPr>
        <w:pStyle w:val="Heading2"/>
        <w:spacing w:before="280" w:after="120"/>
      </w:pPr>
      <w:bookmarkStart w:id="4" w:name="_Toc236060616"/>
      <w:r>
        <w:rPr>
          <w:b/>
          <w:bCs/>
          <w:color w:val="2C5F8A"/>
        </w:rPr>
        <w:lastRenderedPageBreak/>
        <w:t>State 1 — POWER ON / STARTUP</w:t>
      </w:r>
      <w:bookmarkEnd w:id="4"/>
    </w:p>
    <w:p w:rsidR="003B0D74" w:rsidRDefault="00EE2B3E">
      <w:pPr>
        <w:spacing w:after="60" w:line="276" w:lineRule="auto"/>
      </w:pPr>
      <w:r>
        <w:rPr>
          <w:b/>
          <w:bCs/>
          <w:color w:val="2C5F8A"/>
        </w:rPr>
        <w:t xml:space="preserve">Purpose: </w:t>
      </w:r>
      <w:r>
        <w:t>Bring the MCU into a known, safe condition immediately after power is applied — before any measurement or control activity begins.</w:t>
      </w:r>
    </w:p>
    <w:p w:rsidR="003B0D74" w:rsidRDefault="00EE2B3E">
      <w:pPr>
        <w:spacing w:after="60" w:line="276" w:lineRule="auto"/>
      </w:pPr>
      <w:r>
        <w:rPr>
          <w:b/>
          <w:bCs/>
          <w:color w:val="2C5F8A"/>
        </w:rPr>
        <w:t xml:space="preserve">Entry conditions: </w:t>
      </w:r>
      <w:r>
        <w:t>AC power is applied to the charger and the STM32 receives power and begins its reset/boot sequence.</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Power supply stabilizes; MCU resets and boots.</w:t>
      </w:r>
    </w:p>
    <w:p w:rsidR="003B0D74" w:rsidRDefault="00EE2B3E">
      <w:pPr>
        <w:pStyle w:val="ListParagraph"/>
        <w:numPr>
          <w:ilvl w:val="0"/>
          <w:numId w:val="2"/>
        </w:numPr>
        <w:spacing w:after="60" w:line="268" w:lineRule="auto"/>
      </w:pPr>
      <w:r>
        <w:t>Firmware immediately forces all outputs to a safe default: contactor command OFF, CP</w:t>
      </w:r>
      <w:r>
        <w:t xml:space="preserve"> output inactive/safe, charging disabled.</w:t>
      </w:r>
    </w:p>
    <w:p w:rsidR="003B0D74" w:rsidRDefault="00EE2B3E">
      <w:pPr>
        <w:pStyle w:val="ListParagraph"/>
        <w:numPr>
          <w:ilvl w:val="0"/>
          <w:numId w:val="2"/>
        </w:numPr>
        <w:spacing w:after="60" w:line="268" w:lineRule="auto"/>
      </w:pPr>
      <w:r>
        <w:t>Fault and status variables are initialized to known values.</w:t>
      </w:r>
    </w:p>
    <w:p w:rsidR="003B0D74" w:rsidRDefault="00EE2B3E">
      <w:pPr>
        <w:pStyle w:val="ListParagraph"/>
        <w:numPr>
          <w:ilvl w:val="0"/>
          <w:numId w:val="2"/>
        </w:numPr>
        <w:spacing w:after="60" w:line="268" w:lineRule="auto"/>
      </w:pPr>
      <w:r>
        <w:t>Only basic MCU startup happens here — peripheral configuration is deliberately deferred to INITIALIZATION, so this state stays fast and minimal.</w:t>
      </w:r>
    </w:p>
    <w:p w:rsidR="003B0D74" w:rsidRDefault="00EE2B3E">
      <w:pPr>
        <w:spacing w:after="60" w:line="276" w:lineRule="auto"/>
      </w:pPr>
      <w:r>
        <w:rPr>
          <w:b/>
          <w:bCs/>
          <w:color w:val="2C5F8A"/>
        </w:rPr>
        <w:t xml:space="preserve">Outputs: </w:t>
      </w:r>
      <w:r>
        <w:t>Contactor OFF; CP inactive; charging not permitted.</w:t>
      </w:r>
    </w:p>
    <w:p w:rsidR="003B0D74" w:rsidRDefault="00EE2B3E">
      <w:pPr>
        <w:spacing w:after="60" w:line="276" w:lineRule="auto"/>
      </w:pPr>
      <w:r>
        <w:rPr>
          <w:b/>
          <w:bCs/>
          <w:color w:val="2C5F8A"/>
        </w:rPr>
        <w:t xml:space="preserve">Exit → next state(s): </w:t>
      </w:r>
      <w:r>
        <w:t>Startup completes successfully → INITIALIZATION.  Startup failure → FAULT (contactor stays OFF).</w:t>
      </w:r>
    </w:p>
    <w:p w:rsidR="003B0D74" w:rsidRDefault="003B0D74">
      <w:pPr>
        <w:pBdr>
          <w:bottom w:val="single" w:sz="4" w:space="1" w:color="C9D2DC"/>
        </w:pBdr>
        <w:spacing w:before="60" w:after="200"/>
      </w:pPr>
    </w:p>
    <w:p w:rsidR="003B0D74" w:rsidRDefault="00EE2B3E">
      <w:pPr>
        <w:pStyle w:val="Heading2"/>
        <w:spacing w:before="280" w:after="120"/>
      </w:pPr>
      <w:bookmarkStart w:id="5" w:name="_Toc236060617"/>
      <w:r>
        <w:rPr>
          <w:b/>
          <w:bCs/>
          <w:color w:val="2C5F8A"/>
        </w:rPr>
        <w:t>State 2 — INITIALIZATION</w:t>
      </w:r>
      <w:bookmarkEnd w:id="5"/>
    </w:p>
    <w:p w:rsidR="003B0D74" w:rsidRDefault="00EE2B3E">
      <w:pPr>
        <w:spacing w:after="60" w:line="276" w:lineRule="auto"/>
      </w:pPr>
      <w:r>
        <w:rPr>
          <w:b/>
          <w:bCs/>
          <w:color w:val="2C5F8A"/>
        </w:rPr>
        <w:t xml:space="preserve">Purpose: </w:t>
      </w:r>
      <w:r>
        <w:t>Configure every MCU peripheral, hardware interface</w:t>
      </w:r>
      <w:r>
        <w:t>, and software module the charger needs. The contactor remains OFF throughout.</w:t>
      </w:r>
    </w:p>
    <w:p w:rsidR="003B0D74" w:rsidRDefault="00EE2B3E">
      <w:pPr>
        <w:spacing w:after="60" w:line="276" w:lineRule="auto"/>
      </w:pPr>
      <w:r>
        <w:rPr>
          <w:b/>
          <w:bCs/>
          <w:color w:val="2C5F8A"/>
        </w:rPr>
        <w:t xml:space="preserve">Entry conditions: </w:t>
      </w:r>
      <w:r>
        <w:t>Entered from POWER ON once safe output defaults are established.</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GPIO: contactor control/feedback, RCM input, emergency stop, LEDs, buzzer.</w:t>
      </w:r>
    </w:p>
    <w:p w:rsidR="003B0D74" w:rsidRDefault="00EE2B3E">
      <w:pPr>
        <w:pStyle w:val="ListParagraph"/>
        <w:numPr>
          <w:ilvl w:val="0"/>
          <w:numId w:val="2"/>
        </w:numPr>
        <w:spacing w:after="60" w:line="268" w:lineRule="auto"/>
      </w:pPr>
      <w:r>
        <w:t>ADC channels: AC voltage, AC current, CP voltage, temperature (if analog).</w:t>
      </w:r>
    </w:p>
    <w:p w:rsidR="003B0D74" w:rsidRDefault="00EE2B3E">
      <w:pPr>
        <w:pStyle w:val="ListParagraph"/>
        <w:numPr>
          <w:ilvl w:val="0"/>
          <w:numId w:val="2"/>
        </w:numPr>
        <w:spacing w:after="60" w:line="268" w:lineRule="auto"/>
      </w:pPr>
      <w:r>
        <w:t>ADC sampling timer and CP PWM timer.</w:t>
      </w:r>
    </w:p>
    <w:p w:rsidR="003B0D74" w:rsidRDefault="00EE2B3E">
      <w:pPr>
        <w:pStyle w:val="ListParagraph"/>
        <w:numPr>
          <w:ilvl w:val="0"/>
          <w:numId w:val="2"/>
        </w:numPr>
        <w:spacing w:after="60" w:line="268" w:lineRule="auto"/>
      </w:pPr>
      <w:r>
        <w:t>Safety inputs (RCM, E-stop, contactor feedback) are made readable her</w:t>
      </w:r>
      <w:r>
        <w:t>e — not yet evaluated for a healthy condition.</w:t>
      </w:r>
    </w:p>
    <w:p w:rsidR="003B0D74" w:rsidRDefault="00EE2B3E">
      <w:pPr>
        <w:pStyle w:val="ListParagraph"/>
        <w:numPr>
          <w:ilvl w:val="0"/>
          <w:numId w:val="2"/>
        </w:numPr>
        <w:spacing w:after="60" w:line="268" w:lineRule="auto"/>
      </w:pPr>
      <w:r>
        <w:t>RFID reader interface (SPI), communication interfaces (CAN/UART/backend).</w:t>
      </w:r>
    </w:p>
    <w:p w:rsidR="003B0D74" w:rsidRDefault="00EE2B3E">
      <w:pPr>
        <w:pStyle w:val="ListParagraph"/>
        <w:numPr>
          <w:ilvl w:val="0"/>
          <w:numId w:val="2"/>
        </w:numPr>
        <w:spacing w:after="60" w:line="268" w:lineRule="auto"/>
      </w:pPr>
      <w:r>
        <w:t>Measurement software: buffers, sample index, RMS/energy accumulators, filters — all reset to zero.</w:t>
      </w:r>
    </w:p>
    <w:p w:rsidR="003B0D74" w:rsidRDefault="00EE2B3E">
      <w:pPr>
        <w:pStyle w:val="ListParagraph"/>
        <w:numPr>
          <w:ilvl w:val="0"/>
          <w:numId w:val="2"/>
        </w:numPr>
        <w:spacing w:after="60" w:line="268" w:lineRule="auto"/>
      </w:pPr>
      <w:r>
        <w:t>Session data structures reset.</w:t>
      </w:r>
    </w:p>
    <w:p w:rsidR="003B0D74" w:rsidRDefault="00EE2B3E">
      <w:pPr>
        <w:spacing w:after="60" w:line="276" w:lineRule="auto"/>
      </w:pPr>
      <w:r>
        <w:rPr>
          <w:b/>
          <w:bCs/>
          <w:color w:val="2C5F8A"/>
        </w:rPr>
        <w:t>Outpu</w:t>
      </w:r>
      <w:r>
        <w:rPr>
          <w:b/>
          <w:bCs/>
          <w:color w:val="2C5F8A"/>
        </w:rPr>
        <w:t xml:space="preserve">ts: </w:t>
      </w:r>
      <w:r>
        <w:t>All peripherals configured and ready; contactor remains OFF.</w:t>
      </w:r>
    </w:p>
    <w:p w:rsidR="003B0D74" w:rsidRDefault="00EE2B3E">
      <w:pPr>
        <w:spacing w:after="60" w:line="276" w:lineRule="auto"/>
      </w:pPr>
      <w:r>
        <w:rPr>
          <w:b/>
          <w:bCs/>
          <w:color w:val="2C5F8A"/>
        </w:rPr>
        <w:t xml:space="preserve">Exit → next state(s): </w:t>
      </w:r>
      <w:r>
        <w:t>All modules initialize successfully → SELF TEST.  Initialization failure → FAULT.</w:t>
      </w:r>
    </w:p>
    <w:p w:rsidR="003B0D74" w:rsidRDefault="003B0D74">
      <w:pPr>
        <w:pBdr>
          <w:bottom w:val="single" w:sz="4" w:space="1" w:color="C9D2DC"/>
        </w:pBdr>
        <w:spacing w:before="60" w:after="200"/>
      </w:pPr>
    </w:p>
    <w:p w:rsidR="003B0D74" w:rsidRDefault="00EE2B3E">
      <w:pPr>
        <w:spacing w:after="140" w:line="276" w:lineRule="auto"/>
      </w:pPr>
      <w:r>
        <w:rPr>
          <w:i/>
          <w:iCs/>
          <w:color w:val="44505E"/>
          <w:sz w:val="20"/>
          <w:szCs w:val="20"/>
        </w:rPr>
        <w:t>Important distinction carried through the whole design: “initialized” only means a peripheral is configured and ready — it says nothing about whether the underlying physical condition is actually healthy. “ADC initialized” is not the same claim as “AC volt</w:t>
      </w:r>
      <w:r>
        <w:rPr>
          <w:i/>
          <w:iCs/>
          <w:color w:val="44505E"/>
          <w:sz w:val="20"/>
          <w:szCs w:val="20"/>
        </w:rPr>
        <w:t>age is within range.” That verification is SELF TEST's job, not INITIALIZATION's.</w:t>
      </w:r>
    </w:p>
    <w:p w:rsidR="003B0D74" w:rsidRDefault="003B0D74">
      <w:pPr>
        <w:pBdr>
          <w:bottom w:val="single" w:sz="4" w:space="1" w:color="C9D2DC"/>
        </w:pBdr>
        <w:spacing w:before="60" w:after="200"/>
      </w:pPr>
    </w:p>
    <w:p w:rsidR="003B0D74" w:rsidRDefault="00EE2B3E">
      <w:pPr>
        <w:pStyle w:val="Heading2"/>
        <w:spacing w:before="280" w:after="120"/>
      </w:pPr>
      <w:bookmarkStart w:id="6" w:name="_Toc236060618"/>
      <w:r>
        <w:rPr>
          <w:b/>
          <w:bCs/>
          <w:color w:val="2C5F8A"/>
        </w:rPr>
        <w:t>State 3 — SELF TEST</w:t>
      </w:r>
      <w:bookmarkEnd w:id="6"/>
    </w:p>
    <w:p w:rsidR="003B0D74" w:rsidRDefault="00EE2B3E">
      <w:pPr>
        <w:spacing w:after="60" w:line="276" w:lineRule="auto"/>
      </w:pPr>
      <w:r>
        <w:rPr>
          <w:b/>
          <w:bCs/>
          <w:color w:val="2C5F8A"/>
        </w:rPr>
        <w:lastRenderedPageBreak/>
        <w:t xml:space="preserve">Purpose: </w:t>
      </w:r>
      <w:r>
        <w:t>With peripherals configured, verify that the actual hardware and electrical conditions are healthy before any operation is allowed. Contactor st</w:t>
      </w:r>
      <w:r>
        <w:t>ays OPEN throughout.</w:t>
      </w:r>
    </w:p>
    <w:p w:rsidR="003B0D74" w:rsidRDefault="00EE2B3E">
      <w:pPr>
        <w:spacing w:after="60" w:line="276" w:lineRule="auto"/>
      </w:pPr>
      <w:r>
        <w:rPr>
          <w:b/>
          <w:bCs/>
          <w:color w:val="2C5F8A"/>
        </w:rPr>
        <w:t xml:space="preserve">Entry conditions: </w:t>
      </w:r>
      <w:r>
        <w:t>Entered from INITIALIZATION after successful peripheral setup.</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 xml:space="preserve">AC input voltage within valid range (via </w:t>
      </w:r>
      <w:proofErr w:type="spellStart"/>
      <w:r>
        <w:t>Vrms</w:t>
      </w:r>
      <w:proofErr w:type="spellEnd"/>
      <w:r>
        <w:t xml:space="preserve"> calculation from live ADC samples).</w:t>
      </w:r>
    </w:p>
    <w:p w:rsidR="003B0D74" w:rsidRDefault="00EE2B3E">
      <w:pPr>
        <w:pStyle w:val="ListParagraph"/>
        <w:numPr>
          <w:ilvl w:val="0"/>
          <w:numId w:val="2"/>
        </w:numPr>
        <w:spacing w:after="60" w:line="268" w:lineRule="auto"/>
      </w:pPr>
      <w:r>
        <w:t xml:space="preserve">Measured charging current ≈ 0 A — contactor is </w:t>
      </w:r>
      <w:r>
        <w:t>open, so any significant current is suspicious and must be investigated.</w:t>
      </w:r>
    </w:p>
    <w:p w:rsidR="003B0D74" w:rsidRDefault="00EE2B3E">
      <w:pPr>
        <w:pStyle w:val="ListParagraph"/>
        <w:numPr>
          <w:ilvl w:val="0"/>
          <w:numId w:val="2"/>
        </w:numPr>
        <w:spacing w:after="60" w:line="268" w:lineRule="auto"/>
      </w:pPr>
      <w:r>
        <w:t>RCM/leakage input clear.</w:t>
      </w:r>
    </w:p>
    <w:p w:rsidR="003B0D74" w:rsidRDefault="00EE2B3E">
      <w:pPr>
        <w:pStyle w:val="ListParagraph"/>
        <w:numPr>
          <w:ilvl w:val="0"/>
          <w:numId w:val="2"/>
        </w:numPr>
        <w:spacing w:after="60" w:line="268" w:lineRule="auto"/>
      </w:pPr>
      <w:r>
        <w:t>Emergency stop not active.</w:t>
      </w:r>
    </w:p>
    <w:p w:rsidR="003B0D74" w:rsidRDefault="00EE2B3E">
      <w:pPr>
        <w:pStyle w:val="ListParagraph"/>
        <w:numPr>
          <w:ilvl w:val="0"/>
          <w:numId w:val="2"/>
        </w:numPr>
        <w:spacing w:after="60" w:line="268" w:lineRule="auto"/>
      </w:pPr>
      <w:r>
        <w:t>Contactor feedback consistent with the commanded OFF state — feedback should read OPEN; feedback reading CLOSED while commanded OFF</w:t>
      </w:r>
      <w:r>
        <w:t xml:space="preserve"> flags a possible welded contactor.</w:t>
      </w:r>
    </w:p>
    <w:p w:rsidR="003B0D74" w:rsidRDefault="00EE2B3E">
      <w:pPr>
        <w:pStyle w:val="ListParagraph"/>
        <w:numPr>
          <w:ilvl w:val="0"/>
          <w:numId w:val="2"/>
        </w:numPr>
        <w:spacing w:after="60" w:line="268" w:lineRule="auto"/>
      </w:pPr>
      <w:r>
        <w:t>CP circuit behaves plausibly — interpreted according to whether a vehicle happens to already be connected, rather than assuming a specific state.</w:t>
      </w:r>
    </w:p>
    <w:p w:rsidR="003B0D74" w:rsidRDefault="00EE2B3E">
      <w:pPr>
        <w:pStyle w:val="ListParagraph"/>
        <w:numPr>
          <w:ilvl w:val="0"/>
          <w:numId w:val="2"/>
        </w:numPr>
        <w:spacing w:after="60" w:line="268" w:lineRule="auto"/>
      </w:pPr>
      <w:r>
        <w:t>Temperature and any other protection inputs within range.</w:t>
      </w:r>
    </w:p>
    <w:p w:rsidR="003B0D74" w:rsidRDefault="00EE2B3E">
      <w:pPr>
        <w:spacing w:after="60" w:line="276" w:lineRule="auto"/>
      </w:pPr>
      <w:r>
        <w:rPr>
          <w:b/>
          <w:bCs/>
          <w:color w:val="2C5F8A"/>
        </w:rPr>
        <w:t xml:space="preserve">Outputs: </w:t>
      </w:r>
      <w:r>
        <w:t>Charger</w:t>
      </w:r>
      <w:r>
        <w:t xml:space="preserve"> declared healthy or faulted; contactor remains OFF either way.</w:t>
      </w:r>
    </w:p>
    <w:p w:rsidR="003B0D74" w:rsidRDefault="00EE2B3E">
      <w:pPr>
        <w:spacing w:after="60" w:line="276" w:lineRule="auto"/>
      </w:pPr>
      <w:r>
        <w:rPr>
          <w:b/>
          <w:bCs/>
          <w:color w:val="2C5F8A"/>
        </w:rPr>
        <w:t xml:space="preserve">Exit → next state(s): </w:t>
      </w:r>
      <w:r>
        <w:t>All critical checks pass → IDLE.  Any critical check fails → FAULT.</w:t>
      </w:r>
    </w:p>
    <w:p w:rsidR="003B0D74" w:rsidRDefault="003B0D74">
      <w:pPr>
        <w:pBdr>
          <w:bottom w:val="single" w:sz="4" w:space="1" w:color="C9D2DC"/>
        </w:pBdr>
        <w:spacing w:before="60" w:after="200"/>
      </w:pPr>
    </w:p>
    <w:p w:rsidR="003B0D74" w:rsidRDefault="00EE2B3E">
      <w:pPr>
        <w:pStyle w:val="Heading2"/>
        <w:spacing w:before="280" w:after="120"/>
      </w:pPr>
      <w:bookmarkStart w:id="7" w:name="_Toc236060619"/>
      <w:r>
        <w:rPr>
          <w:b/>
          <w:bCs/>
          <w:color w:val="2C5F8A"/>
        </w:rPr>
        <w:t>State 4 — IDLE / WAIT FOR EV</w:t>
      </w:r>
      <w:bookmarkEnd w:id="7"/>
    </w:p>
    <w:p w:rsidR="003B0D74" w:rsidRDefault="00EE2B3E">
      <w:pPr>
        <w:spacing w:after="60" w:line="276" w:lineRule="auto"/>
      </w:pPr>
      <w:r>
        <w:rPr>
          <w:b/>
          <w:bCs/>
          <w:color w:val="2C5F8A"/>
        </w:rPr>
        <w:t xml:space="preserve">Purpose: </w:t>
      </w:r>
      <w:r>
        <w:t xml:space="preserve">The charger is healthy and available but no session is active. </w:t>
      </w:r>
      <w:r>
        <w:t>Stay safe, keep monitoring, and wait for a valid EV connection.</w:t>
      </w:r>
    </w:p>
    <w:p w:rsidR="003B0D74" w:rsidRDefault="00EE2B3E">
      <w:pPr>
        <w:spacing w:after="60" w:line="276" w:lineRule="auto"/>
      </w:pPr>
      <w:r>
        <w:rPr>
          <w:b/>
          <w:bCs/>
          <w:color w:val="2C5F8A"/>
        </w:rPr>
        <w:t xml:space="preserve">Entry conditions: </w:t>
      </w:r>
      <w:r>
        <w:t>From SELF TEST (pass), or looping back from SESSION END / WAIT FOR UNPLUG once the previous vehicle has left.</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Contactor held OFF (command = OFF, feed</w:t>
      </w:r>
      <w:r>
        <w:t>back expected = OPEN).</w:t>
      </w:r>
    </w:p>
    <w:p w:rsidR="003B0D74" w:rsidRDefault="00EE2B3E">
      <w:pPr>
        <w:pStyle w:val="ListParagraph"/>
        <w:numPr>
          <w:ilvl w:val="0"/>
          <w:numId w:val="2"/>
        </w:numPr>
        <w:spacing w:after="60" w:line="268" w:lineRule="auto"/>
      </w:pPr>
      <w:r>
        <w:t>CP presents the idle signal so an EV can detect the charging equipment.</w:t>
      </w:r>
    </w:p>
    <w:p w:rsidR="003B0D74" w:rsidRDefault="00EE2B3E">
      <w:pPr>
        <w:pStyle w:val="ListParagraph"/>
        <w:numPr>
          <w:ilvl w:val="0"/>
          <w:numId w:val="2"/>
        </w:numPr>
        <w:spacing w:after="60" w:line="268" w:lineRule="auto"/>
      </w:pPr>
      <w:r>
        <w:t>Full safety monitoring continues even with nothing connected — AC voltage, RCM, E-stop, temperature, contactor feedback, CP, internal faults. A critical fault he</w:t>
      </w:r>
      <w:r>
        <w:t>re still routes straight to FAULT; IDLE is not a “safe to ignore” state.</w:t>
      </w:r>
    </w:p>
    <w:p w:rsidR="003B0D74" w:rsidRDefault="00EE2B3E">
      <w:pPr>
        <w:pStyle w:val="ListParagraph"/>
        <w:numPr>
          <w:ilvl w:val="0"/>
          <w:numId w:val="2"/>
        </w:numPr>
        <w:spacing w:after="60" w:line="268" w:lineRule="auto"/>
      </w:pPr>
      <w:r>
        <w:t>CP is watched for a connection change, but a single noisy ADC sample is never trusted — the CP condition must be stable for a defined period before being treated as a real vehicle con</w:t>
      </w:r>
      <w:r>
        <w:t>nection.</w:t>
      </w:r>
    </w:p>
    <w:p w:rsidR="003B0D74" w:rsidRDefault="00EE2B3E">
      <w:pPr>
        <w:spacing w:after="60" w:line="276" w:lineRule="auto"/>
      </w:pPr>
      <w:r>
        <w:rPr>
          <w:b/>
          <w:bCs/>
          <w:color w:val="2C5F8A"/>
        </w:rPr>
        <w:t xml:space="preserve">Outputs: </w:t>
      </w:r>
      <w:r>
        <w:t>Contactor OFF; CP idle signal active.</w:t>
      </w:r>
    </w:p>
    <w:p w:rsidR="003B0D74" w:rsidRDefault="00EE2B3E">
      <w:pPr>
        <w:spacing w:after="60" w:line="276" w:lineRule="auto"/>
      </w:pPr>
      <w:r>
        <w:rPr>
          <w:b/>
          <w:bCs/>
          <w:color w:val="2C5F8A"/>
        </w:rPr>
        <w:t xml:space="preserve">Exit → next state(s): </w:t>
      </w:r>
      <w:r>
        <w:t>Critical fault → FAULT.  Stable EV connection confirmed → EV CONNECTED.  Otherwise → remain in IDLE.</w:t>
      </w:r>
    </w:p>
    <w:p w:rsidR="003B0D74" w:rsidRDefault="003B0D74">
      <w:pPr>
        <w:pBdr>
          <w:bottom w:val="single" w:sz="4" w:space="1" w:color="C9D2DC"/>
        </w:pBdr>
        <w:spacing w:before="60" w:after="200"/>
      </w:pPr>
    </w:p>
    <w:p w:rsidR="003B0D74" w:rsidRDefault="00EE2B3E">
      <w:pPr>
        <w:pStyle w:val="Heading2"/>
        <w:spacing w:before="280" w:after="120"/>
      </w:pPr>
      <w:bookmarkStart w:id="8" w:name="_Toc236060620"/>
      <w:r>
        <w:rPr>
          <w:b/>
          <w:bCs/>
          <w:color w:val="2C5F8A"/>
        </w:rPr>
        <w:t>State 5 — EV CONNECTED</w:t>
      </w:r>
      <w:bookmarkEnd w:id="8"/>
    </w:p>
    <w:p w:rsidR="003B0D74" w:rsidRDefault="00EE2B3E">
      <w:pPr>
        <w:spacing w:after="60" w:line="276" w:lineRule="auto"/>
      </w:pPr>
      <w:r>
        <w:rPr>
          <w:b/>
          <w:bCs/>
          <w:color w:val="2C5F8A"/>
        </w:rPr>
        <w:t xml:space="preserve">Purpose: </w:t>
      </w:r>
      <w:r>
        <w:t>A vehicle has been detected through CP. Confirm the connection is genuine and stable, keep the contactor open, and prepare to request authorization.</w:t>
      </w:r>
    </w:p>
    <w:p w:rsidR="003B0D74" w:rsidRDefault="00EE2B3E">
      <w:pPr>
        <w:spacing w:after="60" w:line="276" w:lineRule="auto"/>
      </w:pPr>
      <w:r>
        <w:rPr>
          <w:b/>
          <w:bCs/>
          <w:color w:val="2C5F8A"/>
        </w:rPr>
        <w:t xml:space="preserve">Entry conditions: </w:t>
      </w:r>
      <w:r>
        <w:t>From IDLE, once a stable connected-CP condition has been confirmed.</w:t>
      </w:r>
    </w:p>
    <w:p w:rsidR="003B0D74" w:rsidRDefault="00EE2B3E">
      <w:pPr>
        <w:spacing w:after="60"/>
      </w:pPr>
      <w:r>
        <w:rPr>
          <w:b/>
          <w:bCs/>
          <w:color w:val="2C5F8A"/>
        </w:rPr>
        <w:lastRenderedPageBreak/>
        <w:t>Key activities &amp; chec</w:t>
      </w:r>
      <w:r>
        <w:rPr>
          <w:b/>
          <w:bCs/>
          <w:color w:val="2C5F8A"/>
        </w:rPr>
        <w:t>ks:</w:t>
      </w:r>
    </w:p>
    <w:p w:rsidR="003B0D74" w:rsidRDefault="00EE2B3E">
      <w:pPr>
        <w:pStyle w:val="ListParagraph"/>
        <w:numPr>
          <w:ilvl w:val="0"/>
          <w:numId w:val="2"/>
        </w:numPr>
        <w:spacing w:after="60" w:line="268" w:lineRule="auto"/>
      </w:pPr>
      <w:r>
        <w:t>Re-confirm the connection is still present — guards against a plug/unplug event occurring during the state transition itself.</w:t>
      </w:r>
    </w:p>
    <w:p w:rsidR="003B0D74" w:rsidRDefault="00EE2B3E">
      <w:pPr>
        <w:pStyle w:val="ListParagraph"/>
        <w:numPr>
          <w:ilvl w:val="0"/>
          <w:numId w:val="2"/>
        </w:numPr>
        <w:spacing w:after="60" w:line="268" w:lineRule="auto"/>
      </w:pPr>
      <w:r>
        <w:t>Contactor remains OFF: “EV connected” is explicitly not the same as “charging allowed.” Only the low-power CP link is active at this point.</w:t>
      </w:r>
    </w:p>
    <w:p w:rsidR="003B0D74" w:rsidRDefault="00EE2B3E">
      <w:pPr>
        <w:pStyle w:val="ListParagraph"/>
        <w:numPr>
          <w:ilvl w:val="0"/>
          <w:numId w:val="2"/>
        </w:numPr>
        <w:spacing w:after="60" w:line="268" w:lineRule="auto"/>
      </w:pPr>
      <w:r>
        <w:t>Full safety monitoring continues (RCM, E-stop, AC voltage, temperature, contactor feedback, CP validity, internal fa</w:t>
      </w:r>
      <w:r>
        <w:t>ults).</w:t>
      </w:r>
    </w:p>
    <w:p w:rsidR="003B0D74" w:rsidRDefault="00EE2B3E">
      <w:pPr>
        <w:pStyle w:val="ListParagraph"/>
        <w:numPr>
          <w:ilvl w:val="0"/>
          <w:numId w:val="2"/>
        </w:numPr>
        <w:spacing w:after="60" w:line="268" w:lineRule="auto"/>
      </w:pPr>
      <w:r>
        <w:t>Session bookkeeping is created/reset: session energy = 0, session time = 0, authorization = pending, charging = false.</w:t>
      </w:r>
    </w:p>
    <w:p w:rsidR="003B0D74" w:rsidRDefault="00EE2B3E">
      <w:pPr>
        <w:pStyle w:val="ListParagraph"/>
        <w:numPr>
          <w:ilvl w:val="0"/>
          <w:numId w:val="2"/>
        </w:numPr>
        <w:spacing w:after="60" w:line="268" w:lineRule="auto"/>
      </w:pPr>
      <w:r>
        <w:t>User is prompted to begin authorization (e.g. “Present RFID Card”).</w:t>
      </w:r>
    </w:p>
    <w:p w:rsidR="003B0D74" w:rsidRDefault="00EE2B3E">
      <w:pPr>
        <w:spacing w:after="60" w:line="276" w:lineRule="auto"/>
      </w:pPr>
      <w:r>
        <w:rPr>
          <w:b/>
          <w:bCs/>
          <w:color w:val="2C5F8A"/>
        </w:rPr>
        <w:t xml:space="preserve">Outputs: </w:t>
      </w:r>
      <w:r>
        <w:t>Contactor OFF; new session record created; authorizat</w:t>
      </w:r>
      <w:r>
        <w:t>ion request issued.</w:t>
      </w:r>
    </w:p>
    <w:p w:rsidR="003B0D74" w:rsidRDefault="00EE2B3E">
      <w:pPr>
        <w:spacing w:after="60" w:line="276" w:lineRule="auto"/>
      </w:pPr>
      <w:r>
        <w:rPr>
          <w:b/>
          <w:bCs/>
          <w:color w:val="2C5F8A"/>
        </w:rPr>
        <w:t xml:space="preserve">Exit → next state(s): </w:t>
      </w:r>
      <w:r>
        <w:t>EV unplugged → IDLE.  Critical fault → FAULT.  Valid, stable connection with no fault → AUTHORIZATION.</w:t>
      </w:r>
    </w:p>
    <w:p w:rsidR="003B0D74" w:rsidRDefault="003B0D74">
      <w:pPr>
        <w:pBdr>
          <w:bottom w:val="single" w:sz="4" w:space="1" w:color="C9D2DC"/>
        </w:pBdr>
        <w:spacing w:before="60" w:after="200"/>
      </w:pPr>
    </w:p>
    <w:p w:rsidR="003B0D74" w:rsidRDefault="00EE2B3E">
      <w:pPr>
        <w:pStyle w:val="Heading2"/>
        <w:spacing w:before="280" w:after="120"/>
      </w:pPr>
      <w:bookmarkStart w:id="9" w:name="_Toc236060621"/>
      <w:r>
        <w:rPr>
          <w:b/>
          <w:bCs/>
          <w:color w:val="2C5F8A"/>
        </w:rPr>
        <w:t>State 6 — AUTHORIZATION</w:t>
      </w:r>
      <w:bookmarkEnd w:id="9"/>
    </w:p>
    <w:p w:rsidR="003B0D74" w:rsidRDefault="00EE2B3E">
      <w:pPr>
        <w:spacing w:after="60" w:line="276" w:lineRule="auto"/>
      </w:pPr>
      <w:r>
        <w:rPr>
          <w:b/>
          <w:bCs/>
          <w:color w:val="2C5F8A"/>
        </w:rPr>
        <w:t xml:space="preserve">Purpose: </w:t>
      </w:r>
      <w:r>
        <w:t>Determine whether this user/session is permitted to charge — primarily via RF</w:t>
      </w:r>
      <w:r>
        <w:t>ID, with app/backend as alternative paths. Authorization is strictly a permission check; it does not by itself start charging.</w:t>
      </w:r>
    </w:p>
    <w:p w:rsidR="003B0D74" w:rsidRDefault="00EE2B3E">
      <w:pPr>
        <w:spacing w:after="60" w:line="276" w:lineRule="auto"/>
      </w:pPr>
      <w:r>
        <w:rPr>
          <w:b/>
          <w:bCs/>
          <w:color w:val="2C5F8A"/>
        </w:rPr>
        <w:t xml:space="preserve">Entry conditions: </w:t>
      </w:r>
      <w:r>
        <w:t>From EV CONNECTED, with the vehicle confirmed present.</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 xml:space="preserve">Contactor stays OFF throughout </w:t>
      </w:r>
      <w:r>
        <w:t xml:space="preserve">— even an accepted credential does not close the contactor directly; it only sets </w:t>
      </w:r>
      <w:proofErr w:type="spellStart"/>
      <w:r>
        <w:t>user_authorized</w:t>
      </w:r>
      <w:proofErr w:type="spellEnd"/>
      <w:r>
        <w:t xml:space="preserve"> = true and allows the flow to continue.</w:t>
      </w:r>
    </w:p>
    <w:p w:rsidR="003B0D74" w:rsidRDefault="00EE2B3E">
      <w:pPr>
        <w:pStyle w:val="ListParagraph"/>
        <w:numPr>
          <w:ilvl w:val="0"/>
          <w:numId w:val="2"/>
        </w:numPr>
        <w:spacing w:after="60" w:line="268" w:lineRule="auto"/>
      </w:pPr>
      <w:r>
        <w:t>EV connection is continuously re-checked while waiting for the user to authenticate; unplugging cancels the attempt an</w:t>
      </w:r>
      <w:r>
        <w:t>d returns to IDLE.</w:t>
      </w:r>
    </w:p>
    <w:p w:rsidR="003B0D74" w:rsidRDefault="00EE2B3E">
      <w:pPr>
        <w:pStyle w:val="ListParagraph"/>
        <w:numPr>
          <w:ilvl w:val="0"/>
          <w:numId w:val="2"/>
        </w:numPr>
        <w:spacing w:after="60" w:line="268" w:lineRule="auto"/>
      </w:pPr>
      <w:r>
        <w:t>Full safety monitoring runs in parallel — a fault here aborts authorization and goes straight to FAULT.</w:t>
      </w:r>
    </w:p>
    <w:p w:rsidR="003B0D74" w:rsidRDefault="00EE2B3E">
      <w:pPr>
        <w:pStyle w:val="ListParagraph"/>
        <w:numPr>
          <w:ilvl w:val="0"/>
          <w:numId w:val="2"/>
        </w:numPr>
        <w:spacing w:after="60" w:line="268" w:lineRule="auto"/>
      </w:pPr>
      <w:r>
        <w:t>Credential is read and validated (locally or via backend).</w:t>
      </w:r>
    </w:p>
    <w:p w:rsidR="003B0D74" w:rsidRDefault="00EE2B3E">
      <w:pPr>
        <w:pStyle w:val="ListParagraph"/>
        <w:numPr>
          <w:ilvl w:val="0"/>
          <w:numId w:val="2"/>
        </w:numPr>
        <w:spacing w:after="60" w:line="268" w:lineRule="auto"/>
      </w:pPr>
      <w:r>
        <w:t xml:space="preserve">Rejected credential is normally a UX condition, not an electrical fault — </w:t>
      </w:r>
      <w:r>
        <w:t>display “Authorization Failed” and allow retry rather than faulting the charger.</w:t>
      </w:r>
    </w:p>
    <w:p w:rsidR="003B0D74" w:rsidRDefault="00EE2B3E">
      <w:pPr>
        <w:pStyle w:val="ListParagraph"/>
        <w:numPr>
          <w:ilvl w:val="0"/>
          <w:numId w:val="2"/>
        </w:numPr>
        <w:spacing w:after="60" w:line="268" w:lineRule="auto"/>
      </w:pPr>
      <w:r>
        <w:t>No response within the timeout cancels the pending session (timeout value is a product decision).</w:t>
      </w:r>
    </w:p>
    <w:p w:rsidR="003B0D74" w:rsidRDefault="00EE2B3E">
      <w:pPr>
        <w:spacing w:after="60" w:line="276" w:lineRule="auto"/>
      </w:pPr>
      <w:r>
        <w:rPr>
          <w:b/>
          <w:bCs/>
          <w:color w:val="2C5F8A"/>
        </w:rPr>
        <w:t xml:space="preserve">Outputs: </w:t>
      </w:r>
      <w:proofErr w:type="spellStart"/>
      <w:r>
        <w:t>user_authorized</w:t>
      </w:r>
      <w:proofErr w:type="spellEnd"/>
      <w:r>
        <w:t xml:space="preserve"> flag; session metadata (user/card ID, connector ID, authorization result).</w:t>
      </w:r>
    </w:p>
    <w:p w:rsidR="003B0D74" w:rsidRDefault="00EE2B3E">
      <w:pPr>
        <w:spacing w:after="60" w:line="276" w:lineRule="auto"/>
      </w:pPr>
      <w:r>
        <w:rPr>
          <w:b/>
          <w:bCs/>
          <w:color w:val="2C5F8A"/>
        </w:rPr>
        <w:t xml:space="preserve">Exit → next state(s): </w:t>
      </w:r>
      <w:r>
        <w:t>EV disconnected → IDLE.  Critical fault → FAULT.  Authorization accepted → CHARGING PREPARATION.  Rejected or timed out → remain in AUTHORIZATI</w:t>
      </w:r>
      <w:r>
        <w:t>ON for retry.</w:t>
      </w:r>
    </w:p>
    <w:p w:rsidR="003B0D74" w:rsidRDefault="003B0D74">
      <w:pPr>
        <w:pBdr>
          <w:bottom w:val="single" w:sz="4" w:space="1" w:color="C9D2DC"/>
        </w:pBdr>
        <w:spacing w:before="60" w:after="200"/>
      </w:pPr>
    </w:p>
    <w:p w:rsidR="003B0D74" w:rsidRDefault="00EE2B3E">
      <w:pPr>
        <w:pStyle w:val="Heading2"/>
        <w:spacing w:before="280" w:after="120"/>
      </w:pPr>
      <w:bookmarkStart w:id="10" w:name="_Toc236060622"/>
      <w:r>
        <w:rPr>
          <w:b/>
          <w:bCs/>
          <w:color w:val="2C5F8A"/>
        </w:rPr>
        <w:t>State 7 — CHARGING PREPARATION / CP NEGOTIATION</w:t>
      </w:r>
      <w:bookmarkEnd w:id="10"/>
    </w:p>
    <w:p w:rsidR="003B0D74" w:rsidRDefault="00EE2B3E">
      <w:pPr>
        <w:spacing w:after="60" w:line="276" w:lineRule="auto"/>
      </w:pPr>
      <w:r>
        <w:rPr>
          <w:b/>
          <w:bCs/>
          <w:color w:val="2C5F8A"/>
        </w:rPr>
        <w:t xml:space="preserve">Purpose: </w:t>
      </w:r>
      <w:r>
        <w:t xml:space="preserve">Authorization has succeeded, but the contactor still isn't closed. Work out how much current the EVSE can actually offer, advertise it to the EV over CP, and wait for the EV to accept </w:t>
      </w:r>
      <w:r>
        <w:t>and request energy.</w:t>
      </w:r>
    </w:p>
    <w:p w:rsidR="003B0D74" w:rsidRDefault="00EE2B3E">
      <w:pPr>
        <w:spacing w:after="60" w:line="276" w:lineRule="auto"/>
      </w:pPr>
      <w:r>
        <w:rPr>
          <w:b/>
          <w:bCs/>
          <w:color w:val="2C5F8A"/>
        </w:rPr>
        <w:t xml:space="preserve">Entry conditions: </w:t>
      </w:r>
      <w:r>
        <w:t>From AUTHORIZATION, once accepted.</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lastRenderedPageBreak/>
        <w:t xml:space="preserve">Available current is derived from charger hardware rating, cable/connector limit, site/load-management limit, backend-configured limit, and thermal </w:t>
      </w:r>
      <w:proofErr w:type="spellStart"/>
      <w:r>
        <w:t>derating</w:t>
      </w:r>
      <w:proofErr w:type="spellEnd"/>
      <w:r>
        <w:t xml:space="preserve"> —</w:t>
      </w:r>
      <w:r>
        <w:t xml:space="preserve"> the most restrictive of these is what gets advertised.</w:t>
      </w:r>
    </w:p>
    <w:p w:rsidR="003B0D74" w:rsidRDefault="00EE2B3E">
      <w:pPr>
        <w:pStyle w:val="ListParagraph"/>
        <w:numPr>
          <w:ilvl w:val="0"/>
          <w:numId w:val="2"/>
        </w:numPr>
        <w:spacing w:after="60" w:line="268" w:lineRule="auto"/>
      </w:pPr>
      <w:r>
        <w:t>The available current is converted into a CP PWM duty cycle and driven out continuously.</w:t>
      </w:r>
    </w:p>
    <w:p w:rsidR="003B0D74" w:rsidRDefault="00EE2B3E">
      <w:pPr>
        <w:pStyle w:val="ListParagraph"/>
        <w:numPr>
          <w:ilvl w:val="0"/>
          <w:numId w:val="2"/>
        </w:numPr>
        <w:spacing w:after="60" w:line="268" w:lineRule="auto"/>
      </w:pPr>
      <w:r>
        <w:t>While the EV remains in CP State B (connected, not yet requesting energy), the charger simply waits.</w:t>
      </w:r>
    </w:p>
    <w:p w:rsidR="003B0D74" w:rsidRDefault="00EE2B3E">
      <w:pPr>
        <w:pStyle w:val="ListParagraph"/>
        <w:numPr>
          <w:ilvl w:val="0"/>
          <w:numId w:val="2"/>
        </w:numPr>
        <w:spacing w:after="60" w:line="268" w:lineRule="auto"/>
      </w:pPr>
      <w:r>
        <w:t>When the E</w:t>
      </w:r>
      <w:r>
        <w:t>V is ready, CP transitions B → C; this transition is confirmed stable before the firmware treats the vehicle as “ready” (</w:t>
      </w:r>
      <w:proofErr w:type="spellStart"/>
      <w:r>
        <w:t>vehicle_ready</w:t>
      </w:r>
      <w:proofErr w:type="spellEnd"/>
      <w:r>
        <w:t xml:space="preserve"> = true) — again, no action on a single sample.</w:t>
      </w:r>
    </w:p>
    <w:p w:rsidR="003B0D74" w:rsidRDefault="00EE2B3E">
      <w:pPr>
        <w:pStyle w:val="ListParagraph"/>
        <w:numPr>
          <w:ilvl w:val="0"/>
          <w:numId w:val="2"/>
        </w:numPr>
        <w:spacing w:after="60" w:line="268" w:lineRule="auto"/>
      </w:pPr>
      <w:r>
        <w:t xml:space="preserve">Even with EV ready, authorized, and connected, the contactor is still not </w:t>
      </w:r>
      <w:r>
        <w:t>closed — that only happens after FINAL SAFETY CHECK passes.</w:t>
      </w:r>
    </w:p>
    <w:p w:rsidR="003B0D74" w:rsidRDefault="00EE2B3E">
      <w:pPr>
        <w:pStyle w:val="ListParagraph"/>
        <w:numPr>
          <w:ilvl w:val="0"/>
          <w:numId w:val="2"/>
        </w:numPr>
        <w:spacing w:after="60" w:line="268" w:lineRule="auto"/>
      </w:pPr>
      <w:r>
        <w:t>Full safety monitoring continues throughout.</w:t>
      </w:r>
    </w:p>
    <w:p w:rsidR="003B0D74" w:rsidRDefault="00EE2B3E">
      <w:pPr>
        <w:pStyle w:val="ListParagraph"/>
        <w:numPr>
          <w:ilvl w:val="0"/>
          <w:numId w:val="2"/>
        </w:numPr>
        <w:spacing w:after="60" w:line="268" w:lineRule="auto"/>
      </w:pPr>
      <w:r>
        <w:t>If the EV unplugs during preparation, this is a normal, safe cancellation — the contactor was never closed — and the charger returns to IDLE.</w:t>
      </w:r>
    </w:p>
    <w:p w:rsidR="003B0D74" w:rsidRDefault="00EE2B3E">
      <w:pPr>
        <w:spacing w:after="60" w:line="276" w:lineRule="auto"/>
      </w:pPr>
      <w:r>
        <w:rPr>
          <w:b/>
          <w:bCs/>
          <w:color w:val="2C5F8A"/>
        </w:rPr>
        <w:t xml:space="preserve">Outputs: </w:t>
      </w:r>
      <w:r>
        <w:t xml:space="preserve">CP PWM duty cycle set to the advertised current limit; </w:t>
      </w:r>
      <w:proofErr w:type="spellStart"/>
      <w:r>
        <w:t>vehicle_ready</w:t>
      </w:r>
      <w:proofErr w:type="spellEnd"/>
      <w:r>
        <w:t xml:space="preserve"> flag.</w:t>
      </w:r>
    </w:p>
    <w:p w:rsidR="003B0D74" w:rsidRDefault="00EE2B3E">
      <w:pPr>
        <w:spacing w:after="60" w:line="276" w:lineRule="auto"/>
      </w:pPr>
      <w:r>
        <w:rPr>
          <w:b/>
          <w:bCs/>
          <w:color w:val="2C5F8A"/>
        </w:rPr>
        <w:t xml:space="preserve">Exit → next state(s): </w:t>
      </w:r>
      <w:r>
        <w:t>EV disconnected → IDLE.  Critical fault → FAULT.  EV ready and stable (State C, all conditions holding) → FINAL SAFETY CHECK.</w:t>
      </w:r>
    </w:p>
    <w:p w:rsidR="003B0D74" w:rsidRDefault="003B0D74">
      <w:pPr>
        <w:pBdr>
          <w:bottom w:val="single" w:sz="4" w:space="1" w:color="C9D2DC"/>
        </w:pBdr>
        <w:spacing w:before="60" w:after="200"/>
      </w:pPr>
    </w:p>
    <w:p w:rsidR="003B0D74" w:rsidRDefault="00EE2B3E">
      <w:pPr>
        <w:pStyle w:val="Heading2"/>
        <w:spacing w:before="280" w:after="120"/>
      </w:pPr>
      <w:bookmarkStart w:id="11" w:name="_Toc236060623"/>
      <w:r>
        <w:rPr>
          <w:b/>
          <w:bCs/>
          <w:color w:val="2C5F8A"/>
        </w:rPr>
        <w:t>State 8 — FINAL SAFETY CHECK</w:t>
      </w:r>
      <w:bookmarkEnd w:id="11"/>
    </w:p>
    <w:p w:rsidR="003B0D74" w:rsidRDefault="00EE2B3E">
      <w:pPr>
        <w:spacing w:after="60" w:line="276" w:lineRule="auto"/>
      </w:pPr>
      <w:r>
        <w:rPr>
          <w:b/>
          <w:bCs/>
          <w:color w:val="2C5F8A"/>
        </w:rPr>
        <w:t>Pur</w:t>
      </w:r>
      <w:r>
        <w:rPr>
          <w:b/>
          <w:bCs/>
          <w:color w:val="2C5F8A"/>
        </w:rPr>
        <w:t xml:space="preserve">pose: </w:t>
      </w:r>
      <w:r>
        <w:t>The last checkpoint before the contactor closes — reconfirm every condition required to safely energize the EV, using fresh measurements, immediately before doing so.</w:t>
      </w:r>
    </w:p>
    <w:p w:rsidR="003B0D74" w:rsidRDefault="00EE2B3E">
      <w:pPr>
        <w:spacing w:after="60" w:line="276" w:lineRule="auto"/>
      </w:pPr>
      <w:r>
        <w:rPr>
          <w:b/>
          <w:bCs/>
          <w:color w:val="2C5F8A"/>
        </w:rPr>
        <w:t xml:space="preserve">Entry conditions: </w:t>
      </w:r>
      <w:r>
        <w:t>From CHARGING PREPARATION, with EV connected, authorized, ready (</w:t>
      </w:r>
      <w:r>
        <w:t>CP State C), and CP PWM valid — contactor still open.</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Re-verify EV connection, authorization, and CP State C / PWM validity haven't changed since entry.</w:t>
      </w:r>
    </w:p>
    <w:p w:rsidR="003B0D74" w:rsidRDefault="00EE2B3E">
      <w:pPr>
        <w:pStyle w:val="ListParagraph"/>
        <w:numPr>
          <w:ilvl w:val="0"/>
          <w:numId w:val="2"/>
        </w:numPr>
        <w:spacing w:after="60" w:line="268" w:lineRule="auto"/>
      </w:pPr>
      <w:r>
        <w:t>Fresh checks (not stale/cached values): AC voltage in range, RCM clear, E-stop</w:t>
      </w:r>
      <w:r>
        <w:t xml:space="preserve"> clear, temperature acceptable, contactor feedback still reads OPEN, and no unexpected current is already flowing.</w:t>
      </w:r>
    </w:p>
    <w:p w:rsidR="003B0D74" w:rsidRDefault="00EE2B3E">
      <w:pPr>
        <w:pStyle w:val="ListParagraph"/>
        <w:numPr>
          <w:ilvl w:val="0"/>
          <w:numId w:val="2"/>
        </w:numPr>
        <w:spacing w:after="60" w:line="268" w:lineRule="auto"/>
      </w:pPr>
      <w:r>
        <w:t>All of the above combine into a single explicit “safe to energize” decision — every condition must hold simultaneously.</w:t>
      </w:r>
    </w:p>
    <w:p w:rsidR="003B0D74" w:rsidRDefault="00EE2B3E">
      <w:pPr>
        <w:pStyle w:val="ListParagraph"/>
        <w:numPr>
          <w:ilvl w:val="0"/>
          <w:numId w:val="2"/>
        </w:numPr>
        <w:spacing w:after="60" w:line="268" w:lineRule="auto"/>
      </w:pPr>
      <w:r>
        <w:t>Only once that decision is TRUE does the firmware command the contactor ON.</w:t>
      </w:r>
    </w:p>
    <w:p w:rsidR="003B0D74" w:rsidRDefault="00EE2B3E">
      <w:pPr>
        <w:pStyle w:val="ListParagraph"/>
        <w:numPr>
          <w:ilvl w:val="0"/>
          <w:numId w:val="2"/>
        </w:numPr>
        <w:spacing w:after="60" w:line="268" w:lineRule="auto"/>
      </w:pPr>
      <w:r>
        <w:t>Contactor closure is then verified via feedback within a timeout window — the command being issued is never assumed to mean the contacts actually closed.</w:t>
      </w:r>
    </w:p>
    <w:p w:rsidR="003B0D74" w:rsidRDefault="00EE2B3E">
      <w:pPr>
        <w:spacing w:after="60" w:line="276" w:lineRule="auto"/>
      </w:pPr>
      <w:r>
        <w:rPr>
          <w:b/>
          <w:bCs/>
          <w:color w:val="2C5F8A"/>
        </w:rPr>
        <w:t xml:space="preserve">Outputs: </w:t>
      </w:r>
      <w:r>
        <w:t>Contactor close c</w:t>
      </w:r>
      <w:r>
        <w:t xml:space="preserve">ommand; </w:t>
      </w:r>
      <w:proofErr w:type="spellStart"/>
      <w:r>
        <w:t>charging_active</w:t>
      </w:r>
      <w:proofErr w:type="spellEnd"/>
      <w:r>
        <w:t xml:space="preserve"> = TRUE only after feedback confirms CLOSED.</w:t>
      </w:r>
    </w:p>
    <w:p w:rsidR="003B0D74" w:rsidRDefault="00EE2B3E">
      <w:pPr>
        <w:spacing w:after="60" w:line="276" w:lineRule="auto"/>
      </w:pPr>
      <w:r>
        <w:rPr>
          <w:b/>
          <w:bCs/>
          <w:color w:val="2C5F8A"/>
        </w:rPr>
        <w:t xml:space="preserve">Exit → next state(s): </w:t>
      </w:r>
      <w:r>
        <w:t>EV no longer ready (State C→B) → back to CHARGING PREPARATION.  Any safety condition fails → FAULT.  Closure times out → FAULT (failed to close).  All checks pass and closure confirmed → CHARGING.</w:t>
      </w:r>
    </w:p>
    <w:p w:rsidR="003B0D74" w:rsidRDefault="00EE2B3E">
      <w:pPr>
        <w:spacing w:before="120" w:after="80"/>
        <w:jc w:val="center"/>
      </w:pPr>
      <w:r>
        <w:rPr>
          <w:noProof/>
        </w:rPr>
        <w:lastRenderedPageBreak/>
        <w:drawing>
          <wp:inline distT="0" distB="0" distL="0" distR="0">
            <wp:extent cx="3838575" cy="507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38575" cy="5076825"/>
                    </a:xfrm>
                    <a:prstGeom prst="rect">
                      <a:avLst/>
                    </a:prstGeom>
                  </pic:spPr>
                </pic:pic>
              </a:graphicData>
            </a:graphic>
          </wp:inline>
        </w:drawing>
      </w:r>
    </w:p>
    <w:p w:rsidR="003B0D74" w:rsidRDefault="00EE2B3E">
      <w:pPr>
        <w:spacing w:after="240"/>
        <w:jc w:val="center"/>
      </w:pPr>
      <w:r>
        <w:rPr>
          <w:i/>
          <w:iCs/>
          <w:color w:val="44505E"/>
          <w:sz w:val="19"/>
          <w:szCs w:val="19"/>
        </w:rPr>
        <w:t>Figure 2. Final Safety Check — detailed decision logic.</w:t>
      </w:r>
    </w:p>
    <w:p w:rsidR="003B0D74" w:rsidRDefault="003B0D74">
      <w:pPr>
        <w:pBdr>
          <w:bottom w:val="single" w:sz="4" w:space="1" w:color="C9D2DC"/>
        </w:pBdr>
        <w:spacing w:before="60" w:after="200"/>
      </w:pPr>
    </w:p>
    <w:p w:rsidR="003B0D74" w:rsidRDefault="00EE2B3E">
      <w:r>
        <w:br w:type="page"/>
      </w:r>
    </w:p>
    <w:p w:rsidR="003B0D74" w:rsidRDefault="00EE2B3E">
      <w:pPr>
        <w:pStyle w:val="Heading2"/>
        <w:spacing w:before="280" w:after="120"/>
      </w:pPr>
      <w:bookmarkStart w:id="12" w:name="_Toc236060624"/>
      <w:r>
        <w:rPr>
          <w:b/>
          <w:bCs/>
          <w:color w:val="2C5F8A"/>
        </w:rPr>
        <w:lastRenderedPageBreak/>
        <w:t>State 9 — CHARGING</w:t>
      </w:r>
      <w:bookmarkEnd w:id="12"/>
    </w:p>
    <w:p w:rsidR="003B0D74" w:rsidRDefault="00EE2B3E">
      <w:pPr>
        <w:spacing w:after="60" w:line="276" w:lineRule="auto"/>
      </w:pPr>
      <w:r>
        <w:rPr>
          <w:b/>
          <w:bCs/>
          <w:color w:val="2C5F8A"/>
        </w:rPr>
        <w:t xml:space="preserve">Purpose: </w:t>
      </w:r>
      <w:r>
        <w:t>Deliver power to the EV while continuously monitoring measurements, CP, safety inputs, and the contactor, for as long as the session remains valid.</w:t>
      </w:r>
    </w:p>
    <w:p w:rsidR="003B0D74" w:rsidRDefault="00EE2B3E">
      <w:pPr>
        <w:spacing w:after="60" w:line="276" w:lineRule="auto"/>
      </w:pPr>
      <w:r>
        <w:rPr>
          <w:b/>
          <w:bCs/>
          <w:color w:val="2C5F8A"/>
        </w:rPr>
        <w:t xml:space="preserve">Entry conditions: </w:t>
      </w:r>
      <w:r>
        <w:t>From FINAL SAFETY CHECK, with the contactor confirmed closed</w:t>
      </w:r>
      <w:r>
        <w:t>.</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 xml:space="preserve">Every monitoring cycle: acquire V/I samples → compute </w:t>
      </w:r>
      <w:proofErr w:type="spellStart"/>
      <w:r>
        <w:t>Vrms</w:t>
      </w:r>
      <w:proofErr w:type="spellEnd"/>
      <w:r>
        <w:t>/</w:t>
      </w:r>
      <w:proofErr w:type="spellStart"/>
      <w:r>
        <w:t>Irms</w:t>
      </w:r>
      <w:proofErr w:type="spellEnd"/>
      <w:r>
        <w:t>/power → accumulate session energy.</w:t>
      </w:r>
    </w:p>
    <w:p w:rsidR="003B0D74" w:rsidRDefault="00EE2B3E">
      <w:pPr>
        <w:pStyle w:val="ListParagraph"/>
        <w:numPr>
          <w:ilvl w:val="0"/>
          <w:numId w:val="2"/>
        </w:numPr>
        <w:spacing w:after="60" w:line="268" w:lineRule="auto"/>
      </w:pPr>
      <w:r>
        <w:t>CP subsystem stays active and is continuously validated — it does not become irrelevant once the contactor closes.</w:t>
      </w:r>
    </w:p>
    <w:p w:rsidR="003B0D74" w:rsidRDefault="00EE2B3E">
      <w:pPr>
        <w:pStyle w:val="ListParagraph"/>
        <w:numPr>
          <w:ilvl w:val="0"/>
          <w:numId w:val="2"/>
        </w:numPr>
        <w:spacing w:after="60" w:line="268" w:lineRule="auto"/>
      </w:pPr>
      <w:r>
        <w:t xml:space="preserve">RCM and E-stop </w:t>
      </w:r>
      <w:r>
        <w:t>are checked every cycle as the highest-priority conditions.</w:t>
      </w:r>
    </w:p>
    <w:p w:rsidR="003B0D74" w:rsidRDefault="00EE2B3E">
      <w:pPr>
        <w:pStyle w:val="ListParagraph"/>
        <w:numPr>
          <w:ilvl w:val="0"/>
          <w:numId w:val="2"/>
        </w:numPr>
        <w:spacing w:after="60" w:line="268" w:lineRule="auto"/>
      </w:pPr>
      <w:r>
        <w:t xml:space="preserve">Temperature uses staged handling: normal → </w:t>
      </w:r>
      <w:proofErr w:type="spellStart"/>
      <w:r>
        <w:t>derate</w:t>
      </w:r>
      <w:proofErr w:type="spellEnd"/>
      <w:r>
        <w:t xml:space="preserve"> (reduce advertised current) → shutdown, rather than turning every temperature rise straight into a fault.</w:t>
      </w:r>
    </w:p>
    <w:p w:rsidR="003B0D74" w:rsidRDefault="00EE2B3E">
      <w:pPr>
        <w:pStyle w:val="ListParagraph"/>
        <w:numPr>
          <w:ilvl w:val="0"/>
          <w:numId w:val="2"/>
        </w:numPr>
        <w:spacing w:after="60" w:line="268" w:lineRule="auto"/>
      </w:pPr>
      <w:r>
        <w:t>Measured current is compared against the</w:t>
      </w:r>
      <w:r>
        <w:t xml:space="preserve"> advertised CP limit; contactor feedback is continuously cross-checked against the ON command.</w:t>
      </w:r>
    </w:p>
    <w:p w:rsidR="003B0D74" w:rsidRDefault="00EE2B3E">
      <w:pPr>
        <w:pStyle w:val="ListParagraph"/>
        <w:numPr>
          <w:ilvl w:val="0"/>
          <w:numId w:val="2"/>
        </w:numPr>
        <w:spacing w:after="60" w:line="268" w:lineRule="auto"/>
      </w:pPr>
      <w:r>
        <w:t xml:space="preserve">Current-limit changes (thermal </w:t>
      </w:r>
      <w:proofErr w:type="spellStart"/>
      <w:r>
        <w:t>derating</w:t>
      </w:r>
      <w:proofErr w:type="spellEnd"/>
      <w:r>
        <w:t>, or a backend/site-load update) are pushed out by recalculating and re-advertising the CP duty cycle — the limit is not a</w:t>
      </w:r>
      <w:r>
        <w:t>ssumed constant for the whole session.</w:t>
      </w:r>
    </w:p>
    <w:p w:rsidR="003B0D74" w:rsidRDefault="00EE2B3E">
      <w:pPr>
        <w:spacing w:after="60" w:line="276" w:lineRule="auto"/>
      </w:pPr>
      <w:r>
        <w:rPr>
          <w:b/>
          <w:bCs/>
          <w:color w:val="2C5F8A"/>
        </w:rPr>
        <w:t xml:space="preserve">Outputs: </w:t>
      </w:r>
      <w:r>
        <w:t>Live measurement values; updated CP PWM when the limit changes; growing session energy total.</w:t>
      </w:r>
    </w:p>
    <w:p w:rsidR="003B0D74" w:rsidRDefault="00EE2B3E">
      <w:pPr>
        <w:spacing w:after="60" w:line="276" w:lineRule="auto"/>
      </w:pPr>
      <w:r>
        <w:rPr>
          <w:b/>
          <w:bCs/>
          <w:color w:val="2C5F8A"/>
        </w:rPr>
        <w:t xml:space="preserve">Exit → next state(s): </w:t>
      </w:r>
      <w:r>
        <w:t>Critical safety fault → contactor opened immediately → FAULT.  EV stops requesting energy (S</w:t>
      </w:r>
      <w:r>
        <w:t>tate C→B) or disconnects (State A) → STOPPING.  User / RFID / backend stop request → STOPPING.  Otherwise → continue the loop.</w:t>
      </w:r>
    </w:p>
    <w:p w:rsidR="003B0D74" w:rsidRDefault="00EE2B3E">
      <w:pPr>
        <w:spacing w:before="120" w:after="80"/>
        <w:jc w:val="center"/>
      </w:pPr>
      <w:r>
        <w:rPr>
          <w:noProof/>
        </w:rPr>
        <w:lastRenderedPageBreak/>
        <w:drawing>
          <wp:inline distT="0" distB="0" distL="0" distR="0">
            <wp:extent cx="4933950" cy="4505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4505325"/>
                    </a:xfrm>
                    <a:prstGeom prst="rect">
                      <a:avLst/>
                    </a:prstGeom>
                  </pic:spPr>
                </pic:pic>
              </a:graphicData>
            </a:graphic>
          </wp:inline>
        </w:drawing>
      </w:r>
    </w:p>
    <w:p w:rsidR="003B0D74" w:rsidRDefault="00EE2B3E">
      <w:pPr>
        <w:spacing w:after="240"/>
        <w:jc w:val="center"/>
      </w:pPr>
      <w:r>
        <w:rPr>
          <w:i/>
          <w:iCs/>
          <w:color w:val="44505E"/>
          <w:sz w:val="19"/>
          <w:szCs w:val="19"/>
        </w:rPr>
        <w:t>Figure 3. Charging — continuous monitoring loop.</w:t>
      </w:r>
    </w:p>
    <w:p w:rsidR="003B0D74" w:rsidRDefault="003B0D74">
      <w:pPr>
        <w:pBdr>
          <w:bottom w:val="single" w:sz="4" w:space="1" w:color="C9D2DC"/>
        </w:pBdr>
        <w:spacing w:before="60" w:after="200"/>
      </w:pPr>
    </w:p>
    <w:p w:rsidR="003B0D74" w:rsidRDefault="00EE2B3E">
      <w:r>
        <w:br w:type="page"/>
      </w:r>
    </w:p>
    <w:p w:rsidR="003B0D74" w:rsidRDefault="00EE2B3E">
      <w:pPr>
        <w:pStyle w:val="Heading2"/>
        <w:spacing w:before="280" w:after="120"/>
      </w:pPr>
      <w:bookmarkStart w:id="13" w:name="_Toc236060625"/>
      <w:r>
        <w:rPr>
          <w:b/>
          <w:bCs/>
          <w:color w:val="2C5F8A"/>
        </w:rPr>
        <w:lastRenderedPageBreak/>
        <w:t>State 10 — STOPPING</w:t>
      </w:r>
      <w:bookmarkEnd w:id="13"/>
    </w:p>
    <w:p w:rsidR="003B0D74" w:rsidRDefault="00EE2B3E">
      <w:pPr>
        <w:spacing w:after="60" w:line="276" w:lineRule="auto"/>
      </w:pPr>
      <w:r>
        <w:rPr>
          <w:b/>
          <w:bCs/>
          <w:color w:val="2C5F8A"/>
        </w:rPr>
        <w:t xml:space="preserve">Purpose: </w:t>
      </w:r>
      <w:r>
        <w:t>Controlled transition from energized charging back to a safe, de-energized state — verify the contactor has actually opened and current has actually stopped before declaring the session over.</w:t>
      </w:r>
    </w:p>
    <w:p w:rsidR="003B0D74" w:rsidRDefault="00EE2B3E">
      <w:pPr>
        <w:spacing w:after="60" w:line="276" w:lineRule="auto"/>
      </w:pPr>
      <w:r>
        <w:rPr>
          <w:b/>
          <w:bCs/>
          <w:color w:val="2C5F8A"/>
        </w:rPr>
        <w:t xml:space="preserve">Entry conditions: </w:t>
      </w:r>
      <w:r>
        <w:t xml:space="preserve">From CHARGING, on any normal stop trigger (EV </w:t>
      </w:r>
      <w:r>
        <w:t>request, user/RFID/backend stop, session completion). A critical safety fault takes the separate immediate-shutdown path instead of this one.</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Stop reason is recorded (EV request, user, RFID, backend, session complete, fault, discon</w:t>
      </w:r>
      <w:r>
        <w:t>nect) before anything else is cleared — this becomes the record of why the session ended.</w:t>
      </w:r>
    </w:p>
    <w:p w:rsidR="003B0D74" w:rsidRDefault="00EE2B3E">
      <w:pPr>
        <w:pStyle w:val="ListParagraph"/>
        <w:numPr>
          <w:ilvl w:val="0"/>
          <w:numId w:val="2"/>
        </w:numPr>
        <w:spacing w:after="60" w:line="268" w:lineRule="auto"/>
      </w:pPr>
      <w:proofErr w:type="spellStart"/>
      <w:r>
        <w:t>charging_requested</w:t>
      </w:r>
      <w:proofErr w:type="spellEnd"/>
      <w:r>
        <w:t xml:space="preserve"> is cleared and the contactor is commanded OFF.</w:t>
      </w:r>
    </w:p>
    <w:p w:rsidR="003B0D74" w:rsidRDefault="00EE2B3E">
      <w:pPr>
        <w:pStyle w:val="ListParagraph"/>
        <w:numPr>
          <w:ilvl w:val="0"/>
          <w:numId w:val="2"/>
        </w:numPr>
        <w:spacing w:after="60" w:line="268" w:lineRule="auto"/>
      </w:pPr>
      <w:r>
        <w:t>An opening timeout starts; feedback is polled until it reads OPEN or the timeout expires.</w:t>
      </w:r>
    </w:p>
    <w:p w:rsidR="003B0D74" w:rsidRDefault="00EE2B3E">
      <w:pPr>
        <w:pStyle w:val="ListParagraph"/>
        <w:numPr>
          <w:ilvl w:val="0"/>
          <w:numId w:val="2"/>
        </w:numPr>
        <w:spacing w:after="60" w:line="268" w:lineRule="auto"/>
      </w:pPr>
      <w:r>
        <w:t>Once open,</w:t>
      </w:r>
      <w:r>
        <w:t xml:space="preserve"> measured current is confirmed to have actually dropped to a safe level — command and physical result are never assumed to match without verification.</w:t>
      </w:r>
    </w:p>
    <w:p w:rsidR="003B0D74" w:rsidRDefault="00EE2B3E">
      <w:pPr>
        <w:spacing w:after="60" w:line="276" w:lineRule="auto"/>
      </w:pPr>
      <w:r>
        <w:rPr>
          <w:b/>
          <w:bCs/>
          <w:color w:val="2C5F8A"/>
        </w:rPr>
        <w:t xml:space="preserve">Outputs: </w:t>
      </w:r>
      <w:r>
        <w:t>Contactor OFF; stop reason recorded; final energy figure captured.</w:t>
      </w:r>
    </w:p>
    <w:p w:rsidR="003B0D74" w:rsidRDefault="00EE2B3E">
      <w:pPr>
        <w:spacing w:after="60" w:line="276" w:lineRule="auto"/>
      </w:pPr>
      <w:r>
        <w:rPr>
          <w:b/>
          <w:bCs/>
          <w:color w:val="2C5F8A"/>
        </w:rPr>
        <w:t xml:space="preserve">Exit → next state(s): </w:t>
      </w:r>
      <w:r>
        <w:t>Contact</w:t>
      </w:r>
      <w:r>
        <w:t>or verified open and current stopped → SESSION END.  Opening timeout expires, or current doesn't stop → FAULT.</w:t>
      </w:r>
    </w:p>
    <w:p w:rsidR="003B0D74" w:rsidRDefault="003B0D74">
      <w:pPr>
        <w:pBdr>
          <w:bottom w:val="single" w:sz="4" w:space="1" w:color="C9D2DC"/>
        </w:pBdr>
        <w:spacing w:before="60" w:after="200"/>
      </w:pPr>
    </w:p>
    <w:p w:rsidR="003B0D74" w:rsidRDefault="00EE2B3E">
      <w:pPr>
        <w:pStyle w:val="Heading2"/>
        <w:spacing w:before="280" w:after="120"/>
      </w:pPr>
      <w:bookmarkStart w:id="14" w:name="_Toc236060626"/>
      <w:r>
        <w:rPr>
          <w:b/>
          <w:bCs/>
          <w:color w:val="2C5F8A"/>
        </w:rPr>
        <w:t>State 11 — SESSION END</w:t>
      </w:r>
      <w:bookmarkEnd w:id="14"/>
    </w:p>
    <w:p w:rsidR="003B0D74" w:rsidRDefault="00EE2B3E">
      <w:pPr>
        <w:spacing w:after="60" w:line="276" w:lineRule="auto"/>
      </w:pPr>
      <w:r>
        <w:rPr>
          <w:b/>
          <w:bCs/>
          <w:color w:val="2C5F8A"/>
        </w:rPr>
        <w:t xml:space="preserve">Purpose: </w:t>
      </w:r>
      <w:r>
        <w:t>Charging has already been safely stopped electrically. This state finalizes and reports the session's data, then</w:t>
      </w:r>
      <w:r>
        <w:t xml:space="preserve"> decides what's next based on whether the EV is still plugged in.</w:t>
      </w:r>
    </w:p>
    <w:p w:rsidR="003B0D74" w:rsidRDefault="00EE2B3E">
      <w:pPr>
        <w:spacing w:after="60" w:line="276" w:lineRule="auto"/>
      </w:pPr>
      <w:r>
        <w:rPr>
          <w:b/>
          <w:bCs/>
          <w:color w:val="2C5F8A"/>
        </w:rPr>
        <w:t xml:space="preserve">Entry conditions: </w:t>
      </w:r>
      <w:r>
        <w:t>From STOPPING, with contactor OFF, feedback OPEN, and current ≈ 0.</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Feedback is re-verified as OPEN.</w:t>
      </w:r>
    </w:p>
    <w:p w:rsidR="003B0D74" w:rsidRDefault="00EE2B3E">
      <w:pPr>
        <w:pStyle w:val="ListParagraph"/>
        <w:numPr>
          <w:ilvl w:val="0"/>
          <w:numId w:val="2"/>
        </w:numPr>
        <w:spacing w:after="60" w:line="268" w:lineRule="auto"/>
      </w:pPr>
      <w:r>
        <w:t>Metering is finalized — total energy and durati</w:t>
      </w:r>
      <w:r>
        <w:t>on for the session.</w:t>
      </w:r>
    </w:p>
    <w:p w:rsidR="003B0D74" w:rsidRDefault="00EE2B3E">
      <w:pPr>
        <w:pStyle w:val="ListParagraph"/>
        <w:numPr>
          <w:ilvl w:val="0"/>
          <w:numId w:val="2"/>
        </w:numPr>
        <w:spacing w:after="60" w:line="268" w:lineRule="auto"/>
      </w:pPr>
      <w:r>
        <w:t>The full session record is assembled (stop reason, energy, duration, user/card ID) and queued for storage/backend reporting.</w:t>
      </w:r>
    </w:p>
    <w:p w:rsidR="003B0D74" w:rsidRDefault="00EE2B3E">
      <w:pPr>
        <w:pStyle w:val="ListParagraph"/>
        <w:numPr>
          <w:ilvl w:val="0"/>
          <w:numId w:val="2"/>
        </w:numPr>
        <w:spacing w:after="60" w:line="268" w:lineRule="auto"/>
      </w:pPr>
      <w:r>
        <w:t>Authorization is cleared and the session is marked ended.</w:t>
      </w:r>
    </w:p>
    <w:p w:rsidR="003B0D74" w:rsidRDefault="00EE2B3E">
      <w:pPr>
        <w:pStyle w:val="ListParagraph"/>
        <w:numPr>
          <w:ilvl w:val="0"/>
          <w:numId w:val="2"/>
        </w:numPr>
        <w:spacing w:after="60" w:line="268" w:lineRule="auto"/>
      </w:pPr>
      <w:r>
        <w:t>Current CP state is checked to decide the next state.</w:t>
      </w:r>
    </w:p>
    <w:p w:rsidR="003B0D74" w:rsidRDefault="00EE2B3E">
      <w:pPr>
        <w:spacing w:after="60" w:line="276" w:lineRule="auto"/>
      </w:pPr>
      <w:r>
        <w:rPr>
          <w:b/>
          <w:bCs/>
          <w:color w:val="2C5F8A"/>
        </w:rPr>
        <w:t xml:space="preserve">Outputs: </w:t>
      </w:r>
      <w:r>
        <w:t>Finalized session record queued for storage/backend reporting.</w:t>
      </w:r>
    </w:p>
    <w:p w:rsidR="003B0D74" w:rsidRDefault="00EE2B3E">
      <w:pPr>
        <w:spacing w:after="60" w:line="276" w:lineRule="auto"/>
      </w:pPr>
      <w:r>
        <w:rPr>
          <w:b/>
          <w:bCs/>
          <w:color w:val="2C5F8A"/>
        </w:rPr>
        <w:t xml:space="preserve">Exit → next state(s): </w:t>
      </w:r>
      <w:r>
        <w:t>EV no longer connected → IDLE.  EV still connected → WAIT FOR UNPLUG.</w:t>
      </w:r>
    </w:p>
    <w:p w:rsidR="003B0D74" w:rsidRDefault="003B0D74">
      <w:pPr>
        <w:pBdr>
          <w:bottom w:val="single" w:sz="4" w:space="1" w:color="C9D2DC"/>
        </w:pBdr>
        <w:spacing w:before="60" w:after="200"/>
      </w:pPr>
    </w:p>
    <w:p w:rsidR="003B0D74" w:rsidRDefault="00EE2B3E">
      <w:pPr>
        <w:pStyle w:val="Heading2"/>
        <w:spacing w:before="280" w:after="120"/>
      </w:pPr>
      <w:bookmarkStart w:id="15" w:name="_Toc236060627"/>
      <w:r>
        <w:rPr>
          <w:b/>
          <w:bCs/>
          <w:color w:val="2C5F8A"/>
        </w:rPr>
        <w:t>State 12 — WAIT FOR UNPLUG</w:t>
      </w:r>
      <w:bookmarkEnd w:id="15"/>
    </w:p>
    <w:p w:rsidR="003B0D74" w:rsidRDefault="00EE2B3E">
      <w:pPr>
        <w:spacing w:after="60" w:line="276" w:lineRule="auto"/>
      </w:pPr>
      <w:r>
        <w:rPr>
          <w:b/>
          <w:bCs/>
          <w:color w:val="2C5F8A"/>
        </w:rPr>
        <w:t xml:space="preserve">Purpose: </w:t>
      </w:r>
      <w:r>
        <w:t>The session has ended successfully, but the cable is still connected. Wait safely for the user to unplug before a new session can start.</w:t>
      </w:r>
    </w:p>
    <w:p w:rsidR="003B0D74" w:rsidRDefault="00EE2B3E">
      <w:pPr>
        <w:spacing w:after="60" w:line="276" w:lineRule="auto"/>
      </w:pPr>
      <w:r>
        <w:rPr>
          <w:b/>
          <w:bCs/>
          <w:color w:val="2C5F8A"/>
        </w:rPr>
        <w:t xml:space="preserve">Entry conditions: </w:t>
      </w:r>
      <w:r>
        <w:t>From SESSION END, with the EV still physically connected.</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Contactor stays OF</w:t>
      </w:r>
      <w:r>
        <w:t>F (command OFF, feedback OPEN).</w:t>
      </w:r>
    </w:p>
    <w:p w:rsidR="003B0D74" w:rsidRDefault="00EE2B3E">
      <w:pPr>
        <w:pStyle w:val="ListParagraph"/>
        <w:numPr>
          <w:ilvl w:val="0"/>
          <w:numId w:val="2"/>
        </w:numPr>
        <w:spacing w:after="60" w:line="268" w:lineRule="auto"/>
      </w:pPr>
      <w:r>
        <w:t>Authorization and charging-request flags remain cleared.</w:t>
      </w:r>
    </w:p>
    <w:p w:rsidR="003B0D74" w:rsidRDefault="00EE2B3E">
      <w:pPr>
        <w:pStyle w:val="ListParagraph"/>
        <w:numPr>
          <w:ilvl w:val="0"/>
          <w:numId w:val="2"/>
        </w:numPr>
        <w:spacing w:after="60" w:line="268" w:lineRule="auto"/>
      </w:pPr>
      <w:r>
        <w:t>CP continues to be monitored for the vehicle being removed.</w:t>
      </w:r>
    </w:p>
    <w:p w:rsidR="003B0D74" w:rsidRDefault="00EE2B3E">
      <w:pPr>
        <w:pStyle w:val="ListParagraph"/>
        <w:numPr>
          <w:ilvl w:val="0"/>
          <w:numId w:val="2"/>
        </w:numPr>
        <w:spacing w:after="60" w:line="268" w:lineRule="auto"/>
      </w:pPr>
      <w:r>
        <w:lastRenderedPageBreak/>
        <w:t>A new authorization is deliberately not triggered automatically — the previous session has already ended, a</w:t>
      </w:r>
      <w:r>
        <w:t>nd the same physical connection doesn't imply automatic re-authorization for a new one.</w:t>
      </w:r>
    </w:p>
    <w:p w:rsidR="003B0D74" w:rsidRDefault="00EE2B3E">
      <w:pPr>
        <w:spacing w:after="60" w:line="276" w:lineRule="auto"/>
      </w:pPr>
      <w:r>
        <w:rPr>
          <w:b/>
          <w:bCs/>
          <w:color w:val="2C5F8A"/>
        </w:rPr>
        <w:t xml:space="preserve">Outputs: </w:t>
      </w:r>
      <w:r>
        <w:t>Contactor OFF; system idle-safe with the EV still attached.</w:t>
      </w:r>
    </w:p>
    <w:p w:rsidR="003B0D74" w:rsidRDefault="00EE2B3E">
      <w:pPr>
        <w:spacing w:after="60" w:line="276" w:lineRule="auto"/>
      </w:pPr>
      <w:r>
        <w:rPr>
          <w:b/>
          <w:bCs/>
          <w:color w:val="2C5F8A"/>
        </w:rPr>
        <w:t xml:space="preserve">Exit → next state(s): </w:t>
      </w:r>
      <w:r>
        <w:t>EV physically unplugged (CP returns to the no-vehicle condition) → IDLE, read</w:t>
      </w:r>
      <w:r>
        <w:t>y for a genuinely new connection.</w:t>
      </w:r>
    </w:p>
    <w:p w:rsidR="003B0D74" w:rsidRDefault="003B0D74">
      <w:pPr>
        <w:pBdr>
          <w:bottom w:val="single" w:sz="4" w:space="1" w:color="C9D2DC"/>
        </w:pBdr>
        <w:spacing w:before="60" w:after="200"/>
      </w:pPr>
    </w:p>
    <w:p w:rsidR="003B0D74" w:rsidRDefault="00EE2B3E">
      <w:pPr>
        <w:pStyle w:val="Heading2"/>
        <w:spacing w:before="280" w:after="120"/>
      </w:pPr>
      <w:bookmarkStart w:id="16" w:name="_Toc236060628"/>
      <w:r>
        <w:rPr>
          <w:b/>
          <w:bCs/>
          <w:color w:val="2C5F8A"/>
        </w:rPr>
        <w:t>State 13 — FAULT</w:t>
      </w:r>
      <w:bookmarkEnd w:id="16"/>
    </w:p>
    <w:p w:rsidR="003B0D74" w:rsidRDefault="00EE2B3E">
      <w:pPr>
        <w:spacing w:after="60" w:line="276" w:lineRule="auto"/>
      </w:pPr>
      <w:r>
        <w:rPr>
          <w:b/>
          <w:bCs/>
          <w:color w:val="2C5F8A"/>
        </w:rPr>
        <w:t xml:space="preserve">Purpose: </w:t>
      </w:r>
      <w:r>
        <w:t>Put or keep the charger in a safe, de-energized state; identify and record what went wrong; inform the user and backend; and decide whether and how recovery is permitted. Reachable from virtually</w:t>
      </w:r>
      <w:r>
        <w:t xml:space="preserve"> every other state.</w:t>
      </w:r>
    </w:p>
    <w:p w:rsidR="003B0D74" w:rsidRDefault="00EE2B3E">
      <w:pPr>
        <w:spacing w:after="60" w:line="276" w:lineRule="auto"/>
      </w:pPr>
      <w:r>
        <w:rPr>
          <w:b/>
          <w:bCs/>
          <w:color w:val="2C5F8A"/>
        </w:rPr>
        <w:t xml:space="preserve">Entry conditions: </w:t>
      </w:r>
      <w:r>
        <w:t>Any state, on a critical safety condition.</w:t>
      </w:r>
    </w:p>
    <w:p w:rsidR="003B0D74" w:rsidRDefault="00EE2B3E">
      <w:pPr>
        <w:spacing w:after="60"/>
      </w:pPr>
      <w:r>
        <w:rPr>
          <w:b/>
          <w:bCs/>
          <w:color w:val="2C5F8A"/>
        </w:rPr>
        <w:t>Key activities &amp; checks:</w:t>
      </w:r>
    </w:p>
    <w:p w:rsidR="003B0D74" w:rsidRDefault="00EE2B3E">
      <w:pPr>
        <w:pStyle w:val="ListParagraph"/>
        <w:numPr>
          <w:ilvl w:val="0"/>
          <w:numId w:val="2"/>
        </w:numPr>
        <w:spacing w:after="60" w:line="268" w:lineRule="auto"/>
      </w:pPr>
      <w:r>
        <w:t xml:space="preserve">Critically, protective action — removing contactor drive — should already have begun at the point of detection, through the safety path itself. FAULT </w:t>
      </w:r>
      <w:r>
        <w:t>then manages the resulting safe state, diagnostics, and recovery; it is not what first opens the contactor.</w:t>
      </w:r>
    </w:p>
    <w:p w:rsidR="003B0D74" w:rsidRDefault="00EE2B3E">
      <w:pPr>
        <w:pStyle w:val="ListParagraph"/>
        <w:numPr>
          <w:ilvl w:val="0"/>
          <w:numId w:val="2"/>
        </w:numPr>
        <w:spacing w:after="60" w:line="268" w:lineRule="auto"/>
      </w:pPr>
      <w:proofErr w:type="spellStart"/>
      <w:r>
        <w:t>charging_requested</w:t>
      </w:r>
      <w:proofErr w:type="spellEnd"/>
      <w:r>
        <w:t xml:space="preserve"> is disabled and contactor OFF is held.</w:t>
      </w:r>
    </w:p>
    <w:p w:rsidR="003B0D74" w:rsidRDefault="00EE2B3E">
      <w:pPr>
        <w:pStyle w:val="ListParagraph"/>
        <w:numPr>
          <w:ilvl w:val="0"/>
          <w:numId w:val="2"/>
        </w:numPr>
        <w:spacing w:after="60" w:line="268" w:lineRule="auto"/>
      </w:pPr>
      <w:r>
        <w:t xml:space="preserve">Feedback is verified as actually OPEN — a mismatch here (feedback still CLOSED) indicates </w:t>
      </w:r>
      <w:r>
        <w:t>a possible welded/stuck contactor, which becomes its own additional fault.</w:t>
      </w:r>
    </w:p>
    <w:p w:rsidR="003B0D74" w:rsidRDefault="00EE2B3E">
      <w:pPr>
        <w:pStyle w:val="ListParagraph"/>
        <w:numPr>
          <w:ilvl w:val="0"/>
          <w:numId w:val="2"/>
        </w:numPr>
        <w:spacing w:after="60" w:line="268" w:lineRule="auto"/>
      </w:pPr>
      <w:r>
        <w:t>Current is confirmed to have actually stopped.</w:t>
      </w:r>
    </w:p>
    <w:p w:rsidR="003B0D74" w:rsidRDefault="00EE2B3E">
      <w:pPr>
        <w:pStyle w:val="ListParagraph"/>
        <w:numPr>
          <w:ilvl w:val="0"/>
          <w:numId w:val="2"/>
        </w:numPr>
        <w:spacing w:after="60" w:line="268" w:lineRule="auto"/>
      </w:pPr>
      <w:r>
        <w:t>A fault snapshot is captured: code, timestamp, charger state, V/I/T, CP state, contactor command/feedback, session ID.</w:t>
      </w:r>
    </w:p>
    <w:p w:rsidR="003B0D74" w:rsidRDefault="00EE2B3E">
      <w:pPr>
        <w:pStyle w:val="ListParagraph"/>
        <w:numPr>
          <w:ilvl w:val="0"/>
          <w:numId w:val="2"/>
        </w:numPr>
        <w:spacing w:after="60" w:line="268" w:lineRule="auto"/>
      </w:pPr>
      <w:r>
        <w:t>The in-progress</w:t>
      </w:r>
      <w:r>
        <w:t xml:space="preserve"> session is finalized and preserved — not discarded — with stop reason = FAULT.</w:t>
      </w:r>
    </w:p>
    <w:p w:rsidR="003B0D74" w:rsidRDefault="00EE2B3E">
      <w:pPr>
        <w:pStyle w:val="ListParagraph"/>
        <w:numPr>
          <w:ilvl w:val="0"/>
          <w:numId w:val="2"/>
        </w:numPr>
        <w:spacing w:after="60" w:line="268" w:lineRule="auto"/>
      </w:pPr>
      <w:r>
        <w:t>User is notified (display/LED/buzzer) and a backend report is queued, both after protective action, never before.</w:t>
      </w:r>
    </w:p>
    <w:p w:rsidR="003B0D74" w:rsidRDefault="00EE2B3E">
      <w:pPr>
        <w:pStyle w:val="ListParagraph"/>
        <w:numPr>
          <w:ilvl w:val="0"/>
          <w:numId w:val="2"/>
        </w:numPr>
        <w:spacing w:after="60" w:line="268" w:lineRule="auto"/>
      </w:pPr>
      <w:r>
        <w:t>The fault is classified as a warning (</w:t>
      </w:r>
      <w:proofErr w:type="spellStart"/>
      <w:r>
        <w:t>derate</w:t>
      </w:r>
      <w:proofErr w:type="spellEnd"/>
      <w:r>
        <w:t xml:space="preserve"> only), recoverable (may auto-clear after a stable period), or critical/latched (requires manual/service reset).</w:t>
      </w:r>
    </w:p>
    <w:p w:rsidR="003B0D74" w:rsidRDefault="00EE2B3E">
      <w:pPr>
        <w:spacing w:after="60" w:line="276" w:lineRule="auto"/>
      </w:pPr>
      <w:r>
        <w:rPr>
          <w:b/>
          <w:bCs/>
          <w:color w:val="2C5F8A"/>
        </w:rPr>
        <w:t xml:space="preserve">Outputs: </w:t>
      </w:r>
      <w:r>
        <w:t xml:space="preserve">Fault record with distinct primary/secondary faults — a bitmask rather than a single </w:t>
      </w:r>
      <w:proofErr w:type="spellStart"/>
      <w:r>
        <w:t>overw</w:t>
      </w:r>
      <w:r>
        <w:t>ritable</w:t>
      </w:r>
      <w:proofErr w:type="spellEnd"/>
      <w:r>
        <w:t xml:space="preserve"> flag, since more than one fault condition can be active at once; user/backend fault notification.</w:t>
      </w:r>
    </w:p>
    <w:p w:rsidR="003B0D74" w:rsidRDefault="00EE2B3E">
      <w:pPr>
        <w:spacing w:after="60" w:line="276" w:lineRule="auto"/>
      </w:pPr>
      <w:r>
        <w:rPr>
          <w:b/>
          <w:bCs/>
          <w:color w:val="2C5F8A"/>
        </w:rPr>
        <w:t xml:space="preserve">Exit → next state(s): </w:t>
      </w:r>
      <w:r>
        <w:t>Recoverable fault, condition cleared and stable for the required period → re-enter SELF TEST (never directly back to CHARGING) →</w:t>
      </w:r>
      <w:r>
        <w:t xml:space="preserve"> pass → IDLE or WAIT FOR UNPLUG; fail → back to FAULT.  Latched fault → remains in FAULT until a manual/service reset.</w:t>
      </w:r>
    </w:p>
    <w:p w:rsidR="003B0D74" w:rsidRDefault="00EE2B3E">
      <w:pPr>
        <w:spacing w:before="120" w:after="80"/>
        <w:jc w:val="center"/>
      </w:pPr>
      <w:r>
        <w:rPr>
          <w:noProof/>
        </w:rPr>
        <w:lastRenderedPageBreak/>
        <w:drawing>
          <wp:inline distT="0" distB="0" distL="0" distR="0">
            <wp:extent cx="3295650" cy="5686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5650" cy="5686425"/>
                    </a:xfrm>
                    <a:prstGeom prst="rect">
                      <a:avLst/>
                    </a:prstGeom>
                  </pic:spPr>
                </pic:pic>
              </a:graphicData>
            </a:graphic>
          </wp:inline>
        </w:drawing>
      </w:r>
    </w:p>
    <w:p w:rsidR="003B0D74" w:rsidRDefault="00EE2B3E">
      <w:pPr>
        <w:spacing w:after="240"/>
        <w:jc w:val="center"/>
      </w:pPr>
      <w:r>
        <w:rPr>
          <w:i/>
          <w:iCs/>
          <w:color w:val="44505E"/>
          <w:sz w:val="19"/>
          <w:szCs w:val="19"/>
        </w:rPr>
        <w:t>Figure 4a. Fault — detection &amp; containment.</w:t>
      </w:r>
    </w:p>
    <w:p w:rsidR="003B0D74" w:rsidRDefault="00EE2B3E">
      <w:pPr>
        <w:spacing w:before="120" w:after="80"/>
        <w:jc w:val="center"/>
      </w:pPr>
      <w:r>
        <w:rPr>
          <w:noProof/>
        </w:rPr>
        <w:lastRenderedPageBreak/>
        <w:drawing>
          <wp:inline distT="0" distB="0" distL="0" distR="0">
            <wp:extent cx="4933950" cy="3590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3590925"/>
                    </a:xfrm>
                    <a:prstGeom prst="rect">
                      <a:avLst/>
                    </a:prstGeom>
                  </pic:spPr>
                </pic:pic>
              </a:graphicData>
            </a:graphic>
          </wp:inline>
        </w:drawing>
      </w:r>
    </w:p>
    <w:p w:rsidR="003B0D74" w:rsidRDefault="00EE2B3E">
      <w:pPr>
        <w:spacing w:after="240"/>
        <w:jc w:val="center"/>
      </w:pPr>
      <w:r>
        <w:rPr>
          <w:i/>
          <w:iCs/>
          <w:color w:val="44505E"/>
          <w:sz w:val="19"/>
          <w:szCs w:val="19"/>
        </w:rPr>
        <w:t>Figure 4b. Fault — classification &amp; recovery.</w:t>
      </w:r>
    </w:p>
    <w:p w:rsidR="003B0D74" w:rsidRDefault="003B0D74">
      <w:pPr>
        <w:pBdr>
          <w:bottom w:val="single" w:sz="4" w:space="1" w:color="C9D2DC"/>
        </w:pBdr>
        <w:spacing w:before="60" w:after="200"/>
      </w:pPr>
    </w:p>
    <w:p w:rsidR="003B0D74" w:rsidRDefault="00EE2B3E">
      <w:r>
        <w:br w:type="page"/>
      </w:r>
    </w:p>
    <w:p w:rsidR="003B0D74" w:rsidRDefault="00EE2B3E">
      <w:pPr>
        <w:pStyle w:val="Heading1"/>
        <w:pBdr>
          <w:bottom w:val="single" w:sz="6" w:space="4" w:color="2C5F8A"/>
        </w:pBdr>
        <w:spacing w:before="360" w:after="160"/>
      </w:pPr>
      <w:bookmarkStart w:id="17" w:name="_Toc236060629"/>
      <w:r>
        <w:rPr>
          <w:b/>
          <w:bCs/>
          <w:color w:val="123456"/>
        </w:rPr>
        <w:lastRenderedPageBreak/>
        <w:t>Part B — Firmware Architecture</w:t>
      </w:r>
      <w:bookmarkEnd w:id="17"/>
    </w:p>
    <w:p w:rsidR="003B0D74" w:rsidRDefault="00EE2B3E">
      <w:pPr>
        <w:spacing w:after="140" w:line="276" w:lineRule="auto"/>
      </w:pPr>
      <w:r>
        <w:t>This sect</w:t>
      </w:r>
      <w:r>
        <w:t>ion proposes a modular STM32-based firmware architecture derived from the flow in Part A. The design goals throughout: keep safety logic centralized and auditable, give the contactor a single owner, separate measurement from decision-making, and keep the m</w:t>
      </w:r>
      <w:r>
        <w:t>ain loop non-blocking so a slow subsystem (backend, RFID, display) can never delay a safety response.</w:t>
      </w:r>
    </w:p>
    <w:p w:rsidR="003B0D74" w:rsidRDefault="00EE2B3E">
      <w:pPr>
        <w:pStyle w:val="Heading2"/>
        <w:spacing w:before="280" w:after="120"/>
      </w:pPr>
      <w:bookmarkStart w:id="18" w:name="_Toc236060630"/>
      <w:proofErr w:type="gramStart"/>
      <w:r>
        <w:rPr>
          <w:b/>
          <w:bCs/>
          <w:color w:val="2C5F8A"/>
        </w:rPr>
        <w:t>B.1  Architecture</w:t>
      </w:r>
      <w:proofErr w:type="gramEnd"/>
      <w:r>
        <w:rPr>
          <w:b/>
          <w:bCs/>
          <w:color w:val="2C5F8A"/>
        </w:rPr>
        <w:t xml:space="preserve"> Layers</w:t>
      </w:r>
      <w:bookmarkEnd w:id="18"/>
    </w:p>
    <w:p w:rsidR="003B0D74" w:rsidRDefault="00EE2B3E">
      <w:pPr>
        <w:spacing w:after="140" w:line="276" w:lineRule="auto"/>
      </w:pPr>
      <w:r>
        <w:t xml:space="preserve">The firmware is organized into four layers. The Application layer owns only sequencing — it decides when to ask other modules to </w:t>
      </w:r>
      <w:r>
        <w:t>act, never how. The Service layer holds all the actual domain logic (safety evaluation, fault classification, CP generation/measurement, contactor sequencing, metering, authorization, current-limit arbitration, communication, UI) behind clean APIs, so each</w:t>
      </w:r>
      <w:r>
        <w:t xml:space="preserve"> piece is independently testable. The Hardware Abstraction Layer wraps STM32 peripherals so nothing above it touches a register directly.</w:t>
      </w:r>
    </w:p>
    <w:p w:rsidR="003B0D74" w:rsidRDefault="00EE2B3E">
      <w:pPr>
        <w:spacing w:before="120" w:after="80"/>
        <w:jc w:val="center"/>
      </w:pPr>
      <w:r>
        <w:rPr>
          <w:noProof/>
        </w:rPr>
        <w:drawing>
          <wp:inline distT="0" distB="0" distL="0" distR="0">
            <wp:extent cx="5848350" cy="2162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2162175"/>
                    </a:xfrm>
                    <a:prstGeom prst="rect">
                      <a:avLst/>
                    </a:prstGeom>
                  </pic:spPr>
                </pic:pic>
              </a:graphicData>
            </a:graphic>
          </wp:inline>
        </w:drawing>
      </w:r>
    </w:p>
    <w:p w:rsidR="003B0D74" w:rsidRDefault="00EE2B3E">
      <w:pPr>
        <w:spacing w:after="240"/>
        <w:jc w:val="center"/>
      </w:pPr>
      <w:r>
        <w:rPr>
          <w:i/>
          <w:iCs/>
          <w:color w:val="44505E"/>
          <w:sz w:val="19"/>
          <w:szCs w:val="19"/>
        </w:rPr>
        <w:t>Figure 5. Firmware architecture layers and module map.</w:t>
      </w:r>
    </w:p>
    <w:p w:rsidR="003B0D74" w:rsidRDefault="00EE2B3E">
      <w:r>
        <w:br w:type="page"/>
      </w:r>
    </w:p>
    <w:p w:rsidR="003B0D74" w:rsidRDefault="00EE2B3E">
      <w:pPr>
        <w:pStyle w:val="Heading2"/>
        <w:spacing w:before="280" w:after="120"/>
      </w:pPr>
      <w:bookmarkStart w:id="19" w:name="_Toc236060631"/>
      <w:proofErr w:type="gramStart"/>
      <w:r>
        <w:rPr>
          <w:b/>
          <w:bCs/>
          <w:color w:val="2C5F8A"/>
        </w:rPr>
        <w:lastRenderedPageBreak/>
        <w:t>B.2  Module</w:t>
      </w:r>
      <w:proofErr w:type="gramEnd"/>
      <w:r>
        <w:rPr>
          <w:b/>
          <w:bCs/>
          <w:color w:val="2C5F8A"/>
        </w:rPr>
        <w:t xml:space="preserve"> Responsibilities</w:t>
      </w:r>
      <w:bookmarkEnd w:id="19"/>
    </w:p>
    <w:p w:rsidR="003B0D74" w:rsidRDefault="00EE2B3E">
      <w:pPr>
        <w:spacing w:after="140" w:line="276" w:lineRule="auto"/>
      </w:pPr>
      <w:r>
        <w:t>Each service-layer module owns a specific slice of behavior and exposes it as an API — no module reaches into another module's internal state.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400"/>
        <w:gridCol w:w="2100"/>
        <w:gridCol w:w="2100"/>
      </w:tblGrid>
      <w:tr w:rsidR="003B0D74">
        <w:tblPrEx>
          <w:tblCellMar>
            <w:top w:w="0" w:type="dxa"/>
            <w:bottom w:w="0" w:type="dxa"/>
          </w:tblCellMar>
        </w:tblPrEx>
        <w:trPr>
          <w:tblHeader/>
        </w:trPr>
        <w:tc>
          <w:tcPr>
            <w:tcW w:w="1750" w:type="dxa"/>
            <w:shd w:val="clear" w:color="auto" w:fill="2C5F8A"/>
            <w:tcMar>
              <w:top w:w="80" w:type="dxa"/>
              <w:left w:w="100" w:type="dxa"/>
              <w:bottom w:w="80" w:type="dxa"/>
              <w:right w:w="100" w:type="dxa"/>
            </w:tcMar>
            <w:vAlign w:val="center"/>
          </w:tcPr>
          <w:p w:rsidR="003B0D74" w:rsidRDefault="00EE2B3E">
            <w:r>
              <w:rPr>
                <w:b/>
                <w:bCs/>
                <w:color w:val="FFFFFF"/>
                <w:sz w:val="19"/>
                <w:szCs w:val="19"/>
              </w:rPr>
              <w:t>Module</w:t>
            </w:r>
          </w:p>
        </w:tc>
        <w:tc>
          <w:tcPr>
            <w:tcW w:w="3400" w:type="dxa"/>
            <w:shd w:val="clear" w:color="auto" w:fill="2C5F8A"/>
            <w:tcMar>
              <w:top w:w="80" w:type="dxa"/>
              <w:left w:w="100" w:type="dxa"/>
              <w:bottom w:w="80" w:type="dxa"/>
              <w:right w:w="100" w:type="dxa"/>
            </w:tcMar>
            <w:vAlign w:val="center"/>
          </w:tcPr>
          <w:p w:rsidR="003B0D74" w:rsidRDefault="00EE2B3E">
            <w:r>
              <w:rPr>
                <w:b/>
                <w:bCs/>
                <w:color w:val="FFFFFF"/>
                <w:sz w:val="19"/>
                <w:szCs w:val="19"/>
              </w:rPr>
              <w:t>Responsibility</w:t>
            </w:r>
          </w:p>
        </w:tc>
        <w:tc>
          <w:tcPr>
            <w:tcW w:w="2100" w:type="dxa"/>
            <w:shd w:val="clear" w:color="auto" w:fill="2C5F8A"/>
            <w:tcMar>
              <w:top w:w="80" w:type="dxa"/>
              <w:left w:w="100" w:type="dxa"/>
              <w:bottom w:w="80" w:type="dxa"/>
              <w:right w:w="100" w:type="dxa"/>
            </w:tcMar>
            <w:vAlign w:val="center"/>
          </w:tcPr>
          <w:p w:rsidR="003B0D74" w:rsidRDefault="00EE2B3E">
            <w:r>
              <w:rPr>
                <w:b/>
                <w:bCs/>
                <w:color w:val="FFFFFF"/>
                <w:sz w:val="19"/>
                <w:szCs w:val="19"/>
              </w:rPr>
              <w:t>Key Inputs</w:t>
            </w:r>
          </w:p>
        </w:tc>
        <w:tc>
          <w:tcPr>
            <w:tcW w:w="2100" w:type="dxa"/>
            <w:shd w:val="clear" w:color="auto" w:fill="2C5F8A"/>
            <w:tcMar>
              <w:top w:w="80" w:type="dxa"/>
              <w:left w:w="100" w:type="dxa"/>
              <w:bottom w:w="80" w:type="dxa"/>
              <w:right w:w="100" w:type="dxa"/>
            </w:tcMar>
            <w:vAlign w:val="center"/>
          </w:tcPr>
          <w:p w:rsidR="003B0D74" w:rsidRDefault="00EE2B3E">
            <w:r>
              <w:rPr>
                <w:b/>
                <w:bCs/>
                <w:color w:val="FFFFFF"/>
                <w:sz w:val="19"/>
                <w:szCs w:val="19"/>
              </w:rPr>
              <w:t>May Directly Control</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EVSE State Machine</w:t>
            </w:r>
          </w:p>
        </w:tc>
        <w:tc>
          <w:tcPr>
            <w:tcW w:w="3400" w:type="dxa"/>
            <w:tcMar>
              <w:top w:w="80" w:type="dxa"/>
              <w:left w:w="100" w:type="dxa"/>
              <w:bottom w:w="80" w:type="dxa"/>
              <w:right w:w="100" w:type="dxa"/>
            </w:tcMar>
            <w:vAlign w:val="center"/>
          </w:tcPr>
          <w:p w:rsidR="003B0D74" w:rsidRDefault="00EE2B3E">
            <w:r>
              <w:rPr>
                <w:color w:val="1A1A1A"/>
                <w:sz w:val="19"/>
                <w:szCs w:val="19"/>
              </w:rPr>
              <w:t>Orchestrates the 13-state sequence; decides when to request actions from other modules, never how they're carried out.</w:t>
            </w:r>
          </w:p>
        </w:tc>
        <w:tc>
          <w:tcPr>
            <w:tcW w:w="2100" w:type="dxa"/>
            <w:tcMar>
              <w:top w:w="80" w:type="dxa"/>
              <w:left w:w="100" w:type="dxa"/>
              <w:bottom w:w="80" w:type="dxa"/>
              <w:right w:w="100" w:type="dxa"/>
            </w:tcMar>
            <w:vAlign w:val="center"/>
          </w:tcPr>
          <w:p w:rsidR="003B0D74" w:rsidRDefault="00EE2B3E">
            <w:r>
              <w:rPr>
                <w:color w:val="1A1A1A"/>
                <w:sz w:val="19"/>
                <w:szCs w:val="19"/>
              </w:rPr>
              <w:t>State from Safety/Fault/CP/</w:t>
            </w:r>
            <w:proofErr w:type="spellStart"/>
            <w:r>
              <w:rPr>
                <w:color w:val="1A1A1A"/>
                <w:sz w:val="19"/>
                <w:szCs w:val="19"/>
              </w:rPr>
              <w:t>Auth</w:t>
            </w:r>
            <w:proofErr w:type="spellEnd"/>
            <w:r>
              <w:rPr>
                <w:color w:val="1A1A1A"/>
                <w:sz w:val="19"/>
                <w:szCs w:val="19"/>
              </w:rPr>
              <w:t xml:space="preserve"> modules</w:t>
            </w:r>
          </w:p>
        </w:tc>
        <w:tc>
          <w:tcPr>
            <w:tcW w:w="2100" w:type="dxa"/>
            <w:tcMar>
              <w:top w:w="80" w:type="dxa"/>
              <w:left w:w="100" w:type="dxa"/>
              <w:bottom w:w="80" w:type="dxa"/>
              <w:right w:w="100" w:type="dxa"/>
            </w:tcMar>
            <w:vAlign w:val="center"/>
          </w:tcPr>
          <w:p w:rsidR="003B0D74" w:rsidRDefault="00EE2B3E">
            <w:r>
              <w:rPr>
                <w:color w:val="1A1A1A"/>
                <w:sz w:val="19"/>
                <w:szCs w:val="19"/>
              </w:rPr>
              <w:t>Nothing electrical — issues requests only</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Safety Manager</w:t>
            </w:r>
          </w:p>
        </w:tc>
        <w:tc>
          <w:tcPr>
            <w:tcW w:w="3400" w:type="dxa"/>
            <w:tcMar>
              <w:top w:w="80" w:type="dxa"/>
              <w:left w:w="100" w:type="dxa"/>
              <w:bottom w:w="80" w:type="dxa"/>
              <w:right w:w="100" w:type="dxa"/>
            </w:tcMar>
            <w:vAlign w:val="center"/>
          </w:tcPr>
          <w:p w:rsidR="003B0D74" w:rsidRDefault="00EE2B3E">
            <w:r>
              <w:rPr>
                <w:color w:val="1A1A1A"/>
                <w:sz w:val="19"/>
                <w:szCs w:val="19"/>
              </w:rPr>
              <w:t>Continuously evaluates all safety-critical inputs and raises one safe/not-safe verdict plus which condition failed.</w:t>
            </w:r>
          </w:p>
        </w:tc>
        <w:tc>
          <w:tcPr>
            <w:tcW w:w="2100" w:type="dxa"/>
            <w:tcMar>
              <w:top w:w="80" w:type="dxa"/>
              <w:left w:w="100" w:type="dxa"/>
              <w:bottom w:w="80" w:type="dxa"/>
              <w:right w:w="100" w:type="dxa"/>
            </w:tcMar>
            <w:vAlign w:val="center"/>
          </w:tcPr>
          <w:p w:rsidR="003B0D74" w:rsidRDefault="00EE2B3E">
            <w:r>
              <w:rPr>
                <w:color w:val="1A1A1A"/>
                <w:sz w:val="19"/>
                <w:szCs w:val="19"/>
              </w:rPr>
              <w:t xml:space="preserve">RCM, E-stop, </w:t>
            </w:r>
            <w:proofErr w:type="spellStart"/>
            <w:r>
              <w:rPr>
                <w:color w:val="1A1A1A"/>
                <w:sz w:val="19"/>
                <w:szCs w:val="19"/>
              </w:rPr>
              <w:t>Vrms</w:t>
            </w:r>
            <w:proofErr w:type="spellEnd"/>
            <w:r>
              <w:rPr>
                <w:color w:val="1A1A1A"/>
                <w:sz w:val="19"/>
                <w:szCs w:val="19"/>
              </w:rPr>
              <w:t>/</w:t>
            </w:r>
            <w:proofErr w:type="spellStart"/>
            <w:r>
              <w:rPr>
                <w:color w:val="1A1A1A"/>
                <w:sz w:val="19"/>
                <w:szCs w:val="19"/>
              </w:rPr>
              <w:t>Irms</w:t>
            </w:r>
            <w:proofErr w:type="spellEnd"/>
            <w:r>
              <w:rPr>
                <w:color w:val="1A1A1A"/>
                <w:sz w:val="19"/>
                <w:szCs w:val="19"/>
              </w:rPr>
              <w:t>, temperature, contactor feedback</w:t>
            </w:r>
          </w:p>
        </w:tc>
        <w:tc>
          <w:tcPr>
            <w:tcW w:w="2100" w:type="dxa"/>
            <w:tcMar>
              <w:top w:w="80" w:type="dxa"/>
              <w:left w:w="100" w:type="dxa"/>
              <w:bottom w:w="80" w:type="dxa"/>
              <w:right w:w="100" w:type="dxa"/>
            </w:tcMar>
            <w:vAlign w:val="center"/>
          </w:tcPr>
          <w:p w:rsidR="003B0D74" w:rsidRDefault="00EE2B3E">
            <w:r>
              <w:rPr>
                <w:color w:val="1A1A1A"/>
                <w:sz w:val="19"/>
                <w:szCs w:val="19"/>
              </w:rPr>
              <w:t>Nothing directly — reports only</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Fault Manager</w:t>
            </w:r>
          </w:p>
        </w:tc>
        <w:tc>
          <w:tcPr>
            <w:tcW w:w="3400" w:type="dxa"/>
            <w:tcMar>
              <w:top w:w="80" w:type="dxa"/>
              <w:left w:w="100" w:type="dxa"/>
              <w:bottom w:w="80" w:type="dxa"/>
              <w:right w:w="100" w:type="dxa"/>
            </w:tcMar>
            <w:vAlign w:val="center"/>
          </w:tcPr>
          <w:p w:rsidR="003B0D74" w:rsidRDefault="00EE2B3E">
            <w:r>
              <w:rPr>
                <w:color w:val="1A1A1A"/>
                <w:sz w:val="19"/>
                <w:szCs w:val="19"/>
              </w:rPr>
              <w:t>Owns fault classification, the active</w:t>
            </w:r>
            <w:r>
              <w:rPr>
                <w:color w:val="1A1A1A"/>
                <w:sz w:val="19"/>
                <w:szCs w:val="19"/>
              </w:rPr>
              <w:t>-fault bitmask, snapshot capture, logging, and recovery-policy evaluation.</w:t>
            </w:r>
          </w:p>
        </w:tc>
        <w:tc>
          <w:tcPr>
            <w:tcW w:w="2100" w:type="dxa"/>
            <w:tcMar>
              <w:top w:w="80" w:type="dxa"/>
              <w:left w:w="100" w:type="dxa"/>
              <w:bottom w:w="80" w:type="dxa"/>
              <w:right w:w="100" w:type="dxa"/>
            </w:tcMar>
            <w:vAlign w:val="center"/>
          </w:tcPr>
          <w:p w:rsidR="003B0D74" w:rsidRDefault="00EE2B3E">
            <w:r>
              <w:rPr>
                <w:color w:val="1A1A1A"/>
                <w:sz w:val="19"/>
                <w:szCs w:val="19"/>
              </w:rPr>
              <w:t>Safety Manager + module-reported faults</w:t>
            </w:r>
          </w:p>
        </w:tc>
        <w:tc>
          <w:tcPr>
            <w:tcW w:w="2100" w:type="dxa"/>
            <w:tcMar>
              <w:top w:w="80" w:type="dxa"/>
              <w:left w:w="100" w:type="dxa"/>
              <w:bottom w:w="80" w:type="dxa"/>
              <w:right w:w="100" w:type="dxa"/>
            </w:tcMar>
            <w:vAlign w:val="center"/>
          </w:tcPr>
          <w:p w:rsidR="003B0D74" w:rsidRDefault="00EE2B3E">
            <w:r>
              <w:rPr>
                <w:color w:val="1A1A1A"/>
                <w:sz w:val="19"/>
                <w:szCs w:val="19"/>
              </w:rPr>
              <w:t>Nothing directly</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Contactor Manager</w:t>
            </w:r>
          </w:p>
        </w:tc>
        <w:tc>
          <w:tcPr>
            <w:tcW w:w="3400" w:type="dxa"/>
            <w:tcMar>
              <w:top w:w="80" w:type="dxa"/>
              <w:left w:w="100" w:type="dxa"/>
              <w:bottom w:w="80" w:type="dxa"/>
              <w:right w:w="100" w:type="dxa"/>
            </w:tcMar>
            <w:vAlign w:val="center"/>
          </w:tcPr>
          <w:p w:rsidR="003B0D74" w:rsidRDefault="00EE2B3E">
            <w:r>
              <w:rPr>
                <w:color w:val="1A1A1A"/>
                <w:sz w:val="19"/>
                <w:szCs w:val="19"/>
              </w:rPr>
              <w:t xml:space="preserve">Sole owner of the physical </w:t>
            </w:r>
            <w:proofErr w:type="spellStart"/>
            <w:r>
              <w:rPr>
                <w:color w:val="1A1A1A"/>
                <w:sz w:val="19"/>
                <w:szCs w:val="19"/>
              </w:rPr>
              <w:t>contactor</w:t>
            </w:r>
            <w:proofErr w:type="spellEnd"/>
            <w:r>
              <w:rPr>
                <w:color w:val="1A1A1A"/>
                <w:sz w:val="19"/>
                <w:szCs w:val="19"/>
              </w:rPr>
              <w:t xml:space="preserve"> output. Sequences command → feedback → timeout; detects failed-close</w:t>
            </w:r>
            <w:r>
              <w:rPr>
                <w:color w:val="1A1A1A"/>
                <w:sz w:val="19"/>
                <w:szCs w:val="19"/>
              </w:rPr>
              <w:t xml:space="preserve"> / failed-open / welded conditions.</w:t>
            </w:r>
          </w:p>
        </w:tc>
        <w:tc>
          <w:tcPr>
            <w:tcW w:w="2100" w:type="dxa"/>
            <w:tcMar>
              <w:top w:w="80" w:type="dxa"/>
              <w:left w:w="100" w:type="dxa"/>
              <w:bottom w:w="80" w:type="dxa"/>
              <w:right w:w="100" w:type="dxa"/>
            </w:tcMar>
            <w:vAlign w:val="center"/>
          </w:tcPr>
          <w:p w:rsidR="003B0D74" w:rsidRDefault="00EE2B3E">
            <w:r>
              <w:rPr>
                <w:color w:val="1A1A1A"/>
                <w:sz w:val="19"/>
                <w:szCs w:val="19"/>
              </w:rPr>
              <w:t>Open/close requests, contactor feedback GPIO</w:t>
            </w:r>
          </w:p>
        </w:tc>
        <w:tc>
          <w:tcPr>
            <w:tcW w:w="2100" w:type="dxa"/>
            <w:tcMar>
              <w:top w:w="80" w:type="dxa"/>
              <w:left w:w="100" w:type="dxa"/>
              <w:bottom w:w="80" w:type="dxa"/>
              <w:right w:w="100" w:type="dxa"/>
            </w:tcMar>
            <w:vAlign w:val="center"/>
          </w:tcPr>
          <w:p w:rsidR="003B0D74" w:rsidRDefault="00EE2B3E">
            <w:r>
              <w:rPr>
                <w:color w:val="1A1A1A"/>
                <w:sz w:val="19"/>
                <w:szCs w:val="19"/>
              </w:rPr>
              <w:t>Contactor GPIO (only module allowed to)</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CP Manager</w:t>
            </w:r>
          </w:p>
        </w:tc>
        <w:tc>
          <w:tcPr>
            <w:tcW w:w="3400" w:type="dxa"/>
            <w:tcMar>
              <w:top w:w="80" w:type="dxa"/>
              <w:left w:w="100" w:type="dxa"/>
              <w:bottom w:w="80" w:type="dxa"/>
              <w:right w:w="100" w:type="dxa"/>
            </w:tcMar>
            <w:vAlign w:val="center"/>
          </w:tcPr>
          <w:p w:rsidR="003B0D74" w:rsidRDefault="00EE2B3E">
            <w:r>
              <w:rPr>
                <w:color w:val="1A1A1A"/>
                <w:sz w:val="19"/>
                <w:szCs w:val="19"/>
              </w:rPr>
              <w:t xml:space="preserve">Owns CP PWM generation (current limit → duty cycle) and CP measurement/state detection (A/B/C/D, validity, </w:t>
            </w:r>
            <w:proofErr w:type="spellStart"/>
            <w:r>
              <w:rPr>
                <w:color w:val="1A1A1A"/>
                <w:sz w:val="19"/>
                <w:szCs w:val="19"/>
              </w:rPr>
              <w:t>debounce</w:t>
            </w:r>
            <w:proofErr w:type="spellEnd"/>
            <w:r>
              <w:rPr>
                <w:color w:val="1A1A1A"/>
                <w:sz w:val="19"/>
                <w:szCs w:val="19"/>
              </w:rPr>
              <w:t>).</w:t>
            </w:r>
          </w:p>
        </w:tc>
        <w:tc>
          <w:tcPr>
            <w:tcW w:w="2100" w:type="dxa"/>
            <w:tcMar>
              <w:top w:w="80" w:type="dxa"/>
              <w:left w:w="100" w:type="dxa"/>
              <w:bottom w:w="80" w:type="dxa"/>
              <w:right w:w="100" w:type="dxa"/>
            </w:tcMar>
            <w:vAlign w:val="center"/>
          </w:tcPr>
          <w:p w:rsidR="003B0D74" w:rsidRDefault="00EE2B3E">
            <w:r>
              <w:rPr>
                <w:color w:val="1A1A1A"/>
                <w:sz w:val="19"/>
                <w:szCs w:val="19"/>
              </w:rPr>
              <w:t>Current limit, CP ADC samples</w:t>
            </w:r>
          </w:p>
        </w:tc>
        <w:tc>
          <w:tcPr>
            <w:tcW w:w="2100" w:type="dxa"/>
            <w:tcMar>
              <w:top w:w="80" w:type="dxa"/>
              <w:left w:w="100" w:type="dxa"/>
              <w:bottom w:w="80" w:type="dxa"/>
              <w:right w:w="100" w:type="dxa"/>
            </w:tcMar>
            <w:vAlign w:val="center"/>
          </w:tcPr>
          <w:p w:rsidR="003B0D74" w:rsidRDefault="00EE2B3E">
            <w:r>
              <w:rPr>
                <w:color w:val="1A1A1A"/>
                <w:sz w:val="19"/>
                <w:szCs w:val="19"/>
              </w:rPr>
              <w:t>CP PWM timer</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Measurement / Metering</w:t>
            </w:r>
          </w:p>
        </w:tc>
        <w:tc>
          <w:tcPr>
            <w:tcW w:w="3400" w:type="dxa"/>
            <w:tcMar>
              <w:top w:w="80" w:type="dxa"/>
              <w:left w:w="100" w:type="dxa"/>
              <w:bottom w:w="80" w:type="dxa"/>
              <w:right w:w="100" w:type="dxa"/>
            </w:tcMar>
            <w:vAlign w:val="center"/>
          </w:tcPr>
          <w:p w:rsidR="003B0D74" w:rsidRDefault="00EE2B3E">
            <w:r>
              <w:rPr>
                <w:color w:val="1A1A1A"/>
                <w:sz w:val="19"/>
                <w:szCs w:val="19"/>
              </w:rPr>
              <w:t>ADC acquisition → RMS/power/energy calculation → engineering units → validity/staleness tracking.</w:t>
            </w:r>
          </w:p>
        </w:tc>
        <w:tc>
          <w:tcPr>
            <w:tcW w:w="2100" w:type="dxa"/>
            <w:tcMar>
              <w:top w:w="80" w:type="dxa"/>
              <w:left w:w="100" w:type="dxa"/>
              <w:bottom w:w="80" w:type="dxa"/>
              <w:right w:w="100" w:type="dxa"/>
            </w:tcMar>
            <w:vAlign w:val="center"/>
          </w:tcPr>
          <w:p w:rsidR="003B0D74" w:rsidRDefault="00EE2B3E">
            <w:r>
              <w:rPr>
                <w:color w:val="1A1A1A"/>
                <w:sz w:val="19"/>
                <w:szCs w:val="19"/>
              </w:rPr>
              <w:t>Raw ADC samples</w:t>
            </w:r>
          </w:p>
        </w:tc>
        <w:tc>
          <w:tcPr>
            <w:tcW w:w="2100" w:type="dxa"/>
            <w:tcMar>
              <w:top w:w="80" w:type="dxa"/>
              <w:left w:w="100" w:type="dxa"/>
              <w:bottom w:w="80" w:type="dxa"/>
              <w:right w:w="100" w:type="dxa"/>
            </w:tcMar>
            <w:vAlign w:val="center"/>
          </w:tcPr>
          <w:p w:rsidR="003B0D74" w:rsidRDefault="00EE2B3E">
            <w:r>
              <w:rPr>
                <w:color w:val="1A1A1A"/>
                <w:sz w:val="19"/>
                <w:szCs w:val="19"/>
              </w:rPr>
              <w:t>Nothing directly</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Authorization / Session Manager</w:t>
            </w:r>
          </w:p>
        </w:tc>
        <w:tc>
          <w:tcPr>
            <w:tcW w:w="3400" w:type="dxa"/>
            <w:tcMar>
              <w:top w:w="80" w:type="dxa"/>
              <w:left w:w="100" w:type="dxa"/>
              <w:bottom w:w="80" w:type="dxa"/>
              <w:right w:w="100" w:type="dxa"/>
            </w:tcMar>
            <w:vAlign w:val="center"/>
          </w:tcPr>
          <w:p w:rsidR="003B0D74" w:rsidRDefault="00EE2B3E">
            <w:r>
              <w:rPr>
                <w:color w:val="1A1A1A"/>
                <w:sz w:val="19"/>
                <w:szCs w:val="19"/>
              </w:rPr>
              <w:t>RFID/app/backend credenti</w:t>
            </w:r>
            <w:r>
              <w:rPr>
                <w:color w:val="1A1A1A"/>
                <w:sz w:val="19"/>
                <w:szCs w:val="19"/>
              </w:rPr>
              <w:t>al validation; owns session lifecycle (create, update, finalize).</w:t>
            </w:r>
          </w:p>
        </w:tc>
        <w:tc>
          <w:tcPr>
            <w:tcW w:w="2100" w:type="dxa"/>
            <w:tcMar>
              <w:top w:w="80" w:type="dxa"/>
              <w:left w:w="100" w:type="dxa"/>
              <w:bottom w:w="80" w:type="dxa"/>
              <w:right w:w="100" w:type="dxa"/>
            </w:tcMar>
            <w:vAlign w:val="center"/>
          </w:tcPr>
          <w:p w:rsidR="003B0D74" w:rsidRDefault="00EE2B3E">
            <w:r>
              <w:rPr>
                <w:color w:val="1A1A1A"/>
                <w:sz w:val="19"/>
                <w:szCs w:val="19"/>
              </w:rPr>
              <w:t>RFID UID, backend response</w:t>
            </w:r>
          </w:p>
        </w:tc>
        <w:tc>
          <w:tcPr>
            <w:tcW w:w="2100" w:type="dxa"/>
            <w:tcMar>
              <w:top w:w="80" w:type="dxa"/>
              <w:left w:w="100" w:type="dxa"/>
              <w:bottom w:w="80" w:type="dxa"/>
              <w:right w:w="100" w:type="dxa"/>
            </w:tcMar>
            <w:vAlign w:val="center"/>
          </w:tcPr>
          <w:p w:rsidR="003B0D74" w:rsidRDefault="00EE2B3E">
            <w:r>
              <w:rPr>
                <w:color w:val="1A1A1A"/>
                <w:sz w:val="19"/>
                <w:szCs w:val="19"/>
              </w:rPr>
              <w:t>Nothing directly</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Current-Limit Manager</w:t>
            </w:r>
          </w:p>
        </w:tc>
        <w:tc>
          <w:tcPr>
            <w:tcW w:w="3400" w:type="dxa"/>
            <w:tcMar>
              <w:top w:w="80" w:type="dxa"/>
              <w:left w:w="100" w:type="dxa"/>
              <w:bottom w:w="80" w:type="dxa"/>
              <w:right w:w="100" w:type="dxa"/>
            </w:tcMar>
            <w:vAlign w:val="center"/>
          </w:tcPr>
          <w:p w:rsidR="003B0D74" w:rsidRDefault="00EE2B3E">
            <w:r>
              <w:rPr>
                <w:color w:val="1A1A1A"/>
                <w:sz w:val="19"/>
                <w:szCs w:val="19"/>
              </w:rPr>
              <w:t xml:space="preserve">Arbitrates hardware rating, cable limit, site/backend limit, and thermal </w:t>
            </w:r>
            <w:proofErr w:type="spellStart"/>
            <w:r>
              <w:rPr>
                <w:color w:val="1A1A1A"/>
                <w:sz w:val="19"/>
                <w:szCs w:val="19"/>
              </w:rPr>
              <w:t>derating</w:t>
            </w:r>
            <w:proofErr w:type="spellEnd"/>
            <w:r>
              <w:rPr>
                <w:color w:val="1A1A1A"/>
                <w:sz w:val="19"/>
                <w:szCs w:val="19"/>
              </w:rPr>
              <w:t xml:space="preserve"> into one advertised current.</w:t>
            </w:r>
          </w:p>
        </w:tc>
        <w:tc>
          <w:tcPr>
            <w:tcW w:w="2100" w:type="dxa"/>
            <w:tcMar>
              <w:top w:w="80" w:type="dxa"/>
              <w:left w:w="100" w:type="dxa"/>
              <w:bottom w:w="80" w:type="dxa"/>
              <w:right w:w="100" w:type="dxa"/>
            </w:tcMar>
            <w:vAlign w:val="center"/>
          </w:tcPr>
          <w:p w:rsidR="003B0D74" w:rsidRDefault="00EE2B3E">
            <w:r>
              <w:rPr>
                <w:color w:val="1A1A1A"/>
                <w:sz w:val="19"/>
                <w:szCs w:val="19"/>
              </w:rPr>
              <w:t>Thermal stat</w:t>
            </w:r>
            <w:r>
              <w:rPr>
                <w:color w:val="1A1A1A"/>
                <w:sz w:val="19"/>
                <w:szCs w:val="19"/>
              </w:rPr>
              <w:t>us, backend limit, ratings</w:t>
            </w:r>
          </w:p>
        </w:tc>
        <w:tc>
          <w:tcPr>
            <w:tcW w:w="2100" w:type="dxa"/>
            <w:tcMar>
              <w:top w:w="80" w:type="dxa"/>
              <w:left w:w="100" w:type="dxa"/>
              <w:bottom w:w="80" w:type="dxa"/>
              <w:right w:w="100" w:type="dxa"/>
            </w:tcMar>
            <w:vAlign w:val="center"/>
          </w:tcPr>
          <w:p w:rsidR="003B0D74" w:rsidRDefault="00EE2B3E">
            <w:r>
              <w:rPr>
                <w:color w:val="1A1A1A"/>
                <w:sz w:val="19"/>
                <w:szCs w:val="19"/>
              </w:rPr>
              <w:t>Nothing directly → feeds CP Manager</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Communication / Backend</w:t>
            </w:r>
          </w:p>
        </w:tc>
        <w:tc>
          <w:tcPr>
            <w:tcW w:w="3400" w:type="dxa"/>
            <w:tcMar>
              <w:top w:w="80" w:type="dxa"/>
              <w:left w:w="100" w:type="dxa"/>
              <w:bottom w:w="80" w:type="dxa"/>
              <w:right w:w="100" w:type="dxa"/>
            </w:tcMar>
            <w:vAlign w:val="center"/>
          </w:tcPr>
          <w:p w:rsidR="003B0D74" w:rsidRDefault="00EE2B3E">
            <w:r>
              <w:rPr>
                <w:color w:val="1A1A1A"/>
                <w:sz w:val="19"/>
                <w:szCs w:val="19"/>
              </w:rPr>
              <w:t>Non-blocking backend/session/telemetry messaging; queues rather than blocking the control loop.</w:t>
            </w:r>
          </w:p>
        </w:tc>
        <w:tc>
          <w:tcPr>
            <w:tcW w:w="2100" w:type="dxa"/>
            <w:tcMar>
              <w:top w:w="80" w:type="dxa"/>
              <w:left w:w="100" w:type="dxa"/>
              <w:bottom w:w="80" w:type="dxa"/>
              <w:right w:w="100" w:type="dxa"/>
            </w:tcMar>
            <w:vAlign w:val="center"/>
          </w:tcPr>
          <w:p w:rsidR="003B0D74" w:rsidRDefault="00EE2B3E">
            <w:r>
              <w:rPr>
                <w:color w:val="1A1A1A"/>
                <w:sz w:val="19"/>
                <w:szCs w:val="19"/>
              </w:rPr>
              <w:t>Backend requests/responses</w:t>
            </w:r>
          </w:p>
        </w:tc>
        <w:tc>
          <w:tcPr>
            <w:tcW w:w="2100" w:type="dxa"/>
            <w:tcMar>
              <w:top w:w="80" w:type="dxa"/>
              <w:left w:w="100" w:type="dxa"/>
              <w:bottom w:w="80" w:type="dxa"/>
              <w:right w:w="100" w:type="dxa"/>
            </w:tcMar>
            <w:vAlign w:val="center"/>
          </w:tcPr>
          <w:p w:rsidR="003B0D74" w:rsidRDefault="00EE2B3E">
            <w:r>
              <w:rPr>
                <w:color w:val="1A1A1A"/>
                <w:sz w:val="19"/>
                <w:szCs w:val="19"/>
              </w:rPr>
              <w:t>Nothing directly</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User Interface</w:t>
            </w:r>
          </w:p>
        </w:tc>
        <w:tc>
          <w:tcPr>
            <w:tcW w:w="3400" w:type="dxa"/>
            <w:tcMar>
              <w:top w:w="80" w:type="dxa"/>
              <w:left w:w="100" w:type="dxa"/>
              <w:bottom w:w="80" w:type="dxa"/>
              <w:right w:w="100" w:type="dxa"/>
            </w:tcMar>
            <w:vAlign w:val="center"/>
          </w:tcPr>
          <w:p w:rsidR="003B0D74" w:rsidRDefault="00EE2B3E">
            <w:r>
              <w:rPr>
                <w:color w:val="1A1A1A"/>
                <w:sz w:val="19"/>
                <w:szCs w:val="19"/>
              </w:rPr>
              <w:t>LEDs, display, buzzer, local UI input.</w:t>
            </w:r>
          </w:p>
        </w:tc>
        <w:tc>
          <w:tcPr>
            <w:tcW w:w="2100" w:type="dxa"/>
            <w:tcMar>
              <w:top w:w="80" w:type="dxa"/>
              <w:left w:w="100" w:type="dxa"/>
              <w:bottom w:w="80" w:type="dxa"/>
              <w:right w:w="100" w:type="dxa"/>
            </w:tcMar>
            <w:vAlign w:val="center"/>
          </w:tcPr>
          <w:p w:rsidR="003B0D74" w:rsidRDefault="00EE2B3E">
            <w:r>
              <w:rPr>
                <w:color w:val="1A1A1A"/>
                <w:sz w:val="19"/>
                <w:szCs w:val="19"/>
              </w:rPr>
              <w:t>UI events</w:t>
            </w:r>
          </w:p>
        </w:tc>
        <w:tc>
          <w:tcPr>
            <w:tcW w:w="2100" w:type="dxa"/>
            <w:tcMar>
              <w:top w:w="80" w:type="dxa"/>
              <w:left w:w="100" w:type="dxa"/>
              <w:bottom w:w="80" w:type="dxa"/>
              <w:right w:w="100" w:type="dxa"/>
            </w:tcMar>
            <w:vAlign w:val="center"/>
          </w:tcPr>
          <w:p w:rsidR="003B0D74" w:rsidRDefault="00EE2B3E">
            <w:r>
              <w:rPr>
                <w:color w:val="1A1A1A"/>
                <w:sz w:val="19"/>
                <w:szCs w:val="19"/>
              </w:rPr>
              <w:t>UI outputs only</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Diagnostics</w:t>
            </w:r>
          </w:p>
        </w:tc>
        <w:tc>
          <w:tcPr>
            <w:tcW w:w="3400" w:type="dxa"/>
            <w:tcMar>
              <w:top w:w="80" w:type="dxa"/>
              <w:left w:w="100" w:type="dxa"/>
              <w:bottom w:w="80" w:type="dxa"/>
              <w:right w:w="100" w:type="dxa"/>
            </w:tcMar>
            <w:vAlign w:val="center"/>
          </w:tcPr>
          <w:p w:rsidR="003B0D74" w:rsidRDefault="00EE2B3E">
            <w:r>
              <w:rPr>
                <w:color w:val="1A1A1A"/>
                <w:sz w:val="19"/>
                <w:szCs w:val="19"/>
              </w:rPr>
              <w:t>Aggregates health/status info for service and backend visibility.</w:t>
            </w:r>
          </w:p>
        </w:tc>
        <w:tc>
          <w:tcPr>
            <w:tcW w:w="2100" w:type="dxa"/>
            <w:tcMar>
              <w:top w:w="80" w:type="dxa"/>
              <w:left w:w="100" w:type="dxa"/>
              <w:bottom w:w="80" w:type="dxa"/>
              <w:right w:w="100" w:type="dxa"/>
            </w:tcMar>
            <w:vAlign w:val="center"/>
          </w:tcPr>
          <w:p w:rsidR="003B0D74" w:rsidRDefault="00EE2B3E">
            <w:r>
              <w:rPr>
                <w:color w:val="1A1A1A"/>
                <w:sz w:val="19"/>
                <w:szCs w:val="19"/>
              </w:rPr>
              <w:t>Module states</w:t>
            </w:r>
          </w:p>
        </w:tc>
        <w:tc>
          <w:tcPr>
            <w:tcW w:w="2100" w:type="dxa"/>
            <w:tcMar>
              <w:top w:w="80" w:type="dxa"/>
              <w:left w:w="100" w:type="dxa"/>
              <w:bottom w:w="80" w:type="dxa"/>
              <w:right w:w="100" w:type="dxa"/>
            </w:tcMar>
            <w:vAlign w:val="center"/>
          </w:tcPr>
          <w:p w:rsidR="003B0D74" w:rsidRDefault="00EE2B3E">
            <w:r>
              <w:rPr>
                <w:color w:val="1A1A1A"/>
                <w:sz w:val="19"/>
                <w:szCs w:val="19"/>
              </w:rPr>
              <w:t>Nothing</w:t>
            </w:r>
          </w:p>
        </w:tc>
      </w:tr>
      <w:tr w:rsidR="003B0D74">
        <w:tblPrEx>
          <w:tblCellMar>
            <w:top w:w="0" w:type="dxa"/>
            <w:bottom w:w="0" w:type="dxa"/>
          </w:tblCellMar>
        </w:tblPrEx>
        <w:tc>
          <w:tcPr>
            <w:tcW w:w="1750" w:type="dxa"/>
            <w:tcMar>
              <w:top w:w="80" w:type="dxa"/>
              <w:left w:w="100" w:type="dxa"/>
              <w:bottom w:w="80" w:type="dxa"/>
              <w:right w:w="100" w:type="dxa"/>
            </w:tcMar>
            <w:vAlign w:val="center"/>
          </w:tcPr>
          <w:p w:rsidR="003B0D74" w:rsidRDefault="00EE2B3E">
            <w:r>
              <w:rPr>
                <w:color w:val="1A1A1A"/>
                <w:sz w:val="19"/>
                <w:szCs w:val="19"/>
              </w:rPr>
              <w:t>HAL / Drivers</w:t>
            </w:r>
          </w:p>
        </w:tc>
        <w:tc>
          <w:tcPr>
            <w:tcW w:w="3400" w:type="dxa"/>
            <w:tcMar>
              <w:top w:w="80" w:type="dxa"/>
              <w:left w:w="100" w:type="dxa"/>
              <w:bottom w:w="80" w:type="dxa"/>
              <w:right w:w="100" w:type="dxa"/>
            </w:tcMar>
            <w:vAlign w:val="center"/>
          </w:tcPr>
          <w:p w:rsidR="003B0D74" w:rsidRDefault="00EE2B3E">
            <w:r>
              <w:rPr>
                <w:color w:val="1A1A1A"/>
                <w:sz w:val="19"/>
                <w:szCs w:val="19"/>
              </w:rPr>
              <w:t>Thin wrappers over ADC, GPIO, timers, SPI, UART/CAN, flash, watchdog.</w:t>
            </w:r>
          </w:p>
        </w:tc>
        <w:tc>
          <w:tcPr>
            <w:tcW w:w="2100" w:type="dxa"/>
            <w:tcMar>
              <w:top w:w="80" w:type="dxa"/>
              <w:left w:w="100" w:type="dxa"/>
              <w:bottom w:w="80" w:type="dxa"/>
              <w:right w:w="100" w:type="dxa"/>
            </w:tcMar>
            <w:vAlign w:val="center"/>
          </w:tcPr>
          <w:p w:rsidR="003B0D74" w:rsidRDefault="00EE2B3E">
            <w:r>
              <w:rPr>
                <w:color w:val="1A1A1A"/>
                <w:sz w:val="19"/>
                <w:szCs w:val="19"/>
              </w:rPr>
              <w:t>Register-level</w:t>
            </w:r>
          </w:p>
        </w:tc>
        <w:tc>
          <w:tcPr>
            <w:tcW w:w="2100" w:type="dxa"/>
            <w:tcMar>
              <w:top w:w="80" w:type="dxa"/>
              <w:left w:w="100" w:type="dxa"/>
              <w:bottom w:w="80" w:type="dxa"/>
              <w:right w:w="100" w:type="dxa"/>
            </w:tcMar>
            <w:vAlign w:val="center"/>
          </w:tcPr>
          <w:p w:rsidR="003B0D74" w:rsidRDefault="00EE2B3E">
            <w:r>
              <w:rPr>
                <w:color w:val="1A1A1A"/>
                <w:sz w:val="19"/>
                <w:szCs w:val="19"/>
              </w:rPr>
              <w:t>Peripherals</w:t>
            </w:r>
          </w:p>
        </w:tc>
      </w:tr>
    </w:tbl>
    <w:p w:rsidR="003B0D74" w:rsidRDefault="00EE2B3E">
      <w:r>
        <w:br w:type="page"/>
      </w:r>
    </w:p>
    <w:p w:rsidR="003B0D74" w:rsidRDefault="00EE2B3E">
      <w:pPr>
        <w:pStyle w:val="Heading2"/>
        <w:spacing w:before="280" w:after="120"/>
      </w:pPr>
      <w:bookmarkStart w:id="20" w:name="_Toc236060632"/>
      <w:proofErr w:type="gramStart"/>
      <w:r>
        <w:rPr>
          <w:b/>
          <w:bCs/>
          <w:color w:val="2C5F8A"/>
        </w:rPr>
        <w:lastRenderedPageBreak/>
        <w:t>B.3  State</w:t>
      </w:r>
      <w:proofErr w:type="gramEnd"/>
      <w:r>
        <w:rPr>
          <w:b/>
          <w:bCs/>
          <w:color w:val="2C5F8A"/>
        </w:rPr>
        <w:t xml:space="preserve"> Machine Implementation Summary</w:t>
      </w:r>
      <w:bookmarkEnd w:id="20"/>
    </w:p>
    <w:p w:rsidR="003B0D74" w:rsidRDefault="00EE2B3E">
      <w:pPr>
        <w:spacing w:after="140" w:line="276" w:lineRule="auto"/>
      </w:pPr>
      <w:r>
        <w:t>A condensed cross-reference of all 13 states — see Part A for the full narrative and Figures 1–4 for the visual logic.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600"/>
        <w:gridCol w:w="2650"/>
      </w:tblGrid>
      <w:tr w:rsidR="003B0D74">
        <w:tblPrEx>
          <w:tblCellMar>
            <w:top w:w="0" w:type="dxa"/>
            <w:bottom w:w="0" w:type="dxa"/>
          </w:tblCellMar>
        </w:tblPrEx>
        <w:trPr>
          <w:tblHeader/>
        </w:trPr>
        <w:tc>
          <w:tcPr>
            <w:tcW w:w="1500" w:type="dxa"/>
            <w:shd w:val="clear" w:color="auto" w:fill="2C5F8A"/>
            <w:tcMar>
              <w:top w:w="80" w:type="dxa"/>
              <w:left w:w="100" w:type="dxa"/>
              <w:bottom w:w="80" w:type="dxa"/>
              <w:right w:w="100" w:type="dxa"/>
            </w:tcMar>
            <w:vAlign w:val="center"/>
          </w:tcPr>
          <w:p w:rsidR="003B0D74" w:rsidRDefault="00EE2B3E">
            <w:r>
              <w:rPr>
                <w:b/>
                <w:bCs/>
                <w:color w:val="FFFFFF"/>
                <w:sz w:val="19"/>
                <w:szCs w:val="19"/>
              </w:rPr>
              <w:t>State</w:t>
            </w:r>
          </w:p>
        </w:tc>
        <w:tc>
          <w:tcPr>
            <w:tcW w:w="2600" w:type="dxa"/>
            <w:shd w:val="clear" w:color="auto" w:fill="2C5F8A"/>
            <w:tcMar>
              <w:top w:w="80" w:type="dxa"/>
              <w:left w:w="100" w:type="dxa"/>
              <w:bottom w:w="80" w:type="dxa"/>
              <w:right w:w="100" w:type="dxa"/>
            </w:tcMar>
            <w:vAlign w:val="center"/>
          </w:tcPr>
          <w:p w:rsidR="003B0D74" w:rsidRDefault="00EE2B3E">
            <w:r>
              <w:rPr>
                <w:b/>
                <w:bCs/>
                <w:color w:val="FFFFFF"/>
                <w:sz w:val="19"/>
                <w:szCs w:val="19"/>
              </w:rPr>
              <w:t>Entry Action (once)</w:t>
            </w:r>
          </w:p>
        </w:tc>
        <w:tc>
          <w:tcPr>
            <w:tcW w:w="2600" w:type="dxa"/>
            <w:shd w:val="clear" w:color="auto" w:fill="2C5F8A"/>
            <w:tcMar>
              <w:top w:w="80" w:type="dxa"/>
              <w:left w:w="100" w:type="dxa"/>
              <w:bottom w:w="80" w:type="dxa"/>
              <w:right w:w="100" w:type="dxa"/>
            </w:tcMar>
            <w:vAlign w:val="center"/>
          </w:tcPr>
          <w:p w:rsidR="003B0D74" w:rsidRDefault="00EE2B3E">
            <w:r>
              <w:rPr>
                <w:b/>
                <w:bCs/>
                <w:color w:val="FFFFFF"/>
                <w:sz w:val="19"/>
                <w:szCs w:val="19"/>
              </w:rPr>
              <w:t>Exit Condition</w:t>
            </w:r>
          </w:p>
        </w:tc>
        <w:tc>
          <w:tcPr>
            <w:tcW w:w="2650" w:type="dxa"/>
            <w:shd w:val="clear" w:color="auto" w:fill="2C5F8A"/>
            <w:tcMar>
              <w:top w:w="80" w:type="dxa"/>
              <w:left w:w="100" w:type="dxa"/>
              <w:bottom w:w="80" w:type="dxa"/>
              <w:right w:w="100" w:type="dxa"/>
            </w:tcMar>
            <w:vAlign w:val="center"/>
          </w:tcPr>
          <w:p w:rsidR="003B0D74" w:rsidRDefault="00EE2B3E">
            <w:r>
              <w:rPr>
                <w:b/>
                <w:bCs/>
                <w:color w:val="FFFFFF"/>
                <w:sz w:val="19"/>
                <w:szCs w:val="19"/>
              </w:rPr>
              <w:t>Next State(s)</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1. Power On</w:t>
            </w:r>
          </w:p>
        </w:tc>
        <w:tc>
          <w:tcPr>
            <w:tcW w:w="2600" w:type="dxa"/>
            <w:tcMar>
              <w:top w:w="80" w:type="dxa"/>
              <w:left w:w="100" w:type="dxa"/>
              <w:bottom w:w="80" w:type="dxa"/>
              <w:right w:w="100" w:type="dxa"/>
            </w:tcMar>
            <w:vAlign w:val="center"/>
          </w:tcPr>
          <w:p w:rsidR="003B0D74" w:rsidRDefault="00EE2B3E">
            <w:r>
              <w:rPr>
                <w:color w:val="1A1A1A"/>
                <w:sz w:val="19"/>
                <w:szCs w:val="19"/>
              </w:rPr>
              <w:t>Force safe output defaults</w:t>
            </w:r>
          </w:p>
        </w:tc>
        <w:tc>
          <w:tcPr>
            <w:tcW w:w="2600" w:type="dxa"/>
            <w:tcMar>
              <w:top w:w="80" w:type="dxa"/>
              <w:left w:w="100" w:type="dxa"/>
              <w:bottom w:w="80" w:type="dxa"/>
              <w:right w:w="100" w:type="dxa"/>
            </w:tcMar>
            <w:vAlign w:val="center"/>
          </w:tcPr>
          <w:p w:rsidR="003B0D74" w:rsidRDefault="00EE2B3E">
            <w:r>
              <w:rPr>
                <w:color w:val="1A1A1A"/>
                <w:sz w:val="19"/>
                <w:szCs w:val="19"/>
              </w:rPr>
              <w:t>Basic startup OK / fails</w:t>
            </w:r>
          </w:p>
        </w:tc>
        <w:tc>
          <w:tcPr>
            <w:tcW w:w="2650" w:type="dxa"/>
            <w:tcMar>
              <w:top w:w="80" w:type="dxa"/>
              <w:left w:w="100" w:type="dxa"/>
              <w:bottom w:w="80" w:type="dxa"/>
              <w:right w:w="100" w:type="dxa"/>
            </w:tcMar>
            <w:vAlign w:val="center"/>
          </w:tcPr>
          <w:p w:rsidR="003B0D74" w:rsidRDefault="00EE2B3E">
            <w:r>
              <w:rPr>
                <w:color w:val="1A1A1A"/>
                <w:sz w:val="19"/>
                <w:szCs w:val="19"/>
              </w:rPr>
              <w:t>Initialization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2. Initialization</w:t>
            </w:r>
          </w:p>
        </w:tc>
        <w:tc>
          <w:tcPr>
            <w:tcW w:w="2600" w:type="dxa"/>
            <w:tcMar>
              <w:top w:w="80" w:type="dxa"/>
              <w:left w:w="100" w:type="dxa"/>
              <w:bottom w:w="80" w:type="dxa"/>
              <w:right w:w="100" w:type="dxa"/>
            </w:tcMar>
            <w:vAlign w:val="center"/>
          </w:tcPr>
          <w:p w:rsidR="003B0D74" w:rsidRDefault="00EE2B3E">
            <w:r>
              <w:rPr>
                <w:color w:val="1A1A1A"/>
                <w:sz w:val="19"/>
                <w:szCs w:val="19"/>
              </w:rPr>
              <w:t>Configure all peripherals, contactor OFF</w:t>
            </w:r>
          </w:p>
        </w:tc>
        <w:tc>
          <w:tcPr>
            <w:tcW w:w="2600" w:type="dxa"/>
            <w:tcMar>
              <w:top w:w="80" w:type="dxa"/>
              <w:left w:w="100" w:type="dxa"/>
              <w:bottom w:w="80" w:type="dxa"/>
              <w:right w:w="100" w:type="dxa"/>
            </w:tcMar>
            <w:vAlign w:val="center"/>
          </w:tcPr>
          <w:p w:rsidR="003B0D74" w:rsidRDefault="00EE2B3E">
            <w:r>
              <w:rPr>
                <w:color w:val="1A1A1A"/>
                <w:sz w:val="19"/>
                <w:szCs w:val="19"/>
              </w:rPr>
              <w:t>All modules ready / fail</w:t>
            </w:r>
          </w:p>
        </w:tc>
        <w:tc>
          <w:tcPr>
            <w:tcW w:w="2650" w:type="dxa"/>
            <w:tcMar>
              <w:top w:w="80" w:type="dxa"/>
              <w:left w:w="100" w:type="dxa"/>
              <w:bottom w:w="80" w:type="dxa"/>
              <w:right w:w="100" w:type="dxa"/>
            </w:tcMar>
            <w:vAlign w:val="center"/>
          </w:tcPr>
          <w:p w:rsidR="003B0D74" w:rsidRDefault="00EE2B3E">
            <w:proofErr w:type="spellStart"/>
            <w:r>
              <w:rPr>
                <w:color w:val="1A1A1A"/>
                <w:sz w:val="19"/>
                <w:szCs w:val="19"/>
              </w:rPr>
              <w:t>Self Test</w:t>
            </w:r>
            <w:proofErr w:type="spellEnd"/>
            <w:r>
              <w:rPr>
                <w:color w:val="1A1A1A"/>
                <w:sz w:val="19"/>
                <w:szCs w:val="19"/>
              </w:rPr>
              <w:t xml:space="preserve">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 xml:space="preserve">3. </w:t>
            </w:r>
            <w:proofErr w:type="spellStart"/>
            <w:r>
              <w:rPr>
                <w:color w:val="1A1A1A"/>
                <w:sz w:val="19"/>
                <w:szCs w:val="19"/>
              </w:rPr>
              <w:t>Self Test</w:t>
            </w:r>
            <w:proofErr w:type="spellEnd"/>
          </w:p>
        </w:tc>
        <w:tc>
          <w:tcPr>
            <w:tcW w:w="2600" w:type="dxa"/>
            <w:tcMar>
              <w:top w:w="80" w:type="dxa"/>
              <w:left w:w="100" w:type="dxa"/>
              <w:bottom w:w="80" w:type="dxa"/>
              <w:right w:w="100" w:type="dxa"/>
            </w:tcMar>
            <w:vAlign w:val="center"/>
          </w:tcPr>
          <w:p w:rsidR="003B0D74" w:rsidRDefault="00EE2B3E">
            <w:r>
              <w:rPr>
                <w:color w:val="1A1A1A"/>
                <w:sz w:val="19"/>
                <w:szCs w:val="19"/>
              </w:rPr>
              <w:t>Contactor OFF, run health checks</w:t>
            </w:r>
          </w:p>
        </w:tc>
        <w:tc>
          <w:tcPr>
            <w:tcW w:w="2600" w:type="dxa"/>
            <w:tcMar>
              <w:top w:w="80" w:type="dxa"/>
              <w:left w:w="100" w:type="dxa"/>
              <w:bottom w:w="80" w:type="dxa"/>
              <w:right w:w="100" w:type="dxa"/>
            </w:tcMar>
            <w:vAlign w:val="center"/>
          </w:tcPr>
          <w:p w:rsidR="003B0D74" w:rsidRDefault="00EE2B3E">
            <w:r>
              <w:rPr>
                <w:color w:val="1A1A1A"/>
                <w:sz w:val="19"/>
                <w:szCs w:val="19"/>
              </w:rPr>
              <w:t>All checks pass / any fail</w:t>
            </w:r>
          </w:p>
        </w:tc>
        <w:tc>
          <w:tcPr>
            <w:tcW w:w="2650" w:type="dxa"/>
            <w:tcMar>
              <w:top w:w="80" w:type="dxa"/>
              <w:left w:w="100" w:type="dxa"/>
              <w:bottom w:w="80" w:type="dxa"/>
              <w:right w:w="100" w:type="dxa"/>
            </w:tcMar>
            <w:vAlign w:val="center"/>
          </w:tcPr>
          <w:p w:rsidR="003B0D74" w:rsidRDefault="00EE2B3E">
            <w:r>
              <w:rPr>
                <w:color w:val="1A1A1A"/>
                <w:sz w:val="19"/>
                <w:szCs w:val="19"/>
              </w:rPr>
              <w:t>Idle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4. Idle</w:t>
            </w:r>
          </w:p>
        </w:tc>
        <w:tc>
          <w:tcPr>
            <w:tcW w:w="2600" w:type="dxa"/>
            <w:tcMar>
              <w:top w:w="80" w:type="dxa"/>
              <w:left w:w="100" w:type="dxa"/>
              <w:bottom w:w="80" w:type="dxa"/>
              <w:right w:w="100" w:type="dxa"/>
            </w:tcMar>
            <w:vAlign w:val="center"/>
          </w:tcPr>
          <w:p w:rsidR="003B0D74" w:rsidRDefault="00EE2B3E">
            <w:r>
              <w:rPr>
                <w:color w:val="1A1A1A"/>
                <w:sz w:val="19"/>
                <w:szCs w:val="19"/>
              </w:rPr>
              <w:t>Contactor OFF, CP idle signal</w:t>
            </w:r>
          </w:p>
        </w:tc>
        <w:tc>
          <w:tcPr>
            <w:tcW w:w="2600" w:type="dxa"/>
            <w:tcMar>
              <w:top w:w="80" w:type="dxa"/>
              <w:left w:w="100" w:type="dxa"/>
              <w:bottom w:w="80" w:type="dxa"/>
              <w:right w:w="100" w:type="dxa"/>
            </w:tcMar>
            <w:vAlign w:val="center"/>
          </w:tcPr>
          <w:p w:rsidR="003B0D74" w:rsidRDefault="00EE2B3E">
            <w:r>
              <w:rPr>
                <w:color w:val="1A1A1A"/>
                <w:sz w:val="19"/>
                <w:szCs w:val="19"/>
              </w:rPr>
              <w:t>EV detected / critical fault</w:t>
            </w:r>
          </w:p>
        </w:tc>
        <w:tc>
          <w:tcPr>
            <w:tcW w:w="2650" w:type="dxa"/>
            <w:tcMar>
              <w:top w:w="80" w:type="dxa"/>
              <w:left w:w="100" w:type="dxa"/>
              <w:bottom w:w="80" w:type="dxa"/>
              <w:right w:w="100" w:type="dxa"/>
            </w:tcMar>
            <w:vAlign w:val="center"/>
          </w:tcPr>
          <w:p w:rsidR="003B0D74" w:rsidRDefault="00EE2B3E">
            <w:r>
              <w:rPr>
                <w:color w:val="1A1A1A"/>
                <w:sz w:val="19"/>
                <w:szCs w:val="19"/>
              </w:rPr>
              <w:t>EV Connected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5. EV Connected</w:t>
            </w:r>
          </w:p>
        </w:tc>
        <w:tc>
          <w:tcPr>
            <w:tcW w:w="2600" w:type="dxa"/>
            <w:tcMar>
              <w:top w:w="80" w:type="dxa"/>
              <w:left w:w="100" w:type="dxa"/>
              <w:bottom w:w="80" w:type="dxa"/>
              <w:right w:w="100" w:type="dxa"/>
            </w:tcMar>
            <w:vAlign w:val="center"/>
          </w:tcPr>
          <w:p w:rsidR="003B0D74" w:rsidRDefault="00EE2B3E">
            <w:r>
              <w:rPr>
                <w:color w:val="1A1A1A"/>
                <w:sz w:val="19"/>
                <w:szCs w:val="19"/>
              </w:rPr>
              <w:t>Create session record</w:t>
            </w:r>
          </w:p>
        </w:tc>
        <w:tc>
          <w:tcPr>
            <w:tcW w:w="2600" w:type="dxa"/>
            <w:tcMar>
              <w:top w:w="80" w:type="dxa"/>
              <w:left w:w="100" w:type="dxa"/>
              <w:bottom w:w="80" w:type="dxa"/>
              <w:right w:w="100" w:type="dxa"/>
            </w:tcMar>
            <w:vAlign w:val="center"/>
          </w:tcPr>
          <w:p w:rsidR="003B0D74" w:rsidRDefault="00EE2B3E">
            <w:r>
              <w:rPr>
                <w:color w:val="1A1A1A"/>
                <w:sz w:val="19"/>
                <w:szCs w:val="19"/>
              </w:rPr>
              <w:t>EV removed / authorized / fault</w:t>
            </w:r>
          </w:p>
        </w:tc>
        <w:tc>
          <w:tcPr>
            <w:tcW w:w="2650" w:type="dxa"/>
            <w:tcMar>
              <w:top w:w="80" w:type="dxa"/>
              <w:left w:w="100" w:type="dxa"/>
              <w:bottom w:w="80" w:type="dxa"/>
              <w:right w:w="100" w:type="dxa"/>
            </w:tcMar>
            <w:vAlign w:val="center"/>
          </w:tcPr>
          <w:p w:rsidR="003B0D74" w:rsidRDefault="00EE2B3E">
            <w:r>
              <w:rPr>
                <w:color w:val="1A1A1A"/>
                <w:sz w:val="19"/>
                <w:szCs w:val="19"/>
              </w:rPr>
              <w:t>Idle / Authorization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6. Authorization</w:t>
            </w:r>
          </w:p>
        </w:tc>
        <w:tc>
          <w:tcPr>
            <w:tcW w:w="2600" w:type="dxa"/>
            <w:tcMar>
              <w:top w:w="80" w:type="dxa"/>
              <w:left w:w="100" w:type="dxa"/>
              <w:bottom w:w="80" w:type="dxa"/>
              <w:right w:w="100" w:type="dxa"/>
            </w:tcMar>
            <w:vAlign w:val="center"/>
          </w:tcPr>
          <w:p w:rsidR="003B0D74" w:rsidRDefault="00EE2B3E">
            <w:r>
              <w:rPr>
                <w:color w:val="1A1A1A"/>
                <w:sz w:val="19"/>
                <w:szCs w:val="19"/>
              </w:rPr>
              <w:t>Request credential</w:t>
            </w:r>
          </w:p>
        </w:tc>
        <w:tc>
          <w:tcPr>
            <w:tcW w:w="2600" w:type="dxa"/>
            <w:tcMar>
              <w:top w:w="80" w:type="dxa"/>
              <w:left w:w="100" w:type="dxa"/>
              <w:bottom w:w="80" w:type="dxa"/>
              <w:right w:w="100" w:type="dxa"/>
            </w:tcMar>
            <w:vAlign w:val="center"/>
          </w:tcPr>
          <w:p w:rsidR="003B0D74" w:rsidRDefault="00EE2B3E">
            <w:r>
              <w:rPr>
                <w:color w:val="1A1A1A"/>
                <w:sz w:val="19"/>
                <w:szCs w:val="19"/>
              </w:rPr>
              <w:t>Accepted / rejected / EV removed / fault</w:t>
            </w:r>
          </w:p>
        </w:tc>
        <w:tc>
          <w:tcPr>
            <w:tcW w:w="2650" w:type="dxa"/>
            <w:tcMar>
              <w:top w:w="80" w:type="dxa"/>
              <w:left w:w="100" w:type="dxa"/>
              <w:bottom w:w="80" w:type="dxa"/>
              <w:right w:w="100" w:type="dxa"/>
            </w:tcMar>
            <w:vAlign w:val="center"/>
          </w:tcPr>
          <w:p w:rsidR="003B0D74" w:rsidRDefault="00EE2B3E">
            <w:r>
              <w:rPr>
                <w:color w:val="1A1A1A"/>
                <w:sz w:val="19"/>
                <w:szCs w:val="19"/>
              </w:rPr>
              <w:t>Charging Prep / retry / Idle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7. Charging Prep</w:t>
            </w:r>
          </w:p>
        </w:tc>
        <w:tc>
          <w:tcPr>
            <w:tcW w:w="2600" w:type="dxa"/>
            <w:tcMar>
              <w:top w:w="80" w:type="dxa"/>
              <w:left w:w="100" w:type="dxa"/>
              <w:bottom w:w="80" w:type="dxa"/>
              <w:right w:w="100" w:type="dxa"/>
            </w:tcMar>
            <w:vAlign w:val="center"/>
          </w:tcPr>
          <w:p w:rsidR="003B0D74" w:rsidRDefault="00EE2B3E">
            <w:r>
              <w:rPr>
                <w:color w:val="1A1A1A"/>
                <w:sz w:val="19"/>
                <w:szCs w:val="19"/>
              </w:rPr>
              <w:t>Compute &amp; advertise current limit</w:t>
            </w:r>
          </w:p>
        </w:tc>
        <w:tc>
          <w:tcPr>
            <w:tcW w:w="2600" w:type="dxa"/>
            <w:tcMar>
              <w:top w:w="80" w:type="dxa"/>
              <w:left w:w="100" w:type="dxa"/>
              <w:bottom w:w="80" w:type="dxa"/>
              <w:right w:w="100" w:type="dxa"/>
            </w:tcMar>
            <w:vAlign w:val="center"/>
          </w:tcPr>
          <w:p w:rsidR="003B0D74" w:rsidRDefault="00EE2B3E">
            <w:r>
              <w:rPr>
                <w:color w:val="1A1A1A"/>
                <w:sz w:val="19"/>
                <w:szCs w:val="19"/>
              </w:rPr>
              <w:t>EV ready (State C) / removed / fault</w:t>
            </w:r>
          </w:p>
        </w:tc>
        <w:tc>
          <w:tcPr>
            <w:tcW w:w="2650" w:type="dxa"/>
            <w:tcMar>
              <w:top w:w="80" w:type="dxa"/>
              <w:left w:w="100" w:type="dxa"/>
              <w:bottom w:w="80" w:type="dxa"/>
              <w:right w:w="100" w:type="dxa"/>
            </w:tcMar>
            <w:vAlign w:val="center"/>
          </w:tcPr>
          <w:p w:rsidR="003B0D74" w:rsidRDefault="00EE2B3E">
            <w:r>
              <w:rPr>
                <w:color w:val="1A1A1A"/>
                <w:sz w:val="19"/>
                <w:szCs w:val="19"/>
              </w:rPr>
              <w:t>Final Safety Check / Idle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8. Final Safety Check</w:t>
            </w:r>
          </w:p>
        </w:tc>
        <w:tc>
          <w:tcPr>
            <w:tcW w:w="2600" w:type="dxa"/>
            <w:tcMar>
              <w:top w:w="80" w:type="dxa"/>
              <w:left w:w="100" w:type="dxa"/>
              <w:bottom w:w="80" w:type="dxa"/>
              <w:right w:w="100" w:type="dxa"/>
            </w:tcMar>
            <w:vAlign w:val="center"/>
          </w:tcPr>
          <w:p w:rsidR="003B0D74" w:rsidRDefault="00EE2B3E">
            <w:r>
              <w:rPr>
                <w:color w:val="1A1A1A"/>
                <w:sz w:val="19"/>
                <w:szCs w:val="19"/>
              </w:rPr>
              <w:t>Re-verify all conditions fresh</w:t>
            </w:r>
          </w:p>
        </w:tc>
        <w:tc>
          <w:tcPr>
            <w:tcW w:w="2600" w:type="dxa"/>
            <w:tcMar>
              <w:top w:w="80" w:type="dxa"/>
              <w:left w:w="100" w:type="dxa"/>
              <w:bottom w:w="80" w:type="dxa"/>
              <w:right w:w="100" w:type="dxa"/>
            </w:tcMar>
            <w:vAlign w:val="center"/>
          </w:tcPr>
          <w:p w:rsidR="003B0D74" w:rsidRDefault="00EE2B3E">
            <w:r>
              <w:rPr>
                <w:color w:val="1A1A1A"/>
                <w:sz w:val="19"/>
                <w:szCs w:val="19"/>
              </w:rPr>
              <w:t>All safe &amp; closed / any fail</w:t>
            </w:r>
          </w:p>
        </w:tc>
        <w:tc>
          <w:tcPr>
            <w:tcW w:w="2650" w:type="dxa"/>
            <w:tcMar>
              <w:top w:w="80" w:type="dxa"/>
              <w:left w:w="100" w:type="dxa"/>
              <w:bottom w:w="80" w:type="dxa"/>
              <w:right w:w="100" w:type="dxa"/>
            </w:tcMar>
            <w:vAlign w:val="center"/>
          </w:tcPr>
          <w:p w:rsidR="003B0D74" w:rsidRDefault="00EE2B3E">
            <w:r>
              <w:rPr>
                <w:color w:val="1A1A1A"/>
                <w:sz w:val="19"/>
                <w:szCs w:val="19"/>
              </w:rPr>
              <w:t>Charging / Fault / back to Prep</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9. Charging</w:t>
            </w:r>
          </w:p>
        </w:tc>
        <w:tc>
          <w:tcPr>
            <w:tcW w:w="2600" w:type="dxa"/>
            <w:tcMar>
              <w:top w:w="80" w:type="dxa"/>
              <w:left w:w="100" w:type="dxa"/>
              <w:bottom w:w="80" w:type="dxa"/>
              <w:right w:w="100" w:type="dxa"/>
            </w:tcMar>
            <w:vAlign w:val="center"/>
          </w:tcPr>
          <w:p w:rsidR="003B0D74" w:rsidRDefault="00EE2B3E">
            <w:proofErr w:type="spellStart"/>
            <w:r>
              <w:rPr>
                <w:color w:val="1A1A1A"/>
                <w:sz w:val="19"/>
                <w:szCs w:val="19"/>
              </w:rPr>
              <w:t>charging_active</w:t>
            </w:r>
            <w:proofErr w:type="spellEnd"/>
            <w:r>
              <w:rPr>
                <w:color w:val="1A1A1A"/>
                <w:sz w:val="19"/>
                <w:szCs w:val="19"/>
              </w:rPr>
              <w:t xml:space="preserve"> = TRUE</w:t>
            </w:r>
          </w:p>
        </w:tc>
        <w:tc>
          <w:tcPr>
            <w:tcW w:w="2600" w:type="dxa"/>
            <w:tcMar>
              <w:top w:w="80" w:type="dxa"/>
              <w:left w:w="100" w:type="dxa"/>
              <w:bottom w:w="80" w:type="dxa"/>
              <w:right w:w="100" w:type="dxa"/>
            </w:tcMar>
            <w:vAlign w:val="center"/>
          </w:tcPr>
          <w:p w:rsidR="003B0D74" w:rsidRDefault="00EE2B3E">
            <w:r>
              <w:rPr>
                <w:color w:val="1A1A1A"/>
                <w:sz w:val="19"/>
                <w:szCs w:val="19"/>
              </w:rPr>
              <w:t>Stop request / EV stop / fault</w:t>
            </w:r>
          </w:p>
        </w:tc>
        <w:tc>
          <w:tcPr>
            <w:tcW w:w="2650" w:type="dxa"/>
            <w:tcMar>
              <w:top w:w="80" w:type="dxa"/>
              <w:left w:w="100" w:type="dxa"/>
              <w:bottom w:w="80" w:type="dxa"/>
              <w:right w:w="100" w:type="dxa"/>
            </w:tcMar>
            <w:vAlign w:val="center"/>
          </w:tcPr>
          <w:p w:rsidR="003B0D74" w:rsidRDefault="00EE2B3E">
            <w:r>
              <w:rPr>
                <w:color w:val="1A1A1A"/>
                <w:sz w:val="19"/>
                <w:szCs w:val="19"/>
              </w:rPr>
              <w:t>Stopping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10. Stopping</w:t>
            </w:r>
          </w:p>
        </w:tc>
        <w:tc>
          <w:tcPr>
            <w:tcW w:w="2600" w:type="dxa"/>
            <w:tcMar>
              <w:top w:w="80" w:type="dxa"/>
              <w:left w:w="100" w:type="dxa"/>
              <w:bottom w:w="80" w:type="dxa"/>
              <w:right w:w="100" w:type="dxa"/>
            </w:tcMar>
            <w:vAlign w:val="center"/>
          </w:tcPr>
          <w:p w:rsidR="003B0D74" w:rsidRDefault="00EE2B3E">
            <w:r>
              <w:rPr>
                <w:color w:val="1A1A1A"/>
                <w:sz w:val="19"/>
                <w:szCs w:val="19"/>
              </w:rPr>
              <w:t>Contactor OFF, start open timeout</w:t>
            </w:r>
          </w:p>
        </w:tc>
        <w:tc>
          <w:tcPr>
            <w:tcW w:w="2600" w:type="dxa"/>
            <w:tcMar>
              <w:top w:w="80" w:type="dxa"/>
              <w:left w:w="100" w:type="dxa"/>
              <w:bottom w:w="80" w:type="dxa"/>
              <w:right w:w="100" w:type="dxa"/>
            </w:tcMar>
            <w:vAlign w:val="center"/>
          </w:tcPr>
          <w:p w:rsidR="003B0D74" w:rsidRDefault="00EE2B3E">
            <w:r>
              <w:rPr>
                <w:color w:val="1A1A1A"/>
                <w:sz w:val="19"/>
                <w:szCs w:val="19"/>
              </w:rPr>
              <w:t>Verified open &amp; current stopped / timeout</w:t>
            </w:r>
          </w:p>
        </w:tc>
        <w:tc>
          <w:tcPr>
            <w:tcW w:w="2650" w:type="dxa"/>
            <w:tcMar>
              <w:top w:w="80" w:type="dxa"/>
              <w:left w:w="100" w:type="dxa"/>
              <w:bottom w:w="80" w:type="dxa"/>
              <w:right w:w="100" w:type="dxa"/>
            </w:tcMar>
            <w:vAlign w:val="center"/>
          </w:tcPr>
          <w:p w:rsidR="003B0D74" w:rsidRDefault="00EE2B3E">
            <w:r>
              <w:rPr>
                <w:color w:val="1A1A1A"/>
                <w:sz w:val="19"/>
                <w:szCs w:val="19"/>
              </w:rPr>
              <w:t>Session End / Fault</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11. Session End</w:t>
            </w:r>
          </w:p>
        </w:tc>
        <w:tc>
          <w:tcPr>
            <w:tcW w:w="2600" w:type="dxa"/>
            <w:tcMar>
              <w:top w:w="80" w:type="dxa"/>
              <w:left w:w="100" w:type="dxa"/>
              <w:bottom w:w="80" w:type="dxa"/>
              <w:right w:w="100" w:type="dxa"/>
            </w:tcMar>
            <w:vAlign w:val="center"/>
          </w:tcPr>
          <w:p w:rsidR="003B0D74" w:rsidRDefault="00EE2B3E">
            <w:r>
              <w:rPr>
                <w:color w:val="1A1A1A"/>
                <w:sz w:val="19"/>
                <w:szCs w:val="19"/>
              </w:rPr>
              <w:t>Finalize metering &amp; session record</w:t>
            </w:r>
          </w:p>
        </w:tc>
        <w:tc>
          <w:tcPr>
            <w:tcW w:w="2600" w:type="dxa"/>
            <w:tcMar>
              <w:top w:w="80" w:type="dxa"/>
              <w:left w:w="100" w:type="dxa"/>
              <w:bottom w:w="80" w:type="dxa"/>
              <w:right w:w="100" w:type="dxa"/>
            </w:tcMar>
            <w:vAlign w:val="center"/>
          </w:tcPr>
          <w:p w:rsidR="003B0D74" w:rsidRDefault="00EE2B3E">
            <w:r>
              <w:rPr>
                <w:color w:val="1A1A1A"/>
                <w:sz w:val="19"/>
                <w:szCs w:val="19"/>
              </w:rPr>
              <w:t>EV connected? Y/N</w:t>
            </w:r>
          </w:p>
        </w:tc>
        <w:tc>
          <w:tcPr>
            <w:tcW w:w="2650" w:type="dxa"/>
            <w:tcMar>
              <w:top w:w="80" w:type="dxa"/>
              <w:left w:w="100" w:type="dxa"/>
              <w:bottom w:w="80" w:type="dxa"/>
              <w:right w:w="100" w:type="dxa"/>
            </w:tcMar>
            <w:vAlign w:val="center"/>
          </w:tcPr>
          <w:p w:rsidR="003B0D74" w:rsidRDefault="00EE2B3E">
            <w:r>
              <w:rPr>
                <w:color w:val="1A1A1A"/>
                <w:sz w:val="19"/>
                <w:szCs w:val="19"/>
              </w:rPr>
              <w:t>Wait For Unplug / Idle</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12. Wait For Unplug</w:t>
            </w:r>
          </w:p>
        </w:tc>
        <w:tc>
          <w:tcPr>
            <w:tcW w:w="2600" w:type="dxa"/>
            <w:tcMar>
              <w:top w:w="80" w:type="dxa"/>
              <w:left w:w="100" w:type="dxa"/>
              <w:bottom w:w="80" w:type="dxa"/>
              <w:right w:w="100" w:type="dxa"/>
            </w:tcMar>
            <w:vAlign w:val="center"/>
          </w:tcPr>
          <w:p w:rsidR="003B0D74" w:rsidRDefault="00EE2B3E">
            <w:r>
              <w:rPr>
                <w:color w:val="1A1A1A"/>
                <w:sz w:val="19"/>
                <w:szCs w:val="19"/>
              </w:rPr>
              <w:t>Contactor OFF, monitor CP</w:t>
            </w:r>
          </w:p>
        </w:tc>
        <w:tc>
          <w:tcPr>
            <w:tcW w:w="2600" w:type="dxa"/>
            <w:tcMar>
              <w:top w:w="80" w:type="dxa"/>
              <w:left w:w="100" w:type="dxa"/>
              <w:bottom w:w="80" w:type="dxa"/>
              <w:right w:w="100" w:type="dxa"/>
            </w:tcMar>
            <w:vAlign w:val="center"/>
          </w:tcPr>
          <w:p w:rsidR="003B0D74" w:rsidRDefault="00EE2B3E">
            <w:r>
              <w:rPr>
                <w:color w:val="1A1A1A"/>
                <w:sz w:val="19"/>
                <w:szCs w:val="19"/>
              </w:rPr>
              <w:t>EV unplugged</w:t>
            </w:r>
          </w:p>
        </w:tc>
        <w:tc>
          <w:tcPr>
            <w:tcW w:w="2650" w:type="dxa"/>
            <w:tcMar>
              <w:top w:w="80" w:type="dxa"/>
              <w:left w:w="100" w:type="dxa"/>
              <w:bottom w:w="80" w:type="dxa"/>
              <w:right w:w="100" w:type="dxa"/>
            </w:tcMar>
            <w:vAlign w:val="center"/>
          </w:tcPr>
          <w:p w:rsidR="003B0D74" w:rsidRDefault="00EE2B3E">
            <w:r>
              <w:rPr>
                <w:color w:val="1A1A1A"/>
                <w:sz w:val="19"/>
                <w:szCs w:val="19"/>
              </w:rPr>
              <w:t>Idle</w:t>
            </w:r>
          </w:p>
        </w:tc>
      </w:tr>
      <w:tr w:rsidR="003B0D74">
        <w:tblPrEx>
          <w:tblCellMar>
            <w:top w:w="0" w:type="dxa"/>
            <w:bottom w:w="0" w:type="dxa"/>
          </w:tblCellMar>
        </w:tblPrEx>
        <w:tc>
          <w:tcPr>
            <w:tcW w:w="1500" w:type="dxa"/>
            <w:tcMar>
              <w:top w:w="80" w:type="dxa"/>
              <w:left w:w="100" w:type="dxa"/>
              <w:bottom w:w="80" w:type="dxa"/>
              <w:right w:w="100" w:type="dxa"/>
            </w:tcMar>
            <w:vAlign w:val="center"/>
          </w:tcPr>
          <w:p w:rsidR="003B0D74" w:rsidRDefault="00EE2B3E">
            <w:r>
              <w:rPr>
                <w:color w:val="1A1A1A"/>
                <w:sz w:val="19"/>
                <w:szCs w:val="19"/>
              </w:rPr>
              <w:t>13. Fault</w:t>
            </w:r>
          </w:p>
        </w:tc>
        <w:tc>
          <w:tcPr>
            <w:tcW w:w="2600" w:type="dxa"/>
            <w:tcMar>
              <w:top w:w="80" w:type="dxa"/>
              <w:left w:w="100" w:type="dxa"/>
              <w:bottom w:w="80" w:type="dxa"/>
              <w:right w:w="100" w:type="dxa"/>
            </w:tcMar>
            <w:vAlign w:val="center"/>
          </w:tcPr>
          <w:p w:rsidR="003B0D74" w:rsidRDefault="00EE2B3E">
            <w:r>
              <w:rPr>
                <w:color w:val="1A1A1A"/>
                <w:sz w:val="19"/>
                <w:szCs w:val="19"/>
              </w:rPr>
              <w:t>Contactor OFF, capture snapshot</w:t>
            </w:r>
          </w:p>
        </w:tc>
        <w:tc>
          <w:tcPr>
            <w:tcW w:w="2600" w:type="dxa"/>
            <w:tcMar>
              <w:top w:w="80" w:type="dxa"/>
              <w:left w:w="100" w:type="dxa"/>
              <w:bottom w:w="80" w:type="dxa"/>
              <w:right w:w="100" w:type="dxa"/>
            </w:tcMar>
            <w:vAlign w:val="center"/>
          </w:tcPr>
          <w:p w:rsidR="003B0D74" w:rsidRDefault="00EE2B3E">
            <w:r>
              <w:rPr>
                <w:color w:val="1A1A1A"/>
                <w:sz w:val="19"/>
                <w:szCs w:val="19"/>
              </w:rPr>
              <w:t>Recovery permitted &amp; stable / latched</w:t>
            </w:r>
          </w:p>
        </w:tc>
        <w:tc>
          <w:tcPr>
            <w:tcW w:w="2650" w:type="dxa"/>
            <w:tcMar>
              <w:top w:w="80" w:type="dxa"/>
              <w:left w:w="100" w:type="dxa"/>
              <w:bottom w:w="80" w:type="dxa"/>
              <w:right w:w="100" w:type="dxa"/>
            </w:tcMar>
            <w:vAlign w:val="center"/>
          </w:tcPr>
          <w:p w:rsidR="003B0D74" w:rsidRDefault="00EE2B3E">
            <w:proofErr w:type="spellStart"/>
            <w:r>
              <w:rPr>
                <w:color w:val="1A1A1A"/>
                <w:sz w:val="19"/>
                <w:szCs w:val="19"/>
              </w:rPr>
              <w:t>Self Test</w:t>
            </w:r>
            <w:proofErr w:type="spellEnd"/>
            <w:r>
              <w:rPr>
                <w:color w:val="1A1A1A"/>
                <w:sz w:val="19"/>
                <w:szCs w:val="19"/>
              </w:rPr>
              <w:t xml:space="preserve"> / remain Fault</w:t>
            </w:r>
          </w:p>
        </w:tc>
      </w:tr>
    </w:tbl>
    <w:p w:rsidR="003B0D74" w:rsidRDefault="00EE2B3E">
      <w:r>
        <w:br w:type="page"/>
      </w:r>
    </w:p>
    <w:p w:rsidR="003B0D74" w:rsidRDefault="00EE2B3E">
      <w:pPr>
        <w:pStyle w:val="Heading2"/>
        <w:spacing w:before="280" w:after="120"/>
      </w:pPr>
      <w:bookmarkStart w:id="21" w:name="_Toc236060633"/>
      <w:proofErr w:type="gramStart"/>
      <w:r>
        <w:rPr>
          <w:b/>
          <w:bCs/>
          <w:color w:val="2C5F8A"/>
        </w:rPr>
        <w:lastRenderedPageBreak/>
        <w:t>B.4  Safety</w:t>
      </w:r>
      <w:proofErr w:type="gramEnd"/>
      <w:r>
        <w:rPr>
          <w:b/>
          <w:bCs/>
          <w:color w:val="2C5F8A"/>
        </w:rPr>
        <w:t xml:space="preserve"> Architecture</w:t>
      </w:r>
      <w:bookmarkEnd w:id="21"/>
    </w:p>
    <w:p w:rsidR="003B0D74" w:rsidRDefault="00EE2B3E">
      <w:pPr>
        <w:pStyle w:val="Heading3"/>
        <w:spacing w:before="200" w:after="90"/>
      </w:pPr>
      <w:bookmarkStart w:id="22" w:name="_Toc236060634"/>
      <w:r>
        <w:rPr>
          <w:b/>
          <w:bCs/>
          <w:color w:val="44505E"/>
        </w:rPr>
        <w:t>Fault severity classes</w:t>
      </w:r>
      <w:bookmarkEnd w:id="22"/>
    </w:p>
    <w:p w:rsidR="003B0D74" w:rsidRDefault="00EE2B3E">
      <w:pPr>
        <w:pStyle w:val="ListParagraph"/>
        <w:numPr>
          <w:ilvl w:val="0"/>
          <w:numId w:val="2"/>
        </w:numPr>
        <w:spacing w:after="60" w:line="268" w:lineRule="auto"/>
      </w:pPr>
      <w:r>
        <w:t xml:space="preserve">Warning — condition is real but not yet dangerous (e.g. elevated temperature). Response: </w:t>
      </w:r>
      <w:proofErr w:type="spellStart"/>
      <w:r>
        <w:t>derate</w:t>
      </w:r>
      <w:proofErr w:type="spellEnd"/>
      <w:r>
        <w:t xml:space="preserve"> the advertised</w:t>
      </w:r>
      <w:r>
        <w:t xml:space="preserve"> current, keep charging.</w:t>
      </w:r>
    </w:p>
    <w:p w:rsidR="003B0D74" w:rsidRDefault="00EE2B3E">
      <w:pPr>
        <w:pStyle w:val="ListParagraph"/>
        <w:numPr>
          <w:ilvl w:val="0"/>
          <w:numId w:val="2"/>
        </w:numPr>
        <w:spacing w:after="60" w:line="268" w:lineRule="auto"/>
      </w:pPr>
      <w:r>
        <w:t xml:space="preserve">Recoverable fault — charging stops, but if the condition clears and stays clear for a defined stable period, automatic recovery through SELF TEST is permitted (e.g. transient </w:t>
      </w:r>
      <w:proofErr w:type="spellStart"/>
      <w:r>
        <w:t>undervoltage</w:t>
      </w:r>
      <w:proofErr w:type="spellEnd"/>
      <w:r>
        <w:t>).</w:t>
      </w:r>
    </w:p>
    <w:p w:rsidR="003B0D74" w:rsidRDefault="00EE2B3E">
      <w:pPr>
        <w:pStyle w:val="ListParagraph"/>
        <w:numPr>
          <w:ilvl w:val="0"/>
          <w:numId w:val="2"/>
        </w:numPr>
        <w:spacing w:after="60" w:line="268" w:lineRule="auto"/>
      </w:pPr>
      <w:r>
        <w:t>Critical / latched fault — charging is prohibited until a manual or service reset (e.g. RCM fault, contactor integrity fault). The firmware deliberately does not auto-clear these, to avoid a fault → reset → retry → fault cycle.</w:t>
      </w:r>
    </w:p>
    <w:p w:rsidR="003B0D74" w:rsidRDefault="00EE2B3E">
      <w:pPr>
        <w:pStyle w:val="Heading3"/>
        <w:spacing w:before="200" w:after="90"/>
      </w:pPr>
      <w:bookmarkStart w:id="23" w:name="_Toc236060635"/>
      <w:r>
        <w:rPr>
          <w:b/>
          <w:bCs/>
          <w:color w:val="44505E"/>
        </w:rPr>
        <w:t xml:space="preserve">Where firmware alone is not </w:t>
      </w:r>
      <w:r>
        <w:rPr>
          <w:b/>
          <w:bCs/>
          <w:color w:val="44505E"/>
        </w:rPr>
        <w:t>the protection boundary</w:t>
      </w:r>
      <w:bookmarkEnd w:id="23"/>
    </w:p>
    <w:p w:rsidR="003B0D74" w:rsidRDefault="00EE2B3E">
      <w:pPr>
        <w:spacing w:after="140" w:line="276" w:lineRule="auto"/>
      </w:pPr>
      <w:r>
        <w:t>For RCM/leakage and emergency-stop class conditions in particular, firmware monitoring and an orderly software response are not a substitute for an independent, hardware-level disconnect path where applicable safety requirements cal</w:t>
      </w:r>
      <w:r>
        <w:t>l for one. Firmware's role there is detection, logging, orderly shutdown sequencing, and recovery policy — not the sole protective mechanism.</w:t>
      </w:r>
    </w:p>
    <w:p w:rsidR="003B0D74" w:rsidRDefault="003B0D74">
      <w:pPr>
        <w:pBdr>
          <w:bottom w:val="single" w:sz="4" w:space="1" w:color="C9D2DC"/>
        </w:pBdr>
        <w:spacing w:before="60" w:after="200"/>
      </w:pPr>
    </w:p>
    <w:p w:rsidR="003B0D74" w:rsidRDefault="00EE2B3E">
      <w:pPr>
        <w:pStyle w:val="Heading2"/>
        <w:spacing w:before="280" w:after="120"/>
      </w:pPr>
      <w:bookmarkStart w:id="24" w:name="_Toc236060636"/>
      <w:proofErr w:type="gramStart"/>
      <w:r>
        <w:rPr>
          <w:b/>
          <w:bCs/>
          <w:color w:val="2C5F8A"/>
        </w:rPr>
        <w:t>B.5  Contactor</w:t>
      </w:r>
      <w:proofErr w:type="gramEnd"/>
      <w:r>
        <w:rPr>
          <w:b/>
          <w:bCs/>
          <w:color w:val="2C5F8A"/>
        </w:rPr>
        <w:t xml:space="preserve"> Control Ownership</w:t>
      </w:r>
      <w:bookmarkEnd w:id="24"/>
    </w:p>
    <w:p w:rsidR="003B0D74" w:rsidRDefault="00EE2B3E">
      <w:pPr>
        <w:pStyle w:val="ListParagraph"/>
        <w:numPr>
          <w:ilvl w:val="0"/>
          <w:numId w:val="2"/>
        </w:numPr>
        <w:spacing w:after="60" w:line="268" w:lineRule="auto"/>
      </w:pPr>
      <w:r>
        <w:t xml:space="preserve">Only the Contactor Manager ever writes the contactor GPIO. Every other module — </w:t>
      </w:r>
      <w:r>
        <w:t>including the state machine — only requests open/close through its API; nothing else has a path to the pin.</w:t>
      </w:r>
    </w:p>
    <w:p w:rsidR="003B0D74" w:rsidRDefault="00EE2B3E">
      <w:pPr>
        <w:pStyle w:val="ListParagraph"/>
        <w:numPr>
          <w:ilvl w:val="0"/>
          <w:numId w:val="2"/>
        </w:numPr>
        <w:spacing w:after="60" w:line="268" w:lineRule="auto"/>
      </w:pPr>
      <w:r>
        <w:t>Command and feedback are tracked as two independent variables, cross-checked continuously: command = OFF with feedback = CLOSED flags a possible wel</w:t>
      </w:r>
      <w:r>
        <w:t>d; command = ON with feedback still OPEN past a timeout flags a failed close.</w:t>
      </w:r>
    </w:p>
    <w:p w:rsidR="003B0D74" w:rsidRDefault="00EE2B3E">
      <w:pPr>
        <w:pStyle w:val="ListParagraph"/>
        <w:numPr>
          <w:ilvl w:val="0"/>
          <w:numId w:val="2"/>
        </w:numPr>
        <w:spacing w:after="60" w:line="268" w:lineRule="auto"/>
      </w:pPr>
      <w:r>
        <w:t xml:space="preserve">The hardware default (no MCU command, or MCU in reset) must equal contactor OFF. On any reset, firmware always re-enters POWER ON → INITIALIZATION → SELF TEST — it never resumes </w:t>
      </w:r>
      <w:r>
        <w:t xml:space="preserve">a prior </w:t>
      </w:r>
      <w:proofErr w:type="spellStart"/>
      <w:r>
        <w:t>charging_active</w:t>
      </w:r>
      <w:proofErr w:type="spellEnd"/>
      <w:r>
        <w:t xml:space="preserve"> = true state.</w:t>
      </w:r>
    </w:p>
    <w:p w:rsidR="003B0D74" w:rsidRDefault="003B0D74">
      <w:pPr>
        <w:pBdr>
          <w:bottom w:val="single" w:sz="4" w:space="1" w:color="C9D2DC"/>
        </w:pBdr>
        <w:spacing w:before="60" w:after="200"/>
      </w:pPr>
    </w:p>
    <w:p w:rsidR="003B0D74" w:rsidRDefault="00EE2B3E">
      <w:pPr>
        <w:pStyle w:val="Heading2"/>
        <w:spacing w:before="280" w:after="120"/>
      </w:pPr>
      <w:bookmarkStart w:id="25" w:name="_Toc236060637"/>
      <w:proofErr w:type="gramStart"/>
      <w:r>
        <w:rPr>
          <w:b/>
          <w:bCs/>
          <w:color w:val="2C5F8A"/>
        </w:rPr>
        <w:t>B.6  Control</w:t>
      </w:r>
      <w:proofErr w:type="gramEnd"/>
      <w:r>
        <w:rPr>
          <w:b/>
          <w:bCs/>
          <w:color w:val="2C5F8A"/>
        </w:rPr>
        <w:t xml:space="preserve"> Pilot (CP) Subsystem</w:t>
      </w:r>
      <w:bookmarkEnd w:id="25"/>
    </w:p>
    <w:p w:rsidR="003B0D74" w:rsidRDefault="00EE2B3E">
      <w:pPr>
        <w:spacing w:after="140" w:line="276" w:lineRule="auto"/>
      </w:pPr>
      <w:r>
        <w:t>CP generation and CP measurement are kept as clearly separated concerns inside one CP Manager module:</w:t>
      </w:r>
    </w:p>
    <w:p w:rsidR="003B0D74" w:rsidRDefault="00EE2B3E">
      <w:pPr>
        <w:pStyle w:val="ListParagraph"/>
        <w:numPr>
          <w:ilvl w:val="0"/>
          <w:numId w:val="2"/>
        </w:numPr>
        <w:spacing w:after="60" w:line="268" w:lineRule="auto"/>
      </w:pPr>
      <w:r>
        <w:t>Generation: current limit → duty-cycle calculation → PWM timer → CP driver. Purely an output path.</w:t>
      </w:r>
    </w:p>
    <w:p w:rsidR="003B0D74" w:rsidRDefault="00EE2B3E">
      <w:pPr>
        <w:pStyle w:val="ListParagraph"/>
        <w:numPr>
          <w:ilvl w:val="0"/>
          <w:numId w:val="2"/>
        </w:numPr>
        <w:spacing w:after="60" w:line="268" w:lineRule="auto"/>
      </w:pPr>
      <w:r>
        <w:t xml:space="preserve">Measurement / state detection: CP ADC samples → positive/negative level extraction → </w:t>
      </w:r>
      <w:proofErr w:type="spellStart"/>
      <w:r>
        <w:t>debounce</w:t>
      </w:r>
      <w:proofErr w:type="spellEnd"/>
      <w:r>
        <w:t>/stability window → A/B/C/D classification → validity flag. Pure</w:t>
      </w:r>
      <w:r>
        <w:t>ly an input path.</w:t>
      </w:r>
    </w:p>
    <w:p w:rsidR="003B0D74" w:rsidRDefault="00EE2B3E">
      <w:pPr>
        <w:spacing w:after="140" w:line="276" w:lineRule="auto"/>
      </w:pPr>
      <w:r>
        <w:t>Keeping these separate internally (even though they're one logical subsystem externally) means a measurement problem can never be masked by, or accidentally influence, the generation path.</w:t>
      </w:r>
    </w:p>
    <w:p w:rsidR="003B0D74" w:rsidRDefault="003B0D74">
      <w:pPr>
        <w:pBdr>
          <w:bottom w:val="single" w:sz="4" w:space="1" w:color="C9D2DC"/>
        </w:pBdr>
        <w:spacing w:before="60" w:after="200"/>
      </w:pPr>
    </w:p>
    <w:p w:rsidR="003B0D74" w:rsidRDefault="00EE2B3E">
      <w:pPr>
        <w:pStyle w:val="Heading2"/>
        <w:spacing w:before="280" w:after="120"/>
      </w:pPr>
      <w:bookmarkStart w:id="26" w:name="_Toc236060638"/>
      <w:proofErr w:type="gramStart"/>
      <w:r>
        <w:rPr>
          <w:b/>
          <w:bCs/>
          <w:color w:val="2C5F8A"/>
        </w:rPr>
        <w:t>B.7  Measurement</w:t>
      </w:r>
      <w:proofErr w:type="gramEnd"/>
      <w:r>
        <w:rPr>
          <w:b/>
          <w:bCs/>
          <w:color w:val="2C5F8A"/>
        </w:rPr>
        <w:t xml:space="preserve"> Architecture</w:t>
      </w:r>
      <w:bookmarkEnd w:id="26"/>
    </w:p>
    <w:p w:rsidR="003B0D74" w:rsidRDefault="00EE2B3E">
      <w:pPr>
        <w:spacing w:after="140" w:line="276" w:lineRule="auto"/>
      </w:pPr>
      <w:r>
        <w:t>A consistent pipel</w:t>
      </w:r>
      <w:r>
        <w:t>ine is used for every measured quantity (voltage, current, temperature):</w:t>
      </w:r>
    </w:p>
    <w:p w:rsidR="003B0D74" w:rsidRDefault="00EE2B3E">
      <w:pPr>
        <w:pStyle w:val="ListParagraph"/>
        <w:numPr>
          <w:ilvl w:val="0"/>
          <w:numId w:val="2"/>
        </w:numPr>
        <w:spacing w:after="60" w:line="268" w:lineRule="auto"/>
      </w:pPr>
      <w:r>
        <w:t>ADC acquisition — DMA-driven; the ISR only marks a buffer ready, it does not process data.</w:t>
      </w:r>
    </w:p>
    <w:p w:rsidR="003B0D74" w:rsidRDefault="00EE2B3E">
      <w:pPr>
        <w:pStyle w:val="ListParagraph"/>
        <w:numPr>
          <w:ilvl w:val="0"/>
          <w:numId w:val="2"/>
        </w:numPr>
        <w:spacing w:after="60" w:line="268" w:lineRule="auto"/>
      </w:pPr>
      <w:r>
        <w:lastRenderedPageBreak/>
        <w:t>Signal processing — bias removal, RMS calculation.</w:t>
      </w:r>
    </w:p>
    <w:p w:rsidR="003B0D74" w:rsidRDefault="00EE2B3E">
      <w:pPr>
        <w:pStyle w:val="ListParagraph"/>
        <w:numPr>
          <w:ilvl w:val="0"/>
          <w:numId w:val="2"/>
        </w:numPr>
        <w:spacing w:after="60" w:line="268" w:lineRule="auto"/>
      </w:pPr>
      <w:r>
        <w:t xml:space="preserve">Engineering-unit conversion — raw counts </w:t>
      </w:r>
      <w:r>
        <w:t>→ volts / amps / °C.</w:t>
      </w:r>
    </w:p>
    <w:p w:rsidR="003B0D74" w:rsidRDefault="00EE2B3E">
      <w:pPr>
        <w:pStyle w:val="ListParagraph"/>
        <w:numPr>
          <w:ilvl w:val="0"/>
          <w:numId w:val="2"/>
        </w:numPr>
        <w:spacing w:after="60" w:line="268" w:lineRule="auto"/>
      </w:pPr>
      <w:r>
        <w:t>Validation — range check plus a staleness check against a timestamp.</w:t>
      </w:r>
    </w:p>
    <w:p w:rsidR="003B0D74" w:rsidRDefault="00EE2B3E">
      <w:pPr>
        <w:pStyle w:val="ListParagraph"/>
        <w:numPr>
          <w:ilvl w:val="0"/>
          <w:numId w:val="2"/>
        </w:numPr>
        <w:spacing w:after="60" w:line="268" w:lineRule="auto"/>
      </w:pPr>
      <w:r>
        <w:t>Consumption — only validated, fresh values reach Safety Manager, Metering, and the state machine.</w:t>
      </w:r>
    </w:p>
    <w:p w:rsidR="003B0D74" w:rsidRDefault="00EE2B3E">
      <w:pPr>
        <w:spacing w:after="140" w:line="276" w:lineRule="auto"/>
      </w:pPr>
      <w:r>
        <w:t>Stale or invalid data is treated as unsafe and triggers a fault path</w:t>
      </w:r>
      <w:r>
        <w:t xml:space="preserve"> — the firmware never silently continues on the last known-good value indefinitely.</w:t>
      </w:r>
    </w:p>
    <w:p w:rsidR="003B0D74" w:rsidRDefault="003B0D74">
      <w:pPr>
        <w:pBdr>
          <w:bottom w:val="single" w:sz="4" w:space="1" w:color="C9D2DC"/>
        </w:pBdr>
        <w:spacing w:before="60" w:after="200"/>
      </w:pPr>
    </w:p>
    <w:p w:rsidR="003B0D74" w:rsidRDefault="00EE2B3E">
      <w:pPr>
        <w:pStyle w:val="Heading2"/>
        <w:spacing w:before="280" w:after="120"/>
      </w:pPr>
      <w:bookmarkStart w:id="27" w:name="_Toc236060639"/>
      <w:proofErr w:type="gramStart"/>
      <w:r>
        <w:rPr>
          <w:b/>
          <w:bCs/>
          <w:color w:val="2C5F8A"/>
        </w:rPr>
        <w:t>B.8  Fault</w:t>
      </w:r>
      <w:proofErr w:type="gramEnd"/>
      <w:r>
        <w:rPr>
          <w:b/>
          <w:bCs/>
          <w:color w:val="2C5F8A"/>
        </w:rPr>
        <w:t xml:space="preserve"> Record Structure</w:t>
      </w:r>
      <w:bookmarkEnd w:id="27"/>
    </w:p>
    <w:p w:rsidR="003B0D74" w:rsidRDefault="00EE2B3E">
      <w:pPr>
        <w:spacing w:after="140" w:line="276" w:lineRule="auto"/>
      </w:pPr>
      <w:r>
        <w:t>A single fault flag loses information. Each fault is instead captured as a record:</w:t>
      </w:r>
    </w:p>
    <w:p w:rsidR="003B0D74" w:rsidRDefault="00EE2B3E">
      <w:pPr>
        <w:pBdr>
          <w:top w:val="single" w:sz="4" w:space="4" w:color="C9D2DC"/>
          <w:left w:val="single" w:sz="4" w:space="4" w:color="C9D2DC"/>
          <w:bottom w:val="single" w:sz="4" w:space="4" w:color="C9D2DC"/>
          <w:right w:val="single" w:sz="4" w:space="4" w:color="C9D2DC"/>
        </w:pBdr>
        <w:shd w:val="clear" w:color="auto" w:fill="F5F7FA"/>
        <w:spacing w:before="120" w:after="200"/>
      </w:pPr>
      <w:proofErr w:type="spellStart"/>
      <w:r>
        <w:rPr>
          <w:rFonts w:ascii="Consolas" w:eastAsia="Consolas" w:hAnsi="Consolas" w:cs="Consolas"/>
          <w:color w:val="2A2F36"/>
          <w:sz w:val="18"/>
          <w:szCs w:val="18"/>
        </w:rPr>
        <w:t>typedef</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struct</w:t>
      </w:r>
      <w:proofErr w:type="spellEnd"/>
      <w:r>
        <w:rPr>
          <w:rFonts w:ascii="Consolas" w:eastAsia="Consolas" w:hAnsi="Consolas" w:cs="Consolas"/>
          <w:color w:val="2A2F36"/>
          <w:sz w:val="18"/>
          <w:szCs w:val="18"/>
        </w:rPr>
        <w:t xml:space="preserve"> {</w:t>
      </w:r>
      <w:r>
        <w:rPr>
          <w:rFonts w:ascii="Consolas" w:eastAsia="Consolas" w:hAnsi="Consolas" w:cs="Consolas"/>
          <w:color w:val="2A2F36"/>
          <w:sz w:val="18"/>
          <w:szCs w:val="18"/>
        </w:rPr>
        <w:br/>
      </w:r>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FaultCode_t</w:t>
      </w:r>
      <w:proofErr w:type="spellEnd"/>
      <w:r>
        <w:rPr>
          <w:rFonts w:ascii="Consolas" w:eastAsia="Consolas" w:hAnsi="Consolas" w:cs="Consolas"/>
          <w:color w:val="2A2F36"/>
          <w:sz w:val="18"/>
          <w:szCs w:val="18"/>
        </w:rPr>
        <w:t xml:space="preserve">   code;          // primary cause</w:t>
      </w:r>
      <w:r>
        <w:rPr>
          <w:rFonts w:ascii="Consolas" w:eastAsia="Consolas" w:hAnsi="Consolas" w:cs="Consolas"/>
          <w:color w:val="2A2F36"/>
          <w:sz w:val="18"/>
          <w:szCs w:val="18"/>
        </w:rPr>
        <w:br/>
        <w:t xml:space="preserve">    uint32_t      </w:t>
      </w:r>
      <w:proofErr w:type="spellStart"/>
      <w:r>
        <w:rPr>
          <w:rFonts w:ascii="Consolas" w:eastAsia="Consolas" w:hAnsi="Consolas" w:cs="Consolas"/>
          <w:color w:val="2A2F36"/>
          <w:sz w:val="18"/>
          <w:szCs w:val="18"/>
        </w:rPr>
        <w:t>active_faults</w:t>
      </w:r>
      <w:proofErr w:type="spellEnd"/>
      <w:r>
        <w:rPr>
          <w:rFonts w:ascii="Consolas" w:eastAsia="Consolas" w:hAnsi="Consolas" w:cs="Consolas"/>
          <w:color w:val="2A2F36"/>
          <w:sz w:val="18"/>
          <w:szCs w:val="18"/>
        </w:rPr>
        <w:t>; // bitmask - multiple faults can coexist</w:t>
      </w:r>
      <w:r>
        <w:rPr>
          <w:rFonts w:ascii="Consolas" w:eastAsia="Consolas" w:hAnsi="Consolas" w:cs="Consolas"/>
          <w:color w:val="2A2F36"/>
          <w:sz w:val="18"/>
          <w:szCs w:val="18"/>
        </w:rPr>
        <w:br/>
        <w:t xml:space="preserve">    uint32_t      timestamp;</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ChargerState_t</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charger_state</w:t>
      </w:r>
      <w:proofErr w:type="spellEnd"/>
      <w:r>
        <w:rPr>
          <w:rFonts w:ascii="Consolas" w:eastAsia="Consolas" w:hAnsi="Consolas" w:cs="Consolas"/>
          <w:color w:val="2A2F36"/>
          <w:sz w:val="18"/>
          <w:szCs w:val="18"/>
        </w:rPr>
        <w:t>;</w:t>
      </w:r>
      <w:r>
        <w:rPr>
          <w:rFonts w:ascii="Consolas" w:eastAsia="Consolas" w:hAnsi="Consolas" w:cs="Consolas"/>
          <w:color w:val="2A2F36"/>
          <w:sz w:val="18"/>
          <w:szCs w:val="18"/>
        </w:rPr>
        <w:br/>
        <w:t xml:space="preserve">    float         voltage, current, temperature;</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CP_State_t</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cp</w:t>
      </w:r>
      <w:r>
        <w:rPr>
          <w:rFonts w:ascii="Consolas" w:eastAsia="Consolas" w:hAnsi="Consolas" w:cs="Consolas"/>
          <w:color w:val="2A2F36"/>
          <w:sz w:val="18"/>
          <w:szCs w:val="18"/>
        </w:rPr>
        <w:t>_state</w:t>
      </w:r>
      <w:proofErr w:type="spellEnd"/>
      <w:r>
        <w:rPr>
          <w:rFonts w:ascii="Consolas" w:eastAsia="Consolas" w:hAnsi="Consolas" w:cs="Consolas"/>
          <w:color w:val="2A2F36"/>
          <w:sz w:val="18"/>
          <w:szCs w:val="18"/>
        </w:rPr>
        <w:t>;</w:t>
      </w:r>
      <w:r>
        <w:rPr>
          <w:rFonts w:ascii="Consolas" w:eastAsia="Consolas" w:hAnsi="Consolas" w:cs="Consolas"/>
          <w:color w:val="2A2F36"/>
          <w:sz w:val="18"/>
          <w:szCs w:val="18"/>
        </w:rPr>
        <w:br/>
        <w:t xml:space="preserve">    bool          </w:t>
      </w:r>
      <w:proofErr w:type="spellStart"/>
      <w:r>
        <w:rPr>
          <w:rFonts w:ascii="Consolas" w:eastAsia="Consolas" w:hAnsi="Consolas" w:cs="Consolas"/>
          <w:color w:val="2A2F36"/>
          <w:sz w:val="18"/>
          <w:szCs w:val="18"/>
        </w:rPr>
        <w:t>contactor_command</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contactor_feedback</w:t>
      </w:r>
      <w:proofErr w:type="spellEnd"/>
      <w:r>
        <w:rPr>
          <w:rFonts w:ascii="Consolas" w:eastAsia="Consolas" w:hAnsi="Consolas" w:cs="Consolas"/>
          <w:color w:val="2A2F36"/>
          <w:sz w:val="18"/>
          <w:szCs w:val="18"/>
        </w:rPr>
        <w:t>;</w:t>
      </w:r>
      <w:r>
        <w:rPr>
          <w:rFonts w:ascii="Consolas" w:eastAsia="Consolas" w:hAnsi="Consolas" w:cs="Consolas"/>
          <w:color w:val="2A2F36"/>
          <w:sz w:val="18"/>
          <w:szCs w:val="18"/>
        </w:rPr>
        <w:br/>
        <w:t xml:space="preserve">    uint32_t      </w:t>
      </w:r>
      <w:proofErr w:type="spellStart"/>
      <w:r>
        <w:rPr>
          <w:rFonts w:ascii="Consolas" w:eastAsia="Consolas" w:hAnsi="Consolas" w:cs="Consolas"/>
          <w:color w:val="2A2F36"/>
          <w:sz w:val="18"/>
          <w:szCs w:val="18"/>
        </w:rPr>
        <w:t>session_id</w:t>
      </w:r>
      <w:proofErr w:type="spellEnd"/>
      <w:r>
        <w:rPr>
          <w:rFonts w:ascii="Consolas" w:eastAsia="Consolas" w:hAnsi="Consolas" w:cs="Consolas"/>
          <w:color w:val="2A2F36"/>
          <w:sz w:val="18"/>
          <w:szCs w:val="18"/>
        </w:rPr>
        <w:t>;</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FaultRecord_t</w:t>
      </w:r>
      <w:proofErr w:type="spellEnd"/>
      <w:r>
        <w:rPr>
          <w:rFonts w:ascii="Consolas" w:eastAsia="Consolas" w:hAnsi="Consolas" w:cs="Consolas"/>
          <w:color w:val="2A2F36"/>
          <w:sz w:val="18"/>
          <w:szCs w:val="18"/>
        </w:rPr>
        <w:t>;</w:t>
      </w:r>
    </w:p>
    <w:p w:rsidR="003B0D74" w:rsidRDefault="00EE2B3E">
      <w:pPr>
        <w:spacing w:after="140" w:line="276" w:lineRule="auto"/>
      </w:pPr>
      <w:r>
        <w:t>The bitmask matters in practice: an RCM fault can be followed moments later by a contactor-failed-to-open condition, and both need to remain vis</w:t>
      </w:r>
      <w:r>
        <w:t>ible rather than the second overwriting the first.</w:t>
      </w:r>
    </w:p>
    <w:p w:rsidR="003B0D74" w:rsidRDefault="003B0D74">
      <w:pPr>
        <w:pBdr>
          <w:bottom w:val="single" w:sz="4" w:space="1" w:color="C9D2DC"/>
        </w:pBdr>
        <w:spacing w:before="60" w:after="200"/>
      </w:pPr>
    </w:p>
    <w:p w:rsidR="003B0D74" w:rsidRDefault="00EE2B3E">
      <w:pPr>
        <w:pStyle w:val="Heading2"/>
        <w:spacing w:before="280" w:after="120"/>
      </w:pPr>
      <w:bookmarkStart w:id="28" w:name="_Toc236060640"/>
      <w:proofErr w:type="gramStart"/>
      <w:r>
        <w:rPr>
          <w:b/>
          <w:bCs/>
          <w:color w:val="2C5F8A"/>
        </w:rPr>
        <w:t>B.9  Execution</w:t>
      </w:r>
      <w:proofErr w:type="gramEnd"/>
      <w:r>
        <w:rPr>
          <w:b/>
          <w:bCs/>
          <w:color w:val="2C5F8A"/>
        </w:rPr>
        <w:t xml:space="preserve"> Model</w:t>
      </w:r>
      <w:bookmarkEnd w:id="28"/>
    </w:p>
    <w:p w:rsidR="003B0D74" w:rsidRDefault="00EE2B3E">
      <w:pPr>
        <w:spacing w:after="140" w:line="276" w:lineRule="auto"/>
      </w:pPr>
      <w:r>
        <w:t>A deterministic, non-blocking super-loop is sufficient for this system — nothing in the flow requires an RTOS on its own. The main loop stays short and predictable:</w:t>
      </w:r>
    </w:p>
    <w:p w:rsidR="003B0D74" w:rsidRDefault="00EE2B3E">
      <w:pPr>
        <w:pBdr>
          <w:top w:val="single" w:sz="4" w:space="4" w:color="C9D2DC"/>
          <w:left w:val="single" w:sz="4" w:space="4" w:color="C9D2DC"/>
          <w:bottom w:val="single" w:sz="4" w:space="4" w:color="C9D2DC"/>
          <w:right w:val="single" w:sz="4" w:space="4" w:color="C9D2DC"/>
        </w:pBdr>
        <w:shd w:val="clear" w:color="auto" w:fill="F5F7FA"/>
        <w:spacing w:before="120" w:after="200"/>
      </w:pPr>
      <w:r>
        <w:rPr>
          <w:rFonts w:ascii="Consolas" w:eastAsia="Consolas" w:hAnsi="Consolas" w:cs="Consolas"/>
          <w:color w:val="2A2F36"/>
          <w:sz w:val="18"/>
          <w:szCs w:val="18"/>
        </w:rPr>
        <w:t>while (1) {</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Me</w:t>
      </w:r>
      <w:r>
        <w:rPr>
          <w:rFonts w:ascii="Consolas" w:eastAsia="Consolas" w:hAnsi="Consolas" w:cs="Consolas"/>
          <w:color w:val="2A2F36"/>
          <w:sz w:val="18"/>
          <w:szCs w:val="18"/>
        </w:rPr>
        <w:t>asurement_Update</w:t>
      </w:r>
      <w:proofErr w:type="spellEnd"/>
      <w:r>
        <w:rPr>
          <w:rFonts w:ascii="Consolas" w:eastAsia="Consolas" w:hAnsi="Consolas" w:cs="Consolas"/>
          <w:color w:val="2A2F36"/>
          <w:sz w:val="18"/>
          <w:szCs w:val="18"/>
        </w:rPr>
        <w:t>();     // ADC -&gt; RMS -&gt; validated values</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CP_Update</w:t>
      </w:r>
      <w:proofErr w:type="spellEnd"/>
      <w:r>
        <w:rPr>
          <w:rFonts w:ascii="Consolas" w:eastAsia="Consolas" w:hAnsi="Consolas" w:cs="Consolas"/>
          <w:color w:val="2A2F36"/>
          <w:sz w:val="18"/>
          <w:szCs w:val="18"/>
        </w:rPr>
        <w:t>();               // measure + drive CP</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Safety_Update</w:t>
      </w:r>
      <w:proofErr w:type="spellEnd"/>
      <w:r>
        <w:rPr>
          <w:rFonts w:ascii="Consolas" w:eastAsia="Consolas" w:hAnsi="Consolas" w:cs="Consolas"/>
          <w:color w:val="2A2F36"/>
          <w:sz w:val="18"/>
          <w:szCs w:val="18"/>
        </w:rPr>
        <w:t>();           // evaluate all safety inputs</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Communication_Update</w:t>
      </w:r>
      <w:proofErr w:type="spellEnd"/>
      <w:r>
        <w:rPr>
          <w:rFonts w:ascii="Consolas" w:eastAsia="Consolas" w:hAnsi="Consolas" w:cs="Consolas"/>
          <w:color w:val="2A2F36"/>
          <w:sz w:val="18"/>
          <w:szCs w:val="18"/>
        </w:rPr>
        <w:t>();    // non-blocking backend I/O</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RFID_Update</w:t>
      </w:r>
      <w:proofErr w:type="spellEnd"/>
      <w:r>
        <w:rPr>
          <w:rFonts w:ascii="Consolas" w:eastAsia="Consolas" w:hAnsi="Consolas" w:cs="Consolas"/>
          <w:color w:val="2A2F36"/>
          <w:sz w:val="18"/>
          <w:szCs w:val="18"/>
        </w:rPr>
        <w:t xml:space="preserve">();       </w:t>
      </w:r>
      <w:r>
        <w:rPr>
          <w:rFonts w:ascii="Consolas" w:eastAsia="Consolas" w:hAnsi="Consolas" w:cs="Consolas"/>
          <w:color w:val="2A2F36"/>
          <w:sz w:val="18"/>
          <w:szCs w:val="18"/>
        </w:rPr>
        <w:t xml:space="preserve">      // non-blocking reader poll</w:t>
      </w:r>
      <w:r>
        <w:rPr>
          <w:rFonts w:ascii="Consolas" w:eastAsia="Consolas" w:hAnsi="Consolas" w:cs="Consolas"/>
          <w:color w:val="2A2F36"/>
          <w:sz w:val="18"/>
          <w:szCs w:val="18"/>
        </w:rPr>
        <w:br/>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EVSE_StateMachine</w:t>
      </w:r>
      <w:proofErr w:type="spellEnd"/>
      <w:r>
        <w:rPr>
          <w:rFonts w:ascii="Consolas" w:eastAsia="Consolas" w:hAnsi="Consolas" w:cs="Consolas"/>
          <w:color w:val="2A2F36"/>
          <w:sz w:val="18"/>
          <w:szCs w:val="18"/>
        </w:rPr>
        <w:t>();       // one state's logic, then return</w:t>
      </w:r>
      <w:r>
        <w:rPr>
          <w:rFonts w:ascii="Consolas" w:eastAsia="Consolas" w:hAnsi="Consolas" w:cs="Consolas"/>
          <w:color w:val="2A2F36"/>
          <w:sz w:val="18"/>
          <w:szCs w:val="18"/>
        </w:rPr>
        <w:br/>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UI_Update</w:t>
      </w:r>
      <w:proofErr w:type="spellEnd"/>
      <w:r>
        <w:rPr>
          <w:rFonts w:ascii="Consolas" w:eastAsia="Consolas" w:hAnsi="Consolas" w:cs="Consolas"/>
          <w:color w:val="2A2F36"/>
          <w:sz w:val="18"/>
          <w:szCs w:val="18"/>
        </w:rPr>
        <w:t>();               // LEDs / display / buzzer</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Watchdog_Service</w:t>
      </w:r>
      <w:proofErr w:type="spellEnd"/>
      <w:r>
        <w:rPr>
          <w:rFonts w:ascii="Consolas" w:eastAsia="Consolas" w:hAnsi="Consolas" w:cs="Consolas"/>
          <w:color w:val="2A2F36"/>
          <w:sz w:val="18"/>
          <w:szCs w:val="18"/>
        </w:rPr>
        <w:t>();</w:t>
      </w:r>
      <w:r>
        <w:rPr>
          <w:rFonts w:ascii="Consolas" w:eastAsia="Consolas" w:hAnsi="Consolas" w:cs="Consolas"/>
          <w:color w:val="2A2F36"/>
          <w:sz w:val="18"/>
          <w:szCs w:val="18"/>
        </w:rPr>
        <w:br/>
        <w:t>}</w:t>
      </w:r>
    </w:p>
    <w:p w:rsidR="003B0D74" w:rsidRDefault="00EE2B3E">
      <w:pPr>
        <w:spacing w:after="140" w:line="276" w:lineRule="auto"/>
      </w:pPr>
      <w:r>
        <w:t>Interrupt guidance: ADC-complete and timer ISRs capture data or set a f</w:t>
      </w:r>
      <w:r>
        <w:t>lag and return — nothing state-related, communication-related, or session-related ever runs in interrupt context. Heavy processing always happens back in the main loop.</w:t>
      </w:r>
    </w:p>
    <w:p w:rsidR="003B0D74" w:rsidRDefault="003B0D74">
      <w:pPr>
        <w:pBdr>
          <w:bottom w:val="single" w:sz="4" w:space="1" w:color="C9D2DC"/>
        </w:pBdr>
        <w:spacing w:before="60" w:after="200"/>
      </w:pPr>
    </w:p>
    <w:p w:rsidR="003B0D74" w:rsidRDefault="00EE2B3E">
      <w:pPr>
        <w:pStyle w:val="Heading2"/>
        <w:spacing w:before="280" w:after="120"/>
      </w:pPr>
      <w:bookmarkStart w:id="29" w:name="_Toc236060641"/>
      <w:proofErr w:type="gramStart"/>
      <w:r>
        <w:rPr>
          <w:b/>
          <w:bCs/>
          <w:color w:val="2C5F8A"/>
        </w:rPr>
        <w:t>B.10  Suggested</w:t>
      </w:r>
      <w:proofErr w:type="gramEnd"/>
      <w:r>
        <w:rPr>
          <w:b/>
          <w:bCs/>
          <w:color w:val="2C5F8A"/>
        </w:rPr>
        <w:t xml:space="preserve"> STM32CubeIDE Project Structure</w:t>
      </w:r>
      <w:bookmarkEnd w:id="29"/>
    </w:p>
    <w:p w:rsidR="003B0D74" w:rsidRDefault="00EE2B3E">
      <w:pPr>
        <w:pBdr>
          <w:top w:val="single" w:sz="4" w:space="4" w:color="C9D2DC"/>
          <w:left w:val="single" w:sz="4" w:space="4" w:color="C9D2DC"/>
          <w:bottom w:val="single" w:sz="4" w:space="4" w:color="C9D2DC"/>
          <w:right w:val="single" w:sz="4" w:space="4" w:color="C9D2DC"/>
        </w:pBdr>
        <w:shd w:val="clear" w:color="auto" w:fill="F5F7FA"/>
        <w:spacing w:before="120" w:after="200"/>
      </w:pPr>
      <w:r>
        <w:rPr>
          <w:rFonts w:ascii="Consolas" w:eastAsia="Consolas" w:hAnsi="Consolas" w:cs="Consolas"/>
          <w:color w:val="2A2F36"/>
          <w:sz w:val="18"/>
          <w:szCs w:val="18"/>
        </w:rPr>
        <w:lastRenderedPageBreak/>
        <w:t xml:space="preserve">Core/            </w:t>
      </w:r>
      <w:proofErr w:type="spellStart"/>
      <w:r>
        <w:rPr>
          <w:rFonts w:ascii="Consolas" w:eastAsia="Consolas" w:hAnsi="Consolas" w:cs="Consolas"/>
          <w:color w:val="2A2F36"/>
          <w:sz w:val="18"/>
          <w:szCs w:val="18"/>
        </w:rPr>
        <w:t>main.c</w:t>
      </w:r>
      <w:proofErr w:type="spellEnd"/>
      <w:r>
        <w:rPr>
          <w:rFonts w:ascii="Consolas" w:eastAsia="Consolas" w:hAnsi="Consolas" w:cs="Consolas"/>
          <w:color w:val="2A2F36"/>
          <w:sz w:val="18"/>
          <w:szCs w:val="18"/>
        </w:rPr>
        <w:t xml:space="preserve">, startup, HAL </w:t>
      </w:r>
      <w:proofErr w:type="spellStart"/>
      <w:r>
        <w:rPr>
          <w:rFonts w:ascii="Consolas" w:eastAsia="Consolas" w:hAnsi="Consolas" w:cs="Consolas"/>
          <w:color w:val="2A2F36"/>
          <w:sz w:val="18"/>
          <w:szCs w:val="18"/>
        </w:rPr>
        <w:t>c</w:t>
      </w:r>
      <w:r>
        <w:rPr>
          <w:rFonts w:ascii="Consolas" w:eastAsia="Consolas" w:hAnsi="Consolas" w:cs="Consolas"/>
          <w:color w:val="2A2F36"/>
          <w:sz w:val="18"/>
          <w:szCs w:val="18"/>
        </w:rPr>
        <w:t>onfig</w:t>
      </w:r>
      <w:proofErr w:type="spellEnd"/>
      <w:r>
        <w:rPr>
          <w:rFonts w:ascii="Consolas" w:eastAsia="Consolas" w:hAnsi="Consolas" w:cs="Consolas"/>
          <w:color w:val="2A2F36"/>
          <w:sz w:val="18"/>
          <w:szCs w:val="18"/>
        </w:rPr>
        <w:br/>
        <w:t xml:space="preserve">Drivers/         BSP wrappers: </w:t>
      </w:r>
      <w:proofErr w:type="spellStart"/>
      <w:r>
        <w:rPr>
          <w:rFonts w:ascii="Consolas" w:eastAsia="Consolas" w:hAnsi="Consolas" w:cs="Consolas"/>
          <w:color w:val="2A2F36"/>
          <w:sz w:val="18"/>
          <w:szCs w:val="18"/>
        </w:rPr>
        <w:t>adc.c</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gpio.c</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timer_pwm.c</w:t>
      </w:r>
      <w:proofErr w:type="spellEnd"/>
      <w:r>
        <w:rPr>
          <w:rFonts w:ascii="Consolas" w:eastAsia="Consolas" w:hAnsi="Consolas" w:cs="Consolas"/>
          <w:color w:val="2A2F36"/>
          <w:sz w:val="18"/>
          <w:szCs w:val="18"/>
        </w:rPr>
        <w:t>,</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spi.c</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uart_can.c</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flash.c</w:t>
      </w:r>
      <w:proofErr w:type="spellEnd"/>
      <w:r>
        <w:rPr>
          <w:rFonts w:ascii="Consolas" w:eastAsia="Consolas" w:hAnsi="Consolas" w:cs="Consolas"/>
          <w:color w:val="2A2F36"/>
          <w:sz w:val="18"/>
          <w:szCs w:val="18"/>
        </w:rPr>
        <w:t xml:space="preserve">, </w:t>
      </w:r>
      <w:proofErr w:type="spellStart"/>
      <w:r>
        <w:rPr>
          <w:rFonts w:ascii="Consolas" w:eastAsia="Consolas" w:hAnsi="Consolas" w:cs="Consolas"/>
          <w:color w:val="2A2F36"/>
          <w:sz w:val="18"/>
          <w:szCs w:val="18"/>
        </w:rPr>
        <w:t>watchdog.c</w:t>
      </w:r>
      <w:proofErr w:type="spellEnd"/>
      <w:r>
        <w:rPr>
          <w:rFonts w:ascii="Consolas" w:eastAsia="Consolas" w:hAnsi="Consolas" w:cs="Consolas"/>
          <w:color w:val="2A2F36"/>
          <w:sz w:val="18"/>
          <w:szCs w:val="18"/>
        </w:rPr>
        <w:br/>
        <w:t xml:space="preserve">Application/     </w:t>
      </w:r>
      <w:proofErr w:type="spellStart"/>
      <w:r>
        <w:rPr>
          <w:rFonts w:ascii="Consolas" w:eastAsia="Consolas" w:hAnsi="Consolas" w:cs="Consolas"/>
          <w:color w:val="2A2F36"/>
          <w:sz w:val="18"/>
          <w:szCs w:val="18"/>
        </w:rPr>
        <w:t>evse_state_machine.c</w:t>
      </w:r>
      <w:proofErr w:type="spellEnd"/>
      <w:r>
        <w:rPr>
          <w:rFonts w:ascii="Consolas" w:eastAsia="Consolas" w:hAnsi="Consolas" w:cs="Consolas"/>
          <w:color w:val="2A2F36"/>
          <w:sz w:val="18"/>
          <w:szCs w:val="18"/>
        </w:rPr>
        <w:t xml:space="preserve">/.h, </w:t>
      </w:r>
      <w:proofErr w:type="spellStart"/>
      <w:r>
        <w:rPr>
          <w:rFonts w:ascii="Consolas" w:eastAsia="Consolas" w:hAnsi="Consolas" w:cs="Consolas"/>
          <w:color w:val="2A2F36"/>
          <w:sz w:val="18"/>
          <w:szCs w:val="18"/>
        </w:rPr>
        <w:t>session_control.c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Services/        </w:t>
      </w:r>
      <w:proofErr w:type="spellStart"/>
      <w:r>
        <w:rPr>
          <w:rFonts w:ascii="Consolas" w:eastAsia="Consolas" w:hAnsi="Consolas" w:cs="Consolas"/>
          <w:color w:val="2A2F36"/>
          <w:sz w:val="18"/>
          <w:szCs w:val="18"/>
        </w:rPr>
        <w:t>safety_manager.c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fault_manager.c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contactor_manager.c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cp_manager.c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measurement.c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authorization_manager.c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current_limit_manager.c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comm_backend.c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user_int</w:t>
      </w:r>
      <w:r>
        <w:rPr>
          <w:rFonts w:ascii="Consolas" w:eastAsia="Consolas" w:hAnsi="Consolas" w:cs="Consolas"/>
          <w:color w:val="2A2F36"/>
          <w:sz w:val="18"/>
          <w:szCs w:val="18"/>
        </w:rPr>
        <w:t>erface.c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                 </w:t>
      </w:r>
      <w:proofErr w:type="spellStart"/>
      <w:r>
        <w:rPr>
          <w:rFonts w:ascii="Consolas" w:eastAsia="Consolas" w:hAnsi="Consolas" w:cs="Consolas"/>
          <w:color w:val="2A2F36"/>
          <w:sz w:val="18"/>
          <w:szCs w:val="18"/>
        </w:rPr>
        <w:t>diagnostics.c</w:t>
      </w:r>
      <w:proofErr w:type="spellEnd"/>
      <w:r>
        <w:rPr>
          <w:rFonts w:ascii="Consolas" w:eastAsia="Consolas" w:hAnsi="Consolas" w:cs="Consolas"/>
          <w:color w:val="2A2F36"/>
          <w:sz w:val="18"/>
          <w:szCs w:val="18"/>
        </w:rPr>
        <w:t>/.h</w:t>
      </w:r>
      <w:r>
        <w:rPr>
          <w:rFonts w:ascii="Consolas" w:eastAsia="Consolas" w:hAnsi="Consolas" w:cs="Consolas"/>
          <w:color w:val="2A2F36"/>
          <w:sz w:val="18"/>
          <w:szCs w:val="18"/>
        </w:rPr>
        <w:br/>
        <w:t xml:space="preserve">BSP/             board-specific pin maps, hardware </w:t>
      </w:r>
      <w:proofErr w:type="spellStart"/>
      <w:r>
        <w:rPr>
          <w:rFonts w:ascii="Consolas" w:eastAsia="Consolas" w:hAnsi="Consolas" w:cs="Consolas"/>
          <w:color w:val="2A2F36"/>
          <w:sz w:val="18"/>
          <w:szCs w:val="18"/>
        </w:rPr>
        <w:t>config</w:t>
      </w:r>
      <w:proofErr w:type="spellEnd"/>
    </w:p>
    <w:sectPr w:rsidR="003B0D74">
      <w:pgSz w:w="12240" w:h="15840"/>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E63FC9"/>
    <w:multiLevelType w:val="hybridMultilevel"/>
    <w:tmpl w:val="67D25668"/>
    <w:lvl w:ilvl="0" w:tplc="6786DAD2">
      <w:start w:val="1"/>
      <w:numFmt w:val="bullet"/>
      <w:lvlText w:val="●"/>
      <w:lvlJc w:val="left"/>
      <w:pPr>
        <w:ind w:left="720" w:hanging="360"/>
      </w:pPr>
    </w:lvl>
    <w:lvl w:ilvl="1" w:tplc="5D086134">
      <w:start w:val="1"/>
      <w:numFmt w:val="bullet"/>
      <w:lvlText w:val="○"/>
      <w:lvlJc w:val="left"/>
      <w:pPr>
        <w:ind w:left="1440" w:hanging="360"/>
      </w:pPr>
    </w:lvl>
    <w:lvl w:ilvl="2" w:tplc="5C709FBC">
      <w:start w:val="1"/>
      <w:numFmt w:val="bullet"/>
      <w:lvlText w:val="■"/>
      <w:lvlJc w:val="left"/>
      <w:pPr>
        <w:ind w:left="2160" w:hanging="360"/>
      </w:pPr>
    </w:lvl>
    <w:lvl w:ilvl="3" w:tplc="8C6CB27C">
      <w:start w:val="1"/>
      <w:numFmt w:val="bullet"/>
      <w:lvlText w:val="●"/>
      <w:lvlJc w:val="left"/>
      <w:pPr>
        <w:ind w:left="2880" w:hanging="360"/>
      </w:pPr>
    </w:lvl>
    <w:lvl w:ilvl="4" w:tplc="D47292F0">
      <w:start w:val="1"/>
      <w:numFmt w:val="bullet"/>
      <w:lvlText w:val="○"/>
      <w:lvlJc w:val="left"/>
      <w:pPr>
        <w:ind w:left="3600" w:hanging="360"/>
      </w:pPr>
    </w:lvl>
    <w:lvl w:ilvl="5" w:tplc="86528D6E">
      <w:start w:val="1"/>
      <w:numFmt w:val="bullet"/>
      <w:lvlText w:val="■"/>
      <w:lvlJc w:val="left"/>
      <w:pPr>
        <w:ind w:left="4320" w:hanging="360"/>
      </w:pPr>
    </w:lvl>
    <w:lvl w:ilvl="6" w:tplc="1E760544">
      <w:start w:val="1"/>
      <w:numFmt w:val="bullet"/>
      <w:lvlText w:val="●"/>
      <w:lvlJc w:val="left"/>
      <w:pPr>
        <w:ind w:left="5040" w:hanging="360"/>
      </w:pPr>
    </w:lvl>
    <w:lvl w:ilvl="7" w:tplc="3FBA1044">
      <w:start w:val="1"/>
      <w:numFmt w:val="bullet"/>
      <w:lvlText w:val="●"/>
      <w:lvlJc w:val="left"/>
      <w:pPr>
        <w:ind w:left="5760" w:hanging="360"/>
      </w:pPr>
    </w:lvl>
    <w:lvl w:ilvl="8" w:tplc="7402E5BC">
      <w:start w:val="1"/>
      <w:numFmt w:val="bullet"/>
      <w:lvlText w:val="●"/>
      <w:lvlJc w:val="left"/>
      <w:pPr>
        <w:ind w:left="6480" w:hanging="360"/>
      </w:pPr>
    </w:lvl>
  </w:abstractNum>
  <w:abstractNum w:abstractNumId="1" w15:restartNumberingAfterBreak="0">
    <w:nsid w:val="701225C2"/>
    <w:multiLevelType w:val="hybridMultilevel"/>
    <w:tmpl w:val="58344CCE"/>
    <w:lvl w:ilvl="0" w:tplc="F57E764E">
      <w:start w:val="1"/>
      <w:numFmt w:val="bullet"/>
      <w:lvlText w:val="•"/>
      <w:lvlJc w:val="left"/>
      <w:pPr>
        <w:ind w:left="403" w:hanging="259"/>
      </w:pPr>
    </w:lvl>
    <w:lvl w:ilvl="1" w:tplc="F676C430">
      <w:start w:val="1"/>
      <w:numFmt w:val="bullet"/>
      <w:lvlText w:val="–"/>
      <w:lvlJc w:val="left"/>
      <w:pPr>
        <w:ind w:left="792" w:hanging="259"/>
      </w:pPr>
    </w:lvl>
    <w:lvl w:ilvl="2" w:tplc="1ABACDD8">
      <w:numFmt w:val="decimal"/>
      <w:lvlText w:val=""/>
      <w:lvlJc w:val="left"/>
    </w:lvl>
    <w:lvl w:ilvl="3" w:tplc="4D483F6E">
      <w:numFmt w:val="decimal"/>
      <w:lvlText w:val=""/>
      <w:lvlJc w:val="left"/>
    </w:lvl>
    <w:lvl w:ilvl="4" w:tplc="AB7EB11A">
      <w:numFmt w:val="decimal"/>
      <w:lvlText w:val=""/>
      <w:lvlJc w:val="left"/>
    </w:lvl>
    <w:lvl w:ilvl="5" w:tplc="B79E98FC">
      <w:numFmt w:val="decimal"/>
      <w:lvlText w:val=""/>
      <w:lvlJc w:val="left"/>
    </w:lvl>
    <w:lvl w:ilvl="6" w:tplc="6B1232AA">
      <w:numFmt w:val="decimal"/>
      <w:lvlText w:val=""/>
      <w:lvlJc w:val="left"/>
    </w:lvl>
    <w:lvl w:ilvl="7" w:tplc="314A5C0C">
      <w:numFmt w:val="decimal"/>
      <w:lvlText w:val=""/>
      <w:lvlJc w:val="left"/>
    </w:lvl>
    <w:lvl w:ilvl="8" w:tplc="CF5A6F4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D74"/>
    <w:rsid w:val="003B0D74"/>
    <w:rsid w:val="00EE2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5CDF2A-FAB5-4344-B31B-9E3962C3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2B3E"/>
    <w:pPr>
      <w:spacing w:after="100"/>
    </w:pPr>
  </w:style>
  <w:style w:type="paragraph" w:styleId="TOC2">
    <w:name w:val="toc 2"/>
    <w:basedOn w:val="Normal"/>
    <w:next w:val="Normal"/>
    <w:autoRedefine/>
    <w:uiPriority w:val="39"/>
    <w:unhideWhenUsed/>
    <w:rsid w:val="00EE2B3E"/>
    <w:pPr>
      <w:spacing w:after="100"/>
      <w:ind w:left="210"/>
    </w:pPr>
  </w:style>
  <w:style w:type="paragraph" w:styleId="TOC3">
    <w:name w:val="toc 3"/>
    <w:basedOn w:val="Normal"/>
    <w:next w:val="Normal"/>
    <w:autoRedefine/>
    <w:uiPriority w:val="39"/>
    <w:unhideWhenUsed/>
    <w:rsid w:val="00EE2B3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4440</Words>
  <Characters>25311</Characters>
  <Application>Microsoft Office Word</Application>
  <DocSecurity>0</DocSecurity>
  <Lines>210</Lines>
  <Paragraphs>59</Paragraphs>
  <ScaleCrop>false</ScaleCrop>
  <Company/>
  <LinksUpToDate>false</LinksUpToDate>
  <CharactersWithSpaces>29692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 EV Charger - System Flow and Firmware Architecture</dc:title>
  <dc:creator>Claude</dc:creator>
  <cp:lastModifiedBy>SRSL</cp:lastModifiedBy>
  <cp:revision>3</cp:revision>
  <dcterms:created xsi:type="dcterms:W3CDTF">2026-07-24T23:54:00Z</dcterms:created>
  <dcterms:modified xsi:type="dcterms:W3CDTF">2026-07-27T10:33:00Z</dcterms:modified>
</cp:coreProperties>
</file>