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480" w:after="80"/>
        <w:rPr/>
      </w:pPr>
      <w:bookmarkStart w:id="0" w:name="_Toc191645964"/>
      <w:r>
        <w:rPr/>
        <w:t>Lab Activity-01-Task 1: Oath for Software Engineers</w:t>
      </w:r>
      <w:bookmarkEnd w:id="0"/>
    </w:p>
    <w:p>
      <w:pPr>
        <w:pStyle w:val="Normal"/>
        <w:rPr>
          <w:i/>
          <w:i/>
          <w:iCs/>
        </w:rPr>
      </w:pPr>
      <w:bookmarkStart w:id="1" w:name="_Toc190561778"/>
      <w:bookmarkStart w:id="2" w:name="_Toc190561679"/>
      <w:r>
        <w:rPr>
          <w:i/>
          <w:iCs/>
        </w:rPr>
        <w:t>"As a responsible software engineer, I pledge to uphold the highest ethical standards in my work. I will:</w:t>
      </w:r>
      <w:bookmarkEnd w:id="1"/>
      <w:bookmarkEnd w:id="2"/>
    </w:p>
    <w:p>
      <w:pPr>
        <w:pStyle w:val="Normal"/>
        <w:numPr>
          <w:ilvl w:val="0"/>
          <w:numId w:val="1"/>
        </w:numPr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Act with Integrity – Ensure honesty, transparency, and fairness in all aspects of software development.</w:t>
      </w:r>
    </w:p>
    <w:p>
      <w:pPr>
        <w:pStyle w:val="Normal"/>
        <w:numPr>
          <w:ilvl w:val="0"/>
          <w:numId w:val="1"/>
        </w:numPr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Prioritize User Safety and Privacy – Protect user data, privacy, and security in software systems.</w:t>
      </w:r>
    </w:p>
    <w:p>
      <w:pPr>
        <w:pStyle w:val="Normal"/>
        <w:numPr>
          <w:ilvl w:val="0"/>
          <w:numId w:val="1"/>
        </w:numPr>
        <w:rPr>
          <w:rFonts w:eastAsia="Times New Roman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Adhere to Professional Standards – Follow industry best practices, legal regulations, and ethical guidelines such as the ACM Code of Ethics and the IEEE Software Engineering Code of Ethics.</w:t>
      </w:r>
    </w:p>
    <w:p>
      <w:pPr>
        <w:pStyle w:val="Normal"/>
        <w:numPr>
          <w:ilvl w:val="0"/>
          <w:numId w:val="1"/>
        </w:numPr>
        <w:rPr>
          <w:rFonts w:eastAsia="Times New Roman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Ensure Quality and Reliability – Develop software that is safe, reliable, and efficient, avoiding negligence or shortcuts that may compromise system integrity.</w:t>
      </w:r>
    </w:p>
    <w:p>
      <w:pPr>
        <w:pStyle w:val="Normal"/>
        <w:numPr>
          <w:ilvl w:val="0"/>
          <w:numId w:val="1"/>
        </w:numPr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Respect Intellectual Property and Avoid Plagiarism – Acknowledge and credit the work of others, ensuring originality in software solutions.</w:t>
      </w:r>
    </w:p>
    <w:p>
      <w:pPr>
        <w:pStyle w:val="Normal"/>
        <w:numPr>
          <w:ilvl w:val="0"/>
          <w:numId w:val="1"/>
        </w:numPr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Practice Social Responsibility – Recognize the societal impact of software and contribute positively to technology development.</w:t>
      </w:r>
    </w:p>
    <w:p>
      <w:pPr>
        <w:pStyle w:val="Normal"/>
        <w:numPr>
          <w:ilvl w:val="0"/>
          <w:numId w:val="1"/>
        </w:numPr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Report Ethical Violations – Speak out against unethical practices and support a culture of accountability and professionalism."</w:t>
      </w:r>
    </w:p>
    <w:p>
      <w:pPr>
        <w:pStyle w:val="Normal"/>
        <w:ind w:left="397" w:hanging="0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</w:r>
    </w:p>
    <w:p>
      <w:pPr>
        <w:pStyle w:val="Normal"/>
        <w:rPr/>
      </w:pPr>
      <w:bookmarkStart w:id="3" w:name="_Toc190561779"/>
      <w:bookmarkStart w:id="4" w:name="_Toc190561680"/>
      <w:bookmarkStart w:id="5" w:name="_Toc190944733"/>
      <w:bookmarkStart w:id="6" w:name="_Toc190561919"/>
      <w:r>
        <w:rPr/>
        <w:t xml:space="preserve">Name: </w:t>
      </w:r>
      <w:r>
        <w:rPr/>
        <w:t>SIRISHA BA</w:t>
      </w:r>
    </w:p>
    <w:p>
      <w:pPr>
        <w:pStyle w:val="Normal"/>
        <w:rPr/>
      </w:pPr>
      <w:bookmarkStart w:id="7" w:name="_Toc190561779"/>
      <w:bookmarkStart w:id="8" w:name="_Toc190561680"/>
      <w:bookmarkStart w:id="9" w:name="_Toc190944733"/>
      <w:bookmarkStart w:id="10" w:name="_Toc190561919"/>
      <w:r>
        <w:rPr/>
        <w:t>Signature:</w:t>
      </w:r>
      <w:bookmarkEnd w:id="7"/>
      <w:bookmarkEnd w:id="8"/>
      <w:bookmarkEnd w:id="9"/>
      <w:bookmarkEnd w:id="10"/>
      <w:r>
        <w:rPr/>
        <w:t xml:space="preserve"> </w:t>
      </w:r>
      <w:r>
        <w:rPr/>
        <w:t>siri</w:t>
      </w:r>
    </w:p>
    <w:p>
      <w:pPr>
        <w:pStyle w:val="Normal"/>
        <w:rPr/>
      </w:pPr>
      <w:bookmarkStart w:id="11" w:name="_Toc190561780"/>
      <w:bookmarkStart w:id="12" w:name="_Toc190561681"/>
      <w:bookmarkStart w:id="13" w:name="_Toc190561920"/>
      <w:bookmarkStart w:id="14" w:name="_Toc190944734"/>
      <w:r>
        <w:rPr/>
        <w:t>Date:</w:t>
      </w:r>
      <w:bookmarkEnd w:id="11"/>
      <w:bookmarkEnd w:id="12"/>
      <w:bookmarkEnd w:id="13"/>
      <w:bookmarkEnd w:id="14"/>
      <w:r>
        <w:rPr/>
        <w:t xml:space="preserve"> </w:t>
      </w:r>
      <w:r>
        <w:rPr/>
        <w:t>14-03-2025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97" w:hanging="397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1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23eb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IN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3eb"/>
    <w:pPr>
      <w:keepNext w:val="true"/>
      <w:keepLines/>
      <w:spacing w:before="360" w:after="8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eb"/>
    <w:pPr>
      <w:keepNext w:val="true"/>
      <w:keepLines/>
      <w:spacing w:before="160" w:after="8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3e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23e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3e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23e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23e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623e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623e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623e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623e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623eb"/>
    <w:rPr>
      <w:rFonts w:eastAsia="" w:cs="" w:cstheme="majorBidi" w:eastAsiaTheme="majorEastAsia"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623eb"/>
    <w:rPr>
      <w:rFonts w:eastAsia="" w:cs="" w:cstheme="majorBidi" w:eastAsiaTheme="majorEastAsia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623eb"/>
    <w:rPr>
      <w:rFonts w:eastAsia="" w:cs="" w:cstheme="majorBidi" w:eastAsiaTheme="majorEastAsia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623eb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623eb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623eb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623eb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c623eb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623eb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623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623eb"/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623e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3eb"/>
    <w:rPr>
      <w:b/>
      <w:bCs/>
      <w:smallCaps/>
      <w:color w:val="365F9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623eb"/>
    <w:pPr>
      <w:spacing w:lineRule="auto" w:line="240" w:before="0" w:after="8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3eb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3eb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3eb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623eb"/>
    <w:pPr>
      <w:pBdr>
        <w:top w:val="single" w:sz="4" w:space="10" w:color="365F91"/>
        <w:bottom w:val="single" w:sz="4" w:space="10" w:color="365F91"/>
      </w:pBdr>
      <w:spacing w:before="360" w:after="360"/>
      <w:ind w:left="864" w:right="864" w:hanging="0"/>
      <w:jc w:val="center"/>
    </w:pPr>
    <w:rPr>
      <w:i/>
      <w:iCs/>
      <w:color w:val="365F9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165</Words>
  <Characters>1006</Characters>
  <CharactersWithSpaces>1159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2025-03-07T05:58:00Z</dcterms:created>
  <dc:creator>Presilla  R</dc:creator>
  <dc:description/>
  <dc:language>en-IN</dc:language>
  <cp:lastModifiedBy/>
  <dcterms:modified xsi:type="dcterms:W3CDTF">2025-03-14T11:40:00Z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ae7f4739-1018-45db-a475-efa6656a1db2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