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Campaign Name: Northstar RevOps Demo Campaign</w:t>
      </w:r>
    </w:p>
    <w:p>
      <w:r>
        <w:t xml:space="preserve">Business Objective: Convert 35 enterprise trial accounts into booked demos and close 12 new annual contracts before the end of Q3.</w:t>
      </w:r>
    </w:p>
    <w:p>
      <w:r>
        <w:t xml:space="preserve">Target Audience: VP Revenue Operations, Director of Marketing Operations, and Revenue Systems leaders at B2B SaaS companies with 500 to 3000 employees.</w:t>
      </w:r>
    </w:p>
    <w:p>
      <w:r>
        <w:t xml:space="preserve">Key Message: Northstar removes manual reporting work so RevOps teams can act on pipeline changes within minutes, not days.</w:t>
      </w:r>
    </w:p>
    <w:p>
      <w:r>
        <w:t xml:space="preserve">Channels: Email, LinkedIn, Paid Search, Landing Page, Sales Outreach</w:t>
      </w:r>
    </w:p>
    <w:p>
      <w:r>
        <w:t xml:space="preserve">Budget: 42000 USD total. 12000 LinkedIn, 10000 paid search, 8000 email + sales enablement, 12000 landing page refresh and design.</w:t>
      </w:r>
    </w:p>
    <w:p>
      <w:r>
        <w:t xml:space="preserve">Timeline: Brief approved June 10. Assets locked June 24. Campaign launches July 1 and runs for 6 weeks.</w:t>
      </w:r>
    </w:p>
    <w:p>
      <w:r>
        <w:t xml:space="preserve">Success Metrics: 35 booked demos from active trials, 12 net-new annual contracts, landing page conversion rate above 7 percent, LinkedIn CTR above 1.2 percent.</w:t>
      </w:r>
    </w:p>
    <w:p>
      <w:r>
        <w:t xml:space="preserve">Constraints: Do not say AI-powered without proof. Do not mention competitors. CTA must be Book a demo. Tone should be confident, executive, and specific.</w:t>
      </w:r>
    </w:p>
    <w:p>
      <w:r>
        <w:t xml:space="preserve">Proof Points: Customers cut weekly reporting time by 6 to 10 hours. One customer reduced board prep time from 2 days to 2 hours.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Campaign Intelligence Demo Pack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Intelligence Demo Asset</dc:title>
  <dc:creator>GitHub Copilot</dc:creator>
  <cp:lastModifiedBy>GitHub Copilot</cp:lastModifiedBy>
  <dcterms:created xsi:type="dcterms:W3CDTF">2026-05-03T00:00:00Z</dcterms:created>
  <dcterms:modified xsi:type="dcterms:W3CDTF">2026-05-03T00:00:00Z</dcterms:modified>
</cp:coreProperties>
</file>