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FD67" w14:textId="1FCB42E5" w:rsidR="00934732" w:rsidRDefault="002B09BB" w:rsidP="002B09BB">
      <w:pPr>
        <w:jc w:val="center"/>
        <w:rPr>
          <w:sz w:val="44"/>
          <w:szCs w:val="44"/>
        </w:rPr>
      </w:pPr>
      <w:r w:rsidRPr="002B09BB">
        <w:rPr>
          <w:sz w:val="44"/>
          <w:szCs w:val="44"/>
        </w:rPr>
        <w:t>Implementing VPN Solutions with FortiGate</w:t>
      </w:r>
    </w:p>
    <w:p w14:paraId="3EB70325" w14:textId="77777777" w:rsidR="002B09BB" w:rsidRPr="002B09BB" w:rsidRDefault="002B09BB" w:rsidP="002B09BB">
      <w:pPr>
        <w:rPr>
          <w:b/>
          <w:bCs/>
          <w:sz w:val="28"/>
          <w:szCs w:val="28"/>
        </w:rPr>
      </w:pPr>
      <w:r w:rsidRPr="002B09BB">
        <w:rPr>
          <w:b/>
          <w:bCs/>
          <w:sz w:val="28"/>
          <w:szCs w:val="28"/>
        </w:rPr>
        <w:t>Executive Summary</w:t>
      </w:r>
    </w:p>
    <w:p w14:paraId="0E0089B2" w14:textId="77777777" w:rsidR="002B09BB" w:rsidRPr="002B09BB" w:rsidRDefault="002B09BB" w:rsidP="002B09BB">
      <w:pPr>
        <w:rPr>
          <w:sz w:val="28"/>
          <w:szCs w:val="28"/>
        </w:rPr>
      </w:pPr>
      <w:r w:rsidRPr="002B09BB">
        <w:rPr>
          <w:sz w:val="28"/>
          <w:szCs w:val="28"/>
        </w:rPr>
        <w:t>This project aimed to design and deploy a secure, resilient network infrastructure connecting a Headquarters (HQ) and a remote Branch office. Using Fortinet technologies (FortiGate VMs), the project successfully implemented remote access solutions (SSL VPN), site-to-site connectivity (IPsec), network optimization (SD-WAN), and unified threat management (UTM). The final topology ensures high availability with automated failover and strict security policies.</w:t>
      </w:r>
    </w:p>
    <w:p w14:paraId="45AF30AE" w14:textId="77777777" w:rsidR="002B09BB" w:rsidRPr="002B09BB" w:rsidRDefault="002B09BB" w:rsidP="002B09BB">
      <w:pPr>
        <w:rPr>
          <w:b/>
          <w:bCs/>
          <w:sz w:val="28"/>
          <w:szCs w:val="28"/>
        </w:rPr>
      </w:pPr>
      <w:r w:rsidRPr="002B09BB">
        <w:rPr>
          <w:b/>
          <w:bCs/>
          <w:sz w:val="28"/>
          <w:szCs w:val="28"/>
        </w:rPr>
        <w:t>1. Project Topology &amp; Design</w:t>
      </w:r>
    </w:p>
    <w:p w14:paraId="6CEB53D5" w14:textId="77777777" w:rsidR="002B09BB" w:rsidRPr="002B09BB" w:rsidRDefault="002B09BB" w:rsidP="002B09BB">
      <w:pPr>
        <w:numPr>
          <w:ilvl w:val="0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Infrastructure:</w:t>
      </w:r>
      <w:r w:rsidRPr="002B09BB">
        <w:rPr>
          <w:sz w:val="28"/>
          <w:szCs w:val="28"/>
        </w:rPr>
        <w:t xml:space="preserve"> Virtualized environment using VMware Workstation.</w:t>
      </w:r>
    </w:p>
    <w:p w14:paraId="1AFBFD4E" w14:textId="77777777" w:rsidR="002B09BB" w:rsidRPr="002B09BB" w:rsidRDefault="002B09BB" w:rsidP="002B09BB">
      <w:pPr>
        <w:numPr>
          <w:ilvl w:val="0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Nodes:</w:t>
      </w:r>
      <w:r w:rsidRPr="002B09BB">
        <w:rPr>
          <w:sz w:val="28"/>
          <w:szCs w:val="28"/>
        </w:rPr>
        <w:t xml:space="preserve"> Two FortiGate Firewalls (HQ &amp; Branch), two Ubuntu Linux endpoints.</w:t>
      </w:r>
    </w:p>
    <w:p w14:paraId="5031549B" w14:textId="77777777" w:rsidR="002B09BB" w:rsidRPr="002B09BB" w:rsidRDefault="002B09BB" w:rsidP="002B09BB">
      <w:pPr>
        <w:numPr>
          <w:ilvl w:val="0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Network Segments:</w:t>
      </w:r>
    </w:p>
    <w:p w14:paraId="0F878BCA" w14:textId="77777777" w:rsidR="002B09BB" w:rsidRPr="002B09BB" w:rsidRDefault="002B09BB" w:rsidP="002B09BB">
      <w:pPr>
        <w:numPr>
          <w:ilvl w:val="1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HQ LAN:</w:t>
      </w:r>
      <w:r w:rsidRPr="002B09BB">
        <w:rPr>
          <w:sz w:val="28"/>
          <w:szCs w:val="28"/>
        </w:rPr>
        <w:t xml:space="preserve"> 10.0.11.0/24</w:t>
      </w:r>
    </w:p>
    <w:p w14:paraId="5E0A70D0" w14:textId="77777777" w:rsidR="002B09BB" w:rsidRPr="002B09BB" w:rsidRDefault="002B09BB" w:rsidP="002B09BB">
      <w:pPr>
        <w:numPr>
          <w:ilvl w:val="1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Branch LAN:</w:t>
      </w:r>
      <w:r w:rsidRPr="002B09BB">
        <w:rPr>
          <w:sz w:val="28"/>
          <w:szCs w:val="28"/>
        </w:rPr>
        <w:t xml:space="preserve"> 10.0.22.0/24</w:t>
      </w:r>
    </w:p>
    <w:p w14:paraId="5196D0C0" w14:textId="77777777" w:rsidR="002B09BB" w:rsidRPr="002B09BB" w:rsidRDefault="002B09BB" w:rsidP="002B09BB">
      <w:pPr>
        <w:numPr>
          <w:ilvl w:val="1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WAN 1 (ISP 1):</w:t>
      </w:r>
      <w:r w:rsidRPr="002B09BB">
        <w:rPr>
          <w:sz w:val="28"/>
          <w:szCs w:val="28"/>
        </w:rPr>
        <w:t xml:space="preserve"> Simulated Internet (NAT Mode).</w:t>
      </w:r>
    </w:p>
    <w:p w14:paraId="21D332E3" w14:textId="0388C0E0" w:rsidR="002B09BB" w:rsidRPr="002B09BB" w:rsidRDefault="002B09BB" w:rsidP="002B09BB">
      <w:pPr>
        <w:numPr>
          <w:ilvl w:val="1"/>
          <w:numId w:val="1"/>
        </w:numPr>
        <w:rPr>
          <w:sz w:val="28"/>
          <w:szCs w:val="28"/>
        </w:rPr>
      </w:pPr>
      <w:r w:rsidRPr="002B09BB">
        <w:rPr>
          <w:b/>
          <w:bCs/>
          <w:sz w:val="28"/>
          <w:szCs w:val="28"/>
        </w:rPr>
        <w:t>WAN 2 (ISP 2):</w:t>
      </w:r>
      <w:r w:rsidRPr="002B09BB">
        <w:rPr>
          <w:sz w:val="28"/>
          <w:szCs w:val="28"/>
        </w:rPr>
        <w:t xml:space="preserve"> Simulated Private Link (LAN Segment - 172.16.1.</w:t>
      </w:r>
      <w:r>
        <w:rPr>
          <w:sz w:val="28"/>
          <w:szCs w:val="28"/>
        </w:rPr>
        <w:t>1</w:t>
      </w:r>
      <w:r w:rsidRPr="002B09BB">
        <w:rPr>
          <w:sz w:val="28"/>
          <w:szCs w:val="28"/>
        </w:rPr>
        <w:t>).</w:t>
      </w:r>
    </w:p>
    <w:p w14:paraId="53D1FEE4" w14:textId="1ACA79C1" w:rsidR="002B09BB" w:rsidRDefault="00EA3420" w:rsidP="002B09BB">
      <w:pPr>
        <w:rPr>
          <w:sz w:val="28"/>
          <w:szCs w:val="28"/>
        </w:rPr>
      </w:pPr>
      <w:r w:rsidRPr="00EA3420">
        <w:rPr>
          <w:sz w:val="28"/>
          <w:szCs w:val="28"/>
        </w:rPr>
        <w:drawing>
          <wp:inline distT="0" distB="0" distL="0" distR="0" wp14:anchorId="719B6B82" wp14:editId="07246885">
            <wp:extent cx="59436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0342" w14:textId="77777777" w:rsidR="00EA3420" w:rsidRPr="00EA3420" w:rsidRDefault="00EA3420" w:rsidP="00EA34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4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Remote Access Configuration (SSL VPN)</w:t>
      </w:r>
    </w:p>
    <w:p w14:paraId="5B20BA4A" w14:textId="77777777" w:rsidR="00EA3420" w:rsidRPr="00EA3420" w:rsidRDefault="00EA3420" w:rsidP="00EA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420">
        <w:rPr>
          <w:rFonts w:ascii="Times New Roman" w:eastAsia="Times New Roman" w:hAnsi="Times New Roman" w:cs="Times New Roman"/>
          <w:sz w:val="24"/>
          <w:szCs w:val="24"/>
        </w:rPr>
        <w:t>To support remote workers, an SSL VPN solution was deployed at the HQ.</w:t>
      </w:r>
    </w:p>
    <w:p w14:paraId="11979562" w14:textId="77777777" w:rsidR="00EA3420" w:rsidRPr="00EA3420" w:rsidRDefault="00EA3420" w:rsidP="00EA3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42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Configuration:</w:t>
      </w:r>
      <w:r w:rsidRPr="00EA3420">
        <w:rPr>
          <w:rFonts w:ascii="Times New Roman" w:eastAsia="Times New Roman" w:hAnsi="Times New Roman" w:cs="Times New Roman"/>
          <w:sz w:val="24"/>
          <w:szCs w:val="24"/>
        </w:rPr>
        <w:t xml:space="preserve"> Tunnel Mode with Split Tunneling enabled to optimize bandwidth.</w:t>
      </w:r>
    </w:p>
    <w:p w14:paraId="7F4A84AC" w14:textId="77777777" w:rsidR="00EA3420" w:rsidRPr="00EA3420" w:rsidRDefault="00EA3420" w:rsidP="00EA3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42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EA3420">
        <w:rPr>
          <w:rFonts w:ascii="Times New Roman" w:eastAsia="Times New Roman" w:hAnsi="Times New Roman" w:cs="Times New Roman"/>
          <w:sz w:val="24"/>
          <w:szCs w:val="24"/>
        </w:rPr>
        <w:t xml:space="preserve"> Local user database with specific user groups (</w:t>
      </w:r>
      <w:r w:rsidRPr="00EA3420">
        <w:rPr>
          <w:rFonts w:ascii="Courier New" w:eastAsia="Times New Roman" w:hAnsi="Courier New" w:cs="Courier New"/>
          <w:sz w:val="20"/>
          <w:szCs w:val="20"/>
        </w:rPr>
        <w:t>SSL_VPN_USERS</w:t>
      </w:r>
      <w:r w:rsidRPr="00EA342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D0C3E7" w14:textId="77777777" w:rsidR="00EA3420" w:rsidRPr="00EA3420" w:rsidRDefault="00EA3420" w:rsidP="00EA3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420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EA3420">
        <w:rPr>
          <w:rFonts w:ascii="Times New Roman" w:eastAsia="Times New Roman" w:hAnsi="Times New Roman" w:cs="Times New Roman"/>
          <w:sz w:val="24"/>
          <w:szCs w:val="24"/>
        </w:rPr>
        <w:t xml:space="preserve"> Successful connection established via FortiClient from an external host. Access verified via Ping to internal HQ resources.</w:t>
      </w:r>
    </w:p>
    <w:p w14:paraId="7BF4693E" w14:textId="77777777" w:rsidR="00EA3420" w:rsidRDefault="00EA3420" w:rsidP="00EA3420">
      <w:pPr>
        <w:pStyle w:val="Heading2"/>
      </w:pPr>
      <w:r>
        <w:t>Site-to-Site Connectivity (IPsec VPN)</w:t>
      </w:r>
    </w:p>
    <w:p w14:paraId="6A767318" w14:textId="77777777" w:rsidR="00EA3420" w:rsidRDefault="00EA3420" w:rsidP="00EA3420">
      <w:pPr>
        <w:pStyle w:val="NormalWeb"/>
      </w:pPr>
      <w:r>
        <w:t>A secure tunnel was established to connect the Branch office to the HQ.</w:t>
      </w:r>
    </w:p>
    <w:p w14:paraId="5D2A5E6C" w14:textId="77777777" w:rsidR="00EA3420" w:rsidRDefault="00EA3420" w:rsidP="00EA3420">
      <w:pPr>
        <w:pStyle w:val="NormalWeb"/>
        <w:numPr>
          <w:ilvl w:val="0"/>
          <w:numId w:val="3"/>
        </w:numPr>
      </w:pPr>
      <w:r>
        <w:rPr>
          <w:b/>
          <w:bCs/>
        </w:rPr>
        <w:t>Protocol:</w:t>
      </w:r>
      <w:r>
        <w:t xml:space="preserve"> IKEv2 with Pre-Shared Key authentication.</w:t>
      </w:r>
    </w:p>
    <w:p w14:paraId="3D7534FE" w14:textId="77777777" w:rsidR="00EA3420" w:rsidRDefault="00EA3420" w:rsidP="00EA3420">
      <w:pPr>
        <w:pStyle w:val="NormalWeb"/>
        <w:numPr>
          <w:ilvl w:val="0"/>
          <w:numId w:val="3"/>
        </w:numPr>
      </w:pPr>
      <w:r>
        <w:rPr>
          <w:b/>
          <w:bCs/>
        </w:rPr>
        <w:t>Redundancy:</w:t>
      </w:r>
      <w:r>
        <w:t xml:space="preserve"> Two distinct tunnels were created:</w:t>
      </w:r>
    </w:p>
    <w:p w14:paraId="547ED35B" w14:textId="77777777" w:rsidR="00EA3420" w:rsidRDefault="00EA3420" w:rsidP="00EA3420">
      <w:pPr>
        <w:pStyle w:val="NormalWeb"/>
        <w:numPr>
          <w:ilvl w:val="1"/>
          <w:numId w:val="3"/>
        </w:numPr>
      </w:pPr>
      <w:r>
        <w:rPr>
          <w:rStyle w:val="HTMLCode"/>
        </w:rPr>
        <w:t>To-HQ-1</w:t>
      </w:r>
      <w:r>
        <w:t xml:space="preserve"> (via Public Internet).</w:t>
      </w:r>
    </w:p>
    <w:p w14:paraId="207F3728" w14:textId="77777777" w:rsidR="00EA3420" w:rsidRDefault="00EA3420" w:rsidP="00EA3420">
      <w:pPr>
        <w:pStyle w:val="NormalWeb"/>
        <w:numPr>
          <w:ilvl w:val="1"/>
          <w:numId w:val="3"/>
        </w:numPr>
      </w:pPr>
      <w:r>
        <w:rPr>
          <w:rStyle w:val="HTMLCode"/>
        </w:rPr>
        <w:t>To-HQ-2</w:t>
      </w:r>
      <w:r>
        <w:t xml:space="preserve"> (via Private Link).</w:t>
      </w:r>
    </w:p>
    <w:p w14:paraId="4B73BEFD" w14:textId="77777777" w:rsidR="00EA3420" w:rsidRDefault="00EA3420" w:rsidP="00EA3420">
      <w:pPr>
        <w:pStyle w:val="NormalWeb"/>
        <w:numPr>
          <w:ilvl w:val="0"/>
          <w:numId w:val="3"/>
        </w:numPr>
      </w:pPr>
      <w:r>
        <w:rPr>
          <w:b/>
          <w:bCs/>
        </w:rPr>
        <w:t>Status:</w:t>
      </w:r>
      <w:r>
        <w:t xml:space="preserve"> Both tunnels achieved "UP" status in the IPsec Monitor.</w:t>
      </w:r>
    </w:p>
    <w:p w14:paraId="64ADB25F" w14:textId="60BF96C6" w:rsidR="00EA3420" w:rsidRDefault="00EA3420" w:rsidP="002B09BB">
      <w:pPr>
        <w:rPr>
          <w:sz w:val="28"/>
          <w:szCs w:val="28"/>
        </w:rPr>
      </w:pPr>
      <w:r w:rsidRPr="00EA3420">
        <w:rPr>
          <w:sz w:val="28"/>
          <w:szCs w:val="28"/>
        </w:rPr>
        <w:drawing>
          <wp:inline distT="0" distB="0" distL="0" distR="0" wp14:anchorId="4C344661" wp14:editId="38DEEDD2">
            <wp:extent cx="5943600" cy="2344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420">
        <w:rPr>
          <w:sz w:val="28"/>
          <w:szCs w:val="28"/>
        </w:rPr>
        <w:drawing>
          <wp:inline distT="0" distB="0" distL="0" distR="0" wp14:anchorId="1C4D92B0" wp14:editId="200451B7">
            <wp:extent cx="5943600" cy="16738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0ABD" w14:textId="1CF1E2ED" w:rsidR="00EA3420" w:rsidRDefault="00EA3420" w:rsidP="002B09BB">
      <w:pPr>
        <w:rPr>
          <w:sz w:val="28"/>
          <w:szCs w:val="28"/>
        </w:rPr>
      </w:pPr>
    </w:p>
    <w:p w14:paraId="25045961" w14:textId="77777777" w:rsidR="00EA3420" w:rsidRDefault="00EA3420" w:rsidP="00EA3420">
      <w:pPr>
        <w:pStyle w:val="Heading2"/>
      </w:pPr>
      <w:r>
        <w:lastRenderedPageBreak/>
        <w:t>SD-WAN Integration &amp; Optimization</w:t>
      </w:r>
    </w:p>
    <w:p w14:paraId="32E59443" w14:textId="77777777" w:rsidR="00EA3420" w:rsidRDefault="00EA3420" w:rsidP="00EA3420">
      <w:pPr>
        <w:pStyle w:val="NormalWeb"/>
      </w:pPr>
      <w:r>
        <w:t>To manage the dual tunnels efficiently, SD-WAN was implemented.</w:t>
      </w:r>
    </w:p>
    <w:p w14:paraId="2C75A6C2" w14:textId="77777777" w:rsidR="00EA3420" w:rsidRDefault="00EA3420" w:rsidP="00EA3420">
      <w:pPr>
        <w:pStyle w:val="NormalWeb"/>
        <w:numPr>
          <w:ilvl w:val="0"/>
          <w:numId w:val="4"/>
        </w:numPr>
      </w:pPr>
      <w:r>
        <w:rPr>
          <w:b/>
          <w:bCs/>
        </w:rPr>
        <w:t>Zone Configuration:</w:t>
      </w:r>
      <w:r>
        <w:t xml:space="preserve"> Both IPsec tunnels were mapped to a single </w:t>
      </w:r>
      <w:proofErr w:type="spellStart"/>
      <w:r>
        <w:rPr>
          <w:rStyle w:val="HTMLCode"/>
        </w:rPr>
        <w:t>VPN_Zone</w:t>
      </w:r>
      <w:proofErr w:type="spellEnd"/>
      <w:r>
        <w:t>.</w:t>
      </w:r>
    </w:p>
    <w:p w14:paraId="388B20D7" w14:textId="77777777" w:rsidR="00EA3420" w:rsidRDefault="00EA3420" w:rsidP="00EA3420">
      <w:pPr>
        <w:pStyle w:val="NormalWeb"/>
        <w:numPr>
          <w:ilvl w:val="0"/>
          <w:numId w:val="4"/>
        </w:numPr>
      </w:pPr>
      <w:r>
        <w:rPr>
          <w:b/>
          <w:bCs/>
        </w:rPr>
        <w:t>Performance SLA:</w:t>
      </w:r>
      <w:r>
        <w:t xml:space="preserve"> A health-check monitor (</w:t>
      </w:r>
      <w:r>
        <w:rPr>
          <w:rStyle w:val="HTMLCode"/>
        </w:rPr>
        <w:t>Check-HQ</w:t>
      </w:r>
      <w:r>
        <w:t>) was configured using Ping to measure Latency and Packet Loss in real-time.</w:t>
      </w:r>
    </w:p>
    <w:p w14:paraId="4C77B311" w14:textId="77777777" w:rsidR="00EA3420" w:rsidRDefault="00EA3420" w:rsidP="00EA3420">
      <w:pPr>
        <w:pStyle w:val="NormalWeb"/>
        <w:numPr>
          <w:ilvl w:val="0"/>
          <w:numId w:val="4"/>
        </w:numPr>
      </w:pPr>
      <w:r>
        <w:rPr>
          <w:b/>
          <w:bCs/>
        </w:rPr>
        <w:t>Rules:</w:t>
      </w:r>
      <w:r>
        <w:t xml:space="preserve"> Traffic steering rules were configured to select the "Best Quality" link.</w:t>
      </w:r>
    </w:p>
    <w:p w14:paraId="271D80A6" w14:textId="77777777" w:rsidR="00EA3420" w:rsidRDefault="00EA3420" w:rsidP="00EA3420">
      <w:pPr>
        <w:pStyle w:val="NormalWeb"/>
        <w:numPr>
          <w:ilvl w:val="0"/>
          <w:numId w:val="4"/>
        </w:numPr>
      </w:pPr>
      <w:r>
        <w:rPr>
          <w:b/>
          <w:bCs/>
        </w:rPr>
        <w:t>Failover Test:</w:t>
      </w:r>
      <w:r>
        <w:t xml:space="preserve"> The primary WAN link was manually disabled. Traffic successfully failed over to the secondary link without interrupting active sessions.</w:t>
      </w:r>
    </w:p>
    <w:p w14:paraId="069B4C8F" w14:textId="0504167D" w:rsidR="00EA3420" w:rsidRDefault="00EA3420" w:rsidP="002B09BB">
      <w:pPr>
        <w:rPr>
          <w:sz w:val="28"/>
          <w:szCs w:val="28"/>
        </w:rPr>
      </w:pPr>
      <w:r w:rsidRPr="00EA3420">
        <w:rPr>
          <w:sz w:val="28"/>
          <w:szCs w:val="28"/>
        </w:rPr>
        <w:drawing>
          <wp:inline distT="0" distB="0" distL="0" distR="0" wp14:anchorId="52E5AC56" wp14:editId="6DC4B0DC">
            <wp:extent cx="5943600" cy="1985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420">
        <w:rPr>
          <w:sz w:val="28"/>
          <w:szCs w:val="28"/>
        </w:rPr>
        <w:drawing>
          <wp:inline distT="0" distB="0" distL="0" distR="0" wp14:anchorId="064206C6" wp14:editId="1F045A2C">
            <wp:extent cx="5943600" cy="21494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7E59" w14:textId="21CF9977" w:rsidR="00EA3420" w:rsidRDefault="00EA3420" w:rsidP="002B09BB">
      <w:pPr>
        <w:rPr>
          <w:sz w:val="28"/>
          <w:szCs w:val="28"/>
        </w:rPr>
      </w:pPr>
    </w:p>
    <w:p w14:paraId="0C222765" w14:textId="7655F51C" w:rsidR="00EA3420" w:rsidRDefault="00EA3420" w:rsidP="00EA3420">
      <w:pPr>
        <w:pStyle w:val="Heading2"/>
      </w:pPr>
      <w:r>
        <w:t xml:space="preserve"> Security &amp; Threat Management</w:t>
      </w:r>
    </w:p>
    <w:p w14:paraId="154E096A" w14:textId="77777777" w:rsidR="00EA3420" w:rsidRDefault="00EA3420" w:rsidP="00EA3420">
      <w:pPr>
        <w:pStyle w:val="NormalWeb"/>
      </w:pPr>
      <w:r>
        <w:t>To secure the open tunnels, security profiles were applied to firewall policies.</w:t>
      </w:r>
    </w:p>
    <w:p w14:paraId="6DCBD211" w14:textId="77777777" w:rsidR="00EA3420" w:rsidRDefault="00EA3420" w:rsidP="00EA3420">
      <w:pPr>
        <w:pStyle w:val="NormalWeb"/>
        <w:numPr>
          <w:ilvl w:val="0"/>
          <w:numId w:val="5"/>
        </w:numPr>
      </w:pPr>
      <w:r>
        <w:rPr>
          <w:b/>
          <w:bCs/>
        </w:rPr>
        <w:t>Web Filtering:</w:t>
      </w:r>
      <w:r>
        <w:t xml:space="preserve"> A Static URL Filter was applied to block access to specific unauthorized domains (e.g., social media).</w:t>
      </w:r>
    </w:p>
    <w:p w14:paraId="3F46B69C" w14:textId="77777777" w:rsidR="00EA3420" w:rsidRDefault="00EA3420" w:rsidP="00EA3420">
      <w:pPr>
        <w:pStyle w:val="NormalWeb"/>
        <w:numPr>
          <w:ilvl w:val="0"/>
          <w:numId w:val="5"/>
        </w:numPr>
      </w:pPr>
      <w:r>
        <w:rPr>
          <w:b/>
          <w:bCs/>
        </w:rPr>
        <w:t>Verification:</w:t>
      </w:r>
      <w:r>
        <w:t xml:space="preserve"> Attempts to access blocked sites from the Branch client resulted in a Fortinet "Web Page Blocked" warning.</w:t>
      </w:r>
    </w:p>
    <w:p w14:paraId="7D2C2177" w14:textId="3EF92039" w:rsidR="00EA3420" w:rsidRDefault="00EA3420" w:rsidP="00EA3420">
      <w:pPr>
        <w:pStyle w:val="Heading2"/>
      </w:pPr>
      <w:r>
        <w:rPr>
          <w:noProof/>
          <w:sz w:val="28"/>
          <w:szCs w:val="28"/>
        </w:rPr>
        <w:lastRenderedPageBreak/>
        <w:drawing>
          <wp:inline distT="0" distB="0" distL="0" distR="0" wp14:anchorId="3815B1D1" wp14:editId="60E9D91D">
            <wp:extent cx="5943600" cy="3901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t>Conclusion</w:t>
      </w:r>
    </w:p>
    <w:p w14:paraId="210CBE94" w14:textId="77777777" w:rsidR="00EA3420" w:rsidRDefault="00EA3420" w:rsidP="00EA3420">
      <w:pPr>
        <w:pStyle w:val="NormalWeb"/>
      </w:pPr>
      <w:r>
        <w:t xml:space="preserve">The project successfully met all objectives. The resulting network is secure, redundant, and optimized for performance. Future recommendations include integrating LDAP/Radius for centralized authentication and deploying </w:t>
      </w:r>
      <w:proofErr w:type="spellStart"/>
      <w:r>
        <w:t>FortiAnalyzer</w:t>
      </w:r>
      <w:proofErr w:type="spellEnd"/>
      <w:r>
        <w:t xml:space="preserve"> for advanced logging</w:t>
      </w:r>
    </w:p>
    <w:p w14:paraId="343F28A6" w14:textId="00F8006C" w:rsidR="00EA3420" w:rsidRPr="002B09BB" w:rsidRDefault="00EA3420" w:rsidP="002B09BB">
      <w:pPr>
        <w:rPr>
          <w:sz w:val="28"/>
          <w:szCs w:val="28"/>
        </w:rPr>
      </w:pPr>
    </w:p>
    <w:sectPr w:rsidR="00EA3420" w:rsidRPr="002B0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74C26"/>
    <w:multiLevelType w:val="multilevel"/>
    <w:tmpl w:val="43A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833ED"/>
    <w:multiLevelType w:val="multilevel"/>
    <w:tmpl w:val="B67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F494D"/>
    <w:multiLevelType w:val="multilevel"/>
    <w:tmpl w:val="881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7724A"/>
    <w:multiLevelType w:val="multilevel"/>
    <w:tmpl w:val="B1F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842D3"/>
    <w:multiLevelType w:val="multilevel"/>
    <w:tmpl w:val="CCF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8E"/>
    <w:rsid w:val="002B09BB"/>
    <w:rsid w:val="0075788E"/>
    <w:rsid w:val="00934732"/>
    <w:rsid w:val="00EA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2AFE"/>
  <w15:chartTrackingRefBased/>
  <w15:docId w15:val="{914AB74A-7C6E-4E50-8929-0F57D233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34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34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A3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34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 abdul kawi</dc:creator>
  <cp:keywords/>
  <dc:description/>
  <cp:lastModifiedBy>waheed abdul kawi</cp:lastModifiedBy>
  <cp:revision>2</cp:revision>
  <cp:lastPrinted>2025-12-01T12:45:00Z</cp:lastPrinted>
  <dcterms:created xsi:type="dcterms:W3CDTF">2025-12-01T11:43:00Z</dcterms:created>
  <dcterms:modified xsi:type="dcterms:W3CDTF">2025-12-01T12:46:00Z</dcterms:modified>
</cp:coreProperties>
</file>