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9CE" w:rsidRDefault="006D49CE">
      <w:r>
        <w:t>Standalone Products:</w:t>
      </w:r>
      <w:r>
        <w:br/>
      </w:r>
      <w:r>
        <w:br/>
        <w:t>Liability Insurance:</w:t>
      </w:r>
    </w:p>
    <w:p w:rsidR="006D49CE" w:rsidRDefault="006D49CE" w:rsidP="006D49CE">
      <w:pPr>
        <w:pStyle w:val="Title"/>
      </w:pPr>
      <w:r>
        <w:t>CGL – Comprehensive General Liability</w:t>
      </w:r>
    </w:p>
    <w:p w:rsidR="006D49CE" w:rsidRPr="006D49CE" w:rsidRDefault="006D49CE" w:rsidP="006D49CE">
      <w:r>
        <w:t>OVERALL INFO:</w:t>
      </w:r>
      <w:r>
        <w:br/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D49C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D49C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D49CE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D49CE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D49CE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2,647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3,015 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1,915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2,169 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102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115 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630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731 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225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286 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970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862 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681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530 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566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685 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  53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184 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  65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  53 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118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237 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35%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267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350 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219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241 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8%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-7%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-15%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376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385 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lastRenderedPageBreak/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119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 xml:space="preserve">                               172 </w:t>
            </w:r>
          </w:p>
        </w:tc>
      </w:tr>
      <w:tr w:rsidR="006D49CE" w:rsidRPr="006D49CE" w:rsidTr="006D49C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32%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9CE" w:rsidRPr="006D49CE" w:rsidRDefault="006D49CE" w:rsidP="006D49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9CE">
              <w:rPr>
                <w:rFonts w:ascii="Calibri" w:eastAsia="Times New Roman" w:hAnsi="Calibri" w:cs="Calibri"/>
                <w:color w:val="000000"/>
              </w:rPr>
              <w:t>43%</w:t>
            </w:r>
          </w:p>
        </w:tc>
      </w:tr>
    </w:tbl>
    <w:p w:rsidR="006D49CE" w:rsidRDefault="006D49CE" w:rsidP="006D49CE">
      <w:pPr>
        <w:pBdr>
          <w:bottom w:val="single" w:sz="6" w:space="1" w:color="auto"/>
        </w:pBdr>
      </w:pPr>
    </w:p>
    <w:p w:rsidR="00C65810" w:rsidRDefault="006D49CE" w:rsidP="00C65810">
      <w:r>
        <w:t>LOCATION WISE:</w:t>
      </w:r>
      <w:r>
        <w:br/>
        <w:t>AHMEDABAD:</w:t>
      </w:r>
      <w:r w:rsidR="00C65810">
        <w:br/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101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151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58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104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39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41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44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35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44%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6%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7%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lastRenderedPageBreak/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89%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62%</w:t>
            </w:r>
          </w:p>
        </w:tc>
      </w:tr>
    </w:tbl>
    <w:p w:rsidR="00C65810" w:rsidRDefault="00C65810" w:rsidP="00C65810"/>
    <w:p w:rsidR="00C65810" w:rsidRPr="006D49CE" w:rsidRDefault="006D49CE" w:rsidP="00C65810">
      <w:r>
        <w:br/>
        <w:t>BANGALORE:</w:t>
      </w:r>
      <w:r>
        <w:br/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45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117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72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38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46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26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36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lastRenderedPageBreak/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-16%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35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35%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4%</w:t>
            </w:r>
          </w:p>
        </w:tc>
      </w:tr>
    </w:tbl>
    <w:p w:rsidR="006D49CE" w:rsidRPr="006D49CE" w:rsidRDefault="006D49CE" w:rsidP="00C65810"/>
    <w:p w:rsidR="006D49CE" w:rsidRDefault="006D49CE" w:rsidP="006D49CE"/>
    <w:p w:rsidR="00C65810" w:rsidRPr="006D49CE" w:rsidRDefault="006D49CE" w:rsidP="006D49CE">
      <w:r>
        <w:t>Chennai:</w:t>
      </w:r>
      <w:r>
        <w:br/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44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43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34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38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27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(1)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(1)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-3%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-1%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lastRenderedPageBreak/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42%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</w:tbl>
    <w:p w:rsidR="006D49CE" w:rsidRPr="006D49CE" w:rsidRDefault="006D49CE" w:rsidP="006D49CE"/>
    <w:p w:rsidR="00C65810" w:rsidRPr="006D49CE" w:rsidRDefault="006D49CE" w:rsidP="006D49CE">
      <w:r>
        <w:br/>
        <w:t>Delhi</w:t>
      </w:r>
      <w:r>
        <w:br/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383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274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180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30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41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166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203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60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81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428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246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347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152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145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191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22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41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(9)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77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53%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6%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lastRenderedPageBreak/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62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52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112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25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94%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39%</w:t>
            </w:r>
          </w:p>
        </w:tc>
      </w:tr>
    </w:tbl>
    <w:p w:rsidR="006D49CE" w:rsidRPr="006D49CE" w:rsidRDefault="006D49CE" w:rsidP="006D49CE"/>
    <w:p w:rsidR="006D49CE" w:rsidRDefault="006D49CE" w:rsidP="006D49CE"/>
    <w:p w:rsidR="00C65810" w:rsidRDefault="006D49CE" w:rsidP="006D49CE">
      <w:r>
        <w:t>Indore:</w:t>
      </w:r>
      <w:r w:rsidR="00C65810">
        <w:br/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lastRenderedPageBreak/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51%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44%</w:t>
            </w:r>
          </w:p>
        </w:tc>
      </w:tr>
    </w:tbl>
    <w:p w:rsidR="006D49CE" w:rsidRDefault="006D49CE" w:rsidP="006D49CE"/>
    <w:p w:rsidR="00C65810" w:rsidRPr="006D49CE" w:rsidRDefault="006D49CE" w:rsidP="006D49CE">
      <w:r>
        <w:br/>
      </w:r>
      <w:r>
        <w:br/>
        <w:t>HYDERABAD:</w:t>
      </w:r>
      <w:r>
        <w:br/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174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139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151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125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lastRenderedPageBreak/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53%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42%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62%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37%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(1)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(9)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37%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88%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113%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177%</w:t>
            </w:r>
          </w:p>
        </w:tc>
      </w:tr>
    </w:tbl>
    <w:p w:rsidR="00C65810" w:rsidRPr="006D49CE" w:rsidRDefault="006D49CE" w:rsidP="006D49CE">
      <w:r>
        <w:br/>
      </w:r>
      <w:r>
        <w:br/>
        <w:t>Kolkata:</w:t>
      </w:r>
      <w:r>
        <w:br/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102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65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31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37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22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29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(2)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(4)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(6)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lastRenderedPageBreak/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-20%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-2%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-7%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</w:tr>
    </w:tbl>
    <w:p w:rsidR="006D49CE" w:rsidRDefault="006D49CE" w:rsidP="006D49CE"/>
    <w:p w:rsidR="00C65810" w:rsidRDefault="00C65810" w:rsidP="006D49CE">
      <w:r>
        <w:t>Mumbai:</w:t>
      </w:r>
      <w:r>
        <w:br/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1,777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2,096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1,474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1,747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32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277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318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84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107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309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374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199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243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252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293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90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(1)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104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lastRenderedPageBreak/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36%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31%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230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283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87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107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-51%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-55%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328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264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32%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64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101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-27%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</w:tr>
    </w:tbl>
    <w:p w:rsidR="00C65810" w:rsidRPr="006D49CE" w:rsidRDefault="00C65810" w:rsidP="006D49CE">
      <w:r>
        <w:br/>
      </w:r>
      <w:r>
        <w:br/>
        <w:t>PUNE</w:t>
      </w:r>
      <w:r>
        <w:br/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65810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85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85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49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51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81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57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57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36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39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55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67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45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112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lastRenderedPageBreak/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50%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205%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123%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31%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(2)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(74)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C65810" w:rsidRPr="00C65810" w:rsidTr="00C65810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94%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5810" w:rsidRPr="00C65810" w:rsidRDefault="00C65810" w:rsidP="00C658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5810">
              <w:rPr>
                <w:rFonts w:ascii="Calibri" w:eastAsia="Times New Roman" w:hAnsi="Calibri" w:cs="Calibri"/>
                <w:color w:val="000000"/>
              </w:rPr>
              <w:t>238%</w:t>
            </w:r>
          </w:p>
        </w:tc>
      </w:tr>
    </w:tbl>
    <w:p w:rsidR="00C65810" w:rsidRDefault="00C65810" w:rsidP="006D49CE">
      <w:pPr>
        <w:pBdr>
          <w:bottom w:val="single" w:sz="6" w:space="1" w:color="auto"/>
        </w:pBdr>
      </w:pPr>
    </w:p>
    <w:p w:rsidR="002747BD" w:rsidRDefault="002747BD" w:rsidP="002747BD"/>
    <w:p w:rsidR="002747BD" w:rsidRDefault="002747BD" w:rsidP="002747BD">
      <w:pPr>
        <w:pStyle w:val="Heading1"/>
      </w:pPr>
      <w:r>
        <w:t>Vertical Group:</w:t>
      </w:r>
    </w:p>
    <w:p w:rsidR="002747BD" w:rsidRDefault="002747BD" w:rsidP="002747BD"/>
    <w:p w:rsidR="002747BD" w:rsidRDefault="002747BD" w:rsidP="002747BD">
      <w:r>
        <w:t>1. corp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2,355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2,667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1,903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2,155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52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58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400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454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131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160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694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532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532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347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368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430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113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lastRenderedPageBreak/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38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46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61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159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37%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263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343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155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160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6%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-27%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-40%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323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321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92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133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</w:tr>
    </w:tbl>
    <w:p w:rsidR="002747BD" w:rsidRDefault="002747BD" w:rsidP="002747BD"/>
    <w:p w:rsidR="002747BD" w:rsidRDefault="002747BD" w:rsidP="002747BD"/>
    <w:p w:rsidR="002747BD" w:rsidRDefault="002747BD" w:rsidP="002747BD">
      <w:r>
        <w:t>2. Emerging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25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25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17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lastRenderedPageBreak/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57%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47%</w:t>
            </w:r>
          </w:p>
        </w:tc>
      </w:tr>
    </w:tbl>
    <w:p w:rsidR="002747BD" w:rsidRDefault="002747BD" w:rsidP="002747BD"/>
    <w:p w:rsidR="002747BD" w:rsidRDefault="002747BD" w:rsidP="002747BD"/>
    <w:p w:rsidR="002747BD" w:rsidRDefault="002747BD" w:rsidP="002747BD"/>
    <w:p w:rsidR="002747BD" w:rsidRDefault="002747BD" w:rsidP="002747BD">
      <w:r>
        <w:t xml:space="preserve">3. Retail 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211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270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36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44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166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215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72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94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204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256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111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141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145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194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lastRenderedPageBreak/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37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30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53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(2)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90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28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62%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46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62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(7)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79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29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99%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55%</w:t>
            </w:r>
          </w:p>
        </w:tc>
      </w:tr>
    </w:tbl>
    <w:p w:rsidR="002747BD" w:rsidRDefault="002747BD" w:rsidP="002747BD"/>
    <w:p w:rsidR="002747BD" w:rsidRDefault="002747BD" w:rsidP="002747BD"/>
    <w:p w:rsidR="00C65810" w:rsidRPr="006D49CE" w:rsidRDefault="002747BD" w:rsidP="002747BD">
      <w:r>
        <w:t>4. SME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47BD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56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54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44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43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50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52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28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29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36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42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lastRenderedPageBreak/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(8)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(26)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(34)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-96%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-22%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54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2747BD" w:rsidRPr="002747BD" w:rsidTr="002747B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-61%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7BD" w:rsidRPr="002747BD" w:rsidRDefault="002747BD" w:rsidP="002747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747BD">
              <w:rPr>
                <w:rFonts w:ascii="Calibri" w:eastAsia="Times New Roman" w:hAnsi="Calibri" w:cs="Calibri"/>
                <w:color w:val="000000"/>
              </w:rPr>
              <w:t>66%</w:t>
            </w:r>
          </w:p>
        </w:tc>
      </w:tr>
    </w:tbl>
    <w:p w:rsidR="006D49CE" w:rsidRDefault="006D49CE" w:rsidP="006D49CE">
      <w:pPr>
        <w:pBdr>
          <w:bottom w:val="single" w:sz="6" w:space="1" w:color="auto"/>
        </w:pBdr>
      </w:pPr>
    </w:p>
    <w:p w:rsidR="00D97CAA" w:rsidRDefault="00D97CAA" w:rsidP="00D97CAA">
      <w:pPr>
        <w:pStyle w:val="Heading1"/>
        <w:spacing w:line="300" w:lineRule="atLeast"/>
        <w:rPr>
          <w:rFonts w:ascii="Segoe UI" w:hAnsi="Segoe UI" w:cs="Segoe UI"/>
        </w:rPr>
      </w:pPr>
      <w:r>
        <w:t>CGL:</w:t>
      </w:r>
      <w:r>
        <w:br/>
      </w:r>
      <w:r>
        <w:br/>
      </w:r>
      <w:r>
        <w:rPr>
          <w:rFonts w:ascii="Segoe UI" w:hAnsi="Segoe UI" w:cs="Segoe UI"/>
        </w:rPr>
        <w:t>1. Executive Summary</w:t>
      </w:r>
    </w:p>
    <w:p w:rsidR="00D97CAA" w:rsidRDefault="00D97CAA" w:rsidP="00E82D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CGL portfolio delivered </w:t>
      </w:r>
      <w:r>
        <w:rPr>
          <w:rStyle w:val="Strong"/>
          <w:rFonts w:ascii="Segoe UI" w:hAnsi="Segoe UI" w:cs="Segoe UI"/>
          <w:sz w:val="21"/>
          <w:szCs w:val="21"/>
        </w:rPr>
        <w:t>strong top-line growth but weaker underwriting quality</w:t>
      </w:r>
      <w:r>
        <w:rPr>
          <w:rFonts w:ascii="Segoe UI" w:hAnsi="Segoe UI" w:cs="Segoe UI"/>
          <w:sz w:val="21"/>
          <w:szCs w:val="21"/>
        </w:rPr>
        <w:t xml:space="preserve">. </w:t>
      </w:r>
      <w:r>
        <w:rPr>
          <w:rStyle w:val="Strong"/>
          <w:rFonts w:ascii="Segoe UI" w:hAnsi="Segoe UI" w:cs="Segoe UI"/>
          <w:sz w:val="21"/>
          <w:szCs w:val="21"/>
        </w:rPr>
        <w:t>GWP increased from 2,647 to 3,015 (+368, +13.9%)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NWP from 630 to 731 (+101, +16.0%)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NEP from 566 to 685 (+119, +21.0%)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E82D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Despite that growth, </w:t>
      </w:r>
      <w:r>
        <w:rPr>
          <w:rStyle w:val="Strong"/>
          <w:rFonts w:ascii="Segoe UI" w:hAnsi="Segoe UI" w:cs="Segoe UI"/>
          <w:sz w:val="21"/>
          <w:szCs w:val="21"/>
        </w:rPr>
        <w:t>UW Result increased only marginally from 376 to 385 (+9, +2.4%)</w:t>
      </w:r>
      <w:r>
        <w:rPr>
          <w:rFonts w:ascii="Segoe UI" w:hAnsi="Segoe UI" w:cs="Segoe UI"/>
          <w:sz w:val="21"/>
          <w:szCs w:val="21"/>
        </w:rPr>
        <w:t xml:space="preserve">, which means earnings did </w:t>
      </w:r>
      <w:r>
        <w:rPr>
          <w:rStyle w:val="Strong"/>
          <w:rFonts w:ascii="Segoe UI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 xml:space="preserve"> scale with premium and NEP expansion.</w:t>
      </w:r>
    </w:p>
    <w:p w:rsidR="00D97CAA" w:rsidRDefault="00D97CAA" w:rsidP="00E82D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portfolio’s </w:t>
      </w:r>
      <w:r>
        <w:rPr>
          <w:rStyle w:val="Strong"/>
          <w:rFonts w:ascii="Segoe UI" w:hAnsi="Segoe UI" w:cs="Segoe UI"/>
          <w:sz w:val="21"/>
          <w:szCs w:val="21"/>
        </w:rPr>
        <w:t>underwriting margin on NEP fell from 66.4% to 56.2% (-10.2 pts)</w:t>
      </w:r>
      <w:r>
        <w:rPr>
          <w:rFonts w:ascii="Segoe UI" w:hAnsi="Segoe UI" w:cs="Segoe UI"/>
          <w:sz w:val="21"/>
          <w:szCs w:val="21"/>
        </w:rPr>
        <w:t xml:space="preserve">, indicating </w:t>
      </w:r>
      <w:r>
        <w:rPr>
          <w:rStyle w:val="Strong"/>
          <w:rFonts w:ascii="Segoe UI" w:hAnsi="Segoe UI" w:cs="Segoe UI"/>
          <w:sz w:val="21"/>
          <w:szCs w:val="21"/>
        </w:rPr>
        <w:t>margin compression</w:t>
      </w:r>
      <w:r>
        <w:rPr>
          <w:rFonts w:ascii="Segoe UI" w:hAnsi="Segoe UI" w:cs="Segoe UI"/>
          <w:sz w:val="21"/>
          <w:szCs w:val="21"/>
        </w:rPr>
        <w:t xml:space="preserve"> despite higher volume.</w:t>
      </w:r>
    </w:p>
    <w:p w:rsidR="00D97CAA" w:rsidRDefault="00D97CAA" w:rsidP="00E82D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Claims have worsened materially. </w:t>
      </w:r>
      <w:r>
        <w:rPr>
          <w:rStyle w:val="Strong"/>
          <w:rFonts w:ascii="Segoe UI" w:hAnsi="Segoe UI" w:cs="Segoe UI"/>
          <w:sz w:val="21"/>
          <w:szCs w:val="21"/>
        </w:rPr>
        <w:t>NIC Before IBNR rose from 53 to 184 (+131, +247.2%)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IBNR reduced from 65 to 53 (-12, -18.5%)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NIC After IBNR doubled from 118 to 237 (+119, +100.8%)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E82D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claims deterioration is clearly visible in ratios: </w:t>
      </w:r>
      <w:r>
        <w:rPr>
          <w:rStyle w:val="Strong"/>
          <w:rFonts w:ascii="Segoe UI" w:hAnsi="Segoe UI" w:cs="Segoe UI"/>
          <w:sz w:val="21"/>
          <w:szCs w:val="21"/>
        </w:rPr>
        <w:t>Financial Loss Ratio increased from 21% to 35% (+14 pts)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Incurred LR increased from 9% to 27% (+18 pts)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E82D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Cost discipline also weakened. </w:t>
      </w:r>
      <w:r>
        <w:rPr>
          <w:rStyle w:val="Strong"/>
          <w:rFonts w:ascii="Segoe UI" w:hAnsi="Segoe UI" w:cs="Segoe UI"/>
          <w:sz w:val="21"/>
          <w:szCs w:val="21"/>
        </w:rPr>
        <w:t>Expense in Mns increased from 119 to 172 (+53, +44.5%)</w:t>
      </w:r>
      <w:r>
        <w:rPr>
          <w:rFonts w:ascii="Segoe UI" w:hAnsi="Segoe UI" w:cs="Segoe UI"/>
          <w:sz w:val="21"/>
          <w:szCs w:val="21"/>
        </w:rPr>
        <w:t xml:space="preserve">, pushing </w:t>
      </w:r>
      <w:r>
        <w:rPr>
          <w:rStyle w:val="Strong"/>
          <w:rFonts w:ascii="Segoe UI" w:hAnsi="Segoe UI" w:cs="Segoe UI"/>
          <w:sz w:val="21"/>
          <w:szCs w:val="21"/>
        </w:rPr>
        <w:t>Expense Ratio from 19% to 24% (+5 pts)</w:t>
      </w:r>
      <w:r>
        <w:rPr>
          <w:rFonts w:ascii="Segoe UI" w:hAnsi="Segoe UI" w:cs="Segoe UI"/>
          <w:sz w:val="21"/>
          <w:szCs w:val="21"/>
        </w:rPr>
        <w:t>. This is a major driver of reduced underwriting quality.</w:t>
      </w:r>
    </w:p>
    <w:p w:rsidR="00D97CAA" w:rsidRDefault="00D97CAA" w:rsidP="00E82D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Reinsurance dependence remains high, though slightly improved. </w:t>
      </w:r>
      <w:r>
        <w:rPr>
          <w:rStyle w:val="Strong"/>
          <w:rFonts w:ascii="Segoe UI" w:hAnsi="Segoe UI" w:cs="Segoe UI"/>
          <w:sz w:val="21"/>
          <w:szCs w:val="21"/>
        </w:rPr>
        <w:t>Ceding ratio moved from 76.2% to 75.8% (-0.4 pts)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retention improved from 23.8% to 24.2% (+0.4 pts)</w:t>
      </w:r>
      <w:r>
        <w:rPr>
          <w:rFonts w:ascii="Segoe UI" w:hAnsi="Segoe UI" w:cs="Segoe UI"/>
          <w:sz w:val="21"/>
          <w:szCs w:val="21"/>
        </w:rPr>
        <w:t>. However, the book is still heavily ceded.</w:t>
      </w:r>
    </w:p>
    <w:p w:rsidR="00D97CAA" w:rsidRDefault="00D97CAA" w:rsidP="00E82D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Reinsurance economics improved in absolute terms. </w:t>
      </w:r>
      <w:r>
        <w:rPr>
          <w:rStyle w:val="Strong"/>
          <w:rFonts w:ascii="Segoe UI" w:hAnsi="Segoe UI" w:cs="Segoe UI"/>
          <w:sz w:val="21"/>
          <w:szCs w:val="21"/>
        </w:rPr>
        <w:t>RI Commission increased from 267 to 350 (+83, +31.1%)</w:t>
      </w:r>
      <w:r>
        <w:rPr>
          <w:rFonts w:ascii="Segoe UI" w:hAnsi="Segoe UI" w:cs="Segoe UI"/>
          <w:sz w:val="21"/>
          <w:szCs w:val="21"/>
        </w:rPr>
        <w:t xml:space="preserve">, and the </w:t>
      </w:r>
      <w:r>
        <w:rPr>
          <w:rStyle w:val="Strong"/>
          <w:rFonts w:ascii="Segoe UI" w:hAnsi="Segoe UI" w:cs="Segoe UI"/>
          <w:sz w:val="21"/>
          <w:szCs w:val="21"/>
        </w:rPr>
        <w:t>Commission Ratio moved from -7% to -15% (-8 pts)</w:t>
      </w:r>
      <w:r>
        <w:rPr>
          <w:rFonts w:ascii="Segoe UI" w:hAnsi="Segoe UI" w:cs="Segoe UI"/>
          <w:sz w:val="21"/>
          <w:szCs w:val="21"/>
        </w:rPr>
        <w:t>, which is favourable for net profitability.</w:t>
      </w:r>
    </w:p>
    <w:p w:rsidR="00D97CAA" w:rsidRDefault="00D97CAA" w:rsidP="00E82D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strongest growth engine is </w:t>
      </w:r>
      <w:r>
        <w:rPr>
          <w:rStyle w:val="Strong"/>
          <w:rFonts w:ascii="Segoe UI" w:hAnsi="Segoe UI" w:cs="Segoe UI"/>
          <w:sz w:val="21"/>
          <w:szCs w:val="21"/>
        </w:rPr>
        <w:t>Mumbai</w:t>
      </w:r>
      <w:r>
        <w:rPr>
          <w:rFonts w:ascii="Segoe UI" w:hAnsi="Segoe UI" w:cs="Segoe UI"/>
          <w:sz w:val="21"/>
          <w:szCs w:val="21"/>
        </w:rPr>
        <w:t xml:space="preserve">, contributing </w:t>
      </w:r>
      <w:r>
        <w:rPr>
          <w:rStyle w:val="Strong"/>
          <w:rFonts w:ascii="Segoe UI" w:hAnsi="Segoe UI" w:cs="Segoe UI"/>
          <w:sz w:val="21"/>
          <w:szCs w:val="21"/>
        </w:rPr>
        <w:t>2,096 GWP (69.5% of visible location FY26 GWP in the uploaded branch data)</w:t>
      </w:r>
      <w:r>
        <w:rPr>
          <w:rFonts w:ascii="Segoe UI" w:hAnsi="Segoe UI" w:cs="Segoe UI"/>
          <w:sz w:val="21"/>
          <w:szCs w:val="21"/>
        </w:rPr>
        <w:t xml:space="preserve">, with </w:t>
      </w:r>
      <w:r>
        <w:rPr>
          <w:rStyle w:val="Strong"/>
          <w:rFonts w:ascii="Segoe UI" w:hAnsi="Segoe UI" w:cs="Segoe UI"/>
          <w:sz w:val="21"/>
          <w:szCs w:val="21"/>
        </w:rPr>
        <w:t>GWP growth of +319 (+18.0%)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NEP growth of +41 (+16.3%)</w:t>
      </w:r>
      <w:r>
        <w:rPr>
          <w:rFonts w:ascii="Segoe UI" w:hAnsi="Segoe UI" w:cs="Segoe UI"/>
          <w:sz w:val="21"/>
          <w:szCs w:val="21"/>
        </w:rPr>
        <w:t xml:space="preserve">. However, underwriting quality weakened: </w:t>
      </w:r>
      <w:r>
        <w:rPr>
          <w:rStyle w:val="Strong"/>
          <w:rFonts w:ascii="Segoe UI" w:hAnsi="Segoe UI" w:cs="Segoe UI"/>
          <w:sz w:val="21"/>
          <w:szCs w:val="21"/>
        </w:rPr>
        <w:t>NIC After IBNR rose from 2 to 104 (+102)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ILR increased from 1% to 31% (+30 pts)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Expense Ratio rose from 23% to 32% (+9 pts)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UW Result fell from 328 to 264 (-64, -19.5%)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E82D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biggest underwriting stress locations are </w:t>
      </w:r>
      <w:r>
        <w:rPr>
          <w:rStyle w:val="Strong"/>
          <w:rFonts w:ascii="Segoe UI" w:hAnsi="Segoe UI" w:cs="Segoe UI"/>
          <w:sz w:val="21"/>
          <w:szCs w:val="21"/>
        </w:rPr>
        <w:t>Pune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Hyderabad</w:t>
      </w:r>
      <w:r>
        <w:rPr>
          <w:rFonts w:ascii="Segoe UI" w:hAnsi="Segoe UI" w:cs="Segoe UI"/>
          <w:sz w:val="21"/>
          <w:szCs w:val="21"/>
        </w:rPr>
        <w:t xml:space="preserve">. </w:t>
      </w:r>
    </w:p>
    <w:p w:rsidR="00D97CAA" w:rsidRDefault="00D97CAA" w:rsidP="00E82D56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NIC After IBNR 19 to 112 (+93, +489.5%)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ILR 26% to 123% (+97 pts)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-2 to -74 (-72)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94% to 238% (+144 pts)</w:t>
      </w:r>
    </w:p>
    <w:p w:rsidR="00D97CAA" w:rsidRDefault="00D97CAA" w:rsidP="00E82D56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NEP 21 to 13 (-8, -38.1%)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NIC After IBNR 3 to 7 (+4, +133.3%)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ILR 6% to 42% (+36 pts)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-1 to -9 (-8)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Expense Ratio 37% to 88% (+51 pts)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113% to 177% (+64 pts)</w:t>
      </w:r>
    </w:p>
    <w:p w:rsidR="00D97CAA" w:rsidRDefault="00D97CAA" w:rsidP="00E82D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best underwriting-quality locations are </w:t>
      </w:r>
      <w:r>
        <w:rPr>
          <w:rStyle w:val="Strong"/>
          <w:rFonts w:ascii="Segoe UI" w:hAnsi="Segoe UI" w:cs="Segoe UI"/>
          <w:sz w:val="21"/>
          <w:szCs w:val="21"/>
        </w:rPr>
        <w:t>Bangalore, Kolkata, Chennai, and Delhi</w:t>
      </w:r>
      <w:r>
        <w:rPr>
          <w:rFonts w:ascii="Segoe UI" w:hAnsi="Segoe UI" w:cs="Segoe UI"/>
          <w:sz w:val="21"/>
          <w:szCs w:val="21"/>
        </w:rPr>
        <w:t xml:space="preserve">: </w:t>
      </w:r>
    </w:p>
    <w:p w:rsidR="00D97CAA" w:rsidRDefault="00D97CAA" w:rsidP="00E82D56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 35% to 4% (-31 pts)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23 to 35 (+12, +52.2%)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ILR flat at 1%</w:t>
      </w:r>
    </w:p>
    <w:p w:rsidR="00D97CAA" w:rsidRDefault="00D97CAA" w:rsidP="00E82D56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 21% to 16% (-5 pts)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17 to 23 (+6, +35.3%)</w:t>
      </w:r>
      <w:r>
        <w:rPr>
          <w:rFonts w:ascii="Segoe UI" w:hAnsi="Segoe UI" w:cs="Segoe UI"/>
          <w:sz w:val="21"/>
          <w:szCs w:val="21"/>
        </w:rPr>
        <w:t>, and negative reported claims in FY26</w:t>
      </w:r>
    </w:p>
    <w:p w:rsidR="00D97CAA" w:rsidRDefault="00D97CAA" w:rsidP="00E82D56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 42% to 24% (-18 pts)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7 to 19 (+12, +171.4%)</w:t>
      </w:r>
    </w:p>
    <w:p w:rsidR="00D97CAA" w:rsidRDefault="00D97CAA" w:rsidP="00E82D56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UW 0 to 112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94% to 39% (-55 pts)</w:t>
      </w:r>
      <w:r>
        <w:rPr>
          <w:rFonts w:ascii="Segoe UI" w:hAnsi="Segoe UI" w:cs="Segoe UI"/>
          <w:sz w:val="21"/>
          <w:szCs w:val="21"/>
        </w:rPr>
        <w:t>, driven by sharply lower claims and much lower ceding</w:t>
      </w:r>
    </w:p>
    <w:p w:rsidR="00D97CAA" w:rsidRDefault="00D97CAA" w:rsidP="00E82D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Segment-wise, </w:t>
      </w:r>
      <w:r>
        <w:rPr>
          <w:rStyle w:val="Strong"/>
          <w:rFonts w:ascii="Segoe UI" w:hAnsi="Segoe UI" w:cs="Segoe UI"/>
          <w:sz w:val="21"/>
          <w:szCs w:val="21"/>
        </w:rPr>
        <w:t>corp</w:t>
      </w:r>
      <w:r>
        <w:rPr>
          <w:rFonts w:ascii="Segoe UI" w:hAnsi="Segoe UI" w:cs="Segoe UI"/>
          <w:sz w:val="21"/>
          <w:szCs w:val="21"/>
        </w:rPr>
        <w:t xml:space="preserve"> remains the core book and largest driver of results: </w:t>
      </w:r>
      <w:r>
        <w:rPr>
          <w:rStyle w:val="Strong"/>
          <w:rFonts w:ascii="Segoe UI" w:hAnsi="Segoe UI" w:cs="Segoe UI"/>
          <w:sz w:val="21"/>
          <w:szCs w:val="21"/>
        </w:rPr>
        <w:t>GWP 2,355 to 2,667 (+312, +13.3%)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NEP 368 to 430 (+62, +16.8%)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323 to 321 (-2)</w:t>
      </w:r>
      <w:r>
        <w:rPr>
          <w:rFonts w:ascii="Segoe UI" w:hAnsi="Segoe UI" w:cs="Segoe UI"/>
          <w:sz w:val="21"/>
          <w:szCs w:val="21"/>
        </w:rPr>
        <w:t xml:space="preserve">. However, </w:t>
      </w:r>
      <w:r>
        <w:rPr>
          <w:rStyle w:val="Strong"/>
          <w:rFonts w:ascii="Segoe UI" w:hAnsi="Segoe UI" w:cs="Segoe UI"/>
          <w:sz w:val="21"/>
          <w:szCs w:val="21"/>
        </w:rPr>
        <w:t>ILR worsened from 6% to 26% (+20 pts)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Expense Ratio rose from 23% to 29% (+6 pts)</w:t>
      </w:r>
      <w:r>
        <w:rPr>
          <w:rFonts w:ascii="Segoe UI" w:hAnsi="Segoe UI" w:cs="Segoe UI"/>
          <w:sz w:val="21"/>
          <w:szCs w:val="21"/>
        </w:rPr>
        <w:t>, indicating pressure beneath the surface.</w:t>
      </w:r>
    </w:p>
    <w:p w:rsidR="00D97CAA" w:rsidRDefault="00D97CAA" w:rsidP="00E82D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is the cleanest positive turnaround</w:t>
      </w:r>
      <w:r>
        <w:rPr>
          <w:rFonts w:ascii="Segoe UI" w:hAnsi="Segoe UI" w:cs="Segoe UI"/>
          <w:sz w:val="21"/>
          <w:szCs w:val="21"/>
        </w:rPr>
        <w:t xml:space="preserve"> among visible verticals: </w:t>
      </w:r>
      <w:r>
        <w:rPr>
          <w:rStyle w:val="Strong"/>
          <w:rFonts w:ascii="Segoe UI" w:hAnsi="Segoe UI" w:cs="Segoe UI"/>
          <w:sz w:val="21"/>
          <w:szCs w:val="21"/>
        </w:rPr>
        <w:t>GWP 211 to 270 (+59, +28.0%)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NEP 145 to 194 (+49, +33.8%)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NIC After IBNR 90 to 28 (-62, -68.9%)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ILR 25% to 15% (-10 pts)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-7 to 79 (+86)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COR 99% to 55% (-44 pts)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E82D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Emerging</w:t>
      </w:r>
      <w:r>
        <w:rPr>
          <w:rFonts w:ascii="Segoe UI" w:hAnsi="Segoe UI" w:cs="Segoe UI"/>
          <w:sz w:val="21"/>
          <w:szCs w:val="21"/>
        </w:rPr>
        <w:t xml:space="preserve"> is small but healthy: flat </w:t>
      </w:r>
      <w:r>
        <w:rPr>
          <w:rStyle w:val="Strong"/>
          <w:rFonts w:ascii="Segoe UI" w:hAnsi="Segoe UI" w:cs="Segoe UI"/>
          <w:sz w:val="21"/>
          <w:szCs w:val="21"/>
        </w:rPr>
        <w:t>GWP at 25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NEP 17 to 19 (+2, +11.8%)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6 to 10 (+4, +66.7%)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57% to 47% (-10 pts)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E82D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is the sharpest vertical deterioration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Style w:val="Strong"/>
          <w:rFonts w:ascii="Segoe UI" w:hAnsi="Segoe UI" w:cs="Segoe UI"/>
          <w:sz w:val="21"/>
          <w:szCs w:val="21"/>
        </w:rPr>
        <w:t>GWP 56 to 54 (-2, -3.6%)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NIC After IBNR -34 to 10 (+44)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ILR -22% to 5% (+27 pts)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54 to 14 (-40, -74.1%)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COR -61% to 66% (+127 pts)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E82D5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Immediate management focus should be on: </w:t>
      </w:r>
    </w:p>
    <w:p w:rsidR="00D97CAA" w:rsidRDefault="00D97CAA" w:rsidP="00E82D56">
      <w:pPr>
        <w:numPr>
          <w:ilvl w:val="1"/>
          <w:numId w:val="2"/>
        </w:numPr>
        <w:spacing w:before="100" w:beforeAutospacing="1" w:after="100" w:afterAutospacing="1" w:line="300" w:lineRule="atLeast"/>
        <w:ind w:left="1440" w:hanging="36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repairing Pune and Hyderabad urgently</w:t>
      </w:r>
      <w:r>
        <w:rPr>
          <w:rFonts w:ascii="Segoe UI" w:hAnsi="Segoe UI" w:cs="Segoe UI"/>
          <w:sz w:val="21"/>
          <w:szCs w:val="21"/>
        </w:rPr>
        <w:t>,</w:t>
      </w:r>
    </w:p>
    <w:p w:rsidR="00D97CAA" w:rsidRDefault="00D97CAA" w:rsidP="00E82D56">
      <w:pPr>
        <w:numPr>
          <w:ilvl w:val="1"/>
          <w:numId w:val="2"/>
        </w:numPr>
        <w:spacing w:before="100" w:beforeAutospacing="1" w:after="100" w:afterAutospacing="1" w:line="300" w:lineRule="atLeast"/>
        <w:ind w:left="1440" w:hanging="36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protecting Bangalore / Chennai / Kolkata / Delhi underwriting discipline</w:t>
      </w:r>
      <w:r>
        <w:rPr>
          <w:rFonts w:ascii="Segoe UI" w:hAnsi="Segoe UI" w:cs="Segoe UI"/>
          <w:sz w:val="21"/>
          <w:szCs w:val="21"/>
        </w:rPr>
        <w:t>,</w:t>
      </w:r>
    </w:p>
    <w:p w:rsidR="00D97CAA" w:rsidRDefault="00D97CAA" w:rsidP="00E82D56">
      <w:pPr>
        <w:numPr>
          <w:ilvl w:val="1"/>
          <w:numId w:val="2"/>
        </w:numPr>
        <w:spacing w:before="100" w:beforeAutospacing="1" w:after="100" w:afterAutospacing="1" w:line="300" w:lineRule="atLeast"/>
        <w:ind w:left="1440" w:hanging="36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ensuring Mumbai growth does not continue to dilute quality</w:t>
      </w:r>
      <w:r>
        <w:rPr>
          <w:rFonts w:ascii="Segoe UI" w:hAnsi="Segoe UI" w:cs="Segoe UI"/>
          <w:sz w:val="21"/>
          <w:szCs w:val="21"/>
        </w:rPr>
        <w:t>, and</w:t>
      </w:r>
    </w:p>
    <w:p w:rsidR="00D97CAA" w:rsidRDefault="00D97CAA" w:rsidP="00E82D56">
      <w:pPr>
        <w:numPr>
          <w:ilvl w:val="1"/>
          <w:numId w:val="2"/>
        </w:numPr>
        <w:spacing w:before="100" w:beforeAutospacing="1" w:after="100" w:afterAutospacing="1" w:line="300" w:lineRule="atLeast"/>
        <w:ind w:left="1440" w:hanging="36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scaling Retail and selected corp cautiously where profitability is improving rather than simply premium increasing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D97CAA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D97CAA" w:rsidRDefault="00D97CAA" w:rsidP="00D97CAA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2. Overall Portfolio Analysis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Premium movement</w:t>
      </w:r>
    </w:p>
    <w:p w:rsidR="00D97CAA" w:rsidRDefault="00D97CAA" w:rsidP="00E82D5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increased from 2,647 to 3,015 (+368, +13.9%)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E82D5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 increased from 630 to 731 (+101, +16.0%)</w:t>
      </w:r>
      <w:r>
        <w:rPr>
          <w:rFonts w:ascii="Segoe UI" w:hAnsi="Segoe UI" w:cs="Segoe UI"/>
          <w:sz w:val="21"/>
          <w:szCs w:val="21"/>
        </w:rPr>
        <w:t>, slightly faster than GWP.</w:t>
      </w:r>
    </w:p>
    <w:p w:rsidR="00D97CAA" w:rsidRDefault="00D97CAA" w:rsidP="00E82D5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means the portfolio grew both gross and net, with better retention contributing to net premium growth.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Retention / ceding movement</w:t>
      </w:r>
    </w:p>
    <w:p w:rsidR="00D97CAA" w:rsidRDefault="00D97CAA" w:rsidP="00E82D5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Retention ratio (NWP/GWP)</w:t>
      </w:r>
      <w:r>
        <w:rPr>
          <w:rFonts w:ascii="Segoe UI" w:hAnsi="Segoe UI" w:cs="Segoe UI"/>
          <w:sz w:val="21"/>
          <w:szCs w:val="21"/>
        </w:rPr>
        <w:t xml:space="preserve"> improved from </w:t>
      </w:r>
      <w:r>
        <w:rPr>
          <w:rStyle w:val="Strong"/>
          <w:rFonts w:ascii="Segoe UI" w:hAnsi="Segoe UI" w:cs="Segoe UI"/>
          <w:sz w:val="21"/>
          <w:szCs w:val="21"/>
        </w:rPr>
        <w:t>23.8% to 24.2% (+0.4 pts)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E82D5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Ceding ratio ((Prop + Non-prop)/GWP)</w:t>
      </w:r>
      <w:r>
        <w:rPr>
          <w:rFonts w:ascii="Segoe UI" w:hAnsi="Segoe UI" w:cs="Segoe UI"/>
          <w:sz w:val="21"/>
          <w:szCs w:val="21"/>
        </w:rPr>
        <w:t xml:space="preserve"> reduced from </w:t>
      </w:r>
      <w:r>
        <w:rPr>
          <w:rStyle w:val="Strong"/>
          <w:rFonts w:ascii="Segoe UI" w:hAnsi="Segoe UI" w:cs="Segoe UI"/>
          <w:sz w:val="21"/>
          <w:szCs w:val="21"/>
        </w:rPr>
        <w:t>76.2% to 75.8% (-0.4 pts)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E82D5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Movements: </w:t>
      </w:r>
    </w:p>
    <w:p w:rsidR="00D97CAA" w:rsidRDefault="00D97CAA" w:rsidP="00E82D56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Prop Ceding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Style w:val="Strong"/>
          <w:rFonts w:ascii="Segoe UI" w:hAnsi="Segoe UI" w:cs="Segoe UI"/>
          <w:sz w:val="21"/>
          <w:szCs w:val="21"/>
        </w:rPr>
        <w:t>1,915 to 2,169 (+254, +13.3%)</w:t>
      </w:r>
    </w:p>
    <w:p w:rsidR="00D97CAA" w:rsidRDefault="00D97CAA" w:rsidP="00E82D56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Non-Prop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Style w:val="Strong"/>
          <w:rFonts w:ascii="Segoe UI" w:hAnsi="Segoe UI" w:cs="Segoe UI"/>
          <w:sz w:val="21"/>
          <w:szCs w:val="21"/>
        </w:rPr>
        <w:t>102 to 115 (+13, +12.7%)</w:t>
      </w:r>
    </w:p>
    <w:p w:rsidR="00D97CAA" w:rsidRDefault="00D97CAA" w:rsidP="00E82D5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Even though absolute ceding rose with premium growth, net retention improved slightly because net premium grew faster.</w:t>
      </w:r>
    </w:p>
    <w:p w:rsidR="00D97CAA" w:rsidRDefault="00D97CAA" w:rsidP="00E82D5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Business implication:</w:t>
      </w:r>
      <w:r>
        <w:rPr>
          <w:rFonts w:ascii="Segoe UI" w:hAnsi="Segoe UI" w:cs="Segoe UI"/>
          <w:sz w:val="21"/>
          <w:szCs w:val="21"/>
        </w:rPr>
        <w:t xml:space="preserve"> reinsurance dependence is still structurally high. This portfolio is not weakly reinsured, but the book remains heavily ceded and therefore highly sensitive to reinsurance economics and commission support.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NEP movement</w:t>
      </w:r>
    </w:p>
    <w:p w:rsidR="00D97CAA" w:rsidRDefault="00D97CAA" w:rsidP="00E82D5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increased from 566 to 685 (+119, +21.0%)</w:t>
      </w:r>
      <w:r>
        <w:rPr>
          <w:rFonts w:ascii="Segoe UI" w:hAnsi="Segoe UI" w:cs="Segoe UI"/>
          <w:sz w:val="21"/>
          <w:szCs w:val="21"/>
        </w:rPr>
        <w:t>, which is faster than both GWP and NWP growth.</w:t>
      </w:r>
    </w:p>
    <w:p w:rsidR="00D97CAA" w:rsidRDefault="00D97CAA" w:rsidP="00E82D5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Earned premium was supported by: </w:t>
      </w:r>
    </w:p>
    <w:p w:rsidR="00D97CAA" w:rsidRDefault="00D97CAA" w:rsidP="00E82D56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PY URR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Style w:val="Strong"/>
          <w:rFonts w:ascii="Segoe UI" w:hAnsi="Segoe UI" w:cs="Segoe UI"/>
          <w:sz w:val="21"/>
          <w:szCs w:val="21"/>
        </w:rPr>
        <w:t>225 to 286 (+61, +27.1%)</w:t>
      </w:r>
    </w:p>
    <w:p w:rsidR="00D97CAA" w:rsidRDefault="00D97CAA" w:rsidP="00E82D56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URR Charge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Style w:val="Strong"/>
          <w:rFonts w:ascii="Segoe UI" w:hAnsi="Segoe UI" w:cs="Segoe UI"/>
          <w:sz w:val="21"/>
          <w:szCs w:val="21"/>
        </w:rPr>
        <w:t>970 to 862 (-108, -11.1%)</w:t>
      </w:r>
    </w:p>
    <w:p w:rsidR="00D97CAA" w:rsidRDefault="00D97CAA" w:rsidP="00E82D56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CY Release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Style w:val="Strong"/>
          <w:rFonts w:ascii="Segoe UI" w:hAnsi="Segoe UI" w:cs="Segoe UI"/>
          <w:sz w:val="21"/>
          <w:szCs w:val="21"/>
        </w:rPr>
        <w:t>681 to 530 (-151, -22.2%)</w:t>
      </w:r>
    </w:p>
    <w:p w:rsidR="00D97CAA" w:rsidRDefault="00D97CAA" w:rsidP="00E82D5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Possible interpretation based on available data: the portfolio is earning through faster on a larger book, which helped NEP growth, but that benefit did not translate proportionately into underwriting profit because claims and expenses rose sharply.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Claims movement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NIC Before IBNR</w:t>
      </w:r>
    </w:p>
    <w:p w:rsidR="00D97CAA" w:rsidRDefault="00D97CAA" w:rsidP="00E82D5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53 to 184 (+131, +247.2%)</w:t>
      </w:r>
    </w:p>
    <w:p w:rsidR="00D97CAA" w:rsidRDefault="00D97CAA" w:rsidP="00E82D5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the most important worsening in the portfolio.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IBNR</w:t>
      </w:r>
    </w:p>
    <w:p w:rsidR="00D97CAA" w:rsidRDefault="00D97CAA" w:rsidP="00E82D5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65 to 53 (-12, -18.5%)</w:t>
      </w:r>
    </w:p>
    <w:p w:rsidR="00D97CAA" w:rsidRDefault="00D97CAA" w:rsidP="00E82D5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IBNR reduced, so the deterioration is </w:t>
      </w:r>
      <w:r>
        <w:rPr>
          <w:rStyle w:val="Strong"/>
          <w:rFonts w:ascii="Segoe UI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 xml:space="preserve"> being driven by reserve strengthening.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NIC After IBNR</w:t>
      </w:r>
    </w:p>
    <w:p w:rsidR="00D97CAA" w:rsidRDefault="00D97CAA" w:rsidP="00E82D5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118 to 237 (+119, +100.8%)</w:t>
      </w:r>
    </w:p>
    <w:p w:rsidR="00D97CAA" w:rsidRDefault="00D97CAA" w:rsidP="00E82D5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Since IBNR reduced while NIC before IBNR rose sharply, the claims deterioration is predominantly </w:t>
      </w:r>
      <w:r>
        <w:rPr>
          <w:rStyle w:val="Strong"/>
          <w:rFonts w:ascii="Segoe UI" w:hAnsi="Segoe UI" w:cs="Segoe UI"/>
          <w:sz w:val="21"/>
          <w:szCs w:val="21"/>
        </w:rPr>
        <w:t>actual claims emergence</w:t>
      </w:r>
      <w:r>
        <w:rPr>
          <w:rFonts w:ascii="Segoe UI" w:hAnsi="Segoe UI" w:cs="Segoe UI"/>
          <w:sz w:val="21"/>
          <w:szCs w:val="21"/>
        </w:rPr>
        <w:t>, not reserve loading.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IBNR / reserve effect</w:t>
      </w:r>
    </w:p>
    <w:p w:rsidR="00D97CAA" w:rsidRDefault="00D97CAA" w:rsidP="00E82D5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Unlike the earlier liability examples, this book is </w:t>
      </w:r>
      <w:r>
        <w:rPr>
          <w:rStyle w:val="Strong"/>
          <w:rFonts w:ascii="Segoe UI" w:hAnsi="Segoe UI" w:cs="Segoe UI"/>
          <w:sz w:val="21"/>
          <w:szCs w:val="21"/>
        </w:rPr>
        <w:t>not reserve-release driven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E82D5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 reduced by 12</w:t>
      </w:r>
      <w:r>
        <w:rPr>
          <w:rFonts w:ascii="Segoe UI" w:hAnsi="Segoe UI" w:cs="Segoe UI"/>
          <w:sz w:val="21"/>
          <w:szCs w:val="21"/>
        </w:rPr>
        <w:t xml:space="preserve">, from </w:t>
      </w:r>
      <w:r>
        <w:rPr>
          <w:rStyle w:val="Strong"/>
          <w:rFonts w:ascii="Segoe UI" w:hAnsi="Segoe UI" w:cs="Segoe UI"/>
          <w:sz w:val="21"/>
          <w:szCs w:val="21"/>
        </w:rPr>
        <w:t>65 to 53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E82D5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Therefore: </w:t>
      </w:r>
    </w:p>
    <w:p w:rsidR="00D97CAA" w:rsidRDefault="00D97CAA" w:rsidP="00E82D56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claims deterioration is </w:t>
      </w:r>
      <w:r>
        <w:rPr>
          <w:rStyle w:val="Strong"/>
          <w:rFonts w:ascii="Segoe UI" w:hAnsi="Segoe UI" w:cs="Segoe UI"/>
          <w:sz w:val="21"/>
          <w:szCs w:val="21"/>
        </w:rPr>
        <w:t>real</w:t>
      </w:r>
    </w:p>
    <w:p w:rsidR="00D97CAA" w:rsidRDefault="00D97CAA" w:rsidP="00E82D56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underwriting deterioration is </w:t>
      </w:r>
      <w:r>
        <w:rPr>
          <w:rStyle w:val="Strong"/>
          <w:rFonts w:ascii="Segoe UI" w:hAnsi="Segoe UI" w:cs="Segoe UI"/>
          <w:sz w:val="21"/>
          <w:szCs w:val="21"/>
        </w:rPr>
        <w:t>not an accounting phenomenon</w:t>
      </w:r>
    </w:p>
    <w:p w:rsidR="00D97CAA" w:rsidRDefault="00D97CAA" w:rsidP="00E82D5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a high-conviction underwriting signal.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Loss ratio / incurred LR</w:t>
      </w:r>
    </w:p>
    <w:p w:rsidR="00D97CAA" w:rsidRDefault="00D97CAA" w:rsidP="00E82D5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Loss Ratio increased from 21% to 35% (+14 pts)</w:t>
      </w:r>
    </w:p>
    <w:p w:rsidR="00D97CAA" w:rsidRDefault="00D97CAA" w:rsidP="00E82D5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 increased from 9% to 27% (+18 pts)</w:t>
      </w:r>
    </w:p>
    <w:p w:rsidR="00D97CAA" w:rsidRDefault="00D97CAA" w:rsidP="00E82D5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shows a genuine claims burden increase both before and after reserve consideration.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Expense ratio</w:t>
      </w:r>
    </w:p>
    <w:p w:rsidR="00D97CAA" w:rsidRDefault="00D97CAA" w:rsidP="00E82D5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 increased from 19% to 24% (+5 pts)</w:t>
      </w:r>
    </w:p>
    <w:p w:rsidR="00D97CAA" w:rsidRDefault="00D97CAA" w:rsidP="00E82D5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in Mns increased from 119 to 172 (+53, +44.5%)</w:t>
      </w:r>
    </w:p>
    <w:p w:rsidR="00D97CAA" w:rsidRDefault="00D97CAA" w:rsidP="00E82D5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Since NEP grew </w:t>
      </w:r>
      <w:r>
        <w:rPr>
          <w:rStyle w:val="Strong"/>
          <w:rFonts w:ascii="Segoe UI" w:hAnsi="Segoe UI" w:cs="Segoe UI"/>
          <w:sz w:val="21"/>
          <w:szCs w:val="21"/>
        </w:rPr>
        <w:t>21.0%</w:t>
      </w:r>
      <w:r>
        <w:rPr>
          <w:rFonts w:ascii="Segoe UI" w:hAnsi="Segoe UI" w:cs="Segoe UI"/>
          <w:sz w:val="21"/>
          <w:szCs w:val="21"/>
        </w:rPr>
        <w:t xml:space="preserve"> but expense grew </w:t>
      </w:r>
      <w:r>
        <w:rPr>
          <w:rStyle w:val="Strong"/>
          <w:rFonts w:ascii="Segoe UI" w:hAnsi="Segoe UI" w:cs="Segoe UI"/>
          <w:sz w:val="21"/>
          <w:szCs w:val="21"/>
        </w:rPr>
        <w:t>44.5%</w:t>
      </w:r>
      <w:r>
        <w:rPr>
          <w:rFonts w:ascii="Segoe UI" w:hAnsi="Segoe UI" w:cs="Segoe UI"/>
          <w:sz w:val="21"/>
          <w:szCs w:val="21"/>
        </w:rPr>
        <w:t>, the expense burden increased much faster than earned premium.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Acquisition cost ratio</w:t>
      </w:r>
    </w:p>
    <w:p w:rsidR="00D97CAA" w:rsidRDefault="00D97CAA" w:rsidP="00E82D5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 Cost increased from 219 to 241 (+22, +10.0%)</w:t>
      </w:r>
    </w:p>
    <w:p w:rsidR="00D97CAA" w:rsidRDefault="00D97CAA" w:rsidP="00E82D5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 Cost % remained flat at 8%</w:t>
      </w:r>
    </w:p>
    <w:p w:rsidR="00D97CAA" w:rsidRDefault="00D97CAA" w:rsidP="00E82D5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comparatively stable and is </w:t>
      </w:r>
      <w:r>
        <w:rPr>
          <w:rStyle w:val="Strong"/>
          <w:rFonts w:ascii="Segoe UI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 xml:space="preserve"> the main problem in the total portfolio.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Commission ratio</w:t>
      </w:r>
    </w:p>
    <w:p w:rsidR="00D97CAA" w:rsidRDefault="00D97CAA" w:rsidP="00E82D5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Commission Ratio moved from -7% to -15% (-8 pts)</w:t>
      </w:r>
    </w:p>
    <w:p w:rsidR="00D97CAA" w:rsidRDefault="00D97CAA" w:rsidP="00E82D5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RI Commission increased from 267 to 350 (+83, +31.1%)</w:t>
      </w:r>
    </w:p>
    <w:p w:rsidR="00D97CAA" w:rsidRDefault="00D97CAA" w:rsidP="00E82D5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actually supportive for net profitability.</w:t>
      </w:r>
    </w:p>
    <w:p w:rsidR="00D97CAA" w:rsidRDefault="00D97CAA" w:rsidP="00E82D5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 while claims and expenses worsened, reinsurance commission economics helped cushion the portfolio outcome.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Underwriting result</w:t>
      </w:r>
    </w:p>
    <w:p w:rsidR="00D97CAA" w:rsidRDefault="00D97CAA" w:rsidP="00E82D5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increased only slightly from 376 to 385 (+9, +2.4%)</w:t>
      </w:r>
    </w:p>
    <w:p w:rsidR="00D97CAA" w:rsidRDefault="00D97CAA" w:rsidP="00E82D5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weak given: </w:t>
      </w:r>
    </w:p>
    <w:p w:rsidR="00D97CAA" w:rsidRDefault="00D97CAA" w:rsidP="00E82D56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+13.9%</w:t>
      </w:r>
    </w:p>
    <w:p w:rsidR="00D97CAA" w:rsidRDefault="00D97CAA" w:rsidP="00E82D56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 +16.0%</w:t>
      </w:r>
    </w:p>
    <w:p w:rsidR="00D97CAA" w:rsidRDefault="00D97CAA" w:rsidP="00E82D56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+21.0%</w:t>
      </w:r>
    </w:p>
    <w:p w:rsidR="00D97CAA" w:rsidRDefault="00D97CAA" w:rsidP="00E82D5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 other words, the portfolio added volume and earned premium but produced almost no incremental underwriting profit.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Combined ratio</w:t>
      </w:r>
    </w:p>
    <w:p w:rsidR="00D97CAA" w:rsidRDefault="00D97CAA" w:rsidP="00E82D5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worsened from 32% to 43% (+11 pts)</w:t>
      </w:r>
    </w:p>
    <w:p w:rsidR="00D97CAA" w:rsidRDefault="00D97CAA" w:rsidP="00E82D5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portfolio is still profitable in absolute underwriting terms, but quality has weakened materially.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Overall portfolio quality improving or worsening?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Overall portfolio quality worsened.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proofErr w:type="gramStart"/>
      <w:r>
        <w:rPr>
          <w:rFonts w:ascii="Segoe UI" w:hAnsi="Segoe UI" w:cs="Segoe UI"/>
          <w:sz w:val="21"/>
          <w:szCs w:val="21"/>
        </w:rPr>
        <w:t>Why:</w:t>
      </w:r>
      <w:proofErr w:type="gramEnd"/>
    </w:p>
    <w:p w:rsidR="00D97CAA" w:rsidRDefault="00D97CAA" w:rsidP="00E82D5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ILR +18 pts</w:t>
      </w:r>
    </w:p>
    <w:p w:rsidR="00D97CAA" w:rsidRDefault="00D97CAA" w:rsidP="00E82D5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FLR +14 pts</w:t>
      </w:r>
    </w:p>
    <w:p w:rsidR="00D97CAA" w:rsidRDefault="00D97CAA" w:rsidP="00E82D5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 +5 pts</w:t>
      </w:r>
    </w:p>
    <w:p w:rsidR="00D97CAA" w:rsidRDefault="00D97CAA" w:rsidP="00E82D5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margin on NEP -10.2 pts</w:t>
      </w:r>
    </w:p>
    <w:p w:rsidR="00D97CAA" w:rsidRDefault="00D97CAA" w:rsidP="00E82D5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+11 pts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only supportive offset was:</w:t>
      </w:r>
    </w:p>
    <w:p w:rsidR="00D97CAA" w:rsidRDefault="00D97CAA" w:rsidP="00E82D5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better RI commission economics</w:t>
      </w:r>
    </w:p>
    <w:p w:rsidR="00D97CAA" w:rsidRDefault="00D97CAA" w:rsidP="00E82D5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stable acquisition cost ratio</w:t>
      </w:r>
    </w:p>
    <w:p w:rsidR="00D97CAA" w:rsidRDefault="00D97CAA" w:rsidP="00E82D5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slightly better retention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That is not enough to claim portfolio quality improvement.</w:t>
      </w:r>
    </w:p>
    <w:p w:rsidR="00D97CAA" w:rsidRDefault="00D97CAA" w:rsidP="00D97CAA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D97CAA" w:rsidRDefault="00D97CAA" w:rsidP="00D97CAA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3. Underwriting Perspective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Portfolio profitability quality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portfolio remains profitable, but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quality of profitability is weaker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E82D5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376 to 385 (+9)</w:t>
      </w:r>
    </w:p>
    <w:p w:rsidR="00D97CAA" w:rsidRDefault="00D97CAA" w:rsidP="00E82D5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Margin on 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66.4% to 56.2% (-10.2 pts)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D97CAA" w:rsidRDefault="00D97CAA" w:rsidP="00E82D5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book is still comfortably profitable on reported numbers.</w:t>
      </w:r>
    </w:p>
    <w:p w:rsidR="00D97CAA" w:rsidRDefault="00D97CAA" w:rsidP="00E82D5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But because </w:t>
      </w:r>
      <w:r>
        <w:rPr>
          <w:rStyle w:val="Strong"/>
          <w:rFonts w:ascii="Segoe UI" w:hAnsi="Segoe UI" w:cs="Segoe UI"/>
          <w:sz w:val="21"/>
          <w:szCs w:val="21"/>
        </w:rPr>
        <w:t>NEP grew 21.0%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UW result grew only 2.4%</w:t>
      </w:r>
      <w:r>
        <w:rPr>
          <w:rFonts w:ascii="Segoe UI" w:hAnsi="Segoe UI" w:cs="Segoe UI"/>
          <w:sz w:val="21"/>
          <w:szCs w:val="21"/>
        </w:rPr>
        <w:t xml:space="preserve">, the marginal business written in FY26 was </w:t>
      </w:r>
      <w:r>
        <w:rPr>
          <w:rStyle w:val="Strong"/>
          <w:rFonts w:ascii="Segoe UI" w:hAnsi="Segoe UI" w:cs="Segoe UI"/>
          <w:sz w:val="21"/>
          <w:szCs w:val="21"/>
        </w:rPr>
        <w:t>materially less profitable</w:t>
      </w:r>
      <w:r>
        <w:rPr>
          <w:rFonts w:ascii="Segoe UI" w:hAnsi="Segoe UI" w:cs="Segoe UI"/>
          <w:sz w:val="21"/>
          <w:szCs w:val="21"/>
        </w:rPr>
        <w:t xml:space="preserve"> than the legacy portfolio.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Adequacy of premium versus claims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Premium did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 xml:space="preserve"> keep pace with claims emergence.</w:t>
      </w:r>
    </w:p>
    <w:p w:rsidR="00D97CAA" w:rsidRDefault="00D97CAA" w:rsidP="00E82D5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+119 (+21.0%)</w:t>
      </w:r>
    </w:p>
    <w:p w:rsidR="00D97CAA" w:rsidRDefault="00D97CAA" w:rsidP="00E82D5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 +131 (+247.2%)</w:t>
      </w:r>
    </w:p>
    <w:p w:rsidR="00D97CAA" w:rsidRDefault="00D97CAA" w:rsidP="00E82D5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 +119 (+100.8%)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means pricing / selection / exposure quality was not strong enough to absorb the claims increase.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Reserve dependence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Reserve dependence appears limited at total level because:</w:t>
      </w:r>
    </w:p>
    <w:p w:rsidR="00D97CAA" w:rsidRDefault="00D97CAA" w:rsidP="00E82D5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 decreased from 65 to 53 (-12)</w:t>
      </w:r>
    </w:p>
    <w:p w:rsidR="00D97CAA" w:rsidRDefault="00D97CAA" w:rsidP="00E82D5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deterioration came from actual claims rather than reserve strengthening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That makes the worsening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more concerning</w:t>
      </w:r>
      <w:r>
        <w:rPr>
          <w:rFonts w:ascii="Segoe UI" w:hAnsi="Segoe UI" w:cs="Segoe UI"/>
          <w:sz w:val="21"/>
          <w:szCs w:val="21"/>
        </w:rPr>
        <w:t>, because it reflects core underwriting stress rather than reserve noise.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Locations causing underwriting stress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1) Pune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the worst location in the dataset on underwriting quality.</w:t>
      </w:r>
    </w:p>
    <w:p w:rsidR="00D97CAA" w:rsidRDefault="00D97CAA" w:rsidP="00E82D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85 to 85 (flat)</w:t>
      </w:r>
    </w:p>
    <w:p w:rsidR="00D97CAA" w:rsidRDefault="00D97CAA" w:rsidP="00E82D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49 to 51 (+2, +4.1%)</w:t>
      </w:r>
    </w:p>
    <w:p w:rsidR="00D97CAA" w:rsidRDefault="00D97CAA" w:rsidP="00E82D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39 to 55 (+16, +41.0%)</w:t>
      </w:r>
    </w:p>
    <w:p w:rsidR="00D97CAA" w:rsidRDefault="00D97CAA" w:rsidP="00E82D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10 to 67 (+57, +570.0%)</w:t>
      </w:r>
    </w:p>
    <w:p w:rsidR="00D97CAA" w:rsidRDefault="00D97CAA" w:rsidP="00E82D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9 to 45 (+36, +400.0%)</w:t>
      </w:r>
    </w:p>
    <w:p w:rsidR="00D97CAA" w:rsidRDefault="00D97CAA" w:rsidP="00E82D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19 to 112 (+93, +489.5%)</w:t>
      </w:r>
    </w:p>
    <w:p w:rsidR="00D97CAA" w:rsidRDefault="00D97CAA" w:rsidP="00E82D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50% to 205% (+155 pts)</w:t>
      </w:r>
    </w:p>
    <w:p w:rsidR="00D97CAA" w:rsidRDefault="00D97CAA" w:rsidP="00E82D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26% to 123% (+97 pts)</w:t>
      </w:r>
    </w:p>
    <w:p w:rsidR="00D97CAA" w:rsidRDefault="00D97CAA" w:rsidP="00E82D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-2 to -74 (-72)</w:t>
      </w:r>
    </w:p>
    <w:p w:rsidR="00D97CAA" w:rsidRDefault="00D97CAA" w:rsidP="00E82D5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94% to 238% (+144 pts)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clear premium inadequacy and severe claims deterioration. This is a branch requiring immediate action.</w:t>
      </w:r>
    </w:p>
    <w:p w:rsidR="00D97CAA" w:rsidRDefault="00D97CAA" w:rsidP="00D97CAA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2) Hyderabad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Large deterioration with shrinking scale.</w:t>
      </w:r>
    </w:p>
    <w:p w:rsidR="00D97CAA" w:rsidRDefault="00D97CAA" w:rsidP="00E82D5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174 to 139 (-35, -20.1%)</w:t>
      </w:r>
    </w:p>
    <w:p w:rsidR="00D97CAA" w:rsidRDefault="00D97CAA" w:rsidP="00E82D5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19 to 12 (-7, -36.8%)</w:t>
      </w:r>
    </w:p>
    <w:p w:rsidR="00D97CAA" w:rsidRDefault="00D97CAA" w:rsidP="00E82D5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21 to 13 (-8, -38.1%)</w:t>
      </w:r>
    </w:p>
    <w:p w:rsidR="00D97CAA" w:rsidRDefault="00D97CAA" w:rsidP="00E82D5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 to 6 (+5, +500%)</w:t>
      </w:r>
    </w:p>
    <w:p w:rsidR="00D97CAA" w:rsidRDefault="00D97CAA" w:rsidP="00E82D5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IBNR:</w:t>
      </w:r>
      <w:r>
        <w:rPr>
          <w:rFonts w:ascii="Segoe UI" w:hAnsi="Segoe UI" w:cs="Segoe UI"/>
          <w:sz w:val="21"/>
          <w:szCs w:val="21"/>
        </w:rPr>
        <w:t xml:space="preserve"> flat at </w:t>
      </w:r>
      <w:r>
        <w:rPr>
          <w:rStyle w:val="Strong"/>
          <w:rFonts w:ascii="Segoe UI" w:hAnsi="Segoe UI" w:cs="Segoe UI"/>
          <w:sz w:val="21"/>
          <w:szCs w:val="21"/>
        </w:rPr>
        <w:t>2</w:t>
      </w:r>
    </w:p>
    <w:p w:rsidR="00D97CAA" w:rsidRDefault="00D97CAA" w:rsidP="00E82D5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 to 7 (+4, +133.3%)</w:t>
      </w:r>
    </w:p>
    <w:p w:rsidR="00D97CAA" w:rsidRDefault="00D97CAA" w:rsidP="00E82D5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14% to 53% (+39 pts)</w:t>
      </w:r>
    </w:p>
    <w:p w:rsidR="00D97CAA" w:rsidRDefault="00D97CAA" w:rsidP="00E82D5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6% to 42% (+36 pts)</w:t>
      </w:r>
    </w:p>
    <w:p w:rsidR="00D97CAA" w:rsidRDefault="00D97CAA" w:rsidP="00E82D5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-1 to -9 (-8)</w:t>
      </w:r>
    </w:p>
    <w:p w:rsidR="00D97CAA" w:rsidRDefault="00D97CAA" w:rsidP="00E82D5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37% to 88% (+51 pts)</w:t>
      </w:r>
    </w:p>
    <w:p w:rsidR="00D97CAA" w:rsidRDefault="00D97CAA" w:rsidP="00E82D5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113% to 177% (+64 pts)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shrinking book, worsening claims, and an extreme expense burden. This is a structurally weak branch under current scale.</w:t>
      </w:r>
    </w:p>
    <w:p w:rsidR="00D97CAA" w:rsidRDefault="00D97CAA" w:rsidP="00D97CAA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3) Mumbai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Biggest branch and major driver of total portfolio deterioration.</w:t>
      </w:r>
    </w:p>
    <w:p w:rsidR="00D97CAA" w:rsidRDefault="00D97CAA" w:rsidP="00E82D5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1,777 to 2,096 (+319, +18.0%)</w:t>
      </w:r>
    </w:p>
    <w:p w:rsidR="00D97CAA" w:rsidRDefault="00D97CAA" w:rsidP="00E82D5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277 to 318 (+41, +14.8%)</w:t>
      </w:r>
    </w:p>
    <w:p w:rsidR="00D97CAA" w:rsidRDefault="00D97CAA" w:rsidP="00E82D5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252 to 293 (+41, +16.3%)</w:t>
      </w:r>
    </w:p>
    <w:p w:rsidR="00D97CAA" w:rsidRDefault="00D97CAA" w:rsidP="00E82D5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 to 90 (+87)</w:t>
      </w:r>
    </w:p>
    <w:p w:rsidR="00D97CAA" w:rsidRDefault="00D97CAA" w:rsidP="00E82D5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-1 to 15 (+16)</w:t>
      </w:r>
    </w:p>
    <w:p w:rsidR="00D97CAA" w:rsidRDefault="00D97CAA" w:rsidP="00E82D5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 to 104 (+102)</w:t>
      </w:r>
    </w:p>
    <w:p w:rsidR="00D97CAA" w:rsidRDefault="00D97CAA" w:rsidP="00E82D5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1% to 36% (+35 pts)</w:t>
      </w:r>
    </w:p>
    <w:p w:rsidR="00D97CAA" w:rsidRDefault="00D97CAA" w:rsidP="00E82D5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1% to 31% (+30 pts)</w:t>
      </w:r>
    </w:p>
    <w:p w:rsidR="00D97CAA" w:rsidRDefault="00D97CAA" w:rsidP="00E82D5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328 to 264 (-64, -19.5%)</w:t>
      </w:r>
    </w:p>
    <w:p w:rsidR="00D97CAA" w:rsidRDefault="00D97CAA" w:rsidP="00E82D5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23% to 32% (+9 pts)</w:t>
      </w:r>
    </w:p>
    <w:p w:rsidR="00D97CAA" w:rsidRDefault="00D97CAA" w:rsidP="00E82D5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-27% to 12% (+39 pts)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lastRenderedPageBreak/>
        <w:t>Underwriting interpretation:</w:t>
      </w:r>
      <w:r>
        <w:rPr>
          <w:rFonts w:ascii="Segoe UI" w:hAnsi="Segoe UI" w:cs="Segoe UI"/>
          <w:sz w:val="21"/>
          <w:szCs w:val="21"/>
        </w:rPr>
        <w:t xml:space="preserve"> Mumbai remains profitable, but the incremental business is materially worse than the prior book. This is a classic case of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profitable growth turning less profitable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D97CAA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4) Ahmedabad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Good growth and improved quality.</w:t>
      </w:r>
    </w:p>
    <w:p w:rsidR="00D97CAA" w:rsidRDefault="00D97CAA" w:rsidP="00E82D5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101 to 151 (+50, +49.5%)</w:t>
      </w:r>
    </w:p>
    <w:p w:rsidR="00D97CAA" w:rsidRDefault="00D97CAA" w:rsidP="00E82D5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35 to 39 (+4, +11.4%)</w:t>
      </w:r>
    </w:p>
    <w:p w:rsidR="00D97CAA" w:rsidRDefault="00D97CAA" w:rsidP="00E82D5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32 to 35 (+3, +9.4%)</w:t>
      </w:r>
    </w:p>
    <w:p w:rsidR="00D97CAA" w:rsidRDefault="00D97CAA" w:rsidP="00E82D5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 to 2 (+1)</w:t>
      </w:r>
    </w:p>
    <w:p w:rsidR="00D97CAA" w:rsidRDefault="00D97CAA" w:rsidP="00E82D5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13 to 5 (-8, -61.5%)</w:t>
      </w:r>
    </w:p>
    <w:p w:rsidR="00D97CAA" w:rsidRDefault="00D97CAA" w:rsidP="00E82D5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14 to 7 (-7, -50.0%)</w:t>
      </w:r>
    </w:p>
    <w:p w:rsidR="00D97CAA" w:rsidRDefault="00D97CAA" w:rsidP="00E82D5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44% to 21% (-23 pts)</w:t>
      </w:r>
    </w:p>
    <w:p w:rsidR="00D97CAA" w:rsidRDefault="00D97CAA" w:rsidP="00E82D5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4% to 6% (+2 pts)</w:t>
      </w:r>
    </w:p>
    <w:p w:rsidR="00D97CAA" w:rsidRDefault="00D97CAA" w:rsidP="00E82D5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 to 12 (+10, +500.0%)</w:t>
      </w:r>
    </w:p>
    <w:p w:rsidR="00D97CAA" w:rsidRDefault="00D97CAA" w:rsidP="00E82D5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 Cost %: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10% to 7% (-3 pts)</w:t>
      </w:r>
    </w:p>
    <w:p w:rsidR="00D97CAA" w:rsidRDefault="00D97CAA" w:rsidP="00E82D5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89% to 62% (-27 pts)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cleaner profitability, helped by lower reserve burden and lower acquisition cost ratio. One of the better FY26 branch stories.</w:t>
      </w:r>
    </w:p>
    <w:p w:rsidR="00D97CAA" w:rsidRDefault="00D97CAA" w:rsidP="00D97CAA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5) Bangalore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Strongest underwriting-quality branch.</w:t>
      </w:r>
    </w:p>
    <w:p w:rsidR="00D97CAA" w:rsidRDefault="00D97CAA" w:rsidP="00E82D5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45 to 117 (+72, +160.0%)</w:t>
      </w:r>
    </w:p>
    <w:p w:rsidR="00D97CAA" w:rsidRDefault="00D97CAA" w:rsidP="00E82D5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31 to 38 (+7, +22.6%)</w:t>
      </w:r>
    </w:p>
    <w:p w:rsidR="00D97CAA" w:rsidRDefault="00D97CAA" w:rsidP="00E82D5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34 to 36 (+2, +5.9%)</w:t>
      </w:r>
    </w:p>
    <w:p w:rsidR="00D97CAA" w:rsidRDefault="00D97CAA" w:rsidP="00E82D5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0 to 1 (+1)</w:t>
      </w:r>
    </w:p>
    <w:p w:rsidR="00D97CAA" w:rsidRDefault="00D97CAA" w:rsidP="00E82D5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 to 0 (-1, -100%)</w:t>
      </w:r>
    </w:p>
    <w:p w:rsidR="00D97CAA" w:rsidRDefault="00D97CAA" w:rsidP="00E82D5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2% to 1% (-1 pt)</w:t>
      </w:r>
    </w:p>
    <w:p w:rsidR="00D97CAA" w:rsidRDefault="00D97CAA" w:rsidP="00E82D5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LR:</w:t>
      </w:r>
      <w:r>
        <w:rPr>
          <w:rFonts w:ascii="Segoe UI" w:hAnsi="Segoe UI" w:cs="Segoe UI"/>
          <w:sz w:val="21"/>
          <w:szCs w:val="21"/>
        </w:rPr>
        <w:t xml:space="preserve"> flat at </w:t>
      </w:r>
      <w:r>
        <w:rPr>
          <w:rStyle w:val="Strong"/>
          <w:rFonts w:ascii="Segoe UI" w:hAnsi="Segoe UI" w:cs="Segoe UI"/>
          <w:sz w:val="21"/>
          <w:szCs w:val="21"/>
        </w:rPr>
        <w:t>1%</w:t>
      </w:r>
    </w:p>
    <w:p w:rsidR="00D97CAA" w:rsidRDefault="00D97CAA" w:rsidP="00E82D5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RI Commission: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 to 24 (+23)</w:t>
      </w:r>
    </w:p>
    <w:p w:rsidR="00D97CAA" w:rsidRDefault="00D97CAA" w:rsidP="00E82D5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23 to 35 (+12, +52.2%)</w:t>
      </w:r>
    </w:p>
    <w:p w:rsidR="00D97CAA" w:rsidRDefault="00D97CAA" w:rsidP="00E82D5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35% to 4% (-31 pts)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this is exceptional quality growth. The branch scaled GWP sharply while keeping claims negligible and improving COR dramatically.</w:t>
      </w:r>
    </w:p>
    <w:p w:rsidR="00D97CAA" w:rsidRDefault="00D97CAA" w:rsidP="00D97CAA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>
          <v:rect id="_x0000_i1031" style="width:0;height:1.5pt" o:hralign="center" o:hrstd="t" o:hr="t" fillcolor="#a0a0a0" stroked="f"/>
        </w:pic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6) Chennai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Low-growth but improved quality.</w:t>
      </w:r>
    </w:p>
    <w:p w:rsidR="00D97CAA" w:rsidRDefault="00D97CAA" w:rsidP="00E82D5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44 to 43 (-1, -2.3%)</w:t>
      </w:r>
    </w:p>
    <w:p w:rsidR="00D97CAA" w:rsidRDefault="00D97CAA" w:rsidP="00E82D5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21 to 34 (+13, +61.9%)</w:t>
      </w:r>
    </w:p>
    <w:p w:rsidR="00D97CAA" w:rsidRDefault="00D97CAA" w:rsidP="00E82D5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15 to 27 (+12, +80.0%)</w:t>
      </w:r>
    </w:p>
    <w:p w:rsidR="00D97CAA" w:rsidRDefault="00D97CAA" w:rsidP="00E82D5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0 to 0</w:t>
      </w:r>
    </w:p>
    <w:p w:rsidR="00D97CAA" w:rsidRDefault="00D97CAA" w:rsidP="00E82D5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0 to -1</w:t>
      </w:r>
    </w:p>
    <w:p w:rsidR="00D97CAA" w:rsidRDefault="00D97CAA" w:rsidP="00E82D5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 to -1 (-2)</w:t>
      </w:r>
    </w:p>
    <w:p w:rsidR="00D97CAA" w:rsidRDefault="00D97CAA" w:rsidP="00E82D5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6% to -3% (-9 pts)</w:t>
      </w:r>
    </w:p>
    <w:p w:rsidR="00D97CAA" w:rsidRDefault="00D97CAA" w:rsidP="00E82D5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3% to -1% (-4 pts)</w:t>
      </w:r>
    </w:p>
    <w:p w:rsidR="00D97CAA" w:rsidRDefault="00D97CAA" w:rsidP="00E82D5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7 to 19 (+12, +171.4%)</w:t>
      </w:r>
    </w:p>
    <w:p w:rsidR="00D97CAA" w:rsidRDefault="00D97CAA" w:rsidP="00E82D5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13% to 10% (-3 pts)</w:t>
      </w:r>
    </w:p>
    <w:p w:rsidR="00D97CAA" w:rsidRDefault="00D97CAA" w:rsidP="00E82D5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42% to 24% (-18 pts)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strong earnings improvement, helped by better retention and favourable claims development.</w:t>
      </w:r>
    </w:p>
    <w:p w:rsidR="00D97CAA" w:rsidRDefault="00D97CAA" w:rsidP="00D97CAA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7) Delhi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Large improvement and a genuine positive.</w:t>
      </w:r>
    </w:p>
    <w:p w:rsidR="00D97CAA" w:rsidRDefault="00D97CAA" w:rsidP="00E82D5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383 to 274 (-109, -28.5%)</w:t>
      </w:r>
    </w:p>
    <w:p w:rsidR="00D97CAA" w:rsidRDefault="00D97CAA" w:rsidP="00E82D5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166 to 203 (+37, +22.3%)</w:t>
      </w:r>
    </w:p>
    <w:p w:rsidR="00D97CAA" w:rsidRDefault="00D97CAA" w:rsidP="00E82D5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145 to 191 (+46, +31.7%)</w:t>
      </w:r>
    </w:p>
    <w:p w:rsidR="00D97CAA" w:rsidRDefault="00D97CAA" w:rsidP="00E82D5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36 to 22 (-14, -38.9%)</w:t>
      </w:r>
    </w:p>
    <w:p w:rsidR="00D97CAA" w:rsidRDefault="00D97CAA" w:rsidP="00E82D5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41 to -9 (-50)</w:t>
      </w:r>
    </w:p>
    <w:p w:rsidR="00D97CAA" w:rsidRDefault="00D97CAA" w:rsidP="00E82D5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77 to 12 (-65, -84.4%)</w:t>
      </w:r>
    </w:p>
    <w:p w:rsidR="00D97CAA" w:rsidRDefault="00D97CAA" w:rsidP="00E82D5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53% to 6% (-47 pts)</w:t>
      </w:r>
    </w:p>
    <w:p w:rsidR="00D97CAA" w:rsidRDefault="00D97CAA" w:rsidP="00E82D5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25% to 11% (-14 pts)</w:t>
      </w:r>
    </w:p>
    <w:p w:rsidR="00D97CAA" w:rsidRDefault="00D97CAA" w:rsidP="00E82D5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0 to 112 (+112)</w:t>
      </w:r>
    </w:p>
    <w:p w:rsidR="00D97CAA" w:rsidRDefault="00D97CAA" w:rsidP="00E82D5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94% to 39% (-55 pts)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this is one of the strongest recovery stories in the book. However, it is driven partly by much lower ceding and lower claims, so sustainability should be monitored.</w:t>
      </w:r>
    </w:p>
    <w:p w:rsidR="00D97CAA" w:rsidRDefault="00D97CAA" w:rsidP="00D97CAA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8) Kolkata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Small but attractive.</w:t>
      </w:r>
    </w:p>
    <w:p w:rsidR="00D97CAA" w:rsidRDefault="00D97CAA" w:rsidP="00E82D5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32 to 102 (+70, +218.8%)</w:t>
      </w:r>
    </w:p>
    <w:p w:rsidR="00D97CAA" w:rsidRDefault="00D97CAA" w:rsidP="00E82D5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25 to 31 (+6, +24.0%)</w:t>
      </w:r>
    </w:p>
    <w:p w:rsidR="00D97CAA" w:rsidRDefault="00D97CAA" w:rsidP="00E82D5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22 to 29 (+7, +31.8%)</w:t>
      </w:r>
    </w:p>
    <w:p w:rsidR="00D97CAA" w:rsidRDefault="00D97CAA" w:rsidP="00E82D5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0 to -2</w:t>
      </w:r>
    </w:p>
    <w:p w:rsidR="00D97CAA" w:rsidRDefault="00D97CAA" w:rsidP="00E82D5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0 to -4</w:t>
      </w:r>
    </w:p>
    <w:p w:rsidR="00D97CAA" w:rsidRDefault="00D97CAA" w:rsidP="00E82D5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0 to -6</w:t>
      </w:r>
    </w:p>
    <w:p w:rsidR="00D97CAA" w:rsidRDefault="00D97CAA" w:rsidP="00E82D5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0% to -20%</w:t>
      </w:r>
    </w:p>
    <w:p w:rsidR="00D97CAA" w:rsidRDefault="00D97CAA" w:rsidP="00E82D5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-2% to -7%</w:t>
      </w:r>
    </w:p>
    <w:p w:rsidR="00D97CAA" w:rsidRDefault="00D97CAA" w:rsidP="00E82D5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17 to 23 (+6, +35.3%)</w:t>
      </w:r>
    </w:p>
    <w:p w:rsidR="00D97CAA" w:rsidRDefault="00D97CAA" w:rsidP="00E82D5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9% to 24% (+15 pts)</w:t>
      </w:r>
    </w:p>
    <w:p w:rsidR="00D97CAA" w:rsidRDefault="00D97CAA" w:rsidP="00E82D5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21% to 16% (-5 pts)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profitable and improving, though negative claims metrics suggest possible release / recovery effects.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eastAsiaTheme="majorEastAsia" w:hAnsi="Segoe UI" w:cs="Segoe UI"/>
          <w:sz w:val="21"/>
          <w:szCs w:val="21"/>
        </w:rPr>
        <w:t>Possible interpretation based on available data:</w:t>
      </w:r>
      <w:r>
        <w:rPr>
          <w:rFonts w:ascii="Segoe UI" w:hAnsi="Segoe UI" w:cs="Segoe UI"/>
          <w:sz w:val="21"/>
          <w:szCs w:val="21"/>
        </w:rPr>
        <w:t xml:space="preserve"> this could reflect recoveries, reserve releases, or prior-year corrections.</w:t>
      </w:r>
    </w:p>
    <w:p w:rsidR="00D97CAA" w:rsidRDefault="00D97CAA" w:rsidP="00D97CAA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9) Indore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Very small and stable.</w:t>
      </w:r>
    </w:p>
    <w:p w:rsidR="00D97CAA" w:rsidRDefault="00D97CAA" w:rsidP="00E82D5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7 to 6 (-1, -14.3%)</w:t>
      </w:r>
    </w:p>
    <w:p w:rsidR="00D97CAA" w:rsidRDefault="00D97CAA" w:rsidP="00E82D5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5 to 6 (+1, +20.0%)</w:t>
      </w:r>
    </w:p>
    <w:p w:rsidR="00D97CAA" w:rsidRDefault="00D97CAA" w:rsidP="00E82D5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flat at </w:t>
      </w:r>
      <w:r>
        <w:rPr>
          <w:rStyle w:val="Strong"/>
          <w:rFonts w:ascii="Segoe UI" w:hAnsi="Segoe UI" w:cs="Segoe UI"/>
          <w:sz w:val="21"/>
          <w:szCs w:val="21"/>
        </w:rPr>
        <w:t>0</w:t>
      </w:r>
    </w:p>
    <w:p w:rsidR="00D97CAA" w:rsidRDefault="00D97CAA" w:rsidP="00E82D5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 to 4 (+2, +100%)</w:t>
      </w:r>
    </w:p>
    <w:p w:rsidR="00D97CAA" w:rsidRDefault="00D97CAA" w:rsidP="00E82D5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51% to 44% (-7 pts)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healthy but too small to be strategically important.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Segments / verticals causing underwriting stress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SME</w:t>
      </w:r>
    </w:p>
    <w:p w:rsidR="00D97CAA" w:rsidRDefault="00D97CAA" w:rsidP="00E82D5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56 to 54 (-2, -3.6%)</w:t>
      </w:r>
    </w:p>
    <w:p w:rsidR="00D97CAA" w:rsidRDefault="00D97CAA" w:rsidP="00E82D5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36 to 42 (+6, +16.7%)</w:t>
      </w:r>
    </w:p>
    <w:p w:rsidR="00D97CAA" w:rsidRDefault="00D97CAA" w:rsidP="00E82D5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-8 to 2 (+10)</w:t>
      </w:r>
    </w:p>
    <w:p w:rsidR="00D97CAA" w:rsidRDefault="00D97CAA" w:rsidP="00E82D5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-26 to 9 (+35)</w:t>
      </w:r>
    </w:p>
    <w:p w:rsidR="00D97CAA" w:rsidRDefault="00D97CAA" w:rsidP="00E82D5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-34 to 10 (+44)</w:t>
      </w:r>
    </w:p>
    <w:p w:rsidR="00D97CAA" w:rsidRDefault="00D97CAA" w:rsidP="00E82D5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Financial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-96% to 25% (+121 pts)</w:t>
      </w:r>
    </w:p>
    <w:p w:rsidR="00D97CAA" w:rsidRDefault="00D97CAA" w:rsidP="00E82D5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-22% to 5% (+27 pts)</w:t>
      </w:r>
    </w:p>
    <w:p w:rsidR="00D97CAA" w:rsidRDefault="00D97CAA" w:rsidP="00E82D5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54 to 14 (-40, -74.1%)</w:t>
      </w:r>
    </w:p>
    <w:p w:rsidR="00D97CAA" w:rsidRDefault="00D97CAA" w:rsidP="00E82D5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9% to 15% (+6 pts)</w:t>
      </w:r>
    </w:p>
    <w:p w:rsidR="00D97CAA" w:rsidRDefault="00D97CAA" w:rsidP="00E82D5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-61% to 66% (+127 pts)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strongest vertical deterioration; profitability still positive, but quality has sharply worsened.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Segments / verticals showing strong underwriting quality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Retail</w:t>
      </w:r>
    </w:p>
    <w:p w:rsidR="00D97CAA" w:rsidRDefault="00D97CAA" w:rsidP="00E82D5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211 to 270 (+59, +28.0%)</w:t>
      </w:r>
    </w:p>
    <w:p w:rsidR="00D97CAA" w:rsidRDefault="00D97CAA" w:rsidP="00E82D5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145 to 194 (+49, +33.8%)</w:t>
      </w:r>
    </w:p>
    <w:p w:rsidR="00D97CAA" w:rsidRDefault="00D97CAA" w:rsidP="00E82D5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37 to 30 (-7, -18.9%)</w:t>
      </w:r>
    </w:p>
    <w:p w:rsidR="00D97CAA" w:rsidRDefault="00D97CAA" w:rsidP="00E82D5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53 to -2 (-55)</w:t>
      </w:r>
    </w:p>
    <w:p w:rsidR="00D97CAA" w:rsidRDefault="00D97CAA" w:rsidP="00E82D5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90 to 28 (-62, -68.9%)</w:t>
      </w:r>
    </w:p>
    <w:p w:rsidR="00D97CAA" w:rsidRDefault="00D97CAA" w:rsidP="00E82D5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62% to 15% (-47 pts)</w:t>
      </w:r>
    </w:p>
    <w:p w:rsidR="00D97CAA" w:rsidRDefault="00D97CAA" w:rsidP="00E82D5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25% to 15% (-10 pts)</w:t>
      </w:r>
    </w:p>
    <w:p w:rsidR="00D97CAA" w:rsidRDefault="00D97CAA" w:rsidP="00E82D5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-7 to 79 (+86)</w:t>
      </w:r>
    </w:p>
    <w:p w:rsidR="00D97CAA" w:rsidRDefault="00D97CAA" w:rsidP="00E82D5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99% to 55% (-44 pts)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the best vertical turnaround in the data. However, note that reserve release / lower IBNR also helped.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corp</w:t>
      </w:r>
    </w:p>
    <w:p w:rsidR="00D97CAA" w:rsidRDefault="00D97CAA" w:rsidP="00E82D5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2,355 to 2,667 (+312, +13.3%)</w:t>
      </w:r>
    </w:p>
    <w:p w:rsidR="00D97CAA" w:rsidRDefault="00D97CAA" w:rsidP="00E82D5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368 to 430 (+62, +16.8%)</w:t>
      </w:r>
    </w:p>
    <w:p w:rsidR="00D97CAA" w:rsidRDefault="00D97CAA" w:rsidP="00E82D5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61 to 159 (+98, +160.7%)</w:t>
      </w:r>
    </w:p>
    <w:p w:rsidR="00D97CAA" w:rsidRDefault="00D97CAA" w:rsidP="00E82D5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6% to 26% (+20 pts)</w:t>
      </w:r>
    </w:p>
    <w:p w:rsidR="00D97CAA" w:rsidRDefault="00D97CAA" w:rsidP="00E82D5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323 to 321 (-2)</w:t>
      </w:r>
    </w:p>
    <w:p w:rsidR="00D97CAA" w:rsidRDefault="00D97CAA" w:rsidP="00E82D5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13% to 26% (+13 pts)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still strong and profitable at scale, but quality is weakening and needs tighter monitoring.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Emerging</w:t>
      </w:r>
    </w:p>
    <w:p w:rsidR="00D97CAA" w:rsidRDefault="00D97CAA" w:rsidP="00E82D5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flat at 25</w:t>
      </w:r>
    </w:p>
    <w:p w:rsidR="00D97CAA" w:rsidRDefault="00D97CAA" w:rsidP="00E82D5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17 to 19 (+2, +11.8%)</w:t>
      </w:r>
    </w:p>
    <w:p w:rsidR="00D97CAA" w:rsidRDefault="00D97CAA" w:rsidP="00E82D5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 1 to 0 (-1)</w:t>
      </w:r>
    </w:p>
    <w:p w:rsidR="00D97CAA" w:rsidRDefault="00D97CAA" w:rsidP="00E82D5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6 to 10 (+4, +66.7%)</w:t>
      </w:r>
    </w:p>
    <w:p w:rsidR="00D97CAA" w:rsidRDefault="00D97CAA" w:rsidP="00E82D5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COR 57% to 47% (-10 pts)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small but clean.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Sustainable vs volatile business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Sustainable</w:t>
      </w:r>
    </w:p>
    <w:p w:rsidR="00D97CAA" w:rsidRDefault="00D97CAA" w:rsidP="00E82D5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D97CAA" w:rsidRDefault="00D97CAA" w:rsidP="00E82D5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</w:t>
      </w:r>
    </w:p>
    <w:p w:rsidR="00D97CAA" w:rsidRDefault="00D97CAA" w:rsidP="00E82D5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D97CAA" w:rsidRDefault="00D97CAA" w:rsidP="00E82D5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</w:t>
      </w:r>
    </w:p>
    <w:p w:rsidR="00D97CAA" w:rsidRDefault="00D97CAA" w:rsidP="00E82D5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</w:t>
      </w:r>
    </w:p>
    <w:p w:rsidR="00D97CAA" w:rsidRDefault="00D97CAA" w:rsidP="00E82D5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Emerging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Volatile / higher-risk</w:t>
      </w:r>
    </w:p>
    <w:p w:rsidR="00D97CAA" w:rsidRDefault="00D97CAA" w:rsidP="00E82D5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</w:t>
      </w:r>
      <w:r>
        <w:rPr>
          <w:rFonts w:ascii="Segoe UI" w:hAnsi="Segoe UI" w:cs="Segoe UI"/>
          <w:sz w:val="21"/>
          <w:szCs w:val="21"/>
        </w:rPr>
        <w:t xml:space="preserve"> – large scale, still profitable, but quality weakened sharply</w:t>
      </w:r>
    </w:p>
    <w:p w:rsidR="00D97CAA" w:rsidRDefault="00D97CAA" w:rsidP="00E82D5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</w:t>
      </w:r>
      <w:r>
        <w:rPr>
          <w:rFonts w:ascii="Segoe UI" w:hAnsi="Segoe UI" w:cs="Segoe UI"/>
          <w:sz w:val="21"/>
          <w:szCs w:val="21"/>
        </w:rPr>
        <w:t xml:space="preserve"> – profitable but deteriorating at scale</w:t>
      </w:r>
    </w:p>
    <w:p w:rsidR="00D97CAA" w:rsidRDefault="00D97CAA" w:rsidP="00E82D5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</w:t>
      </w:r>
      <w:r>
        <w:rPr>
          <w:rFonts w:ascii="Segoe UI" w:hAnsi="Segoe UI" w:cs="Segoe UI"/>
          <w:sz w:val="21"/>
          <w:szCs w:val="21"/>
        </w:rPr>
        <w:t xml:space="preserve"> – good trend but still subscale and ratio-sensitive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High-risk / stressed</w:t>
      </w:r>
    </w:p>
    <w:p w:rsidR="00D97CAA" w:rsidRDefault="00D97CAA" w:rsidP="00E82D5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</w:t>
      </w:r>
    </w:p>
    <w:p w:rsidR="00D97CAA" w:rsidRDefault="00D97CAA" w:rsidP="00E82D5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</w:t>
      </w:r>
    </w:p>
    <w:p w:rsidR="00D97CAA" w:rsidRDefault="00D97CAA" w:rsidP="00E82D5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Appetite expansion opportunities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Scale aggressively</w:t>
      </w:r>
    </w:p>
    <w:p w:rsidR="00D97CAA" w:rsidRDefault="00D97CAA" w:rsidP="00E82D5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D97CAA" w:rsidRDefault="00D97CAA" w:rsidP="00E82D5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D97CAA" w:rsidRDefault="00D97CAA" w:rsidP="00E82D5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</w:t>
      </w:r>
      <w:r>
        <w:rPr>
          <w:rFonts w:ascii="Segoe UI" w:hAnsi="Segoe UI" w:cs="Segoe UI"/>
          <w:sz w:val="21"/>
          <w:szCs w:val="21"/>
        </w:rPr>
        <w:t xml:space="preserve"> (selectively, since quality improved materially)</w:t>
      </w:r>
    </w:p>
    <w:p w:rsidR="00D97CAA" w:rsidRDefault="00D97CAA" w:rsidP="00E82D5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Emerging</w:t>
      </w:r>
      <w:r>
        <w:rPr>
          <w:rFonts w:ascii="Segoe UI" w:hAnsi="Segoe UI" w:cs="Segoe UI"/>
          <w:sz w:val="21"/>
          <w:szCs w:val="21"/>
        </w:rPr>
        <w:t xml:space="preserve"> (only carefully; small scale)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Grow selectively</w:t>
      </w:r>
    </w:p>
    <w:p w:rsidR="00D97CAA" w:rsidRDefault="00D97CAA" w:rsidP="00E82D5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</w:t>
      </w:r>
    </w:p>
    <w:p w:rsidR="00D97CAA" w:rsidRDefault="00D97CAA" w:rsidP="00E82D5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</w:t>
      </w:r>
    </w:p>
    <w:p w:rsidR="00D97CAA" w:rsidRDefault="00D97CAA" w:rsidP="00E82D5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</w:t>
      </w:r>
    </w:p>
    <w:p w:rsidR="00D97CAA" w:rsidRDefault="00D97CAA" w:rsidP="00E82D5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</w:t>
      </w:r>
    </w:p>
    <w:p w:rsidR="00D97CAA" w:rsidRDefault="00D97CAA" w:rsidP="00E82D5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Hold / monitor</w:t>
      </w:r>
    </w:p>
    <w:p w:rsidR="00D97CAA" w:rsidRDefault="00D97CAA" w:rsidP="00E82D5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Correct urgently</w:t>
      </w:r>
    </w:p>
    <w:p w:rsidR="00D97CAA" w:rsidRDefault="00D97CAA" w:rsidP="00E82D5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</w:t>
      </w:r>
    </w:p>
    <w:p w:rsidR="00D97CAA" w:rsidRDefault="00D97CAA" w:rsidP="00E82D5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</w:t>
      </w:r>
    </w:p>
    <w:p w:rsidR="00D97CAA" w:rsidRDefault="00D97CAA" w:rsidP="00E82D5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De-risk / tighten</w:t>
      </w:r>
    </w:p>
    <w:p w:rsidR="00D97CAA" w:rsidRDefault="00D97CAA" w:rsidP="00E82D5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specific loss-prone cohorts within </w:t>
      </w:r>
      <w:r>
        <w:rPr>
          <w:rStyle w:val="Strong"/>
          <w:rFonts w:ascii="Segoe UI" w:hAnsi="Segoe UI" w:cs="Segoe UI"/>
          <w:sz w:val="21"/>
          <w:szCs w:val="21"/>
        </w:rPr>
        <w:t>Mumbai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corp</w:t>
      </w:r>
      <w:r>
        <w:rPr>
          <w:rFonts w:ascii="Segoe UI" w:hAnsi="Segoe UI" w:cs="Segoe UI"/>
          <w:sz w:val="21"/>
          <w:szCs w:val="21"/>
        </w:rPr>
        <w:t xml:space="preserve"> if claims continue worsening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Pricing / deductible / wording / referral / reinsurance implications</w:t>
      </w:r>
    </w:p>
    <w:p w:rsidR="00D97CAA" w:rsidRDefault="00D97CAA" w:rsidP="00E82D5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Pricing:</w:t>
      </w:r>
      <w:r>
        <w:rPr>
          <w:rFonts w:ascii="Segoe UI" w:hAnsi="Segoe UI" w:cs="Segoe UI"/>
          <w:sz w:val="21"/>
          <w:szCs w:val="21"/>
        </w:rPr>
        <w:t xml:space="preserve"> immediate rate review needed in </w:t>
      </w:r>
      <w:r>
        <w:rPr>
          <w:rStyle w:val="Strong"/>
          <w:rFonts w:ascii="Segoe UI" w:hAnsi="Segoe UI" w:cs="Segoe UI"/>
          <w:sz w:val="21"/>
          <w:szCs w:val="21"/>
        </w:rPr>
        <w:t>Pune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Hyderabad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SME</w:t>
      </w:r>
      <w:r>
        <w:rPr>
          <w:rFonts w:ascii="Segoe UI" w:hAnsi="Segoe UI" w:cs="Segoe UI"/>
          <w:sz w:val="21"/>
          <w:szCs w:val="21"/>
        </w:rPr>
        <w:t>. Claims have risen disproportionately versus NEP.</w:t>
      </w:r>
    </w:p>
    <w:p w:rsidR="00D97CAA" w:rsidRDefault="00D97CAA" w:rsidP="00E82D5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Deductibles:</w:t>
      </w:r>
      <w:r>
        <w:rPr>
          <w:rFonts w:ascii="Segoe UI" w:hAnsi="Segoe UI" w:cs="Segoe UI"/>
          <w:sz w:val="21"/>
          <w:szCs w:val="21"/>
        </w:rPr>
        <w:t xml:space="preserve"> consider higher deductibles / retention levels in worsening branches to protect against increased attritional and mid-sized loss burden.</w:t>
      </w:r>
    </w:p>
    <w:p w:rsidR="00D97CAA" w:rsidRDefault="00D97CAA" w:rsidP="00E82D5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Wording:</w:t>
      </w:r>
      <w:r>
        <w:rPr>
          <w:rFonts w:ascii="Segoe UI" w:hAnsi="Segoe UI" w:cs="Segoe UI"/>
          <w:sz w:val="21"/>
          <w:szCs w:val="21"/>
        </w:rPr>
        <w:t xml:space="preserve"> review liability extensions in Pune / Hyderabad / weak SME risks where claims emergence has spiked.</w:t>
      </w:r>
    </w:p>
    <w:p w:rsidR="00D97CAA" w:rsidRDefault="00D97CAA" w:rsidP="00E82D5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Referral:</w:t>
      </w:r>
      <w:r>
        <w:rPr>
          <w:rFonts w:ascii="Segoe UI" w:hAnsi="Segoe UI" w:cs="Segoe UI"/>
          <w:sz w:val="21"/>
          <w:szCs w:val="21"/>
        </w:rPr>
        <w:t xml:space="preserve"> make all new / renewal risks from Pune and Hyderabad referral-driven until loss quality stabilises.</w:t>
      </w:r>
    </w:p>
    <w:p w:rsidR="00D97CAA" w:rsidRDefault="00D97CAA" w:rsidP="00E82D5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Reinsurance:</w:t>
      </w:r>
      <w:r>
        <w:rPr>
          <w:rFonts w:ascii="Segoe UI" w:hAnsi="Segoe UI" w:cs="Segoe UI"/>
          <w:sz w:val="21"/>
          <w:szCs w:val="21"/>
        </w:rPr>
        <w:t xml:space="preserve"> reinsurance support improved overall, but because the book remains heavily ceded, management should assess whether the current ceding pattern is protecting the right segments. Delhi’s ceding reduction from </w:t>
      </w:r>
      <w:r>
        <w:rPr>
          <w:rStyle w:val="Strong"/>
          <w:rFonts w:ascii="Segoe UI" w:hAnsi="Segoe UI" w:cs="Segoe UI"/>
          <w:sz w:val="21"/>
          <w:szCs w:val="21"/>
        </w:rPr>
        <w:t>56.7% to 25.9%</w:t>
      </w:r>
      <w:r>
        <w:rPr>
          <w:rFonts w:ascii="Segoe UI" w:hAnsi="Segoe UI" w:cs="Segoe UI"/>
          <w:sz w:val="21"/>
          <w:szCs w:val="21"/>
        </w:rPr>
        <w:t xml:space="preserve"> materially altered net economics and may partly explain improved profit.</w:t>
      </w:r>
    </w:p>
    <w:p w:rsidR="00D97CAA" w:rsidRDefault="00D97CAA" w:rsidP="00D97CAA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D97CAA" w:rsidRDefault="00D97CAA" w:rsidP="00D97CAA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4. RM / Sales / Distribution Perspective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Where growth is strong and healthy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Bangalore</w:t>
      </w:r>
    </w:p>
    <w:p w:rsidR="00D97CAA" w:rsidRDefault="00D97CAA" w:rsidP="00E82D5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45 to 117 (+72, +160.0%)</w:t>
      </w:r>
    </w:p>
    <w:p w:rsidR="00D97CAA" w:rsidRDefault="00D97CAA" w:rsidP="00E82D5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23 to 35 (+12, +52.2%)</w:t>
      </w:r>
    </w:p>
    <w:p w:rsidR="00D97CAA" w:rsidRDefault="00D97CAA" w:rsidP="00E82D5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35% to 4% (-31 pts)</w:t>
      </w:r>
    </w:p>
    <w:p w:rsidR="00D97CAA" w:rsidRDefault="00D97CAA" w:rsidP="00E82D5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ILR flat at 1%</w:t>
      </w:r>
    </w:p>
    <w:p w:rsidR="00D97CAA" w:rsidRDefault="00D97CAA" w:rsidP="00E82D5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RM reading: best example of </w:t>
      </w:r>
      <w:r>
        <w:rPr>
          <w:rStyle w:val="Strong"/>
          <w:rFonts w:ascii="Segoe UI" w:hAnsi="Segoe UI" w:cs="Segoe UI"/>
          <w:sz w:val="21"/>
          <w:szCs w:val="21"/>
        </w:rPr>
        <w:t>high-quality growth</w:t>
      </w:r>
      <w:r>
        <w:rPr>
          <w:rFonts w:ascii="Segoe UI" w:hAnsi="Segoe UI" w:cs="Segoe UI"/>
          <w:sz w:val="21"/>
          <w:szCs w:val="21"/>
        </w:rPr>
        <w:t>. This branch should be rewarded.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Kolkata</w:t>
      </w:r>
    </w:p>
    <w:p w:rsidR="00D97CAA" w:rsidRDefault="00D97CAA" w:rsidP="00E82D5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32 to 102 (+70, +218.8%)</w:t>
      </w:r>
    </w:p>
    <w:p w:rsidR="00D97CAA" w:rsidRDefault="00D97CAA" w:rsidP="00E82D5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17 to 23 (+6, +35.3%)</w:t>
      </w:r>
    </w:p>
    <w:p w:rsidR="00D97CAA" w:rsidRDefault="00D97CAA" w:rsidP="00E82D5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21% to 16% (-5 pts)</w:t>
      </w:r>
    </w:p>
    <w:p w:rsidR="00D97CAA" w:rsidRDefault="00D97CAA" w:rsidP="00E82D5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RM reading: strong profitable growth, albeit on small scale.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Ahmedabad</w:t>
      </w:r>
    </w:p>
    <w:p w:rsidR="00D97CAA" w:rsidRDefault="00D97CAA" w:rsidP="00E82D5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101 to 151 (+50, +49.5%)</w:t>
      </w:r>
    </w:p>
    <w:p w:rsidR="00D97CAA" w:rsidRDefault="00D97CAA" w:rsidP="00E82D5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2 to 12 (+10, +500%)</w:t>
      </w:r>
    </w:p>
    <w:p w:rsidR="00D97CAA" w:rsidRDefault="00D97CAA" w:rsidP="00E82D5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89% to 62% (-27 pts)</w:t>
      </w:r>
    </w:p>
    <w:p w:rsidR="00D97CAA" w:rsidRDefault="00D97CAA" w:rsidP="00E82D5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RM reading: good-quality growth with improved economics.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Retail vertical</w:t>
      </w:r>
    </w:p>
    <w:p w:rsidR="00D97CAA" w:rsidRDefault="00D97CAA" w:rsidP="00E82D5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211 to 270 (+59, +28.0%)</w:t>
      </w:r>
    </w:p>
    <w:p w:rsidR="00D97CAA" w:rsidRDefault="00D97CAA" w:rsidP="00E82D5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-7 to 79 (+86)</w:t>
      </w:r>
    </w:p>
    <w:p w:rsidR="00D97CAA" w:rsidRDefault="00D97CAA" w:rsidP="00E82D5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99% to 55% (-44 pts)</w:t>
      </w:r>
    </w:p>
    <w:p w:rsidR="00D97CAA" w:rsidRDefault="00D97CAA" w:rsidP="00E82D5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RM reading: segment improved meaningfully and can support growth if underwriting discipline remains tight.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Where growth is weak or low-quality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Mumbai</w:t>
      </w:r>
    </w:p>
    <w:p w:rsidR="00D97CAA" w:rsidRDefault="00D97CAA" w:rsidP="00E82D5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+319 (+18.0%)</w:t>
      </w:r>
    </w:p>
    <w:p w:rsidR="00D97CAA" w:rsidRDefault="00D97CAA" w:rsidP="00E82D5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-64</w:t>
      </w:r>
    </w:p>
    <w:p w:rsidR="00D97CAA" w:rsidRDefault="00D97CAA" w:rsidP="00E82D5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-27% to 12% (+39 pts)</w:t>
      </w:r>
    </w:p>
    <w:p w:rsidR="00D97CAA" w:rsidRDefault="00D97CAA" w:rsidP="00E82D5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ILR 1% to 31% (+30 pts)</w:t>
      </w:r>
    </w:p>
    <w:p w:rsidR="00D97CAA" w:rsidRDefault="00D97CAA" w:rsidP="00E82D5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RM reading: growth is still profitable, but lower quality than before. RMs should not treat Mumbai as “volume at any cost.”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Pune</w:t>
      </w:r>
    </w:p>
    <w:p w:rsidR="00D97CAA" w:rsidRDefault="00D97CAA" w:rsidP="00E82D5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flat</w:t>
      </w:r>
      <w:r>
        <w:rPr>
          <w:rFonts w:ascii="Segoe UI" w:hAnsi="Segoe UI" w:cs="Segoe UI"/>
          <w:sz w:val="21"/>
          <w:szCs w:val="21"/>
        </w:rPr>
        <w:t xml:space="preserve">, but </w:t>
      </w:r>
      <w:r>
        <w:rPr>
          <w:rStyle w:val="Strong"/>
          <w:rFonts w:ascii="Segoe UI" w:hAnsi="Segoe UI" w:cs="Segoe UI"/>
          <w:sz w:val="21"/>
          <w:szCs w:val="21"/>
        </w:rPr>
        <w:t>NEP +16</w:t>
      </w:r>
    </w:p>
    <w:p w:rsidR="00D97CAA" w:rsidRDefault="00D97CAA" w:rsidP="00E82D5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 +93</w:t>
      </w:r>
    </w:p>
    <w:p w:rsidR="00D97CAA" w:rsidRDefault="00D97CAA" w:rsidP="00E82D5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-2 to -74</w:t>
      </w:r>
    </w:p>
    <w:p w:rsidR="00D97CAA" w:rsidRDefault="00D97CAA" w:rsidP="00E82D5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94% to 238%</w:t>
      </w:r>
    </w:p>
    <w:p w:rsidR="00D97CAA" w:rsidRDefault="00D97CAA" w:rsidP="00E82D5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RM reading: do not pursue top-line here. This is destructive business.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Hyderabad</w:t>
      </w:r>
    </w:p>
    <w:p w:rsidR="00D97CAA" w:rsidRDefault="00D97CAA" w:rsidP="00E82D5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-35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worsened from -1 to -9</w:t>
      </w:r>
    </w:p>
    <w:p w:rsidR="00D97CAA" w:rsidRDefault="00D97CAA" w:rsidP="00E82D5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COR 113% to 177%</w:t>
      </w:r>
    </w:p>
    <w:p w:rsidR="00D97CAA" w:rsidRDefault="00D97CAA" w:rsidP="00E82D5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RM reading: the issue is not volume but quality. Sales should focus on renewal pruning, not acquisition.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SME</w:t>
      </w:r>
    </w:p>
    <w:p w:rsidR="00D97CAA" w:rsidRDefault="00D97CAA" w:rsidP="00E82D5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-2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-40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+127 pts</w:t>
      </w:r>
    </w:p>
    <w:p w:rsidR="00D97CAA" w:rsidRDefault="00D97CAA" w:rsidP="00E82D5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RM reading: segment profitability has collapsed. Growth should not be chased here until repaired.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Where RMs should focus more</w:t>
      </w:r>
    </w:p>
    <w:p w:rsidR="00D97CAA" w:rsidRDefault="00D97CAA" w:rsidP="00E82D5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D97CAA" w:rsidRDefault="00D97CAA" w:rsidP="00E82D5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</w:t>
      </w:r>
    </w:p>
    <w:p w:rsidR="00D97CAA" w:rsidRDefault="00D97CAA" w:rsidP="00E82D5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</w:t>
      </w:r>
    </w:p>
    <w:p w:rsidR="00D97CAA" w:rsidRDefault="00D97CAA" w:rsidP="00E82D5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vertical</w:t>
      </w:r>
    </w:p>
    <w:p w:rsidR="00D97CAA" w:rsidRDefault="00D97CAA" w:rsidP="00E82D5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  <w:r>
        <w:rPr>
          <w:rFonts w:ascii="Segoe UI" w:hAnsi="Segoe UI" w:cs="Segoe UI"/>
          <w:sz w:val="21"/>
          <w:szCs w:val="21"/>
        </w:rPr>
        <w:t xml:space="preserve"> (with strict underwriting alignment, because profitability improved sharply despite lower GWP)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Where RMs should avoid pushing volume</w:t>
      </w:r>
    </w:p>
    <w:p w:rsidR="00D97CAA" w:rsidRDefault="00D97CAA" w:rsidP="00E82D5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</w:t>
      </w:r>
    </w:p>
    <w:p w:rsidR="00D97CAA" w:rsidRDefault="00D97CAA" w:rsidP="00E82D5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</w:t>
      </w:r>
    </w:p>
    <w:p w:rsidR="00D97CAA" w:rsidRDefault="00D97CAA" w:rsidP="00E82D5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</w:t>
      </w:r>
    </w:p>
    <w:p w:rsidR="00D97CAA" w:rsidRDefault="00D97CAA" w:rsidP="00E82D5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</w:t>
      </w:r>
      <w:r>
        <w:rPr>
          <w:rFonts w:ascii="Segoe UI" w:hAnsi="Segoe UI" w:cs="Segoe UI"/>
          <w:sz w:val="21"/>
          <w:szCs w:val="21"/>
        </w:rPr>
        <w:t>, if claims continue deteriorating</w:t>
      </w:r>
    </w:p>
    <w:p w:rsidR="00D97CAA" w:rsidRDefault="00D97CAA" w:rsidP="00E82D5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weaker corp pockets if FY27 loss experience stays elevated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Which segments / channels / regions look attractive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Visible dimensions are location and vertical. Based on those:</w:t>
      </w:r>
    </w:p>
    <w:p w:rsidR="00D97CAA" w:rsidRDefault="00D97CAA" w:rsidP="00E82D5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Attractive locations:</w:t>
      </w:r>
      <w:r>
        <w:rPr>
          <w:rFonts w:ascii="Segoe UI" w:hAnsi="Segoe UI" w:cs="Segoe UI"/>
          <w:sz w:val="21"/>
          <w:szCs w:val="21"/>
        </w:rPr>
        <w:t xml:space="preserve"> Bangalore, Kolkata, Ahmedabad, Delhi, Chennai</w:t>
      </w:r>
    </w:p>
    <w:p w:rsidR="00D97CAA" w:rsidRDefault="00D97CAA" w:rsidP="00E82D5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Attractive verticals:</w:t>
      </w:r>
      <w:r>
        <w:rPr>
          <w:rFonts w:ascii="Segoe UI" w:hAnsi="Segoe UI" w:cs="Segoe UI"/>
          <w:sz w:val="21"/>
          <w:szCs w:val="21"/>
        </w:rPr>
        <w:t xml:space="preserve"> Retail, Emerging, selectively corp</w:t>
      </w:r>
    </w:p>
    <w:p w:rsidR="00D97CAA" w:rsidRDefault="00D97CAA" w:rsidP="00E82D5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 locations:</w:t>
      </w:r>
      <w:r>
        <w:rPr>
          <w:rFonts w:ascii="Segoe UI" w:hAnsi="Segoe UI" w:cs="Segoe UI"/>
          <w:sz w:val="21"/>
          <w:szCs w:val="21"/>
        </w:rPr>
        <w:t xml:space="preserve"> Pune, Hyderabad</w:t>
      </w:r>
    </w:p>
    <w:p w:rsidR="00D97CAA" w:rsidRDefault="00D97CAA" w:rsidP="00E82D5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 vertical:</w:t>
      </w:r>
      <w:r>
        <w:rPr>
          <w:rFonts w:ascii="Segoe UI" w:hAnsi="Segoe UI" w:cs="Segoe UI"/>
          <w:sz w:val="21"/>
          <w:szCs w:val="21"/>
        </w:rPr>
        <w:t xml:space="preserve"> SME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Whether acquisition cost is justified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At portfolio level, broadly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yes</w:t>
      </w:r>
      <w:r>
        <w:rPr>
          <w:rFonts w:ascii="Segoe UI" w:hAnsi="Segoe UI" w:cs="Segoe UI"/>
          <w:sz w:val="21"/>
          <w:szCs w:val="21"/>
        </w:rPr>
        <w:t>, because:</w:t>
      </w:r>
    </w:p>
    <w:p w:rsidR="00D97CAA" w:rsidRDefault="00D97CAA" w:rsidP="00E82D5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 Cost % stayed flat at 8%</w:t>
      </w:r>
    </w:p>
    <w:p w:rsidR="00D97CAA" w:rsidRDefault="00D97CAA" w:rsidP="00E82D5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but since UW barely grew and COR worsened, the current spend is only acceptable where it is supporting profitable growth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Justified</w:t>
      </w:r>
    </w:p>
    <w:p w:rsidR="00D97CAA" w:rsidRDefault="00D97CAA" w:rsidP="00E82D5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Bangalore</w:t>
      </w:r>
    </w:p>
    <w:p w:rsidR="00D97CAA" w:rsidRDefault="00D97CAA" w:rsidP="00E82D5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Ahmedabad</w:t>
      </w:r>
    </w:p>
    <w:p w:rsidR="00D97CAA" w:rsidRDefault="00D97CAA" w:rsidP="00E82D5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Retail</w:t>
      </w:r>
    </w:p>
    <w:p w:rsidR="00D97CAA" w:rsidRDefault="00D97CAA" w:rsidP="00E82D5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Delhi</w:t>
      </w:r>
    </w:p>
    <w:p w:rsidR="00D97CAA" w:rsidRDefault="00D97CAA" w:rsidP="00E82D5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Kolkata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Not justified</w:t>
      </w:r>
    </w:p>
    <w:p w:rsidR="00D97CAA" w:rsidRDefault="00D97CAA" w:rsidP="00E82D5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Pune</w:t>
      </w:r>
    </w:p>
    <w:p w:rsidR="00D97CAA" w:rsidRDefault="00D97CAA" w:rsidP="00E82D5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Hyderabad</w:t>
      </w:r>
    </w:p>
    <w:p w:rsidR="00D97CAA" w:rsidRDefault="00D97CAA" w:rsidP="00E82D5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SME</w:t>
      </w:r>
    </w:p>
    <w:p w:rsidR="00D97CAA" w:rsidRDefault="00D97CAA" w:rsidP="00E82D5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marginally concerning in Mumbai because profit diluted despite strong scale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Whether customer mix looks favorable or unfavorable</w:t>
      </w:r>
    </w:p>
    <w:p w:rsidR="00D97CAA" w:rsidRDefault="00D97CAA" w:rsidP="00E82D5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Mix shifted toward </w:t>
      </w:r>
      <w:r>
        <w:rPr>
          <w:rStyle w:val="Strong"/>
          <w:rFonts w:ascii="Segoe UI" w:hAnsi="Segoe UI" w:cs="Segoe UI"/>
          <w:sz w:val="21"/>
          <w:szCs w:val="21"/>
        </w:rPr>
        <w:t>corp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Retail</w:t>
      </w:r>
      <w:r>
        <w:rPr>
          <w:rFonts w:ascii="Segoe UI" w:hAnsi="Segoe UI" w:cs="Segoe UI"/>
          <w:sz w:val="21"/>
          <w:szCs w:val="21"/>
        </w:rPr>
        <w:t>, which together account for most visible vertical GWP.</w:t>
      </w:r>
    </w:p>
    <w:p w:rsidR="00D97CAA" w:rsidRDefault="00D97CAA" w:rsidP="00E82D5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</w:t>
      </w:r>
      <w:r>
        <w:rPr>
          <w:rFonts w:ascii="Segoe UI" w:hAnsi="Segoe UI" w:cs="Segoe UI"/>
          <w:sz w:val="21"/>
          <w:szCs w:val="21"/>
        </w:rPr>
        <w:t xml:space="preserve"> is still profitable but weakening.</w:t>
      </w:r>
    </w:p>
    <w:p w:rsidR="00D97CAA" w:rsidRDefault="00D97CAA" w:rsidP="00E82D5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</w:t>
      </w:r>
      <w:r>
        <w:rPr>
          <w:rFonts w:ascii="Segoe UI" w:hAnsi="Segoe UI" w:cs="Segoe UI"/>
          <w:sz w:val="21"/>
          <w:szCs w:val="21"/>
        </w:rPr>
        <w:t xml:space="preserve"> improved sharply and is favourable in FY26.</w:t>
      </w:r>
    </w:p>
    <w:p w:rsidR="00D97CAA" w:rsidRDefault="00D97CAA" w:rsidP="00E82D5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</w:t>
      </w:r>
      <w:r>
        <w:rPr>
          <w:rFonts w:ascii="Segoe UI" w:hAnsi="Segoe UI" w:cs="Segoe UI"/>
          <w:sz w:val="21"/>
          <w:szCs w:val="21"/>
        </w:rPr>
        <w:t xml:space="preserve"> mix has become unfavourable.</w:t>
      </w:r>
    </w:p>
    <w:p w:rsidR="00D97CAA" w:rsidRDefault="00D97CAA" w:rsidP="00E82D5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Possible interpretation based on available data:</w:t>
      </w:r>
      <w:r>
        <w:rPr>
          <w:rFonts w:ascii="Segoe UI" w:hAnsi="Segoe UI" w:cs="Segoe UI"/>
          <w:sz w:val="21"/>
          <w:szCs w:val="21"/>
        </w:rPr>
        <w:t xml:space="preserve"> the book is becoming more dependent on large corporate and Mumbai-driven business, which can raise concentration and volatility risk.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Which areas are suitable for expansion</w:t>
      </w:r>
    </w:p>
    <w:p w:rsidR="00D97CAA" w:rsidRDefault="00D97CAA" w:rsidP="00E82D5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Bangalore</w:t>
      </w:r>
    </w:p>
    <w:p w:rsidR="00D97CAA" w:rsidRDefault="00D97CAA" w:rsidP="00E82D5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Kolkata</w:t>
      </w:r>
    </w:p>
    <w:p w:rsidR="00D97CAA" w:rsidRDefault="00D97CAA" w:rsidP="00E82D5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Ahmedabad</w:t>
      </w:r>
    </w:p>
    <w:p w:rsidR="00D97CAA" w:rsidRDefault="00D97CAA" w:rsidP="00E82D5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Delhi</w:t>
      </w:r>
    </w:p>
    <w:p w:rsidR="00D97CAA" w:rsidRDefault="00D97CAA" w:rsidP="00E82D5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Retail</w:t>
      </w:r>
    </w:p>
    <w:p w:rsidR="00D97CAA" w:rsidRDefault="00D97CAA" w:rsidP="00E82D5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Emerging (small scale, selective)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Where sales strategy should shift from volume to quality</w:t>
      </w:r>
    </w:p>
    <w:p w:rsidR="00D97CAA" w:rsidRDefault="00D97CAA" w:rsidP="00E82D5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Mumbai</w:t>
      </w:r>
    </w:p>
    <w:p w:rsidR="00D97CAA" w:rsidRDefault="00D97CAA" w:rsidP="00E82D5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Pune</w:t>
      </w:r>
    </w:p>
    <w:p w:rsidR="00D97CAA" w:rsidRDefault="00D97CAA" w:rsidP="00E82D5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Hyderabad</w:t>
      </w:r>
    </w:p>
    <w:p w:rsidR="00D97CAA" w:rsidRDefault="00D97CAA" w:rsidP="00E82D5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SME</w:t>
      </w:r>
    </w:p>
    <w:p w:rsidR="00D97CAA" w:rsidRDefault="00D97CAA" w:rsidP="00E82D5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weaker parts of corp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Where cross-sell / up-sell / renewal / retention should be emphasized</w:t>
      </w:r>
    </w:p>
    <w:p w:rsidR="00D97CAA" w:rsidRDefault="00D97CAA" w:rsidP="00E82D5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 / Ahmedabad / Delhi / Kolkata:</w:t>
      </w:r>
      <w:r>
        <w:rPr>
          <w:rFonts w:ascii="Segoe UI" w:hAnsi="Segoe UI" w:cs="Segoe UI"/>
          <w:sz w:val="21"/>
          <w:szCs w:val="21"/>
        </w:rPr>
        <w:t xml:space="preserve"> upsell and cross-sell are justified because branch economics improved</w:t>
      </w:r>
    </w:p>
    <w:p w:rsidR="00D97CAA" w:rsidRDefault="00D97CAA" w:rsidP="00E82D5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Retail:</w:t>
      </w:r>
      <w:r>
        <w:rPr>
          <w:rFonts w:ascii="Segoe UI" w:hAnsi="Segoe UI" w:cs="Segoe UI"/>
          <w:sz w:val="21"/>
          <w:szCs w:val="21"/>
        </w:rPr>
        <w:t xml:space="preserve"> renewal retention and cross-sell can be used to scale profitable segments</w:t>
      </w:r>
    </w:p>
    <w:p w:rsidR="00D97CAA" w:rsidRDefault="00D97CAA" w:rsidP="00E82D5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Mumbai:</w:t>
      </w:r>
      <w:r>
        <w:rPr>
          <w:rFonts w:ascii="Segoe UI" w:hAnsi="Segoe UI" w:cs="Segoe UI"/>
          <w:sz w:val="21"/>
          <w:szCs w:val="21"/>
        </w:rPr>
        <w:t xml:space="preserve"> focus more on profitable renewals and account-level risk filtering rather than raw new business growth</w:t>
      </w:r>
    </w:p>
    <w:p w:rsidR="00D97CAA" w:rsidRDefault="00D97CAA" w:rsidP="00E82D5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 / Hyderabad:</w:t>
      </w:r>
      <w:r>
        <w:rPr>
          <w:rFonts w:ascii="Segoe UI" w:hAnsi="Segoe UI" w:cs="Segoe UI"/>
          <w:sz w:val="21"/>
          <w:szCs w:val="21"/>
        </w:rPr>
        <w:t xml:space="preserve"> renewal remediation and portfolio repair only</w:t>
      </w:r>
    </w:p>
    <w:p w:rsidR="00D97CAA" w:rsidRDefault="00D97CAA" w:rsidP="00D97CAA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D97CAA" w:rsidRDefault="00D97CAA" w:rsidP="00D97CAA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5. Geography / Segment / Channel / Product Deep Dive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A. Geography / Branch Deep Dive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Ahmedabad</w:t>
      </w:r>
    </w:p>
    <w:p w:rsidR="00D97CAA" w:rsidRDefault="00D97CAA" w:rsidP="00E82D5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Strong growth with better profitability and lower COR.</w:t>
      </w:r>
    </w:p>
    <w:p w:rsidR="00D97CAA" w:rsidRDefault="00D97CAA" w:rsidP="00E82D5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GWP +50 (+49.5%)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+10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89% to 62%</w:t>
      </w:r>
    </w:p>
    <w:p w:rsidR="00D97CAA" w:rsidRDefault="00D97CAA" w:rsidP="00E82D5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ILR increased from 4% to 6% (+2 pts)</w:t>
      </w:r>
      <w:r>
        <w:rPr>
          <w:rFonts w:ascii="Segoe UI" w:hAnsi="Segoe UI" w:cs="Segoe UI"/>
          <w:sz w:val="21"/>
          <w:szCs w:val="21"/>
        </w:rPr>
        <w:t xml:space="preserve"> and retention weakened (</w:t>
      </w:r>
      <w:r>
        <w:rPr>
          <w:rStyle w:val="Strong"/>
          <w:rFonts w:ascii="Segoe UI" w:hAnsi="Segoe UI" w:cs="Segoe UI"/>
          <w:sz w:val="21"/>
          <w:szCs w:val="21"/>
        </w:rPr>
        <w:t>34.7% to 25.8%</w:t>
      </w:r>
      <w:r>
        <w:rPr>
          <w:rFonts w:ascii="Segoe UI" w:hAnsi="Segoe UI" w:cs="Segoe UI"/>
          <w:sz w:val="21"/>
          <w:szCs w:val="21"/>
        </w:rPr>
        <w:t>)</w:t>
      </w:r>
    </w:p>
    <w:p w:rsidR="00D97CAA" w:rsidRDefault="00D97CAA" w:rsidP="00E82D5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better booked profitability, helped by lower IBNR and lower acquisition cost ratio.</w:t>
      </w:r>
    </w:p>
    <w:p w:rsidR="00D97CAA" w:rsidRDefault="00D97CAA" w:rsidP="00E82D5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good branch for controlled expansion.</w:t>
      </w:r>
    </w:p>
    <w:p w:rsidR="00D97CAA" w:rsidRDefault="00D97CAA" w:rsidP="00E82D5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 using numbers: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NIC After IBNR 14 to 7 (-7)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Acq Cost % 10% to 7%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2 to 12</w:t>
      </w:r>
    </w:p>
    <w:p w:rsidR="00D97CAA" w:rsidRDefault="00D97CAA" w:rsidP="00E82D5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Bangalore</w:t>
      </w:r>
    </w:p>
    <w:p w:rsidR="00D97CAA" w:rsidRDefault="00D97CAA" w:rsidP="00E82D5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Best branch in the portfolio on growth plus underwriting quality.</w:t>
      </w:r>
    </w:p>
    <w:p w:rsidR="00D97CAA" w:rsidRDefault="00D97CAA" w:rsidP="00E82D5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GWP +72 (+160.0%)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+12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35% to 4%</w:t>
      </w:r>
    </w:p>
    <w:p w:rsidR="00D97CAA" w:rsidRDefault="00D97CAA" w:rsidP="00E82D5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Higher dependence on reinsurance and much higher RI commission movement means mix changed sharply.</w:t>
      </w:r>
    </w:p>
    <w:p w:rsidR="00D97CAA" w:rsidRDefault="00D97CAA" w:rsidP="00E82D5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superb loss performance with strong commercial scaling.</w:t>
      </w:r>
    </w:p>
    <w:p w:rsidR="00D97CAA" w:rsidRDefault="00D97CAA" w:rsidP="00E82D5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scale this branch aggressively.</w:t>
      </w:r>
    </w:p>
    <w:p w:rsidR="00D97CAA" w:rsidRDefault="00D97CAA" w:rsidP="00E82D5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 using numbers: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NIC After IBNR 1 to 0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ILR flat 1%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23 to 35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RI Commission 1 to 24</w:t>
      </w:r>
    </w:p>
    <w:p w:rsidR="00D97CAA" w:rsidRDefault="00D97CAA" w:rsidP="00E82D5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Scale aggressively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Chennai</w:t>
      </w:r>
    </w:p>
    <w:p w:rsidR="00D97CAA" w:rsidRDefault="00D97CAA" w:rsidP="00E82D5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Stable top-line, much better net retention, and stronger underwriting outcome.</w:t>
      </w:r>
    </w:p>
    <w:p w:rsidR="00D97CAA" w:rsidRDefault="00D97CAA" w:rsidP="00E82D5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Top positive: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UW 7 to 19 (+12)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COR 42% to 24%</w:t>
      </w:r>
    </w:p>
    <w:p w:rsidR="00D97CAA" w:rsidRDefault="00D97CAA" w:rsidP="00E82D5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Acquisition cost ratio remains high at </w:t>
      </w:r>
      <w:r>
        <w:rPr>
          <w:rStyle w:val="Strong"/>
          <w:rFonts w:ascii="Segoe UI" w:hAnsi="Segoe UI" w:cs="Segoe UI"/>
          <w:sz w:val="21"/>
          <w:szCs w:val="21"/>
        </w:rPr>
        <w:t>18%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E82D5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clean profitability improvement; likely aided by favourable claims development.</w:t>
      </w:r>
    </w:p>
    <w:p w:rsidR="00D97CAA" w:rsidRDefault="00D97CAA" w:rsidP="00E82D5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attractive for selective growth and wallet expansion.</w:t>
      </w:r>
    </w:p>
    <w:p w:rsidR="00D97CAA" w:rsidRDefault="00D97CAA" w:rsidP="00E82D5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 using numbers: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NEP 15 to 27 (+80%)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NIC After IBNR 1 to -1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Expense Ratio 13% to 10%</w:t>
      </w:r>
    </w:p>
    <w:p w:rsidR="00D97CAA" w:rsidRDefault="00D97CAA" w:rsidP="00E82D5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Delhi</w:t>
      </w:r>
    </w:p>
    <w:p w:rsidR="00D97CAA" w:rsidRDefault="00D97CAA" w:rsidP="00E82D5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Lower GWP but much better earned premium, lower claims, and major profit recovery.</w:t>
      </w:r>
    </w:p>
    <w:p w:rsidR="00D97CAA" w:rsidRDefault="00D97CAA" w:rsidP="00E82D5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UW 0 to 112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94% to 39%</w:t>
      </w:r>
    </w:p>
    <w:p w:rsidR="00D97CAA" w:rsidRDefault="00D97CAA" w:rsidP="00E82D5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acquisition cost ratio rose </w:t>
      </w:r>
      <w:r>
        <w:rPr>
          <w:rStyle w:val="Strong"/>
          <w:rFonts w:ascii="Segoe UI" w:hAnsi="Segoe UI" w:cs="Segoe UI"/>
          <w:sz w:val="21"/>
          <w:szCs w:val="21"/>
        </w:rPr>
        <w:t>16% to 19% (+3 pts)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E82D5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strong underwriting recovery and much lower ceding.</w:t>
      </w:r>
    </w:p>
    <w:p w:rsidR="00D97CAA" w:rsidRDefault="00D97CAA" w:rsidP="00E82D5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profitable branch, but ensure lower ceding / higher net retention is sustainable and not underpriced.</w:t>
      </w:r>
    </w:p>
    <w:p w:rsidR="00D97CAA" w:rsidRDefault="00D97CAA" w:rsidP="00E82D5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 using numbers: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NWP 166 to 203 (+22.3%)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NEP 145 to 191 (+31.7%)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NIC After IBNR 77 to 12 (-84.4%)</w:t>
      </w:r>
    </w:p>
    <w:p w:rsidR="00D97CAA" w:rsidRDefault="00D97CAA" w:rsidP="00E82D5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Scale aggressively / grow selectively with discipline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Indore</w:t>
      </w:r>
    </w:p>
    <w:p w:rsidR="00D97CAA" w:rsidRDefault="00D97CAA" w:rsidP="00E82D5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Tiny, stable, and modestly improved.</w:t>
      </w:r>
    </w:p>
    <w:p w:rsidR="00D97CAA" w:rsidRDefault="00D97CAA" w:rsidP="00E82D5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UW 2 to 4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51% to 44%</w:t>
      </w:r>
    </w:p>
    <w:p w:rsidR="00D97CAA" w:rsidRDefault="00D97CAA" w:rsidP="00E82D5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very small scale at </w:t>
      </w:r>
      <w:r>
        <w:rPr>
          <w:rStyle w:val="Strong"/>
          <w:rFonts w:ascii="Segoe UI" w:hAnsi="Segoe UI" w:cs="Segoe UI"/>
          <w:sz w:val="21"/>
          <w:szCs w:val="21"/>
        </w:rPr>
        <w:t>6 GWP</w:t>
      </w:r>
    </w:p>
    <w:p w:rsidR="00D97CAA" w:rsidRDefault="00D97CAA" w:rsidP="00E82D5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harmless, but strategically immaterial.</w:t>
      </w:r>
    </w:p>
    <w:p w:rsidR="00D97CAA" w:rsidRDefault="00D97CAA" w:rsidP="00E82D5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nurture selectively, but not a core growth focus.</w:t>
      </w:r>
    </w:p>
    <w:p w:rsidR="00D97CAA" w:rsidRDefault="00D97CAA" w:rsidP="00E82D5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 using numbers:</w:t>
      </w:r>
      <w:r>
        <w:rPr>
          <w:rFonts w:ascii="Segoe UI" w:hAnsi="Segoe UI" w:cs="Segoe UI"/>
          <w:sz w:val="21"/>
          <w:szCs w:val="21"/>
        </w:rPr>
        <w:t xml:space="preserve"> no claims, NEP </w:t>
      </w:r>
      <w:r>
        <w:rPr>
          <w:rStyle w:val="Strong"/>
          <w:rFonts w:ascii="Segoe UI" w:hAnsi="Segoe UI" w:cs="Segoe UI"/>
          <w:sz w:val="21"/>
          <w:szCs w:val="21"/>
        </w:rPr>
        <w:t>5 to 6</w:t>
      </w:r>
      <w:r>
        <w:rPr>
          <w:rFonts w:ascii="Segoe UI" w:hAnsi="Segoe UI" w:cs="Segoe UI"/>
          <w:sz w:val="21"/>
          <w:szCs w:val="21"/>
        </w:rPr>
        <w:t>, modest expense improvement.</w:t>
      </w:r>
    </w:p>
    <w:p w:rsidR="00D97CAA" w:rsidRDefault="00D97CAA" w:rsidP="00E82D5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monitor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Hyderabad</w:t>
      </w:r>
    </w:p>
    <w:p w:rsidR="00D97CAA" w:rsidRDefault="00D97CAA" w:rsidP="00E82D5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Shrinking book with severe underwriting deterioration.</w:t>
      </w:r>
    </w:p>
    <w:p w:rsidR="00D97CAA" w:rsidRDefault="00D97CAA" w:rsidP="00E82D5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positive:</w:t>
      </w:r>
      <w:r>
        <w:rPr>
          <w:rFonts w:ascii="Segoe UI" w:hAnsi="Segoe UI" w:cs="Segoe UI"/>
          <w:sz w:val="21"/>
          <w:szCs w:val="21"/>
        </w:rPr>
        <w:t xml:space="preserve"> Acquisition cost fell </w:t>
      </w:r>
      <w:r>
        <w:rPr>
          <w:rStyle w:val="Strong"/>
          <w:rFonts w:ascii="Segoe UI" w:hAnsi="Segoe UI" w:cs="Segoe UI"/>
          <w:sz w:val="21"/>
          <w:szCs w:val="21"/>
        </w:rPr>
        <w:t>23 to 19 (-4)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E82D5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 113% to 177%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Expense Ratio 37% to 88%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-1 to -9</w:t>
      </w:r>
    </w:p>
    <w:p w:rsidR="00D97CAA" w:rsidRDefault="00D97CAA" w:rsidP="00E82D5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current book is too small and too loss-making.</w:t>
      </w:r>
    </w:p>
    <w:p w:rsidR="00D97CAA" w:rsidRDefault="00D97CAA" w:rsidP="00E82D5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stop chasing volume; repair and prune.</w:t>
      </w:r>
    </w:p>
    <w:p w:rsidR="00D97CAA" w:rsidRDefault="00D97CAA" w:rsidP="00E82D5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 using numbers: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NEP -8 (-38.1%)</w:t>
      </w:r>
      <w:r>
        <w:rPr>
          <w:rFonts w:ascii="Segoe UI" w:hAnsi="Segoe UI" w:cs="Segoe UI"/>
          <w:sz w:val="21"/>
          <w:szCs w:val="21"/>
        </w:rPr>
        <w:t xml:space="preserve"> while </w:t>
      </w:r>
      <w:r>
        <w:rPr>
          <w:rStyle w:val="Strong"/>
          <w:rFonts w:ascii="Segoe UI" w:hAnsi="Segoe UI" w:cs="Segoe UI"/>
          <w:sz w:val="21"/>
          <w:szCs w:val="21"/>
        </w:rPr>
        <w:t>NIC After IBNR +4 (+133.3%)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ILR +36 pts</w:t>
      </w:r>
    </w:p>
    <w:p w:rsidR="00D97CAA" w:rsidRDefault="00D97CAA" w:rsidP="00E82D5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Correct urgently / de-risk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Kolkata</w:t>
      </w:r>
    </w:p>
    <w:p w:rsidR="00D97CAA" w:rsidRDefault="00D97CAA" w:rsidP="00E82D5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High growth and still attractive profitability.</w:t>
      </w:r>
    </w:p>
    <w:p w:rsidR="00D97CAA" w:rsidRDefault="00D97CAA" w:rsidP="00E82D5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GWP +70 (+218.8%)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+6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21% to 16%</w:t>
      </w:r>
    </w:p>
    <w:p w:rsidR="00D97CAA" w:rsidRDefault="00D97CAA" w:rsidP="00E82D5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Expense Ratio 9% to 24% (+15 pts)</w:t>
      </w:r>
      <w:r>
        <w:rPr>
          <w:rFonts w:ascii="Segoe UI" w:hAnsi="Segoe UI" w:cs="Segoe UI"/>
          <w:sz w:val="21"/>
          <w:szCs w:val="21"/>
        </w:rPr>
        <w:t xml:space="preserve"> rose sharply.</w:t>
      </w:r>
    </w:p>
    <w:p w:rsidR="00D97CAA" w:rsidRDefault="00D97CAA" w:rsidP="00E82D5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strong branch, but negative claim figures indicate some care is needed in interpreting sustainability.</w:t>
      </w:r>
    </w:p>
    <w:p w:rsidR="00D97CAA" w:rsidRDefault="00D97CAA" w:rsidP="00E82D5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good candidate for further growth if claims remain benign.</w:t>
      </w:r>
    </w:p>
    <w:p w:rsidR="00D97CAA" w:rsidRDefault="00D97CAA" w:rsidP="00E82D5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 using numbers: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NIC After IBNR 0 to -6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Acq Cost % flat at 11%</w:t>
      </w:r>
    </w:p>
    <w:p w:rsidR="00D97CAA" w:rsidRDefault="00D97CAA" w:rsidP="00E82D5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 to aggressively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Mumbai</w:t>
      </w:r>
    </w:p>
    <w:p w:rsidR="00D97CAA" w:rsidRDefault="00D97CAA" w:rsidP="00E82D5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Largest branch with strong growth but worse profitability quality.</w:t>
      </w:r>
    </w:p>
    <w:p w:rsidR="00D97CAA" w:rsidRDefault="00D97CAA" w:rsidP="00E82D5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positive:</w:t>
      </w:r>
      <w:r>
        <w:rPr>
          <w:rFonts w:ascii="Segoe UI" w:hAnsi="Segoe UI" w:cs="Segoe UI"/>
          <w:sz w:val="21"/>
          <w:szCs w:val="21"/>
        </w:rPr>
        <w:t xml:space="preserve"> still generated </w:t>
      </w:r>
      <w:r>
        <w:rPr>
          <w:rStyle w:val="Strong"/>
          <w:rFonts w:ascii="Segoe UI" w:hAnsi="Segoe UI" w:cs="Segoe UI"/>
          <w:sz w:val="21"/>
          <w:szCs w:val="21"/>
        </w:rPr>
        <w:t>UW 264</w:t>
      </w:r>
    </w:p>
    <w:p w:rsidR="00D97CAA" w:rsidRDefault="00D97CAA" w:rsidP="00E82D5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NIC After IBNR 2 to 104 (+102)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ILR 1% to 31%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Expense Ratio 23% to 32%</w:t>
      </w:r>
    </w:p>
    <w:p w:rsidR="00D97CAA" w:rsidRDefault="00D97CAA" w:rsidP="00E82D5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profitable but deteriorating. This is classic margin dilution.</w:t>
      </w:r>
    </w:p>
    <w:p w:rsidR="00D97CAA" w:rsidRDefault="00D97CAA" w:rsidP="00E82D5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protect quality; do not chase indiscriminate growth.</w:t>
      </w:r>
    </w:p>
    <w:p w:rsidR="00D97CAA" w:rsidRDefault="00D97CAA" w:rsidP="00E82D5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 using numbers: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GWP +319 (+18.0%)</w:t>
      </w:r>
      <w:r>
        <w:rPr>
          <w:rFonts w:ascii="Segoe UI" w:hAnsi="Segoe UI" w:cs="Segoe UI"/>
          <w:sz w:val="21"/>
          <w:szCs w:val="21"/>
        </w:rPr>
        <w:t xml:space="preserve">, but </w:t>
      </w:r>
      <w:r>
        <w:rPr>
          <w:rStyle w:val="Strong"/>
          <w:rFonts w:ascii="Segoe UI" w:hAnsi="Segoe UI" w:cs="Segoe UI"/>
          <w:sz w:val="21"/>
          <w:szCs w:val="21"/>
        </w:rPr>
        <w:t>UW -64 (-19.5%)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COR worsened by 39 pts</w:t>
      </w:r>
    </w:p>
    <w:p w:rsidR="00D97CAA" w:rsidRDefault="00D97CAA" w:rsidP="00E82D5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 / hold quality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Pune</w:t>
      </w:r>
    </w:p>
    <w:p w:rsidR="00D97CAA" w:rsidRDefault="00D97CAA" w:rsidP="00E82D5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Most stressed branch in the book.</w:t>
      </w:r>
    </w:p>
    <w:p w:rsidR="00D97CAA" w:rsidRDefault="00D97CAA" w:rsidP="00E82D5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positive:</w:t>
      </w:r>
      <w:r>
        <w:rPr>
          <w:rFonts w:ascii="Segoe UI" w:hAnsi="Segoe UI" w:cs="Segoe UI"/>
          <w:sz w:val="21"/>
          <w:szCs w:val="21"/>
        </w:rPr>
        <w:t xml:space="preserve"> Acq Cost % improved </w:t>
      </w:r>
      <w:r>
        <w:rPr>
          <w:rStyle w:val="Strong"/>
          <w:rFonts w:ascii="Segoe UI" w:hAnsi="Segoe UI" w:cs="Segoe UI"/>
          <w:sz w:val="21"/>
          <w:szCs w:val="21"/>
        </w:rPr>
        <w:t>21% to 16%</w:t>
      </w:r>
    </w:p>
    <w:p w:rsidR="00D97CAA" w:rsidRDefault="00D97CAA" w:rsidP="00E82D5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UW -74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238%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ILR 123%</w:t>
      </w:r>
    </w:p>
    <w:p w:rsidR="00D97CAA" w:rsidRDefault="00D97CAA" w:rsidP="00E82D5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severe claims stress and pricing inadequacy.</w:t>
      </w:r>
    </w:p>
    <w:p w:rsidR="00D97CAA" w:rsidRDefault="00D97CAA" w:rsidP="00E82D5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stop top-line growth immediately.</w:t>
      </w:r>
    </w:p>
    <w:p w:rsidR="00D97CAA" w:rsidRDefault="00D97CAA" w:rsidP="00E82D5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 using numbers: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NIC Before IBNR 10 to 67 (+57)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NIC After IBNR 19 to 112 (+93)</w:t>
      </w:r>
      <w:r>
        <w:rPr>
          <w:rFonts w:ascii="Segoe UI" w:hAnsi="Segoe UI" w:cs="Segoe UI"/>
          <w:sz w:val="21"/>
          <w:szCs w:val="21"/>
        </w:rPr>
        <w:t xml:space="preserve"> on flat GWP</w:t>
      </w:r>
    </w:p>
    <w:p w:rsidR="00D97CAA" w:rsidRDefault="00D97CAA" w:rsidP="00E82D5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Correct urgently</w:t>
      </w:r>
    </w:p>
    <w:p w:rsidR="00D97CAA" w:rsidRDefault="00D97CAA" w:rsidP="00D97CAA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B. Vertical Deep Dive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corp</w:t>
      </w:r>
    </w:p>
    <w:p w:rsidR="00D97CAA" w:rsidRDefault="00D97CAA" w:rsidP="00E82D5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Largest and still profitable vertical, but quality is weakening.</w:t>
      </w:r>
    </w:p>
    <w:p w:rsidR="00D97CAA" w:rsidRDefault="00D97CAA" w:rsidP="00E82D5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GWP +312 (+13.3%)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NEP +62 (+16.8%)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broadly stable at 321</w:t>
      </w:r>
    </w:p>
    <w:p w:rsidR="00D97CAA" w:rsidRDefault="00D97CAA" w:rsidP="00E82D5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ILR 6% to 26% (+20 pts)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COR 13% to 26% (+13 pts)</w:t>
      </w:r>
    </w:p>
    <w:p w:rsidR="00D97CAA" w:rsidRDefault="00D97CAA" w:rsidP="00E82D5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Underwriting interpretation:</w:t>
      </w:r>
      <w:r>
        <w:rPr>
          <w:rFonts w:ascii="Segoe UI" w:hAnsi="Segoe UI" w:cs="Segoe UI"/>
          <w:sz w:val="21"/>
          <w:szCs w:val="21"/>
        </w:rPr>
        <w:t xml:space="preserve"> profitable growth, but under pressure from claims and higher expenses.</w:t>
      </w:r>
    </w:p>
    <w:p w:rsidR="00D97CAA" w:rsidRDefault="00D97CAA" w:rsidP="00E82D5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still attractive, but growth must be more selective and risk-filtered.</w:t>
      </w:r>
    </w:p>
    <w:p w:rsidR="00D97CAA" w:rsidRDefault="00D97CAA" w:rsidP="00E82D5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 using numbers: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NIC After IBNR +98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Expense Ratio 23% to 29%</w:t>
      </w:r>
    </w:p>
    <w:p w:rsidR="00D97CAA" w:rsidRDefault="00D97CAA" w:rsidP="00E82D5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Emerging</w:t>
      </w:r>
    </w:p>
    <w:p w:rsidR="00D97CAA" w:rsidRDefault="00D97CAA" w:rsidP="00E82D5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Small, stable, and cleaner than most other segments.</w:t>
      </w:r>
    </w:p>
    <w:p w:rsidR="00D97CAA" w:rsidRDefault="00D97CAA" w:rsidP="00E82D5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UW 6 to 10 (+4)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57% to 47%</w:t>
      </w:r>
    </w:p>
    <w:p w:rsidR="00D97CAA" w:rsidRDefault="00D97CAA" w:rsidP="00E82D5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very high cost structure remains: </w:t>
      </w:r>
      <w:r>
        <w:rPr>
          <w:rStyle w:val="Strong"/>
          <w:rFonts w:ascii="Segoe UI" w:hAnsi="Segoe UI" w:cs="Segoe UI"/>
          <w:sz w:val="21"/>
          <w:szCs w:val="21"/>
        </w:rPr>
        <w:t>Acq Cost % 23%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Commission 27%</w:t>
      </w:r>
    </w:p>
    <w:p w:rsidR="00D97CAA" w:rsidRDefault="00D97CAA" w:rsidP="00E82D5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clean but too small and expensive.</w:t>
      </w:r>
    </w:p>
    <w:p w:rsidR="00D97CAA" w:rsidRDefault="00D97CAA" w:rsidP="00E82D5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selective growth only.</w:t>
      </w:r>
    </w:p>
    <w:p w:rsidR="00D97CAA" w:rsidRDefault="00D97CAA" w:rsidP="00E82D5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 using numbers:</w:t>
      </w:r>
      <w:r>
        <w:rPr>
          <w:rFonts w:ascii="Segoe UI" w:hAnsi="Segoe UI" w:cs="Segoe UI"/>
          <w:sz w:val="21"/>
          <w:szCs w:val="21"/>
        </w:rPr>
        <w:t xml:space="preserve"> zero claims in FY26, expense ratio down </w:t>
      </w:r>
      <w:r>
        <w:rPr>
          <w:rStyle w:val="Strong"/>
          <w:rFonts w:ascii="Segoe UI" w:hAnsi="Segoe UI" w:cs="Segoe UI"/>
          <w:sz w:val="21"/>
          <w:szCs w:val="21"/>
        </w:rPr>
        <w:t>26% to 19%</w:t>
      </w:r>
    </w:p>
    <w:p w:rsidR="00D97CAA" w:rsidRDefault="00D97CAA" w:rsidP="00E82D5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monitor / selective growth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Retail</w:t>
      </w:r>
    </w:p>
    <w:p w:rsidR="00D97CAA" w:rsidRDefault="00D97CAA" w:rsidP="00E82D5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Best visible segmental turnaround with healthy growth and sharply improved profitability.</w:t>
      </w:r>
    </w:p>
    <w:p w:rsidR="00D97CAA" w:rsidRDefault="00D97CAA" w:rsidP="00E82D5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UW -7 to 79 (+86)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99% to 55% (-44 pts)</w:t>
      </w:r>
    </w:p>
    <w:p w:rsidR="00D97CAA" w:rsidRDefault="00D97CAA" w:rsidP="00E82D5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acquisition and commission remain high: </w:t>
      </w:r>
      <w:r>
        <w:rPr>
          <w:rStyle w:val="Strong"/>
          <w:rFonts w:ascii="Segoe UI" w:hAnsi="Segoe UI" w:cs="Segoe UI"/>
          <w:sz w:val="21"/>
          <w:szCs w:val="21"/>
        </w:rPr>
        <w:t>Acq Cost % 23%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Commission 27%</w:t>
      </w:r>
    </w:p>
    <w:p w:rsidR="00D97CAA" w:rsidRDefault="00D97CAA" w:rsidP="00E82D5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quality improved materially; this is good business in FY26.</w:t>
      </w:r>
    </w:p>
    <w:p w:rsidR="00D97CAA" w:rsidRDefault="00D97CAA" w:rsidP="00E82D5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segment should be a growth priority, but watch acquisition efficiency.</w:t>
      </w:r>
    </w:p>
    <w:p w:rsidR="00D97CAA" w:rsidRDefault="00D97CAA" w:rsidP="00E82D5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 using numbers: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GWP +59 (+28.0%)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NEP +49 (+33.8%)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NIC After IBNR -62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ILR -10 pts</w:t>
      </w:r>
    </w:p>
    <w:p w:rsidR="00D97CAA" w:rsidRDefault="00D97CAA" w:rsidP="00E82D5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Scale aggressively / grow selectively with cost controls</w:t>
      </w:r>
    </w:p>
    <w:p w:rsidR="00D97CAA" w:rsidRDefault="00D97CAA" w:rsidP="00D97CAA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SME</w:t>
      </w:r>
    </w:p>
    <w:p w:rsidR="00D97CAA" w:rsidRDefault="00D97CAA" w:rsidP="00E82D5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Sharp deterioration and weakest vertical in the visible segment set.</w:t>
      </w:r>
    </w:p>
    <w:p w:rsidR="00D97CAA" w:rsidRDefault="00D97CAA" w:rsidP="00E82D5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positive:</w:t>
      </w:r>
      <w:r>
        <w:rPr>
          <w:rFonts w:ascii="Segoe UI" w:hAnsi="Segoe UI" w:cs="Segoe UI"/>
          <w:sz w:val="21"/>
          <w:szCs w:val="21"/>
        </w:rPr>
        <w:t xml:space="preserve"> none of significance beyond NEP growth.</w:t>
      </w:r>
    </w:p>
    <w:p w:rsidR="00D97CAA" w:rsidRDefault="00D97CAA" w:rsidP="00E82D5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UW 54 to 14 (-40)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-61% to 66% (+127 pts)</w:t>
      </w:r>
    </w:p>
    <w:p w:rsidR="00D97CAA" w:rsidRDefault="00D97CAA" w:rsidP="00E82D5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reserve and claims support disappeared, exposing weak underlying economics.</w:t>
      </w:r>
    </w:p>
    <w:p w:rsidR="00D97CAA" w:rsidRDefault="00D97CAA" w:rsidP="00E82D5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do not push volume here.</w:t>
      </w:r>
    </w:p>
    <w:p w:rsidR="00D97CAA" w:rsidRDefault="00D97CAA" w:rsidP="00E82D5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 using numbers: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NIC After IBNR -34 to 10 (+44)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Expense Ratio 9% to 15% (+6 pts)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Acq Cost % 22% to 24%</w:t>
      </w:r>
    </w:p>
    <w:p w:rsidR="00D97CAA" w:rsidRDefault="00D97CAA" w:rsidP="00E82D56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Correct urgently / de-risk</w:t>
      </w:r>
    </w:p>
    <w:p w:rsidR="00D97CAA" w:rsidRDefault="00D97CAA" w:rsidP="00D97CAA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8" style="width:0;height:1.5pt" o:hralign="center" o:hrstd="t" o:hr="t" fillcolor="#a0a0a0" stroked="f"/>
        </w:pict>
      </w:r>
    </w:p>
    <w:p w:rsidR="00D97CAA" w:rsidRDefault="00D97CAA" w:rsidP="00D97CAA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6. Ranked Lists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Top 3 best-performing groups from underwriting perspective</w:t>
      </w:r>
    </w:p>
    <w:p w:rsidR="00D97CAA" w:rsidRDefault="00D97CAA" w:rsidP="00E82D56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 (Location)</w:t>
      </w:r>
      <w:r>
        <w:rPr>
          <w:rFonts w:ascii="Segoe UI" w:hAnsi="Segoe UI" w:cs="Segoe UI"/>
          <w:sz w:val="21"/>
          <w:szCs w:val="21"/>
        </w:rPr>
        <w:t xml:space="preserve"> – </w:t>
      </w:r>
      <w:r>
        <w:rPr>
          <w:rStyle w:val="Strong"/>
          <w:rFonts w:ascii="Segoe UI" w:hAnsi="Segoe UI" w:cs="Segoe UI"/>
          <w:sz w:val="21"/>
          <w:szCs w:val="21"/>
        </w:rPr>
        <w:t>GWP +160.0%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UW +12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4%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ILR 1%</w:t>
      </w:r>
    </w:p>
    <w:p w:rsidR="00D97CAA" w:rsidRDefault="00D97CAA" w:rsidP="00E82D56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(Vertical)</w:t>
      </w:r>
      <w:r>
        <w:rPr>
          <w:rFonts w:ascii="Segoe UI" w:hAnsi="Segoe UI" w:cs="Segoe UI"/>
          <w:sz w:val="21"/>
          <w:szCs w:val="21"/>
        </w:rPr>
        <w:t xml:space="preserve"> – </w:t>
      </w:r>
      <w:r>
        <w:rPr>
          <w:rStyle w:val="Strong"/>
          <w:rFonts w:ascii="Segoe UI" w:hAnsi="Segoe UI" w:cs="Segoe UI"/>
          <w:sz w:val="21"/>
          <w:szCs w:val="21"/>
        </w:rPr>
        <w:t>UW +86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improved by 44 pts to 55%</w:t>
      </w:r>
      <w:r>
        <w:rPr>
          <w:rFonts w:ascii="Segoe UI" w:hAnsi="Segoe UI" w:cs="Segoe UI"/>
          <w:sz w:val="21"/>
          <w:szCs w:val="21"/>
        </w:rPr>
        <w:t>, strong growth</w:t>
      </w:r>
    </w:p>
    <w:p w:rsidR="00D97CAA" w:rsidRDefault="00D97CAA" w:rsidP="00E82D56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(Location)</w:t>
      </w:r>
      <w:r>
        <w:rPr>
          <w:rFonts w:ascii="Segoe UI" w:hAnsi="Segoe UI" w:cs="Segoe UI"/>
          <w:sz w:val="21"/>
          <w:szCs w:val="21"/>
        </w:rPr>
        <w:t xml:space="preserve"> – </w:t>
      </w:r>
      <w:r>
        <w:rPr>
          <w:rStyle w:val="Strong"/>
          <w:rFonts w:ascii="Segoe UI" w:hAnsi="Segoe UI" w:cs="Segoe UI"/>
          <w:sz w:val="21"/>
          <w:szCs w:val="21"/>
        </w:rPr>
        <w:t>UW +112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improved 94% to 39%</w:t>
      </w:r>
      <w:r>
        <w:rPr>
          <w:rFonts w:ascii="Segoe UI" w:hAnsi="Segoe UI" w:cs="Segoe UI"/>
          <w:sz w:val="21"/>
          <w:szCs w:val="21"/>
        </w:rPr>
        <w:t>, claims dropped sharply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Top 3 worst-performing groups from underwriting perspective</w:t>
      </w:r>
    </w:p>
    <w:p w:rsidR="00D97CAA" w:rsidRDefault="00D97CAA" w:rsidP="00E82D56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 (Location)</w:t>
      </w:r>
      <w:r>
        <w:rPr>
          <w:rFonts w:ascii="Segoe UI" w:hAnsi="Segoe UI" w:cs="Segoe UI"/>
          <w:sz w:val="21"/>
          <w:szCs w:val="21"/>
        </w:rPr>
        <w:t xml:space="preserve"> – </w:t>
      </w:r>
      <w:r>
        <w:rPr>
          <w:rStyle w:val="Strong"/>
          <w:rFonts w:ascii="Segoe UI" w:hAnsi="Segoe UI" w:cs="Segoe UI"/>
          <w:sz w:val="21"/>
          <w:szCs w:val="21"/>
        </w:rPr>
        <w:t>UW -74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ILR 123%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238%</w:t>
      </w:r>
    </w:p>
    <w:p w:rsidR="00D97CAA" w:rsidRDefault="00D97CAA" w:rsidP="00E82D56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 (Location)</w:t>
      </w:r>
      <w:r>
        <w:rPr>
          <w:rFonts w:ascii="Segoe UI" w:hAnsi="Segoe UI" w:cs="Segoe UI"/>
          <w:sz w:val="21"/>
          <w:szCs w:val="21"/>
        </w:rPr>
        <w:t xml:space="preserve"> – </w:t>
      </w:r>
      <w:r>
        <w:rPr>
          <w:rStyle w:val="Strong"/>
          <w:rFonts w:ascii="Segoe UI" w:hAnsi="Segoe UI" w:cs="Segoe UI"/>
          <w:sz w:val="21"/>
          <w:szCs w:val="21"/>
        </w:rPr>
        <w:t>UW -9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Expense Ratio 88%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177%</w:t>
      </w:r>
    </w:p>
    <w:p w:rsidR="00D97CAA" w:rsidRDefault="00D97CAA" w:rsidP="00E82D56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(Vertical)</w:t>
      </w:r>
      <w:r>
        <w:rPr>
          <w:rFonts w:ascii="Segoe UI" w:hAnsi="Segoe UI" w:cs="Segoe UI"/>
          <w:sz w:val="21"/>
          <w:szCs w:val="21"/>
        </w:rPr>
        <w:t xml:space="preserve"> – </w:t>
      </w:r>
      <w:r>
        <w:rPr>
          <w:rStyle w:val="Strong"/>
          <w:rFonts w:ascii="Segoe UI" w:hAnsi="Segoe UI" w:cs="Segoe UI"/>
          <w:sz w:val="21"/>
          <w:szCs w:val="21"/>
        </w:rPr>
        <w:t>UW -40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+127 pts to 66%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Top 3 best groups from RM growth-quality perspective</w:t>
      </w:r>
    </w:p>
    <w:p w:rsidR="00D97CAA" w:rsidRDefault="00D97CAA" w:rsidP="00E82D5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D97CAA" w:rsidRDefault="00D97CAA" w:rsidP="00E82D5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</w:t>
      </w:r>
    </w:p>
    <w:p w:rsidR="00D97CAA" w:rsidRDefault="00D97CAA" w:rsidP="00E82D56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Top 3 most concerning groups</w:t>
      </w:r>
    </w:p>
    <w:p w:rsidR="00D97CAA" w:rsidRDefault="00D97CAA" w:rsidP="00E82D56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</w:t>
      </w:r>
    </w:p>
    <w:p w:rsidR="00D97CAA" w:rsidRDefault="00D97CAA" w:rsidP="00E82D56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</w:t>
      </w:r>
    </w:p>
    <w:p w:rsidR="00D97CAA" w:rsidRDefault="00D97CAA" w:rsidP="00E82D56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</w:t>
      </w:r>
      <w:r>
        <w:rPr>
          <w:rFonts w:ascii="Segoe UI" w:hAnsi="Segoe UI" w:cs="Segoe UI"/>
          <w:sz w:val="21"/>
          <w:szCs w:val="21"/>
        </w:rPr>
        <w:t xml:space="preserve"> (because of scale plus deteriorating quality)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Strongest overall segment / geography / channel</w:t>
      </w:r>
    </w:p>
    <w:p w:rsidR="00D97CAA" w:rsidRDefault="00D97CAA" w:rsidP="00E82D56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Strongest geography: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D97CAA" w:rsidRDefault="00D97CAA" w:rsidP="00E82D56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Strongest segment: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Retail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Weakest overall segment / geography / channel</w:t>
      </w:r>
    </w:p>
    <w:p w:rsidR="00D97CAA" w:rsidRDefault="00D97CAA" w:rsidP="00E82D56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Weakest geography: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Pune</w:t>
      </w:r>
    </w:p>
    <w:p w:rsidR="00D97CAA" w:rsidRDefault="00D97CAA" w:rsidP="00E82D56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Weakest segment: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SME</w:t>
      </w:r>
    </w:p>
    <w:p w:rsidR="00D97CAA" w:rsidRDefault="00D97CAA" w:rsidP="00D97CAA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D97CAA" w:rsidRDefault="00D97CAA" w:rsidP="00D97CAA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7. Key Risks and Red Flags</w:t>
      </w:r>
    </w:p>
    <w:p w:rsidR="00D97CAA" w:rsidRDefault="00D97CAA" w:rsidP="00E82D56">
      <w:pPr>
        <w:pStyle w:val="NormalWeb"/>
        <w:numPr>
          <w:ilvl w:val="0"/>
          <w:numId w:val="8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Margin compression</w:t>
      </w:r>
    </w:p>
    <w:p w:rsidR="00D97CAA" w:rsidRDefault="00D97CAA" w:rsidP="00E82D56">
      <w:pPr>
        <w:numPr>
          <w:ilvl w:val="1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margin on NEP fell from 66.4% to 56.2% (-10.2 pts)</w:t>
      </w:r>
    </w:p>
    <w:p w:rsidR="00D97CAA" w:rsidRDefault="00D97CAA" w:rsidP="00E82D56">
      <w:pPr>
        <w:pStyle w:val="NormalWeb"/>
        <w:numPr>
          <w:ilvl w:val="0"/>
          <w:numId w:val="8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Adverse claims emergence</w:t>
      </w:r>
    </w:p>
    <w:p w:rsidR="00D97CAA" w:rsidRDefault="00D97CAA" w:rsidP="00E82D56">
      <w:pPr>
        <w:numPr>
          <w:ilvl w:val="1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NIC Before IBNR +247.2%</w:t>
      </w:r>
    </w:p>
    <w:p w:rsidR="00D97CAA" w:rsidRDefault="00D97CAA" w:rsidP="00E82D56">
      <w:pPr>
        <w:numPr>
          <w:ilvl w:val="1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 +100.8%</w:t>
      </w:r>
    </w:p>
    <w:p w:rsidR="00D97CAA" w:rsidRDefault="00D97CAA" w:rsidP="00E82D56">
      <w:pPr>
        <w:pStyle w:val="NormalWeb"/>
        <w:numPr>
          <w:ilvl w:val="0"/>
          <w:numId w:val="8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High expense burden</w:t>
      </w:r>
    </w:p>
    <w:p w:rsidR="00D97CAA" w:rsidRDefault="00D97CAA" w:rsidP="00E82D56">
      <w:pPr>
        <w:numPr>
          <w:ilvl w:val="1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 +5 pts</w:t>
      </w:r>
    </w:p>
    <w:p w:rsidR="00D97CAA" w:rsidRDefault="00D97CAA" w:rsidP="00E82D56">
      <w:pPr>
        <w:numPr>
          <w:ilvl w:val="1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in Mns +44.5%</w:t>
      </w:r>
    </w:p>
    <w:p w:rsidR="00D97CAA" w:rsidRDefault="00D97CAA" w:rsidP="00E82D56">
      <w:pPr>
        <w:pStyle w:val="NormalWeb"/>
        <w:numPr>
          <w:ilvl w:val="0"/>
          <w:numId w:val="8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Weak quality of growth</w:t>
      </w:r>
    </w:p>
    <w:p w:rsidR="00D97CAA" w:rsidRDefault="00D97CAA" w:rsidP="00E82D56">
      <w:pPr>
        <w:numPr>
          <w:ilvl w:val="1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Portfolio GWP +13.9%, but UW profit only +2.4%</w:t>
      </w:r>
    </w:p>
    <w:p w:rsidR="00D97CAA" w:rsidRDefault="00D97CAA" w:rsidP="00E82D56">
      <w:pPr>
        <w:pStyle w:val="NormalWeb"/>
        <w:numPr>
          <w:ilvl w:val="0"/>
          <w:numId w:val="8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Unstable branch profitability</w:t>
      </w:r>
    </w:p>
    <w:p w:rsidR="00D97CAA" w:rsidRDefault="00D97CAA" w:rsidP="00E82D56">
      <w:pPr>
        <w:numPr>
          <w:ilvl w:val="1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Pune and Hyderabad deteriorated sharply</w:t>
      </w:r>
    </w:p>
    <w:p w:rsidR="00D97CAA" w:rsidRDefault="00D97CAA" w:rsidP="00E82D56">
      <w:pPr>
        <w:numPr>
          <w:ilvl w:val="1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Mumbai remained profitable but diluted</w:t>
      </w:r>
    </w:p>
    <w:p w:rsidR="00D97CAA" w:rsidRDefault="00D97CAA" w:rsidP="00E82D56">
      <w:pPr>
        <w:pStyle w:val="NormalWeb"/>
        <w:numPr>
          <w:ilvl w:val="0"/>
          <w:numId w:val="8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Poor acquisition efficiency in some areas</w:t>
      </w:r>
    </w:p>
    <w:p w:rsidR="00D97CAA" w:rsidRDefault="00D97CAA" w:rsidP="00E82D56">
      <w:pPr>
        <w:numPr>
          <w:ilvl w:val="1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total Acq % stable, but Retail / SME / Indore remain high at </w:t>
      </w:r>
      <w:r>
        <w:rPr>
          <w:rStyle w:val="Strong"/>
          <w:rFonts w:ascii="Segoe UI" w:hAnsi="Segoe UI" w:cs="Segoe UI"/>
          <w:sz w:val="21"/>
          <w:szCs w:val="21"/>
        </w:rPr>
        <w:t>23–24%</w:t>
      </w:r>
    </w:p>
    <w:p w:rsidR="00D97CAA" w:rsidRDefault="00D97CAA" w:rsidP="00E82D56">
      <w:pPr>
        <w:numPr>
          <w:ilvl w:val="1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Pune / Hyderabad are unprofitable despite moderate acquisition improvement</w:t>
      </w:r>
    </w:p>
    <w:p w:rsidR="00D97CAA" w:rsidRDefault="00D97CAA" w:rsidP="00E82D56">
      <w:pPr>
        <w:pStyle w:val="NormalWeb"/>
        <w:numPr>
          <w:ilvl w:val="0"/>
          <w:numId w:val="8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High reinsurance dependency</w:t>
      </w:r>
    </w:p>
    <w:p w:rsidR="00D97CAA" w:rsidRDefault="00D97CAA" w:rsidP="00E82D56">
      <w:pPr>
        <w:numPr>
          <w:ilvl w:val="1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ceding still </w:t>
      </w:r>
      <w:r>
        <w:rPr>
          <w:rStyle w:val="Strong"/>
          <w:rFonts w:ascii="Segoe UI" w:hAnsi="Segoe UI" w:cs="Segoe UI"/>
          <w:sz w:val="21"/>
          <w:szCs w:val="21"/>
        </w:rPr>
        <w:t>75.8%</w:t>
      </w:r>
      <w:r>
        <w:rPr>
          <w:rFonts w:ascii="Segoe UI" w:hAnsi="Segoe UI" w:cs="Segoe UI"/>
          <w:sz w:val="21"/>
          <w:szCs w:val="21"/>
        </w:rPr>
        <w:t xml:space="preserve"> of GWP</w:t>
      </w:r>
    </w:p>
    <w:p w:rsidR="00D97CAA" w:rsidRDefault="00D97CAA" w:rsidP="00E82D56">
      <w:pPr>
        <w:pStyle w:val="NormalWeb"/>
        <w:numPr>
          <w:ilvl w:val="0"/>
          <w:numId w:val="8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Data consistency warning</w:t>
      </w:r>
    </w:p>
    <w:p w:rsidR="00D97CAA" w:rsidRDefault="00D97CAA" w:rsidP="00E82D56">
      <w:pPr>
        <w:numPr>
          <w:ilvl w:val="1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visible location totals sum to </w:t>
      </w:r>
      <w:r>
        <w:rPr>
          <w:rStyle w:val="Strong"/>
          <w:rFonts w:ascii="Segoe UI" w:hAnsi="Segoe UI" w:cs="Segoe UI"/>
          <w:sz w:val="21"/>
          <w:szCs w:val="21"/>
        </w:rPr>
        <w:t>3,013 GWP vs total 3,015</w:t>
      </w:r>
    </w:p>
    <w:p w:rsidR="00D97CAA" w:rsidRDefault="00D97CAA" w:rsidP="00E82D56">
      <w:pPr>
        <w:numPr>
          <w:ilvl w:val="1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visible vertical totals sum to </w:t>
      </w:r>
      <w:r>
        <w:rPr>
          <w:rStyle w:val="Strong"/>
          <w:rFonts w:ascii="Segoe UI" w:hAnsi="Segoe UI" w:cs="Segoe UI"/>
          <w:sz w:val="21"/>
          <w:szCs w:val="21"/>
        </w:rPr>
        <w:t>3,016 GWP vs total 3,015</w:t>
      </w:r>
    </w:p>
    <w:p w:rsidR="00D97CAA" w:rsidRDefault="00D97CAA" w:rsidP="00E82D56">
      <w:pPr>
        <w:numPr>
          <w:ilvl w:val="1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visible vertical UW totals do not reconcile to overall</w:t>
      </w:r>
    </w:p>
    <w:p w:rsidR="00D97CAA" w:rsidRDefault="00D97CAA" w:rsidP="00E82D56">
      <w:pPr>
        <w:numPr>
          <w:ilvl w:val="1"/>
          <w:numId w:val="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differences are small but indicate either omitted segments or pivot extraction limitations</w:t>
      </w:r>
    </w:p>
    <w:p w:rsidR="00D97CAA" w:rsidRDefault="00D97CAA" w:rsidP="00D97CAA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40" style="width:0;height:1.5pt" o:hralign="center" o:hrstd="t" o:hr="t" fillcolor="#a0a0a0" stroked="f"/>
        </w:pict>
      </w:r>
    </w:p>
    <w:p w:rsidR="00D97CAA" w:rsidRDefault="00D97CAA" w:rsidP="00D97CAA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8. Recommended Actions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Underwriting actions</w:t>
      </w:r>
    </w:p>
    <w:p w:rsidR="00D97CAA" w:rsidRDefault="00D97CAA" w:rsidP="00E82D56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Immediate corrective action in Pune and Hyderabad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D97CAA" w:rsidRDefault="00D97CAA" w:rsidP="00E82D56">
      <w:pPr>
        <w:numPr>
          <w:ilvl w:val="1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reprice sharply</w:t>
      </w:r>
    </w:p>
    <w:p w:rsidR="00D97CAA" w:rsidRDefault="00D97CAA" w:rsidP="00E82D56">
      <w:pPr>
        <w:numPr>
          <w:ilvl w:val="1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tighten deductibles</w:t>
      </w:r>
    </w:p>
    <w:p w:rsidR="00D97CAA" w:rsidRDefault="00D97CAA" w:rsidP="00E82D56">
      <w:pPr>
        <w:numPr>
          <w:ilvl w:val="1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reduce underwriting appetite</w:t>
      </w:r>
    </w:p>
    <w:p w:rsidR="00D97CAA" w:rsidRDefault="00D97CAA" w:rsidP="00E82D56">
      <w:pPr>
        <w:numPr>
          <w:ilvl w:val="1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mandatory referral on new and renewal risks</w:t>
      </w:r>
    </w:p>
    <w:p w:rsidR="00D97CAA" w:rsidRDefault="00D97CAA" w:rsidP="00E82D56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Protect Bangalore / Retail / Delhi underwriting discipline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D97CAA" w:rsidRDefault="00D97CAA" w:rsidP="00E82D56">
      <w:pPr>
        <w:numPr>
          <w:ilvl w:val="1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avoid relaxing rates because current quality is good</w:t>
      </w:r>
    </w:p>
    <w:p w:rsidR="00D97CAA" w:rsidRDefault="00D97CAA" w:rsidP="00E82D56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Segment review for SME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D97CAA" w:rsidRDefault="00D97CAA" w:rsidP="00E82D56">
      <w:pPr>
        <w:numPr>
          <w:ilvl w:val="1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identify whether deterioration is product mix, account mix, or channel-led</w:t>
      </w:r>
    </w:p>
    <w:p w:rsidR="00D97CAA" w:rsidRDefault="00D97CAA" w:rsidP="00E82D56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Watch Mumbai closely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D97CAA" w:rsidRDefault="00D97CAA" w:rsidP="00E82D56">
      <w:pPr>
        <w:numPr>
          <w:ilvl w:val="1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still profitable, but loss and expense trends are moving the wrong way</w:t>
      </w:r>
    </w:p>
    <w:p w:rsidR="00D97CAA" w:rsidRDefault="00D97CAA" w:rsidP="00E82D56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 sub-segmentation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D97CAA" w:rsidRDefault="00D97CAA" w:rsidP="00E82D56">
      <w:pPr>
        <w:numPr>
          <w:ilvl w:val="1"/>
          <w:numId w:val="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profitable in aggregate, but ILR and COR deterioration means account-level pruning is required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RM / distribution actions</w:t>
      </w:r>
    </w:p>
    <w:p w:rsidR="00D97CAA" w:rsidRDefault="00D97CAA" w:rsidP="00E82D56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Push quality growth in Bangalore, Kolkata, Ahmedabad, Delhi, Retail</w:t>
      </w:r>
    </w:p>
    <w:p w:rsidR="00D97CAA" w:rsidRDefault="00D97CAA" w:rsidP="00E82D56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Stop volume-first behaviour in Pune, Hyderabad, SME</w:t>
      </w:r>
    </w:p>
    <w:p w:rsidR="00D97CAA" w:rsidRDefault="00D97CAA" w:rsidP="00E82D56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Reward RMs on profitability quality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D97CAA" w:rsidRDefault="00D97CAA" w:rsidP="00E82D56">
      <w:pPr>
        <w:numPr>
          <w:ilvl w:val="1"/>
          <w:numId w:val="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UW result</w:t>
      </w:r>
    </w:p>
    <w:p w:rsidR="00D97CAA" w:rsidRDefault="00D97CAA" w:rsidP="00E82D56">
      <w:pPr>
        <w:numPr>
          <w:ilvl w:val="1"/>
          <w:numId w:val="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ILR</w:t>
      </w:r>
    </w:p>
    <w:p w:rsidR="00D97CAA" w:rsidRDefault="00D97CAA" w:rsidP="00E82D56">
      <w:pPr>
        <w:numPr>
          <w:ilvl w:val="1"/>
          <w:numId w:val="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COR</w:t>
      </w:r>
    </w:p>
    <w:p w:rsidR="00D97CAA" w:rsidRDefault="00D97CAA" w:rsidP="00E82D56">
      <w:pPr>
        <w:numPr>
          <w:ilvl w:val="1"/>
          <w:numId w:val="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renewal retention quality</w:t>
      </w:r>
    </w:p>
    <w:p w:rsidR="00D97CAA" w:rsidRDefault="00D97CAA" w:rsidP="00E82D56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strategy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D97CAA" w:rsidRDefault="00D97CAA" w:rsidP="00E82D56">
      <w:pPr>
        <w:numPr>
          <w:ilvl w:val="1"/>
          <w:numId w:val="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focus on risk selection and profitable renewals, not uncontrolled top-line push</w:t>
      </w:r>
    </w:p>
    <w:p w:rsidR="00D97CAA" w:rsidRDefault="00D97CAA" w:rsidP="00E82D56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Use Retail as a controlled growth lever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D97CAA" w:rsidRDefault="00D97CAA" w:rsidP="00E82D56">
      <w:pPr>
        <w:numPr>
          <w:ilvl w:val="1"/>
          <w:numId w:val="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but cap acquisition / commission leakage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Portfolio management actions</w:t>
      </w:r>
    </w:p>
    <w:p w:rsidR="00D97CAA" w:rsidRDefault="00D97CAA" w:rsidP="00E82D56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Set branch-level guardrails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D97CAA" w:rsidRDefault="00D97CAA" w:rsidP="00E82D56">
      <w:pPr>
        <w:numPr>
          <w:ilvl w:val="1"/>
          <w:numId w:val="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max COR</w:t>
      </w:r>
    </w:p>
    <w:p w:rsidR="00D97CAA" w:rsidRDefault="00D97CAA" w:rsidP="00E82D56">
      <w:pPr>
        <w:numPr>
          <w:ilvl w:val="1"/>
          <w:numId w:val="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max ILR</w:t>
      </w:r>
    </w:p>
    <w:p w:rsidR="00D97CAA" w:rsidRDefault="00D97CAA" w:rsidP="00E82D56">
      <w:pPr>
        <w:numPr>
          <w:ilvl w:val="1"/>
          <w:numId w:val="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referral thresholds</w:t>
      </w:r>
    </w:p>
    <w:p w:rsidR="00D97CAA" w:rsidRDefault="00D97CAA" w:rsidP="00E82D56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Track pre-IBNR and post-IBNR profitability separately</w:t>
      </w:r>
    </w:p>
    <w:p w:rsidR="00D97CAA" w:rsidRDefault="00D97CAA" w:rsidP="00E82D56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Reduce overdependence on Mumbai / corp concentration</w:t>
      </w:r>
    </w:p>
    <w:p w:rsidR="00D97CAA" w:rsidRDefault="00D97CAA" w:rsidP="00E82D56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Review ceding strategy by branch / segment</w:t>
      </w:r>
    </w:p>
    <w:p w:rsidR="00D97CAA" w:rsidRDefault="00D97CAA" w:rsidP="00E82D56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Portfolio repair plan for loss-making pockets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D97CAA" w:rsidRDefault="00D97CAA" w:rsidP="00E82D56">
      <w:pPr>
        <w:numPr>
          <w:ilvl w:val="1"/>
          <w:numId w:val="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Pune</w:t>
      </w:r>
    </w:p>
    <w:p w:rsidR="00D97CAA" w:rsidRDefault="00D97CAA" w:rsidP="00E82D56">
      <w:pPr>
        <w:numPr>
          <w:ilvl w:val="1"/>
          <w:numId w:val="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Hyderabad</w:t>
      </w:r>
    </w:p>
    <w:p w:rsidR="00D97CAA" w:rsidRDefault="00D97CAA" w:rsidP="00E82D56">
      <w:pPr>
        <w:numPr>
          <w:ilvl w:val="1"/>
          <w:numId w:val="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SME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Data / dashboard actions</w:t>
      </w:r>
    </w:p>
    <w:p w:rsidR="00D97CAA" w:rsidRDefault="00D97CAA" w:rsidP="00E82D56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Reconcile branch and vertical totals fully to portfolio totals</w:t>
      </w:r>
    </w:p>
    <w:p w:rsidR="00D97CAA" w:rsidRDefault="00D97CAA" w:rsidP="00E82D56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Add renewal vs new business split</w:t>
      </w:r>
    </w:p>
    <w:p w:rsidR="00D97CAA" w:rsidRDefault="00D97CAA" w:rsidP="00E82D56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Add channel / broker / RM breakdown</w:t>
      </w:r>
    </w:p>
    <w:p w:rsidR="00D97CAA" w:rsidRDefault="00D97CAA" w:rsidP="00E82D56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Separate claims into: </w:t>
      </w:r>
    </w:p>
    <w:p w:rsidR="00D97CAA" w:rsidRDefault="00D97CAA" w:rsidP="00E82D56">
      <w:pPr>
        <w:numPr>
          <w:ilvl w:val="1"/>
          <w:numId w:val="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attritional</w:t>
      </w:r>
    </w:p>
    <w:p w:rsidR="00D97CAA" w:rsidRDefault="00D97CAA" w:rsidP="00E82D56">
      <w:pPr>
        <w:numPr>
          <w:ilvl w:val="1"/>
          <w:numId w:val="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large losses</w:t>
      </w:r>
    </w:p>
    <w:p w:rsidR="00D97CAA" w:rsidRDefault="00D97CAA" w:rsidP="00E82D56">
      <w:pPr>
        <w:numPr>
          <w:ilvl w:val="1"/>
          <w:numId w:val="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prior-year development</w:t>
      </w:r>
    </w:p>
    <w:p w:rsidR="00D97CAA" w:rsidRDefault="00D97CAA" w:rsidP="00E82D56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Add account-level rate change / exposure change view for weak branches</w:t>
      </w:r>
    </w:p>
    <w:p w:rsidR="00D97CAA" w:rsidRDefault="00D97CAA" w:rsidP="00D97CAA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41" style="width:0;height:1.5pt" o:hralign="center" o:hrstd="t" o:hr="t" fillcolor="#a0a0a0" stroked="f"/>
        </w:pict>
      </w:r>
    </w:p>
    <w:p w:rsidR="00D97CAA" w:rsidRDefault="00D97CAA" w:rsidP="00D97CAA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9. Final Conclusion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Is the portfolio improving or deteriorating?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Deteriorating in underwriting quality, though still profitable in absolute terms.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Is growth profitable or poor quality?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Mixed.</w:t>
      </w:r>
    </w:p>
    <w:p w:rsidR="00D97CAA" w:rsidRDefault="00D97CAA" w:rsidP="00E82D56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Good-quality growth:</w:t>
      </w:r>
      <w:r>
        <w:rPr>
          <w:rFonts w:ascii="Segoe UI" w:hAnsi="Segoe UI" w:cs="Segoe UI"/>
          <w:sz w:val="21"/>
          <w:szCs w:val="21"/>
        </w:rPr>
        <w:t xml:space="preserve"> Bangalore, Kolkata, Ahmedabad, Retail, Delhi</w:t>
      </w:r>
    </w:p>
    <w:p w:rsidR="00D97CAA" w:rsidRDefault="00D97CAA" w:rsidP="00E82D56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Poor-quality or stressed:</w:t>
      </w:r>
      <w:r>
        <w:rPr>
          <w:rFonts w:ascii="Segoe UI" w:hAnsi="Segoe UI" w:cs="Segoe UI"/>
          <w:sz w:val="21"/>
          <w:szCs w:val="21"/>
        </w:rPr>
        <w:t xml:space="preserve"> Pune, Hyderabad, SME, and to a lesser extent Mumbai / corp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Which areas should be scaled?</w:t>
      </w:r>
    </w:p>
    <w:p w:rsidR="00D97CAA" w:rsidRDefault="00D97CAA" w:rsidP="00E82D56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D97CAA" w:rsidRDefault="00D97CAA" w:rsidP="00E82D56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</w:t>
      </w:r>
    </w:p>
    <w:p w:rsidR="00D97CAA" w:rsidRDefault="00D97CAA" w:rsidP="00E82D56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D97CAA" w:rsidRDefault="00D97CAA" w:rsidP="00E82D56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</w:t>
      </w:r>
    </w:p>
    <w:p w:rsidR="00D97CAA" w:rsidRDefault="00D97CAA" w:rsidP="00E82D56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Selective Ahmedabad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Which areas should be corrected?</w:t>
      </w:r>
    </w:p>
    <w:p w:rsidR="00D97CAA" w:rsidRDefault="00D97CAA" w:rsidP="00E82D56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</w:t>
      </w:r>
    </w:p>
    <w:p w:rsidR="00D97CAA" w:rsidRDefault="00D97CAA" w:rsidP="00E82D56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</w:t>
      </w:r>
    </w:p>
    <w:p w:rsidR="00D97CAA" w:rsidRDefault="00D97CAA" w:rsidP="00E82D56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</w:t>
      </w:r>
    </w:p>
    <w:p w:rsidR="00D97CAA" w:rsidRDefault="00D97CAA" w:rsidP="00E82D56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weaker corp pockets</w:t>
      </w:r>
    </w:p>
    <w:p w:rsidR="00D97CAA" w:rsidRDefault="00D97CAA" w:rsidP="00E82D56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quality controls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Which areas should be de-risked?</w:t>
      </w:r>
    </w:p>
    <w:p w:rsidR="00D97CAA" w:rsidRDefault="00D97CAA" w:rsidP="00E82D56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</w:t>
      </w:r>
    </w:p>
    <w:p w:rsidR="00D97CAA" w:rsidRDefault="00D97CAA" w:rsidP="00E82D56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</w:t>
      </w:r>
    </w:p>
    <w:p w:rsidR="00D97CAA" w:rsidRDefault="00D97CAA" w:rsidP="00E82D56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</w:t>
      </w:r>
    </w:p>
    <w:p w:rsidR="00D97CAA" w:rsidRDefault="00D97CAA" w:rsidP="00E82D56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any Mumbai / corp cohorts showing persistent claims worsening</w:t>
      </w:r>
    </w:p>
    <w:p w:rsidR="00D97CAA" w:rsidRDefault="00D97CAA" w:rsidP="00D97CAA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42" style="width:0;height:1.5pt" o:hralign="center" o:hrstd="t" o:hr="t" fillcolor="#a0a0a0" stroked="f"/>
        </w:pict>
      </w:r>
    </w:p>
    <w:p w:rsidR="00D97CAA" w:rsidRDefault="00D97CAA" w:rsidP="00D97CAA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10. Dashboard Recommendation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8 most important KPIs to show on a dashboard</w:t>
      </w:r>
    </w:p>
    <w:p w:rsidR="00D97CAA" w:rsidRDefault="00D97CAA" w:rsidP="00E82D5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</w:t>
      </w:r>
    </w:p>
    <w:p w:rsidR="00D97CAA" w:rsidRDefault="00D97CAA" w:rsidP="00E82D5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 / Retention Ratio</w:t>
      </w:r>
    </w:p>
    <w:p w:rsidR="00D97CAA" w:rsidRDefault="00D97CAA" w:rsidP="00E82D5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NEP</w:t>
      </w:r>
    </w:p>
    <w:p w:rsidR="00D97CAA" w:rsidRDefault="00D97CAA" w:rsidP="00E82D5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</w:t>
      </w:r>
    </w:p>
    <w:p w:rsidR="00D97CAA" w:rsidRDefault="00D97CAA" w:rsidP="00E82D5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</w:t>
      </w:r>
    </w:p>
    <w:p w:rsidR="00D97CAA" w:rsidRDefault="00D97CAA" w:rsidP="00E82D5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</w:t>
      </w:r>
    </w:p>
    <w:p w:rsidR="00D97CAA" w:rsidRDefault="00D97CAA" w:rsidP="00E82D5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</w:t>
      </w:r>
    </w:p>
    <w:p w:rsidR="00D97CAA" w:rsidRDefault="00D97CAA" w:rsidP="00E82D56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/ COR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 most useful visuals / charts for this data</w:t>
      </w:r>
    </w:p>
    <w:p w:rsidR="00D97CAA" w:rsidRDefault="00D97CAA" w:rsidP="00E82D56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Waterfall chart:</w:t>
      </w:r>
      <w:r>
        <w:rPr>
          <w:rFonts w:ascii="Segoe UI" w:hAnsi="Segoe UI" w:cs="Segoe UI"/>
          <w:sz w:val="21"/>
          <w:szCs w:val="21"/>
        </w:rPr>
        <w:t xml:space="preserve"> GWP → NWP → NEP → Claims → Acquisition Cost → Expenses → UW Result</w:t>
      </w:r>
    </w:p>
    <w:p w:rsidR="00D97CAA" w:rsidRDefault="00D97CAA" w:rsidP="00E82D56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Branch bubble chart:</w:t>
      </w:r>
      <w:r>
        <w:rPr>
          <w:rFonts w:ascii="Segoe UI" w:hAnsi="Segoe UI" w:cs="Segoe UI"/>
          <w:sz w:val="21"/>
          <w:szCs w:val="21"/>
        </w:rPr>
        <w:t xml:space="preserve"> x = GWP growth %, y = COR, bubble size = NEP</w:t>
      </w:r>
    </w:p>
    <w:p w:rsidR="00D97CAA" w:rsidRDefault="00D97CAA" w:rsidP="00E82D56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Segment comparison bars:</w:t>
      </w:r>
      <w:r>
        <w:rPr>
          <w:rFonts w:ascii="Segoe UI" w:hAnsi="Segoe UI" w:cs="Segoe UI"/>
          <w:sz w:val="21"/>
          <w:szCs w:val="21"/>
        </w:rPr>
        <w:t xml:space="preserve"> GWP, NEP, UW Result, ILR, COR by vertical</w:t>
      </w:r>
    </w:p>
    <w:p w:rsidR="00D97CAA" w:rsidRDefault="00D97CAA" w:rsidP="00E82D56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Trend chart:</w:t>
      </w:r>
      <w:r>
        <w:rPr>
          <w:rFonts w:ascii="Segoe UI" w:hAnsi="Segoe UI" w:cs="Segoe UI"/>
          <w:sz w:val="21"/>
          <w:szCs w:val="21"/>
        </w:rPr>
        <w:t xml:space="preserve"> ILR, FLR, Expense Ratio, Acq Cost %, COR over time</w:t>
      </w:r>
    </w:p>
    <w:p w:rsidR="00D97CAA" w:rsidRDefault="00D97CAA" w:rsidP="00E82D56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Heatmap:</w:t>
      </w:r>
      <w:r>
        <w:rPr>
          <w:rFonts w:ascii="Segoe UI" w:hAnsi="Segoe UI" w:cs="Segoe UI"/>
          <w:sz w:val="21"/>
          <w:szCs w:val="21"/>
        </w:rPr>
        <w:t xml:space="preserve"> branch / segment by ILR, COR, UW Result, Expense Ratio</w:t>
      </w:r>
    </w:p>
    <w:p w:rsidR="00D97CAA" w:rsidRDefault="00D97CAA" w:rsidP="00D97CA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Most useful filters / slicers if detailed data were available</w:t>
      </w:r>
    </w:p>
    <w:p w:rsidR="00D97CAA" w:rsidRDefault="00D97CAA" w:rsidP="00E82D5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Period / month / quarter / YTD</w:t>
      </w:r>
    </w:p>
    <w:p w:rsidR="00D97CAA" w:rsidRDefault="00D97CAA" w:rsidP="00E82D5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Branch / location / zone</w:t>
      </w:r>
    </w:p>
    <w:p w:rsidR="00D97CAA" w:rsidRDefault="00D97CAA" w:rsidP="00E82D5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Vertical / segment</w:t>
      </w:r>
    </w:p>
    <w:p w:rsidR="00D97CAA" w:rsidRDefault="00D97CAA" w:rsidP="00E82D5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New business vs renewal</w:t>
      </w:r>
    </w:p>
    <w:p w:rsidR="00D97CAA" w:rsidRDefault="00D97CAA" w:rsidP="00E82D5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RM / broker / channel / source</w:t>
      </w:r>
    </w:p>
    <w:p w:rsidR="00D97CAA" w:rsidRDefault="00D97CAA" w:rsidP="00E82D5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Industry / occupation / premium band</w:t>
      </w:r>
    </w:p>
    <w:p w:rsidR="00D97CAA" w:rsidRDefault="00D97CAA" w:rsidP="00E82D5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Policy year / underwriting year / claim year</w:t>
      </w:r>
    </w:p>
    <w:p w:rsidR="00D97CAA" w:rsidRDefault="00D97CAA" w:rsidP="00E82D5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Reinsurance type (prop / non-prop)</w:t>
      </w:r>
    </w:p>
    <w:p w:rsidR="00D97CAA" w:rsidRDefault="00D97CAA" w:rsidP="00E82D56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Claim size band / attritional vs large loss</w:t>
      </w:r>
    </w:p>
    <w:p w:rsidR="00D97CAA" w:rsidRDefault="00D97CAA" w:rsidP="00D97CA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 want, I can next turn this into:</w:t>
      </w:r>
    </w:p>
    <w:p w:rsidR="00D97CAA" w:rsidRDefault="00D97CAA" w:rsidP="00E82D56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sharp presentation-ready leadership summary</w:t>
      </w:r>
      <w:r>
        <w:rPr>
          <w:rFonts w:ascii="Segoe UI" w:hAnsi="Segoe UI" w:cs="Segoe UI"/>
          <w:sz w:val="21"/>
          <w:szCs w:val="21"/>
        </w:rPr>
        <w:t>,</w:t>
      </w:r>
    </w:p>
    <w:p w:rsidR="00D97CAA" w:rsidRDefault="00D97CAA" w:rsidP="00E82D56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branch action matrix with RAG status</w:t>
      </w:r>
      <w:r>
        <w:rPr>
          <w:rFonts w:ascii="Segoe UI" w:hAnsi="Segoe UI" w:cs="Segoe UI"/>
          <w:sz w:val="21"/>
          <w:szCs w:val="21"/>
        </w:rPr>
        <w:t>, or</w:t>
      </w:r>
    </w:p>
    <w:p w:rsidR="00D97CAA" w:rsidRDefault="00D97CAA" w:rsidP="00E82D56">
      <w:pPr>
        <w:numPr>
          <w:ilvl w:val="0"/>
          <w:numId w:val="93"/>
        </w:numPr>
        <w:pBdr>
          <w:bottom w:val="single" w:sz="6" w:space="1" w:color="auto"/>
        </w:pBd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one-page underwriting + RM review note</w:t>
      </w:r>
      <w:r>
        <w:rPr>
          <w:rFonts w:ascii="Segoe UI" w:hAnsi="Segoe UI" w:cs="Segoe UI"/>
          <w:sz w:val="21"/>
          <w:szCs w:val="21"/>
        </w:rPr>
        <w:t>.</w:t>
      </w:r>
    </w:p>
    <w:p w:rsidR="00D97CAA" w:rsidRDefault="00D97CAA" w:rsidP="006D49CE"/>
    <w:p w:rsidR="0072793A" w:rsidRDefault="0072793A" w:rsidP="006D49CE"/>
    <w:p w:rsidR="0072793A" w:rsidRDefault="0072793A" w:rsidP="006D49CE"/>
    <w:p w:rsidR="0072793A" w:rsidRDefault="0072793A" w:rsidP="006D49CE"/>
    <w:p w:rsidR="0072793A" w:rsidRDefault="0072793A" w:rsidP="006D49CE"/>
    <w:p w:rsidR="0072793A" w:rsidRDefault="0072793A" w:rsidP="006D49CE"/>
    <w:p w:rsidR="0072793A" w:rsidRDefault="0072793A" w:rsidP="006D49CE"/>
    <w:p w:rsidR="0072793A" w:rsidRDefault="0072793A" w:rsidP="0072793A">
      <w:pPr>
        <w:pStyle w:val="Title"/>
      </w:pPr>
      <w:r>
        <w:lastRenderedPageBreak/>
        <w:t>PUBLIC LIABILITY</w:t>
      </w:r>
    </w:p>
    <w:p w:rsidR="0072793A" w:rsidRDefault="0072793A" w:rsidP="0072793A"/>
    <w:p w:rsidR="0072793A" w:rsidRDefault="0072793A" w:rsidP="0072793A">
      <w:r>
        <w:t>OVERALL: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274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265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31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246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219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55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70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253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208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184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150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231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230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147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114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182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228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328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341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142%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148%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64%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49%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35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(149)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(191)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35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54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lastRenderedPageBreak/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163%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185%</w:t>
            </w:r>
          </w:p>
        </w:tc>
      </w:tr>
    </w:tbl>
    <w:p w:rsidR="0072793A" w:rsidRDefault="0072793A" w:rsidP="0072793A"/>
    <w:p w:rsidR="0072793A" w:rsidRDefault="0072793A" w:rsidP="0072793A"/>
    <w:p w:rsidR="0072793A" w:rsidRDefault="0072793A" w:rsidP="0072793A">
      <w:r>
        <w:t>===================================================</w:t>
      </w:r>
    </w:p>
    <w:p w:rsidR="0072793A" w:rsidRDefault="0072793A" w:rsidP="0072793A">
      <w:r>
        <w:t>LOCATION WISE:</w:t>
      </w:r>
    </w:p>
    <w:p w:rsidR="0072793A" w:rsidRDefault="0072793A" w:rsidP="0072793A">
      <w:r>
        <w:t>AHMEDABAD: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28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25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(9)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25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(5)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294%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-30%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lastRenderedPageBreak/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(21)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64%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341%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57%</w:t>
            </w:r>
          </w:p>
        </w:tc>
      </w:tr>
    </w:tbl>
    <w:p w:rsidR="0072793A" w:rsidRDefault="0072793A" w:rsidP="0072793A"/>
    <w:p w:rsidR="0072793A" w:rsidRDefault="0072793A" w:rsidP="0072793A"/>
    <w:p w:rsidR="0072793A" w:rsidRDefault="0072793A" w:rsidP="0072793A">
      <w:r>
        <w:t>BANGALORE: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(45)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51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(45)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51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-2387%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1063%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-6%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lastRenderedPageBreak/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46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(48)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-2332%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1095%</w:t>
            </w:r>
          </w:p>
        </w:tc>
      </w:tr>
    </w:tbl>
    <w:p w:rsidR="0072793A" w:rsidRDefault="0072793A" w:rsidP="0072793A"/>
    <w:p w:rsidR="0072793A" w:rsidRDefault="0072793A" w:rsidP="0072793A"/>
    <w:p w:rsidR="0072793A" w:rsidRDefault="0072793A" w:rsidP="0072793A">
      <w:r>
        <w:t>Chennai: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2793A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(13)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(13)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-320%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149%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lastRenderedPageBreak/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(9)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30%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72793A" w:rsidRPr="0072793A" w:rsidTr="0072793A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-276%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93A" w:rsidRPr="0072793A" w:rsidRDefault="0072793A" w:rsidP="007279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793A">
              <w:rPr>
                <w:rFonts w:ascii="Calibri" w:eastAsia="Times New Roman" w:hAnsi="Calibri" w:cs="Calibri"/>
                <w:color w:val="000000"/>
              </w:rPr>
              <w:t>195%</w:t>
            </w:r>
          </w:p>
        </w:tc>
      </w:tr>
    </w:tbl>
    <w:p w:rsidR="0072793A" w:rsidRDefault="0072793A" w:rsidP="0072793A"/>
    <w:p w:rsidR="0072793A" w:rsidRDefault="0072793A" w:rsidP="0072793A"/>
    <w:p w:rsidR="0072793A" w:rsidRDefault="0072793A" w:rsidP="0072793A">
      <w:r>
        <w:t>Delhi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52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84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41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69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47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73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48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37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67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(1)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(1)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31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-1%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46%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lastRenderedPageBreak/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43%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82%</w:t>
            </w:r>
          </w:p>
        </w:tc>
      </w:tr>
    </w:tbl>
    <w:p w:rsidR="0072793A" w:rsidRDefault="0072793A" w:rsidP="0072793A"/>
    <w:p w:rsidR="0072793A" w:rsidRDefault="0072793A" w:rsidP="0072793A"/>
    <w:p w:rsidR="0072793A" w:rsidRDefault="0072793A" w:rsidP="0072793A">
      <w:r>
        <w:t>Indore: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(1)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(1)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-3%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-49%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lastRenderedPageBreak/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48%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-5%</w:t>
            </w:r>
          </w:p>
        </w:tc>
      </w:tr>
    </w:tbl>
    <w:p w:rsidR="0072793A" w:rsidRDefault="0072793A" w:rsidP="0072793A"/>
    <w:p w:rsidR="0072793A" w:rsidRDefault="0072793A" w:rsidP="0072793A"/>
    <w:p w:rsidR="0072793A" w:rsidRDefault="0072793A" w:rsidP="0072793A">
      <w:r>
        <w:t>HYDERABAD: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7%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3%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31%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lastRenderedPageBreak/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31%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61%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55%</w:t>
            </w:r>
          </w:p>
        </w:tc>
      </w:tr>
    </w:tbl>
    <w:p w:rsidR="0072793A" w:rsidRDefault="0072793A" w:rsidP="0072793A"/>
    <w:p w:rsidR="0072793A" w:rsidRDefault="0072793A" w:rsidP="0072793A"/>
    <w:p w:rsidR="0072793A" w:rsidRDefault="0072793A" w:rsidP="0072793A"/>
    <w:p w:rsidR="0072793A" w:rsidRDefault="0072793A" w:rsidP="0072793A">
      <w:r>
        <w:t>Kolkata: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-7%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lastRenderedPageBreak/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31%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47%</w:t>
            </w:r>
          </w:p>
        </w:tc>
      </w:tr>
    </w:tbl>
    <w:p w:rsidR="0072793A" w:rsidRDefault="0072793A" w:rsidP="0072793A"/>
    <w:p w:rsidR="0072793A" w:rsidRDefault="0072793A" w:rsidP="0072793A"/>
    <w:p w:rsidR="0072793A" w:rsidRDefault="0072793A" w:rsidP="0072793A">
      <w:r>
        <w:t>Mumbai: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187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103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177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87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31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175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68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144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57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167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107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146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98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216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153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362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252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216%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235%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87%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92%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lastRenderedPageBreak/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6%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(215)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(164)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228%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257%</w:t>
            </w:r>
          </w:p>
        </w:tc>
      </w:tr>
    </w:tbl>
    <w:p w:rsidR="0072793A" w:rsidRDefault="0072793A" w:rsidP="0072793A"/>
    <w:p w:rsidR="0072793A" w:rsidRDefault="0072793A" w:rsidP="0072793A"/>
    <w:p w:rsidR="00012D23" w:rsidRDefault="0072793A" w:rsidP="0072793A">
      <w:r>
        <w:t>Pune:</w:t>
      </w:r>
      <w:r w:rsidR="00012D23">
        <w:br/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lastRenderedPageBreak/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50%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38%</w:t>
            </w:r>
          </w:p>
        </w:tc>
      </w:tr>
    </w:tbl>
    <w:p w:rsidR="0072793A" w:rsidRDefault="0072793A" w:rsidP="0072793A"/>
    <w:p w:rsidR="0072793A" w:rsidRDefault="0072793A" w:rsidP="0072793A">
      <w:r>
        <w:t>================================</w:t>
      </w:r>
    </w:p>
    <w:p w:rsidR="0072793A" w:rsidRDefault="0072793A" w:rsidP="0072793A">
      <w:r>
        <w:t>Vertical Group:</w:t>
      </w:r>
    </w:p>
    <w:p w:rsidR="0072793A" w:rsidRDefault="0072793A" w:rsidP="0072793A"/>
    <w:p w:rsidR="0072793A" w:rsidRDefault="0072793A" w:rsidP="0072793A">
      <w:r>
        <w:t>1. corp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186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154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176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127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29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174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108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144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94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166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143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144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97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181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202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325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300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lastRenderedPageBreak/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195%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209%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87%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68%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7%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3%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(177)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(192)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31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206%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237%</w:t>
            </w:r>
          </w:p>
        </w:tc>
      </w:tr>
    </w:tbl>
    <w:p w:rsidR="0072793A" w:rsidRDefault="0072793A" w:rsidP="0072793A"/>
    <w:p w:rsidR="0072793A" w:rsidRDefault="0072793A" w:rsidP="0072793A"/>
    <w:p w:rsidR="0072793A" w:rsidRDefault="0072793A" w:rsidP="0072793A">
      <w:r>
        <w:t>2. Emerging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lastRenderedPageBreak/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32%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62%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50%</w:t>
            </w:r>
          </w:p>
        </w:tc>
      </w:tr>
    </w:tbl>
    <w:p w:rsidR="0072793A" w:rsidRDefault="0072793A" w:rsidP="0072793A"/>
    <w:p w:rsidR="0072793A" w:rsidRDefault="0072793A" w:rsidP="0072793A"/>
    <w:p w:rsidR="0072793A" w:rsidRDefault="0072793A" w:rsidP="0072793A"/>
    <w:p w:rsidR="0072793A" w:rsidRDefault="0072793A" w:rsidP="0072793A">
      <w:r>
        <w:t xml:space="preserve">3. Retail 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66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82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52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67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27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30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60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74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30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41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49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64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lastRenderedPageBreak/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17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17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51%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71%</w:t>
            </w:r>
          </w:p>
        </w:tc>
      </w:tr>
    </w:tbl>
    <w:p w:rsidR="0072793A" w:rsidRDefault="0072793A" w:rsidP="0072793A"/>
    <w:p w:rsidR="0072793A" w:rsidRDefault="0072793A" w:rsidP="0072793A"/>
    <w:p w:rsidR="0072793A" w:rsidRDefault="0072793A" w:rsidP="0072793A">
      <w:r>
        <w:t>4. SME</w:t>
      </w:r>
      <w:r w:rsidR="00012D23">
        <w:t xml:space="preserve"> Broking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12D23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lastRenderedPageBreak/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25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265%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98%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(24)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42%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52%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012D23" w:rsidRPr="00012D23" w:rsidTr="00012D23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67%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2D23" w:rsidRPr="00012D23" w:rsidRDefault="00012D23" w:rsidP="00012D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2D23">
              <w:rPr>
                <w:rFonts w:ascii="Calibri" w:eastAsia="Times New Roman" w:hAnsi="Calibri" w:cs="Calibri"/>
                <w:color w:val="000000"/>
              </w:rPr>
              <w:t>340%</w:t>
            </w:r>
          </w:p>
        </w:tc>
      </w:tr>
    </w:tbl>
    <w:p w:rsidR="0072793A" w:rsidRDefault="0072793A" w:rsidP="0072793A">
      <w:pPr>
        <w:pBdr>
          <w:bottom w:val="double" w:sz="6" w:space="1" w:color="auto"/>
        </w:pBdr>
      </w:pPr>
    </w:p>
    <w:p w:rsidR="00E47CC2" w:rsidRDefault="00E47CC2" w:rsidP="0072793A"/>
    <w:p w:rsidR="00E47CC2" w:rsidRDefault="00E47CC2" w:rsidP="00E47CC2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Executive Summary</w:t>
      </w:r>
    </w:p>
    <w:p w:rsidR="00E47CC2" w:rsidRDefault="00E47CC2" w:rsidP="00E82D5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The Public Liability portfolio deteriorated materially year-on-year.</w:t>
      </w:r>
      <w:r>
        <w:rPr>
          <w:rFonts w:ascii="Segoe UI" w:hAnsi="Segoe UI" w:cs="Segoe UI"/>
          <w:sz w:val="21"/>
          <w:szCs w:val="21"/>
        </w:rPr>
        <w:t xml:space="preserve"> GWP reduced from </w:t>
      </w:r>
      <w:r>
        <w:rPr>
          <w:rStyle w:val="Strong"/>
          <w:rFonts w:ascii="Segoe UI" w:hAnsi="Segoe UI" w:cs="Segoe UI"/>
          <w:sz w:val="21"/>
          <w:szCs w:val="21"/>
        </w:rPr>
        <w:t>274 Mn to 265 Mn (-9 Mn, -3.3%)</w:t>
      </w:r>
      <w:r>
        <w:rPr>
          <w:rFonts w:ascii="Segoe UI" w:hAnsi="Segoe UI" w:cs="Segoe UI"/>
          <w:sz w:val="21"/>
          <w:szCs w:val="21"/>
        </w:rPr>
        <w:t xml:space="preserve">, but the underwriting result worsened from </w:t>
      </w:r>
      <w:r>
        <w:rPr>
          <w:rStyle w:val="Strong"/>
          <w:rFonts w:ascii="Segoe UI" w:hAnsi="Segoe UI" w:cs="Segoe UI"/>
          <w:sz w:val="21"/>
          <w:szCs w:val="21"/>
        </w:rPr>
        <w:t>-149 Mn to -191 Mn (-42 Mn, 28.2% deeper loss)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COR deteriorated from 163% to 185% (+22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The core issue is not earned premium shortage; it is reserve-heavy claims and cost inflation.</w:t>
      </w:r>
      <w:r>
        <w:rPr>
          <w:rFonts w:ascii="Segoe UI" w:hAnsi="Segoe UI" w:cs="Segoe UI"/>
          <w:sz w:val="21"/>
          <w:szCs w:val="21"/>
        </w:rPr>
        <w:t xml:space="preserve"> NEP was broadly flat at </w:t>
      </w:r>
      <w:r>
        <w:rPr>
          <w:rStyle w:val="Strong"/>
          <w:rFonts w:ascii="Segoe UI" w:hAnsi="Segoe UI" w:cs="Segoe UI"/>
          <w:sz w:val="21"/>
          <w:szCs w:val="21"/>
        </w:rPr>
        <w:t>231 Mn vs 230 Mn (-1 Mn, -0.4%)</w:t>
      </w:r>
      <w:r>
        <w:rPr>
          <w:rFonts w:ascii="Segoe UI" w:hAnsi="Segoe UI" w:cs="Segoe UI"/>
          <w:sz w:val="21"/>
          <w:szCs w:val="21"/>
        </w:rPr>
        <w:t xml:space="preserve">, but </w:t>
      </w:r>
      <w:r>
        <w:rPr>
          <w:rStyle w:val="Strong"/>
          <w:rFonts w:ascii="Segoe UI" w:hAnsi="Segoe UI" w:cs="Segoe UI"/>
          <w:sz w:val="21"/>
          <w:szCs w:val="21"/>
        </w:rPr>
        <w:t>IBNR increased from 182 Mn to 228 Mn (+46 Mn, +25.3%)</w:t>
      </w:r>
      <w:r>
        <w:rPr>
          <w:rFonts w:ascii="Segoe UI" w:hAnsi="Segoe UI" w:cs="Segoe UI"/>
          <w:sz w:val="21"/>
          <w:szCs w:val="21"/>
        </w:rPr>
        <w:t xml:space="preserve">, driving </w:t>
      </w:r>
      <w:r>
        <w:rPr>
          <w:rStyle w:val="Strong"/>
          <w:rFonts w:ascii="Segoe UI" w:hAnsi="Segoe UI" w:cs="Segoe UI"/>
          <w:sz w:val="21"/>
          <w:szCs w:val="21"/>
        </w:rPr>
        <w:t>NIC after IBNR up from 328 Mn to 341 Mn (+13 Mn, +4.0%)</w:t>
      </w:r>
      <w:r>
        <w:rPr>
          <w:rFonts w:ascii="Segoe UI" w:hAnsi="Segoe UI" w:cs="Segoe UI"/>
          <w:sz w:val="21"/>
          <w:szCs w:val="21"/>
        </w:rPr>
        <w:t xml:space="preserve"> despite </w:t>
      </w:r>
      <w:r>
        <w:rPr>
          <w:rStyle w:val="Strong"/>
          <w:rFonts w:ascii="Segoe UI" w:hAnsi="Segoe UI" w:cs="Segoe UI"/>
          <w:sz w:val="21"/>
          <w:szCs w:val="21"/>
        </w:rPr>
        <w:t>NIC before IBNR falling from 147 Mn to 114 Mn (-33 Mn, -22.4%)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This means underlying claims emergence looks better pre-IBNR, but the portfolio is more reserve-dependent and less certain.</w:t>
      </w:r>
      <w:r>
        <w:rPr>
          <w:rFonts w:ascii="Segoe UI" w:hAnsi="Segoe UI" w:cs="Segoe UI"/>
          <w:sz w:val="21"/>
          <w:szCs w:val="21"/>
        </w:rPr>
        <w:t xml:space="preserve"> Incurred LR (pre-IBNR) improved from </w:t>
      </w:r>
      <w:r>
        <w:rPr>
          <w:rStyle w:val="Strong"/>
          <w:rFonts w:ascii="Segoe UI" w:hAnsi="Segoe UI" w:cs="Segoe UI"/>
          <w:sz w:val="21"/>
          <w:szCs w:val="21"/>
        </w:rPr>
        <w:t>64% to 49% (-15 pp)</w:t>
      </w:r>
      <w:r>
        <w:rPr>
          <w:rFonts w:ascii="Segoe UI" w:hAnsi="Segoe UI" w:cs="Segoe UI"/>
          <w:sz w:val="21"/>
          <w:szCs w:val="21"/>
        </w:rPr>
        <w:t xml:space="preserve">, yet Financial Loss Ratio worsened from </w:t>
      </w:r>
      <w:r>
        <w:rPr>
          <w:rStyle w:val="Strong"/>
          <w:rFonts w:ascii="Segoe UI" w:hAnsi="Segoe UI" w:cs="Segoe UI"/>
          <w:sz w:val="21"/>
          <w:szCs w:val="21"/>
        </w:rPr>
        <w:t>142% to 148% (+6 pp)</w:t>
      </w:r>
      <w:r>
        <w:rPr>
          <w:rFonts w:ascii="Segoe UI" w:hAnsi="Segoe UI" w:cs="Segoe UI"/>
          <w:sz w:val="21"/>
          <w:szCs w:val="21"/>
        </w:rPr>
        <w:t xml:space="preserve"> because reserve load increased.</w:t>
      </w:r>
    </w:p>
    <w:p w:rsidR="00E47CC2" w:rsidRDefault="00E47CC2" w:rsidP="00E82D5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Expenses are a second major drag.</w:t>
      </w:r>
      <w:r>
        <w:rPr>
          <w:rFonts w:ascii="Segoe UI" w:hAnsi="Segoe UI" w:cs="Segoe UI"/>
          <w:sz w:val="21"/>
          <w:szCs w:val="21"/>
        </w:rPr>
        <w:t xml:space="preserve"> Expense ratio rose from </w:t>
      </w:r>
      <w:r>
        <w:rPr>
          <w:rStyle w:val="Strong"/>
          <w:rFonts w:ascii="Segoe UI" w:hAnsi="Segoe UI" w:cs="Segoe UI"/>
          <w:sz w:val="21"/>
          <w:szCs w:val="21"/>
        </w:rPr>
        <w:t>14% to 25% (+11 pp)</w:t>
      </w:r>
      <w:r>
        <w:rPr>
          <w:rFonts w:ascii="Segoe UI" w:hAnsi="Segoe UI" w:cs="Segoe UI"/>
          <w:sz w:val="21"/>
          <w:szCs w:val="21"/>
        </w:rPr>
        <w:t xml:space="preserve">, with absolute expense increasing from </w:t>
      </w:r>
      <w:r>
        <w:rPr>
          <w:rStyle w:val="Strong"/>
          <w:rFonts w:ascii="Segoe UI" w:hAnsi="Segoe UI" w:cs="Segoe UI"/>
          <w:sz w:val="21"/>
          <w:szCs w:val="21"/>
        </w:rPr>
        <w:t>35 Mn to 54 Mn (+19 Mn, +54.3%)</w:t>
      </w:r>
      <w:r>
        <w:rPr>
          <w:rFonts w:ascii="Segoe UI" w:hAnsi="Segoe UI" w:cs="Segoe UI"/>
          <w:sz w:val="21"/>
          <w:szCs w:val="21"/>
        </w:rPr>
        <w:t xml:space="preserve">. Acquisition cost also increased from </w:t>
      </w:r>
      <w:r>
        <w:rPr>
          <w:rStyle w:val="Strong"/>
          <w:rFonts w:ascii="Segoe UI" w:hAnsi="Segoe UI" w:cs="Segoe UI"/>
          <w:sz w:val="21"/>
          <w:szCs w:val="21"/>
        </w:rPr>
        <w:t>20 Mn to 35 Mn (+15 Mn, +75.0%)</w:t>
      </w:r>
      <w:r>
        <w:rPr>
          <w:rFonts w:ascii="Segoe UI" w:hAnsi="Segoe UI" w:cs="Segoe UI"/>
          <w:sz w:val="21"/>
          <w:szCs w:val="21"/>
        </w:rPr>
        <w:t xml:space="preserve">, and acquisition cost ratio moved from </w:t>
      </w:r>
      <w:r>
        <w:rPr>
          <w:rStyle w:val="Strong"/>
          <w:rFonts w:ascii="Segoe UI" w:hAnsi="Segoe UI" w:cs="Segoe UI"/>
          <w:sz w:val="21"/>
          <w:szCs w:val="21"/>
        </w:rPr>
        <w:t>7% to 13% (+6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Retention quality weakened.</w:t>
      </w:r>
      <w:r>
        <w:rPr>
          <w:rFonts w:ascii="Segoe UI" w:hAnsi="Segoe UI" w:cs="Segoe UI"/>
          <w:sz w:val="21"/>
          <w:szCs w:val="21"/>
        </w:rPr>
        <w:t xml:space="preserve"> Total ceding (prop + non-prop) increased from </w:t>
      </w:r>
      <w:r>
        <w:rPr>
          <w:rStyle w:val="Strong"/>
          <w:rFonts w:ascii="Segoe UI" w:hAnsi="Segoe UI" w:cs="Segoe UI"/>
          <w:sz w:val="21"/>
          <w:szCs w:val="21"/>
        </w:rPr>
        <w:t>29 Mn to 46 Mn (+17 Mn, +58.6%)</w:t>
      </w:r>
      <w:r>
        <w:rPr>
          <w:rFonts w:ascii="Segoe UI" w:hAnsi="Segoe UI" w:cs="Segoe UI"/>
          <w:sz w:val="21"/>
          <w:szCs w:val="21"/>
        </w:rPr>
        <w:t xml:space="preserve"> while GWP fell, so the ceding ratio rose from </w:t>
      </w:r>
      <w:r>
        <w:rPr>
          <w:rStyle w:val="Strong"/>
          <w:rFonts w:ascii="Segoe UI" w:hAnsi="Segoe UI" w:cs="Segoe UI"/>
          <w:sz w:val="21"/>
          <w:szCs w:val="21"/>
        </w:rPr>
        <w:t>10.6% to 17.4% (+6.8 pp)</w:t>
      </w:r>
      <w:r>
        <w:rPr>
          <w:rFonts w:ascii="Segoe UI" w:hAnsi="Segoe UI" w:cs="Segoe UI"/>
          <w:sz w:val="21"/>
          <w:szCs w:val="21"/>
        </w:rPr>
        <w:t xml:space="preserve"> and retention ratio fell from </w:t>
      </w:r>
      <w:r>
        <w:rPr>
          <w:rStyle w:val="Strong"/>
          <w:rFonts w:ascii="Segoe UI" w:hAnsi="Segoe UI" w:cs="Segoe UI"/>
          <w:sz w:val="21"/>
          <w:szCs w:val="21"/>
        </w:rPr>
        <w:t>89.8% to 82.6% (-7.1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remains the dominant portfolio problem.</w:t>
      </w:r>
      <w:r>
        <w:rPr>
          <w:rFonts w:ascii="Segoe UI" w:hAnsi="Segoe UI" w:cs="Segoe UI"/>
          <w:sz w:val="21"/>
          <w:szCs w:val="21"/>
        </w:rPr>
        <w:t xml:space="preserve"> It still contributes </w:t>
      </w:r>
      <w:r>
        <w:rPr>
          <w:rStyle w:val="Strong"/>
          <w:rFonts w:ascii="Segoe UI" w:hAnsi="Segoe UI" w:cs="Segoe UI"/>
          <w:sz w:val="21"/>
          <w:szCs w:val="21"/>
        </w:rPr>
        <w:t>103 Mn GWP (38.9% of portfolio)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107 Mn NEP (46.5% of portfolio)</w:t>
      </w:r>
      <w:r>
        <w:rPr>
          <w:rFonts w:ascii="Segoe UI" w:hAnsi="Segoe UI" w:cs="Segoe UI"/>
          <w:sz w:val="21"/>
          <w:szCs w:val="21"/>
        </w:rPr>
        <w:t xml:space="preserve">, but reported </w:t>
      </w:r>
      <w:r>
        <w:rPr>
          <w:rStyle w:val="Strong"/>
          <w:rFonts w:ascii="Segoe UI" w:hAnsi="Segoe UI" w:cs="Segoe UI"/>
          <w:sz w:val="21"/>
          <w:szCs w:val="21"/>
        </w:rPr>
        <w:t xml:space="preserve">-164 Mn UW </w:t>
      </w:r>
      <w:r>
        <w:rPr>
          <w:rStyle w:val="Strong"/>
          <w:rFonts w:ascii="Segoe UI" w:hAnsi="Segoe UI" w:cs="Segoe UI"/>
          <w:sz w:val="21"/>
          <w:szCs w:val="21"/>
        </w:rPr>
        <w:lastRenderedPageBreak/>
        <w:t>loss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235% Financial LR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257% COR</w:t>
      </w:r>
      <w:r>
        <w:rPr>
          <w:rFonts w:ascii="Segoe UI" w:hAnsi="Segoe UI" w:cs="Segoe UI"/>
          <w:sz w:val="21"/>
          <w:szCs w:val="21"/>
        </w:rPr>
        <w:t xml:space="preserve">. Even though its underwriting loss improved from </w:t>
      </w:r>
      <w:r>
        <w:rPr>
          <w:rStyle w:val="Strong"/>
          <w:rFonts w:ascii="Segoe UI" w:hAnsi="Segoe UI" w:cs="Segoe UI"/>
          <w:sz w:val="21"/>
          <w:szCs w:val="21"/>
        </w:rPr>
        <w:t>-215 Mn to -164 Mn (+51 Mn)</w:t>
      </w:r>
      <w:r>
        <w:rPr>
          <w:rFonts w:ascii="Segoe UI" w:hAnsi="Segoe UI" w:cs="Segoe UI"/>
          <w:sz w:val="21"/>
          <w:szCs w:val="21"/>
        </w:rPr>
        <w:t>, it remains the single largest value destroyer.</w:t>
      </w:r>
    </w:p>
    <w:p w:rsidR="00E47CC2" w:rsidRDefault="00E47CC2" w:rsidP="00E82D5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business is the segment-level drag.</w:t>
      </w:r>
      <w:r>
        <w:rPr>
          <w:rFonts w:ascii="Segoe UI" w:hAnsi="Segoe UI" w:cs="Segoe UI"/>
          <w:sz w:val="21"/>
          <w:szCs w:val="21"/>
        </w:rPr>
        <w:t xml:space="preserve"> Corp GWP fell from </w:t>
      </w:r>
      <w:r>
        <w:rPr>
          <w:rStyle w:val="Strong"/>
          <w:rFonts w:ascii="Segoe UI" w:hAnsi="Segoe UI" w:cs="Segoe UI"/>
          <w:sz w:val="21"/>
          <w:szCs w:val="21"/>
        </w:rPr>
        <w:t>186 Mn to 154 Mn (-32 Mn, -17.2%)</w:t>
      </w:r>
      <w:r>
        <w:rPr>
          <w:rFonts w:ascii="Segoe UI" w:hAnsi="Segoe UI" w:cs="Segoe UI"/>
          <w:sz w:val="21"/>
          <w:szCs w:val="21"/>
        </w:rPr>
        <w:t xml:space="preserve">, but UW result worsened from </w:t>
      </w:r>
      <w:r>
        <w:rPr>
          <w:rStyle w:val="Strong"/>
          <w:rFonts w:ascii="Segoe UI" w:hAnsi="Segoe UI" w:cs="Segoe UI"/>
          <w:sz w:val="21"/>
          <w:szCs w:val="21"/>
        </w:rPr>
        <w:t>-177 Mn to -192 Mn (-15 Mn)</w:t>
      </w:r>
      <w:r>
        <w:rPr>
          <w:rFonts w:ascii="Segoe UI" w:hAnsi="Segoe UI" w:cs="Segoe UI"/>
          <w:sz w:val="21"/>
          <w:szCs w:val="21"/>
        </w:rPr>
        <w:t xml:space="preserve"> and COR deteriorated from </w:t>
      </w:r>
      <w:r>
        <w:rPr>
          <w:rStyle w:val="Strong"/>
          <w:rFonts w:ascii="Segoe UI" w:hAnsi="Segoe UI" w:cs="Segoe UI"/>
          <w:sz w:val="21"/>
          <w:szCs w:val="21"/>
        </w:rPr>
        <w:t>206% to 237% (+31 pp)</w:t>
      </w:r>
      <w:r>
        <w:rPr>
          <w:rFonts w:ascii="Segoe UI" w:hAnsi="Segoe UI" w:cs="Segoe UI"/>
          <w:sz w:val="21"/>
          <w:szCs w:val="21"/>
        </w:rPr>
        <w:t>. This is the portfolio’s largest structural issue.</w:t>
      </w:r>
    </w:p>
    <w:p w:rsidR="00E47CC2" w:rsidRDefault="00E47CC2" w:rsidP="00E82D5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 shows classic unprofitable growth.</w:t>
      </w:r>
      <w:r>
        <w:rPr>
          <w:rFonts w:ascii="Segoe UI" w:hAnsi="Segoe UI" w:cs="Segoe UI"/>
          <w:sz w:val="21"/>
          <w:szCs w:val="21"/>
        </w:rPr>
        <w:t xml:space="preserve"> GWP grew from </w:t>
      </w:r>
      <w:r>
        <w:rPr>
          <w:rStyle w:val="Strong"/>
          <w:rFonts w:ascii="Segoe UI" w:hAnsi="Segoe UI" w:cs="Segoe UI"/>
          <w:sz w:val="21"/>
          <w:szCs w:val="21"/>
        </w:rPr>
        <w:t>6 Mn to 14 Mn (+8 Mn, +133.3%)</w:t>
      </w:r>
      <w:r>
        <w:rPr>
          <w:rFonts w:ascii="Segoe UI" w:hAnsi="Segoe UI" w:cs="Segoe UI"/>
          <w:sz w:val="21"/>
          <w:szCs w:val="21"/>
        </w:rPr>
        <w:t xml:space="preserve">, but UW result swung from </w:t>
      </w:r>
      <w:r>
        <w:rPr>
          <w:rStyle w:val="Strong"/>
          <w:rFonts w:ascii="Segoe UI" w:hAnsi="Segoe UI" w:cs="Segoe UI"/>
          <w:sz w:val="21"/>
          <w:szCs w:val="21"/>
        </w:rPr>
        <w:t>+1 Mn to -24 Mn (-25 Mn)</w:t>
      </w:r>
      <w:r>
        <w:rPr>
          <w:rFonts w:ascii="Segoe UI" w:hAnsi="Segoe UI" w:cs="Segoe UI"/>
          <w:sz w:val="21"/>
          <w:szCs w:val="21"/>
        </w:rPr>
        <w:t xml:space="preserve"> and COR exploded from </w:t>
      </w:r>
      <w:r>
        <w:rPr>
          <w:rStyle w:val="Strong"/>
          <w:rFonts w:ascii="Segoe UI" w:hAnsi="Segoe UI" w:cs="Segoe UI"/>
          <w:sz w:val="21"/>
          <w:szCs w:val="21"/>
        </w:rPr>
        <w:t>67% to 340% (+273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remains the best large-scale growth engine</w:t>
      </w:r>
      <w:r>
        <w:rPr>
          <w:rFonts w:ascii="Segoe UI" w:hAnsi="Segoe UI" w:cs="Segoe UI"/>
          <w:sz w:val="21"/>
          <w:szCs w:val="21"/>
        </w:rPr>
        <w:t xml:space="preserve">, but quality has softened. GWP rose from </w:t>
      </w:r>
      <w:r>
        <w:rPr>
          <w:rStyle w:val="Strong"/>
          <w:rFonts w:ascii="Segoe UI" w:hAnsi="Segoe UI" w:cs="Segoe UI"/>
          <w:sz w:val="21"/>
          <w:szCs w:val="21"/>
        </w:rPr>
        <w:t>66 Mn to 82 Mn (+16 Mn, +24.2%)</w:t>
      </w:r>
      <w:r>
        <w:rPr>
          <w:rFonts w:ascii="Segoe UI" w:hAnsi="Segoe UI" w:cs="Segoe UI"/>
          <w:sz w:val="21"/>
          <w:szCs w:val="21"/>
        </w:rPr>
        <w:t xml:space="preserve"> and UW remained positive at </w:t>
      </w:r>
      <w:r>
        <w:rPr>
          <w:rStyle w:val="Strong"/>
          <w:rFonts w:ascii="Segoe UI" w:hAnsi="Segoe UI" w:cs="Segoe UI"/>
          <w:sz w:val="21"/>
          <w:szCs w:val="21"/>
        </w:rPr>
        <w:t>+17 Mn</w:t>
      </w:r>
      <w:r>
        <w:rPr>
          <w:rFonts w:ascii="Segoe UI" w:hAnsi="Segoe UI" w:cs="Segoe UI"/>
          <w:sz w:val="21"/>
          <w:szCs w:val="21"/>
        </w:rPr>
        <w:t xml:space="preserve">, but </w:t>
      </w:r>
      <w:r>
        <w:rPr>
          <w:rStyle w:val="Strong"/>
          <w:rFonts w:ascii="Segoe UI" w:hAnsi="Segoe UI" w:cs="Segoe UI"/>
          <w:sz w:val="21"/>
          <w:szCs w:val="21"/>
        </w:rPr>
        <w:t>COR worsened from 51% to 71% (+20 pp)</w:t>
      </w:r>
      <w:r>
        <w:rPr>
          <w:rFonts w:ascii="Segoe UI" w:hAnsi="Segoe UI" w:cs="Segoe UI"/>
          <w:sz w:val="21"/>
          <w:szCs w:val="21"/>
        </w:rPr>
        <w:t xml:space="preserve"> and Financial LR moved from </w:t>
      </w:r>
      <w:r>
        <w:rPr>
          <w:rStyle w:val="Strong"/>
          <w:rFonts w:ascii="Segoe UI" w:hAnsi="Segoe UI" w:cs="Segoe UI"/>
          <w:sz w:val="21"/>
          <w:szCs w:val="21"/>
        </w:rPr>
        <w:t>7% to 26% (+19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Emerging is the cleanest segment from a quality standpoint.</w:t>
      </w:r>
      <w:r>
        <w:rPr>
          <w:rFonts w:ascii="Segoe UI" w:hAnsi="Segoe UI" w:cs="Segoe UI"/>
          <w:sz w:val="21"/>
          <w:szCs w:val="21"/>
        </w:rPr>
        <w:t xml:space="preserve"> GWP rose from </w:t>
      </w:r>
      <w:r>
        <w:rPr>
          <w:rStyle w:val="Strong"/>
          <w:rFonts w:ascii="Segoe UI" w:hAnsi="Segoe UI" w:cs="Segoe UI"/>
          <w:sz w:val="21"/>
          <w:szCs w:val="21"/>
        </w:rPr>
        <w:t>15 Mn to 16 Mn (+1 Mn, +6.7%)</w:t>
      </w:r>
      <w:r>
        <w:rPr>
          <w:rFonts w:ascii="Segoe UI" w:hAnsi="Segoe UI" w:cs="Segoe UI"/>
          <w:sz w:val="21"/>
          <w:szCs w:val="21"/>
        </w:rPr>
        <w:t xml:space="preserve">, UW result improved from </w:t>
      </w:r>
      <w:r>
        <w:rPr>
          <w:rStyle w:val="Strong"/>
          <w:rFonts w:ascii="Segoe UI" w:hAnsi="Segoe UI" w:cs="Segoe UI"/>
          <w:sz w:val="21"/>
          <w:szCs w:val="21"/>
        </w:rPr>
        <w:t>+3 Mn to +7 Mn (+4 Mn)</w:t>
      </w:r>
      <w:r>
        <w:rPr>
          <w:rFonts w:ascii="Segoe UI" w:hAnsi="Segoe UI" w:cs="Segoe UI"/>
          <w:sz w:val="21"/>
          <w:szCs w:val="21"/>
        </w:rPr>
        <w:t xml:space="preserve">, and COR improved from </w:t>
      </w:r>
      <w:r>
        <w:rPr>
          <w:rStyle w:val="Strong"/>
          <w:rFonts w:ascii="Segoe UI" w:hAnsi="Segoe UI" w:cs="Segoe UI"/>
          <w:sz w:val="21"/>
          <w:szCs w:val="21"/>
        </w:rPr>
        <w:t>62% to 50% (-12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is the strongest geography at meaningful scale.</w:t>
      </w:r>
      <w:r>
        <w:rPr>
          <w:rFonts w:ascii="Segoe UI" w:hAnsi="Segoe UI" w:cs="Segoe UI"/>
          <w:sz w:val="21"/>
          <w:szCs w:val="21"/>
        </w:rPr>
        <w:t xml:space="preserve"> GWP grew from </w:t>
      </w:r>
      <w:r>
        <w:rPr>
          <w:rStyle w:val="Strong"/>
          <w:rFonts w:ascii="Segoe UI" w:hAnsi="Segoe UI" w:cs="Segoe UI"/>
          <w:sz w:val="21"/>
          <w:szCs w:val="21"/>
        </w:rPr>
        <w:t>52 Mn to 84 Mn (+32 Mn, +61.5%)</w:t>
      </w:r>
      <w:r>
        <w:rPr>
          <w:rFonts w:ascii="Segoe UI" w:hAnsi="Segoe UI" w:cs="Segoe UI"/>
          <w:sz w:val="21"/>
          <w:szCs w:val="21"/>
        </w:rPr>
        <w:t xml:space="preserve">, NEP from </w:t>
      </w:r>
      <w:r>
        <w:rPr>
          <w:rStyle w:val="Strong"/>
          <w:rFonts w:ascii="Segoe UI" w:hAnsi="Segoe UI" w:cs="Segoe UI"/>
          <w:sz w:val="21"/>
          <w:szCs w:val="21"/>
        </w:rPr>
        <w:t>37 Mn to 67 Mn (+30 Mn, +81.1%)</w:t>
      </w:r>
      <w:r>
        <w:rPr>
          <w:rFonts w:ascii="Segoe UI" w:hAnsi="Segoe UI" w:cs="Segoe UI"/>
          <w:sz w:val="21"/>
          <w:szCs w:val="21"/>
        </w:rPr>
        <w:t xml:space="preserve">, and UW result stayed positive at </w:t>
      </w:r>
      <w:r>
        <w:rPr>
          <w:rStyle w:val="Strong"/>
          <w:rFonts w:ascii="Segoe UI" w:hAnsi="Segoe UI" w:cs="Segoe UI"/>
          <w:sz w:val="21"/>
          <w:szCs w:val="21"/>
        </w:rPr>
        <w:t>+12 Mn</w:t>
      </w:r>
      <w:r>
        <w:rPr>
          <w:rFonts w:ascii="Segoe UI" w:hAnsi="Segoe UI" w:cs="Segoe UI"/>
          <w:sz w:val="21"/>
          <w:szCs w:val="21"/>
        </w:rPr>
        <w:t xml:space="preserve">, although COR worsened from </w:t>
      </w:r>
      <w:r>
        <w:rPr>
          <w:rStyle w:val="Strong"/>
          <w:rFonts w:ascii="Segoe UI" w:hAnsi="Segoe UI" w:cs="Segoe UI"/>
          <w:sz w:val="21"/>
          <w:szCs w:val="21"/>
        </w:rPr>
        <w:t>43% to 82% (+39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 improved sharply, but the quality of improvement is questionable.</w:t>
      </w:r>
      <w:r>
        <w:rPr>
          <w:rFonts w:ascii="Segoe UI" w:hAnsi="Segoe UI" w:cs="Segoe UI"/>
          <w:sz w:val="21"/>
          <w:szCs w:val="21"/>
        </w:rPr>
        <w:t xml:space="preserve"> UW moved from </w:t>
      </w:r>
      <w:r>
        <w:rPr>
          <w:rStyle w:val="Strong"/>
          <w:rFonts w:ascii="Segoe UI" w:hAnsi="Segoe UI" w:cs="Segoe UI"/>
          <w:sz w:val="21"/>
          <w:szCs w:val="21"/>
        </w:rPr>
        <w:t>-21 Mn to +3 Mn (+24 Mn)</w:t>
      </w:r>
      <w:r>
        <w:rPr>
          <w:rFonts w:ascii="Segoe UI" w:hAnsi="Segoe UI" w:cs="Segoe UI"/>
          <w:sz w:val="21"/>
          <w:szCs w:val="21"/>
        </w:rPr>
        <w:t xml:space="preserve"> and COR from </w:t>
      </w:r>
      <w:r>
        <w:rPr>
          <w:rStyle w:val="Strong"/>
          <w:rFonts w:ascii="Segoe UI" w:hAnsi="Segoe UI" w:cs="Segoe UI"/>
          <w:sz w:val="21"/>
          <w:szCs w:val="21"/>
        </w:rPr>
        <w:t>341% to 57% (-284 pp)</w:t>
      </w:r>
      <w:r>
        <w:rPr>
          <w:rFonts w:ascii="Segoe UI" w:hAnsi="Segoe UI" w:cs="Segoe UI"/>
          <w:sz w:val="21"/>
          <w:szCs w:val="21"/>
        </w:rPr>
        <w:t xml:space="preserve">, but this was driven by </w:t>
      </w:r>
      <w:r>
        <w:rPr>
          <w:rStyle w:val="Strong"/>
          <w:rFonts w:ascii="Segoe UI" w:hAnsi="Segoe UI" w:cs="Segoe UI"/>
          <w:sz w:val="21"/>
          <w:szCs w:val="21"/>
        </w:rPr>
        <w:t>IBNR moving from +25 Mn to -9 Mn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NIC after IBNR from +25 Mn to -5 Mn</w:t>
      </w:r>
      <w:r>
        <w:rPr>
          <w:rFonts w:ascii="Segoe UI" w:hAnsi="Segoe UI" w:cs="Segoe UI"/>
          <w:sz w:val="21"/>
          <w:szCs w:val="21"/>
        </w:rPr>
        <w:t xml:space="preserve">, while expense ratio worsened from </w:t>
      </w:r>
      <w:r>
        <w:rPr>
          <w:rStyle w:val="Strong"/>
          <w:rFonts w:ascii="Segoe UI" w:hAnsi="Segoe UI" w:cs="Segoe UI"/>
          <w:sz w:val="21"/>
          <w:szCs w:val="21"/>
        </w:rPr>
        <w:t>19% to 64% (+45 pp)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Possible interpretation based on available data:</w:t>
      </w:r>
      <w:r>
        <w:rPr>
          <w:rFonts w:ascii="Segoe UI" w:hAnsi="Segoe UI" w:cs="Segoe UI"/>
          <w:sz w:val="21"/>
          <w:szCs w:val="21"/>
        </w:rPr>
        <w:t xml:space="preserve"> improvement is reserve-release driven rather than purely underwriting-led.</w:t>
      </w:r>
    </w:p>
    <w:p w:rsidR="00E47CC2" w:rsidRDefault="00E47CC2" w:rsidP="00E82D5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 and Chennai are high-volatility red flags.</w:t>
      </w:r>
      <w:r>
        <w:rPr>
          <w:rFonts w:ascii="Segoe UI" w:hAnsi="Segoe UI" w:cs="Segoe UI"/>
          <w:sz w:val="21"/>
          <w:szCs w:val="21"/>
        </w:rPr>
        <w:t xml:space="preserve"> Bangalore swung from </w:t>
      </w:r>
      <w:r>
        <w:rPr>
          <w:rStyle w:val="Strong"/>
          <w:rFonts w:ascii="Segoe UI" w:hAnsi="Segoe UI" w:cs="Segoe UI"/>
          <w:sz w:val="21"/>
          <w:szCs w:val="21"/>
        </w:rPr>
        <w:t>+46 Mn UW profit to -48 Mn loss (-94 Mn)</w:t>
      </w:r>
      <w:r>
        <w:rPr>
          <w:rFonts w:ascii="Segoe UI" w:hAnsi="Segoe UI" w:cs="Segoe UI"/>
          <w:sz w:val="21"/>
          <w:szCs w:val="21"/>
        </w:rPr>
        <w:t xml:space="preserve"> with </w:t>
      </w:r>
      <w:r>
        <w:rPr>
          <w:rStyle w:val="Strong"/>
          <w:rFonts w:ascii="Segoe UI" w:hAnsi="Segoe UI" w:cs="Segoe UI"/>
          <w:sz w:val="21"/>
          <w:szCs w:val="21"/>
        </w:rPr>
        <w:t>COR at 1095%</w:t>
      </w:r>
      <w:r>
        <w:rPr>
          <w:rFonts w:ascii="Segoe UI" w:hAnsi="Segoe UI" w:cs="Segoe UI"/>
          <w:sz w:val="21"/>
          <w:szCs w:val="21"/>
        </w:rPr>
        <w:t xml:space="preserve">; Chennai moved from </w:t>
      </w:r>
      <w:r>
        <w:rPr>
          <w:rStyle w:val="Strong"/>
          <w:rFonts w:ascii="Segoe UI" w:hAnsi="Segoe UI" w:cs="Segoe UI"/>
          <w:sz w:val="21"/>
          <w:szCs w:val="21"/>
        </w:rPr>
        <w:t>+15 Mn to -9 Mn (-24 Mn)</w:t>
      </w:r>
      <w:r>
        <w:rPr>
          <w:rFonts w:ascii="Segoe UI" w:hAnsi="Segoe UI" w:cs="Segoe UI"/>
          <w:sz w:val="21"/>
          <w:szCs w:val="21"/>
        </w:rPr>
        <w:t xml:space="preserve"> with </w:t>
      </w:r>
      <w:r>
        <w:rPr>
          <w:rStyle w:val="Strong"/>
          <w:rFonts w:ascii="Segoe UI" w:hAnsi="Segoe UI" w:cs="Segoe UI"/>
          <w:sz w:val="21"/>
          <w:szCs w:val="21"/>
        </w:rPr>
        <w:t>COR at 195%</w:t>
      </w:r>
      <w:r>
        <w:rPr>
          <w:rFonts w:ascii="Segoe UI" w:hAnsi="Segoe UI" w:cs="Segoe UI"/>
          <w:sz w:val="21"/>
          <w:szCs w:val="21"/>
        </w:rPr>
        <w:t>. Both appear highly reserve-sensitive.</w:t>
      </w:r>
    </w:p>
    <w:p w:rsidR="00E47CC2" w:rsidRDefault="00E47CC2" w:rsidP="00E82D56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Management focus should immediately be on: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47CC2" w:rsidRDefault="00E47CC2" w:rsidP="00E82D56">
      <w:pPr>
        <w:numPr>
          <w:ilvl w:val="1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fixing </w:t>
      </w:r>
      <w:r>
        <w:rPr>
          <w:rStyle w:val="Strong"/>
          <w:rFonts w:ascii="Segoe UI" w:hAnsi="Segoe UI" w:cs="Segoe UI"/>
          <w:sz w:val="21"/>
          <w:szCs w:val="21"/>
        </w:rPr>
        <w:t>Corp/Mumbai</w:t>
      </w:r>
      <w:r>
        <w:rPr>
          <w:rFonts w:ascii="Segoe UI" w:hAnsi="Segoe UI" w:cs="Segoe UI"/>
          <w:sz w:val="21"/>
          <w:szCs w:val="21"/>
        </w:rPr>
        <w:t>,</w:t>
      </w:r>
    </w:p>
    <w:p w:rsidR="00E47CC2" w:rsidRDefault="00E47CC2" w:rsidP="00E82D56">
      <w:pPr>
        <w:numPr>
          <w:ilvl w:val="1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stopping </w:t>
      </w:r>
      <w:r>
        <w:rPr>
          <w:rStyle w:val="Strong"/>
          <w:rFonts w:ascii="Segoe UI" w:hAnsi="Segoe UI" w:cs="Segoe UI"/>
          <w:sz w:val="21"/>
          <w:szCs w:val="21"/>
        </w:rPr>
        <w:t>SME Broking unprofitable growth</w:t>
      </w:r>
      <w:r>
        <w:rPr>
          <w:rFonts w:ascii="Segoe UI" w:hAnsi="Segoe UI" w:cs="Segoe UI"/>
          <w:sz w:val="21"/>
          <w:szCs w:val="21"/>
        </w:rPr>
        <w:t>,</w:t>
      </w:r>
    </w:p>
    <w:p w:rsidR="00E47CC2" w:rsidRDefault="00E47CC2" w:rsidP="00E82D56">
      <w:pPr>
        <w:numPr>
          <w:ilvl w:val="1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validating reserve quality in </w:t>
      </w:r>
      <w:r>
        <w:rPr>
          <w:rStyle w:val="Strong"/>
          <w:rFonts w:ascii="Segoe UI" w:hAnsi="Segoe UI" w:cs="Segoe UI"/>
          <w:sz w:val="21"/>
          <w:szCs w:val="21"/>
        </w:rPr>
        <w:t>Bangalore / Chennai / Ahmedabad</w:t>
      </w:r>
      <w:r>
        <w:rPr>
          <w:rFonts w:ascii="Segoe UI" w:hAnsi="Segoe UI" w:cs="Segoe UI"/>
          <w:sz w:val="21"/>
          <w:szCs w:val="21"/>
        </w:rPr>
        <w:t>,</w:t>
      </w:r>
    </w:p>
    <w:p w:rsidR="00E47CC2" w:rsidRDefault="00E47CC2" w:rsidP="00E82D56">
      <w:pPr>
        <w:numPr>
          <w:ilvl w:val="1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protecting profitable scale in </w:t>
      </w:r>
      <w:r>
        <w:rPr>
          <w:rStyle w:val="Strong"/>
          <w:rFonts w:ascii="Segoe UI" w:hAnsi="Segoe UI" w:cs="Segoe UI"/>
          <w:sz w:val="21"/>
          <w:szCs w:val="21"/>
        </w:rPr>
        <w:t>Delhi / Retail / Emerging</w:t>
      </w:r>
      <w:r>
        <w:rPr>
          <w:rFonts w:ascii="Segoe UI" w:hAnsi="Segoe UI" w:cs="Segoe UI"/>
          <w:sz w:val="21"/>
          <w:szCs w:val="21"/>
        </w:rPr>
        <w:t>, and</w:t>
      </w:r>
    </w:p>
    <w:p w:rsidR="00E47CC2" w:rsidRDefault="00E47CC2" w:rsidP="00E82D56">
      <w:pPr>
        <w:numPr>
          <w:ilvl w:val="1"/>
          <w:numId w:val="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controlling portfolio acquisition and expense inflation.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61" style="width:0;height:1.5pt" o:hralign="center" o:hrstd="t" o:hr="t" fillcolor="#a0a0a0" stroked="f"/>
        </w:pict>
      </w:r>
    </w:p>
    <w:p w:rsidR="00E47CC2" w:rsidRDefault="00E47CC2" w:rsidP="00E47CC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2. Overall Portfolio Analysis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Premium movement</w:t>
      </w:r>
    </w:p>
    <w:p w:rsidR="00E47CC2" w:rsidRDefault="00E47CC2" w:rsidP="00E82D56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declined from 274 Mn to 265 Mn (-9 Mn, -3.3%)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 fell from 246 Mn to 219 Mn (-27 Mn, -11.0%)</w:t>
      </w:r>
      <w:r>
        <w:rPr>
          <w:rFonts w:ascii="Segoe UI" w:hAnsi="Segoe UI" w:cs="Segoe UI"/>
          <w:sz w:val="21"/>
          <w:szCs w:val="21"/>
        </w:rPr>
        <w:t>, a much steeper decline than GWP.</w:t>
      </w:r>
    </w:p>
    <w:p w:rsidR="00E47CC2" w:rsidRDefault="00E47CC2" w:rsidP="00E82D56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happened because total ceding increased from </w:t>
      </w:r>
      <w:r>
        <w:rPr>
          <w:rStyle w:val="Strong"/>
          <w:rFonts w:ascii="Segoe UI" w:hAnsi="Segoe UI" w:cs="Segoe UI"/>
          <w:sz w:val="21"/>
          <w:szCs w:val="21"/>
        </w:rPr>
        <w:t>29 Mn to 46 Mn (+17 Mn, +58.6%)</w:t>
      </w:r>
      <w:r>
        <w:rPr>
          <w:rFonts w:ascii="Segoe UI" w:hAnsi="Segoe UI" w:cs="Segoe UI"/>
          <w:sz w:val="21"/>
          <w:szCs w:val="21"/>
        </w:rPr>
        <w:t xml:space="preserve">, comprising: </w:t>
      </w:r>
    </w:p>
    <w:p w:rsidR="00E47CC2" w:rsidRDefault="00E47CC2" w:rsidP="00E82D56">
      <w:pPr>
        <w:numPr>
          <w:ilvl w:val="1"/>
          <w:numId w:val="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Prop ceding: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11 Mn to 15 Mn (+4 Mn, +36.4%)</w:t>
      </w:r>
    </w:p>
    <w:p w:rsidR="00E47CC2" w:rsidRDefault="00E47CC2" w:rsidP="00E82D56">
      <w:pPr>
        <w:numPr>
          <w:ilvl w:val="1"/>
          <w:numId w:val="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Non-prop: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18 Mn to 31 Mn (+13 Mn, +72.2%)</w:t>
      </w:r>
    </w:p>
    <w:p w:rsidR="00E47CC2" w:rsidRDefault="00E47CC2" w:rsidP="00E82D56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As a result: </w:t>
      </w:r>
    </w:p>
    <w:p w:rsidR="00E47CC2" w:rsidRDefault="00E47CC2" w:rsidP="00E82D56">
      <w:pPr>
        <w:numPr>
          <w:ilvl w:val="1"/>
          <w:numId w:val="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Ceding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10.6% to 17.4% (+6.8 pp)</w:t>
      </w:r>
    </w:p>
    <w:p w:rsidR="00E47CC2" w:rsidRDefault="00E47CC2" w:rsidP="00E82D56">
      <w:pPr>
        <w:numPr>
          <w:ilvl w:val="1"/>
          <w:numId w:val="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Retention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89.8% to 82.6% (-7.1 pp)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portfolio is writing slightly less business, but ceding materially more of it. That usually indicates either:</w:t>
      </w:r>
    </w:p>
    <w:p w:rsidR="00E47CC2" w:rsidRDefault="00E47CC2" w:rsidP="00E82D56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increasing perceived risk / poor experience,</w:t>
      </w:r>
    </w:p>
    <w:p w:rsidR="00E47CC2" w:rsidRDefault="00E47CC2" w:rsidP="00E82D56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need for more protection on volatile books,</w:t>
      </w:r>
    </w:p>
    <w:p w:rsidR="00E47CC2" w:rsidRDefault="00E47CC2" w:rsidP="00E82D56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 greater dependence on reinsurance to support capacity.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 this dataset, that is </w:t>
      </w:r>
      <w:r>
        <w:rPr>
          <w:rStyle w:val="Strong"/>
          <w:rFonts w:ascii="Segoe UI" w:hAnsi="Segoe UI" w:cs="Segoe UI"/>
          <w:sz w:val="21"/>
          <w:szCs w:val="21"/>
        </w:rPr>
        <w:t>not translating into better underwriting results</w:t>
      </w:r>
      <w:r>
        <w:rPr>
          <w:rFonts w:ascii="Segoe UI" w:hAnsi="Segoe UI" w:cs="Segoe UI"/>
          <w:sz w:val="21"/>
          <w:szCs w:val="21"/>
        </w:rPr>
        <w:t xml:space="preserve">, so the higher ceding is </w:t>
      </w:r>
      <w:r>
        <w:rPr>
          <w:rStyle w:val="Strong"/>
          <w:rFonts w:ascii="Segoe UI" w:hAnsi="Segoe UI" w:cs="Segoe UI"/>
          <w:sz w:val="21"/>
          <w:szCs w:val="21"/>
        </w:rPr>
        <w:t>not yet solving the underlying profitability problem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62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NEP movement</w:t>
      </w:r>
    </w:p>
    <w:p w:rsidR="00E47CC2" w:rsidRDefault="00E47CC2" w:rsidP="00E82D56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stayed almost flat: 231 Mn to 230 Mn (-1 Mn, -0.4%)</w:t>
      </w:r>
    </w:p>
    <w:p w:rsidR="00E47CC2" w:rsidRDefault="00E47CC2" w:rsidP="00E82D56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Supporting reserve movements: </w:t>
      </w:r>
    </w:p>
    <w:p w:rsidR="00E47CC2" w:rsidRDefault="00E47CC2" w:rsidP="00E82D56">
      <w:pPr>
        <w:numPr>
          <w:ilvl w:val="1"/>
          <w:numId w:val="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PY URR: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55 Mn to 70 Mn (+15 Mn, +27.3%)</w:t>
      </w:r>
    </w:p>
    <w:p w:rsidR="00E47CC2" w:rsidRDefault="00E47CC2" w:rsidP="00E82D56">
      <w:pPr>
        <w:numPr>
          <w:ilvl w:val="1"/>
          <w:numId w:val="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URR charge: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253 Mn to 208 Mn (-45 Mn, -17.8%)</w:t>
      </w:r>
    </w:p>
    <w:p w:rsidR="00E47CC2" w:rsidRDefault="00E47CC2" w:rsidP="00E82D56">
      <w:pPr>
        <w:numPr>
          <w:ilvl w:val="1"/>
          <w:numId w:val="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CY release: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184 Mn to 150 Mn (-34 Mn, -18.5%)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Although written premium declined and retention weakened, NEP held steady. This means the deterioration in profitability cannot be explained by earned premium collapse. It is much more clearly a function of:</w:t>
      </w:r>
    </w:p>
    <w:p w:rsidR="00E47CC2" w:rsidRDefault="00E47CC2" w:rsidP="00E82D56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reserve-heavy claims,</w:t>
      </w:r>
    </w:p>
    <w:p w:rsidR="00E47CC2" w:rsidRDefault="00E47CC2" w:rsidP="00E82D56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rising acquisition / operating costs,</w:t>
      </w:r>
    </w:p>
    <w:p w:rsidR="00E47CC2" w:rsidRDefault="00E47CC2" w:rsidP="00E82D56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poor portfolio mix in large segments/locations.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63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Claims movement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Pre-IBNR claims</w:t>
      </w:r>
    </w:p>
    <w:p w:rsidR="00E47CC2" w:rsidRDefault="00E47CC2" w:rsidP="00E82D56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147 Mn to 114 Mn (-33 Mn, -22.4%)</w:t>
      </w:r>
    </w:p>
    <w:p w:rsidR="00E47CC2" w:rsidRDefault="00E47CC2" w:rsidP="00E82D56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Incurred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64% to 49% (-15 pp)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IBNR / reserve effect</w:t>
      </w:r>
    </w:p>
    <w:p w:rsidR="00E47CC2" w:rsidRDefault="00E47CC2" w:rsidP="00E82D56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182 Mn to 228 Mn (+46 Mn, +25.3%)</w:t>
      </w:r>
    </w:p>
    <w:p w:rsidR="00E47CC2" w:rsidRDefault="00E47CC2" w:rsidP="00E82D56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 to 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78.8% to 99.1% (+20.3 pp)</w:t>
      </w:r>
    </w:p>
    <w:p w:rsidR="00E47CC2" w:rsidRDefault="00E47CC2" w:rsidP="00E82D56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IBNR as a share of NIC after IBNR rose from </w:t>
      </w:r>
      <w:r>
        <w:rPr>
          <w:rStyle w:val="Strong"/>
          <w:rFonts w:ascii="Segoe UI" w:hAnsi="Segoe UI" w:cs="Segoe UI"/>
          <w:sz w:val="21"/>
          <w:szCs w:val="21"/>
        </w:rPr>
        <w:t>55.5% to 66.9% (+11.4 pp)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Total claims after IBNR</w:t>
      </w:r>
    </w:p>
    <w:p w:rsidR="00E47CC2" w:rsidRDefault="00E47CC2" w:rsidP="00E82D56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328 Mn to 341 Mn (+13 Mn, +4.0%)</w:t>
      </w:r>
    </w:p>
    <w:p w:rsidR="00E47CC2" w:rsidRDefault="00E47CC2" w:rsidP="00E82D56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Loss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142% to 148% (+6 pp)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the most important portfolio message:</w:t>
      </w:r>
    </w:p>
    <w:p w:rsidR="00E47CC2" w:rsidRDefault="00E47CC2" w:rsidP="00E82D56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Underlying claims emergence before IBNR improved</w:t>
      </w:r>
    </w:p>
    <w:p w:rsidR="00E47CC2" w:rsidRDefault="00E47CC2" w:rsidP="00E82D56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but </w:t>
      </w:r>
      <w:r>
        <w:rPr>
          <w:rStyle w:val="Strong"/>
          <w:rFonts w:ascii="Segoe UI" w:hAnsi="Segoe UI" w:cs="Segoe UI"/>
          <w:sz w:val="21"/>
          <w:szCs w:val="21"/>
        </w:rPr>
        <w:t>reserve burden increased sharply</w:t>
      </w:r>
    </w:p>
    <w:p w:rsidR="00E47CC2" w:rsidRDefault="00E47CC2" w:rsidP="00E82D56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therefore, </w:t>
      </w:r>
      <w:r>
        <w:rPr>
          <w:rStyle w:val="Strong"/>
          <w:rFonts w:ascii="Segoe UI" w:hAnsi="Segoe UI" w:cs="Segoe UI"/>
          <w:sz w:val="21"/>
          <w:szCs w:val="21"/>
        </w:rPr>
        <w:t>reported profitability quality worsened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indicates a portfolio that is becoming </w:t>
      </w:r>
      <w:r>
        <w:rPr>
          <w:rStyle w:val="Strong"/>
          <w:rFonts w:ascii="Segoe UI" w:hAnsi="Segoe UI" w:cs="Segoe UI"/>
          <w:sz w:val="21"/>
          <w:szCs w:val="21"/>
        </w:rPr>
        <w:t>more dependent on actuarial/reported reserve adequacy rather than clean current-year claims performance</w:t>
      </w:r>
      <w:r>
        <w:rPr>
          <w:rFonts w:ascii="Segoe UI" w:hAnsi="Segoe UI" w:cs="Segoe UI"/>
          <w:sz w:val="21"/>
          <w:szCs w:val="21"/>
        </w:rPr>
        <w:t>. That reduces confidence in the sustainability of improvement.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64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Cost movement</w:t>
      </w:r>
    </w:p>
    <w:p w:rsidR="00E47CC2" w:rsidRDefault="00E47CC2" w:rsidP="00E82D56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cost: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20 Mn to 35 Mn (+15 Mn, +75.0%)</w:t>
      </w:r>
    </w:p>
    <w:p w:rsidR="00E47CC2" w:rsidRDefault="00E47CC2" w:rsidP="00E82D56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cost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7% to 13% (+6 pp)</w:t>
      </w:r>
    </w:p>
    <w:p w:rsidR="00E47CC2" w:rsidRDefault="00E47CC2" w:rsidP="00E82D56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Commission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7% to 12% (+5 pp)</w:t>
      </w:r>
    </w:p>
    <w:p w:rsidR="00E47CC2" w:rsidRDefault="00E47CC2" w:rsidP="00E82D56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RI commission: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 Mn to 8 Mn (+5 Mn, +166.7%)</w:t>
      </w:r>
    </w:p>
    <w:p w:rsidR="00E47CC2" w:rsidRDefault="00E47CC2" w:rsidP="00E82D56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in Mn: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35 Mn to 54 Mn (+19 Mn, +54.3%)</w:t>
      </w:r>
    </w:p>
    <w:p w:rsidR="00E47CC2" w:rsidRDefault="00E47CC2" w:rsidP="00E82D56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14% to 25% (+11 pp)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Sales and operating cost inflation are outpacing the top line:</w:t>
      </w:r>
    </w:p>
    <w:p w:rsidR="00E47CC2" w:rsidRDefault="00E47CC2" w:rsidP="00E82D56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down 3.3%</w:t>
      </w:r>
    </w:p>
    <w:p w:rsidR="00E47CC2" w:rsidRDefault="00E47CC2" w:rsidP="00E82D56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Expense </w:t>
      </w:r>
      <w:r>
        <w:rPr>
          <w:rStyle w:val="Strong"/>
          <w:rFonts w:ascii="Segoe UI" w:hAnsi="Segoe UI" w:cs="Segoe UI"/>
          <w:sz w:val="21"/>
          <w:szCs w:val="21"/>
        </w:rPr>
        <w:t>up 54.3%</w:t>
      </w:r>
    </w:p>
    <w:p w:rsidR="00E47CC2" w:rsidRDefault="00E47CC2" w:rsidP="00E82D56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Acquisition cost </w:t>
      </w:r>
      <w:r>
        <w:rPr>
          <w:rStyle w:val="Strong"/>
          <w:rFonts w:ascii="Segoe UI" w:hAnsi="Segoe UI" w:cs="Segoe UI"/>
          <w:sz w:val="21"/>
          <w:szCs w:val="21"/>
        </w:rPr>
        <w:t>up 75.0%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This is a very clear case of </w:t>
      </w:r>
      <w:r>
        <w:rPr>
          <w:rStyle w:val="Strong"/>
          <w:rFonts w:ascii="Segoe UI" w:hAnsi="Segoe UI" w:cs="Segoe UI"/>
          <w:sz w:val="21"/>
          <w:szCs w:val="21"/>
        </w:rPr>
        <w:t>negative operating leverage</w:t>
      </w:r>
      <w:r>
        <w:rPr>
          <w:rFonts w:ascii="Segoe UI" w:hAnsi="Segoe UI" w:cs="Segoe UI"/>
          <w:sz w:val="21"/>
          <w:szCs w:val="21"/>
        </w:rPr>
        <w:t>. Even if claims had been flat, the rise in cost base would still have meaningfully pressured profitability.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65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Underwriting result and portfolio quality</w:t>
      </w:r>
    </w:p>
    <w:p w:rsidR="00E47CC2" w:rsidRDefault="00E47CC2" w:rsidP="00E82D56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-149 Mn to -191 Mn (-42 Mn, 28.2% larger loss)</w:t>
      </w:r>
    </w:p>
    <w:p w:rsidR="00E47CC2" w:rsidRDefault="00E47CC2" w:rsidP="00E82D56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margin on 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-64.5% to -83.0% (-18.5 pp)</w:t>
      </w:r>
    </w:p>
    <w:p w:rsidR="00E47CC2" w:rsidRDefault="00E47CC2" w:rsidP="00E82D56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163% to 185% (+22 pp)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Portfolio quality verdict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Overall portfolio quality is worsening.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proofErr w:type="gramStart"/>
      <w:r>
        <w:rPr>
          <w:rFonts w:ascii="Segoe UI" w:hAnsi="Segoe UI" w:cs="Segoe UI"/>
          <w:sz w:val="21"/>
          <w:szCs w:val="21"/>
        </w:rPr>
        <w:t>Why:</w:t>
      </w:r>
      <w:proofErr w:type="gramEnd"/>
    </w:p>
    <w:p w:rsidR="00E47CC2" w:rsidRDefault="00E47CC2" w:rsidP="00E82D56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lower GWP but higher ceding</w:t>
      </w:r>
    </w:p>
    <w:p w:rsidR="00E47CC2" w:rsidRDefault="00E47CC2" w:rsidP="00E82D56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flat NEP but worse post-IBNR claims burden</w:t>
      </w:r>
    </w:p>
    <w:p w:rsidR="00E47CC2" w:rsidRDefault="00E47CC2" w:rsidP="00E82D56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substantially higher expense and acquisition ratios</w:t>
      </w:r>
    </w:p>
    <w:p w:rsidR="00E47CC2" w:rsidRDefault="00E47CC2" w:rsidP="00E82D56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large structural losses concentrated in Corp / Mumbai</w:t>
      </w:r>
    </w:p>
    <w:p w:rsidR="00E47CC2" w:rsidRDefault="00E47CC2" w:rsidP="00E82D56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fast growth in some pockets is poor quality (especially SME Broking, Bangalore, Chennai)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66" style="width:0;height:1.5pt" o:hralign="center" o:hrstd="t" o:hr="t" fillcolor="#a0a0a0" stroked="f"/>
        </w:pict>
      </w:r>
    </w:p>
    <w:p w:rsidR="00E47CC2" w:rsidRDefault="00E47CC2" w:rsidP="00E47CC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3. Underwriting Perspective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Portfolio profitability quality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portfolio is </w:t>
      </w:r>
      <w:r>
        <w:rPr>
          <w:rStyle w:val="Strong"/>
          <w:rFonts w:ascii="Segoe UI" w:hAnsi="Segoe UI" w:cs="Segoe UI"/>
          <w:sz w:val="21"/>
          <w:szCs w:val="21"/>
        </w:rPr>
        <w:t>not suffering from lack of premium earning</w:t>
      </w:r>
      <w:r>
        <w:rPr>
          <w:rFonts w:ascii="Segoe UI" w:hAnsi="Segoe UI" w:cs="Segoe UI"/>
          <w:sz w:val="21"/>
          <w:szCs w:val="21"/>
        </w:rPr>
        <w:t>, because NEP is stable. It is suffering from:</w:t>
      </w:r>
    </w:p>
    <w:p w:rsidR="00E47CC2" w:rsidRDefault="00E47CC2" w:rsidP="00E82D56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reserve-heavy claims burden</w:t>
      </w:r>
      <w:r>
        <w:rPr>
          <w:rFonts w:ascii="Segoe UI" w:hAnsi="Segoe UI" w:cs="Segoe UI"/>
          <w:sz w:val="21"/>
          <w:szCs w:val="21"/>
        </w:rPr>
        <w:br/>
        <w:t xml:space="preserve">(IBNR </w:t>
      </w:r>
      <w:r>
        <w:rPr>
          <w:rStyle w:val="Strong"/>
          <w:rFonts w:ascii="Segoe UI" w:hAnsi="Segoe UI" w:cs="Segoe UI"/>
          <w:sz w:val="21"/>
          <w:szCs w:val="21"/>
        </w:rPr>
        <w:t>+46 Mn</w:t>
      </w:r>
      <w:r>
        <w:rPr>
          <w:rFonts w:ascii="Segoe UI" w:hAnsi="Segoe UI" w:cs="Segoe UI"/>
          <w:sz w:val="21"/>
          <w:szCs w:val="21"/>
        </w:rPr>
        <w:t xml:space="preserve">, Financial LR </w:t>
      </w:r>
      <w:r>
        <w:rPr>
          <w:rStyle w:val="Strong"/>
          <w:rFonts w:ascii="Segoe UI" w:hAnsi="Segoe UI" w:cs="Segoe UI"/>
          <w:sz w:val="21"/>
          <w:szCs w:val="21"/>
        </w:rPr>
        <w:t>+6 pp</w:t>
      </w:r>
      <w:r>
        <w:rPr>
          <w:rFonts w:ascii="Segoe UI" w:hAnsi="Segoe UI" w:cs="Segoe UI"/>
          <w:sz w:val="21"/>
          <w:szCs w:val="21"/>
        </w:rPr>
        <w:t>)</w:t>
      </w:r>
    </w:p>
    <w:p w:rsidR="00E47CC2" w:rsidRDefault="00E47CC2" w:rsidP="00E82D56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cost inflation</w:t>
      </w:r>
      <w:r>
        <w:rPr>
          <w:rFonts w:ascii="Segoe UI" w:hAnsi="Segoe UI" w:cs="Segoe UI"/>
          <w:sz w:val="21"/>
          <w:szCs w:val="21"/>
        </w:rPr>
        <w:br/>
        <w:t xml:space="preserve">(Expense ratio </w:t>
      </w:r>
      <w:r>
        <w:rPr>
          <w:rStyle w:val="Strong"/>
          <w:rFonts w:ascii="Segoe UI" w:hAnsi="Segoe UI" w:cs="Segoe UI"/>
          <w:sz w:val="21"/>
          <w:szCs w:val="21"/>
        </w:rPr>
        <w:t>+11 pp</w:t>
      </w:r>
      <w:r>
        <w:rPr>
          <w:rFonts w:ascii="Segoe UI" w:hAnsi="Segoe UI" w:cs="Segoe UI"/>
          <w:sz w:val="21"/>
          <w:szCs w:val="21"/>
        </w:rPr>
        <w:t xml:space="preserve">, Acq ratio </w:t>
      </w:r>
      <w:r>
        <w:rPr>
          <w:rStyle w:val="Strong"/>
          <w:rFonts w:ascii="Segoe UI" w:hAnsi="Segoe UI" w:cs="Segoe UI"/>
          <w:sz w:val="21"/>
          <w:szCs w:val="21"/>
        </w:rPr>
        <w:t>+6 pp</w:t>
      </w:r>
      <w:r>
        <w:rPr>
          <w:rFonts w:ascii="Segoe UI" w:hAnsi="Segoe UI" w:cs="Segoe UI"/>
          <w:sz w:val="21"/>
          <w:szCs w:val="21"/>
        </w:rPr>
        <w:t>)</w:t>
      </w:r>
    </w:p>
    <w:p w:rsidR="00E47CC2" w:rsidRDefault="00E47CC2" w:rsidP="00E82D56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large-risk / corporate concentration stress</w:t>
      </w:r>
      <w:r>
        <w:rPr>
          <w:rFonts w:ascii="Segoe UI" w:hAnsi="Segoe UI" w:cs="Segoe UI"/>
          <w:sz w:val="21"/>
          <w:szCs w:val="21"/>
        </w:rPr>
        <w:br/>
        <w:t xml:space="preserve">(Corp UW loss </w:t>
      </w:r>
      <w:r>
        <w:rPr>
          <w:rStyle w:val="Strong"/>
          <w:rFonts w:ascii="Segoe UI" w:hAnsi="Segoe UI" w:cs="Segoe UI"/>
          <w:sz w:val="21"/>
          <w:szCs w:val="21"/>
        </w:rPr>
        <w:t>-192 Mn</w:t>
      </w:r>
      <w:r>
        <w:rPr>
          <w:rFonts w:ascii="Segoe UI" w:hAnsi="Segoe UI" w:cs="Segoe UI"/>
          <w:sz w:val="21"/>
          <w:szCs w:val="21"/>
        </w:rPr>
        <w:t xml:space="preserve">, Mumbai UW loss </w:t>
      </w:r>
      <w:r>
        <w:rPr>
          <w:rStyle w:val="Strong"/>
          <w:rFonts w:ascii="Segoe UI" w:hAnsi="Segoe UI" w:cs="Segoe UI"/>
          <w:sz w:val="21"/>
          <w:szCs w:val="21"/>
        </w:rPr>
        <w:t>-164 Mn</w:t>
      </w:r>
      <w:r>
        <w:rPr>
          <w:rFonts w:ascii="Segoe UI" w:hAnsi="Segoe UI" w:cs="Segoe UI"/>
          <w:sz w:val="21"/>
          <w:szCs w:val="21"/>
        </w:rPr>
        <w:t>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Premium adequacy vs claims</w:t>
      </w:r>
    </w:p>
    <w:p w:rsidR="00E47CC2" w:rsidRDefault="00E47CC2" w:rsidP="00E82D56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On a pre-IBNR basis, premium adequacy appears to have improved: </w:t>
      </w:r>
    </w:p>
    <w:p w:rsidR="00E47CC2" w:rsidRDefault="00E47CC2" w:rsidP="00E82D56">
      <w:pPr>
        <w:numPr>
          <w:ilvl w:val="1"/>
          <w:numId w:val="1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Incurred LR </w:t>
      </w:r>
      <w:r>
        <w:rPr>
          <w:rStyle w:val="Strong"/>
          <w:rFonts w:ascii="Segoe UI" w:hAnsi="Segoe UI" w:cs="Segoe UI"/>
          <w:sz w:val="21"/>
          <w:szCs w:val="21"/>
        </w:rPr>
        <w:t>64% to 49% (-15 pp)</w:t>
      </w:r>
    </w:p>
    <w:p w:rsidR="00E47CC2" w:rsidRDefault="00E47CC2" w:rsidP="00E82D56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But once IBNR is factored in, adequacy still looks very weak: </w:t>
      </w:r>
    </w:p>
    <w:p w:rsidR="00E47CC2" w:rsidRDefault="00E47CC2" w:rsidP="00E82D56">
      <w:pPr>
        <w:numPr>
          <w:ilvl w:val="1"/>
          <w:numId w:val="1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Financial LR </w:t>
      </w:r>
      <w:r>
        <w:rPr>
          <w:rStyle w:val="Strong"/>
          <w:rFonts w:ascii="Segoe UI" w:hAnsi="Segoe UI" w:cs="Segoe UI"/>
          <w:sz w:val="21"/>
          <w:szCs w:val="21"/>
        </w:rPr>
        <w:t>142% to 148% (+6 pp)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interpretation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suggests current pricing / selection may not be uniformly poor across every unit, but the portfolio is facing:</w:t>
      </w:r>
    </w:p>
    <w:p w:rsidR="00E47CC2" w:rsidRDefault="00E47CC2" w:rsidP="00E82D56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latent claims emergence,</w:t>
      </w:r>
    </w:p>
    <w:p w:rsidR="00E47CC2" w:rsidRDefault="00E47CC2" w:rsidP="00E82D56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reserve strengthening,</w:t>
      </w:r>
    </w:p>
    <w:p w:rsidR="00E47CC2" w:rsidRDefault="00E47CC2" w:rsidP="00E82D56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 historical underwriting quality issues now surfacing.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67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Reserve dependence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Reserve dependence materially increased:</w:t>
      </w:r>
    </w:p>
    <w:p w:rsidR="00E47CC2" w:rsidRDefault="00E47CC2" w:rsidP="00E82D56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 / 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78.8% to 99.1%</w:t>
      </w:r>
    </w:p>
    <w:p w:rsidR="00E47CC2" w:rsidRDefault="00E47CC2" w:rsidP="00E82D56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 share of total claims: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55.5% to 66.9%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What this means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profitable-looking or improving unit needs to be tested carefully for whether the improvement comes from:</w:t>
      </w:r>
    </w:p>
    <w:p w:rsidR="00E47CC2" w:rsidRDefault="00E47CC2" w:rsidP="00E82D56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cleaner current-year loss experience, or</w:t>
      </w:r>
    </w:p>
    <w:p w:rsidR="00E47CC2" w:rsidRDefault="00E47CC2" w:rsidP="00E82D56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release of earlier reserves / unusually low reserve bookings.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highly relevant in:</w:t>
      </w:r>
    </w:p>
    <w:p w:rsidR="00E47CC2" w:rsidRDefault="00E47CC2" w:rsidP="00E82D56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</w:t>
      </w:r>
    </w:p>
    <w:p w:rsidR="00E47CC2" w:rsidRDefault="00E47CC2" w:rsidP="00E82D56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</w:t>
      </w:r>
    </w:p>
    <w:p w:rsidR="00E47CC2" w:rsidRDefault="00E47CC2" w:rsidP="00E82D56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possibly Kolkata</w:t>
      </w:r>
    </w:p>
    <w:p w:rsidR="00E47CC2" w:rsidRDefault="00E47CC2" w:rsidP="00E82D56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and the prior-year comparatives for </w:t>
      </w:r>
      <w:r>
        <w:rPr>
          <w:rStyle w:val="Strong"/>
          <w:rFonts w:ascii="Segoe UI" w:hAnsi="Segoe UI" w:cs="Segoe UI"/>
          <w:sz w:val="21"/>
          <w:szCs w:val="21"/>
        </w:rPr>
        <w:t>Bangalore / Chennai / Delhi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68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Segments / locations causing underwriting stress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A. Major stress locations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1) Mumbai — largest structural underwriting problem</w:t>
      </w:r>
    </w:p>
    <w:p w:rsidR="00E47CC2" w:rsidRDefault="00E47CC2" w:rsidP="00E82D56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187 Mn to 103 Mn (-84 Mn, -44.9%)</w:t>
      </w:r>
    </w:p>
    <w:p w:rsidR="00E47CC2" w:rsidRDefault="00E47CC2" w:rsidP="00E82D56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167 Mn to 107 Mn (-60 Mn, -35.9%)</w:t>
      </w:r>
    </w:p>
    <w:p w:rsidR="00E47CC2" w:rsidRDefault="00E47CC2" w:rsidP="00E82D56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362 Mn to 252 Mn (-110 Mn, -30.4%)</w:t>
      </w:r>
    </w:p>
    <w:p w:rsidR="00E47CC2" w:rsidRDefault="00E47CC2" w:rsidP="00E82D56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216% to 235% (+19 pp)</w:t>
      </w:r>
    </w:p>
    <w:p w:rsidR="00E47CC2" w:rsidRDefault="00E47CC2" w:rsidP="00E82D56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87% to 92% (+5 pp)</w:t>
      </w:r>
    </w:p>
    <w:p w:rsidR="00E47CC2" w:rsidRDefault="00E47CC2" w:rsidP="00E82D56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11% to 21% (+10 pp)</w:t>
      </w:r>
    </w:p>
    <w:p w:rsidR="00E47CC2" w:rsidRDefault="00E47CC2" w:rsidP="00E82D56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-215 Mn to -164 Mn (+51 Mn improvement)</w:t>
      </w:r>
    </w:p>
    <w:p w:rsidR="00E47CC2" w:rsidRDefault="00E47CC2" w:rsidP="00E82D56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228% to 257% (+29 pp)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view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Even though absolute UW loss improved by </w:t>
      </w:r>
      <w:r>
        <w:rPr>
          <w:rStyle w:val="Strong"/>
          <w:rFonts w:ascii="Segoe UI" w:hAnsi="Segoe UI" w:cs="Segoe UI"/>
          <w:sz w:val="21"/>
          <w:szCs w:val="21"/>
        </w:rPr>
        <w:t>51 Mn</w:t>
      </w:r>
      <w:r>
        <w:rPr>
          <w:rFonts w:ascii="Segoe UI" w:hAnsi="Segoe UI" w:cs="Segoe UI"/>
          <w:sz w:val="21"/>
          <w:szCs w:val="21"/>
        </w:rPr>
        <w:t>, this is largely because scale collapsed. Margin quality still worsened:</w:t>
      </w:r>
    </w:p>
    <w:p w:rsidR="00E47CC2" w:rsidRDefault="00E47CC2" w:rsidP="00E82D56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margin:</w:t>
      </w:r>
      <w:r>
        <w:rPr>
          <w:rFonts w:ascii="Segoe UI" w:hAnsi="Segoe UI" w:cs="Segoe UI"/>
          <w:sz w:val="21"/>
          <w:szCs w:val="21"/>
        </w:rPr>
        <w:t xml:space="preserve"> roughly </w:t>
      </w:r>
      <w:r>
        <w:rPr>
          <w:rStyle w:val="Strong"/>
          <w:rFonts w:ascii="Segoe UI" w:hAnsi="Segoe UI" w:cs="Segoe UI"/>
          <w:sz w:val="21"/>
          <w:szCs w:val="21"/>
        </w:rPr>
        <w:t>-128.7% to -153.3%</w:t>
      </w:r>
    </w:p>
    <w:p w:rsidR="00E47CC2" w:rsidRDefault="00E47CC2" w:rsidP="00E82D56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current year still generates </w:t>
      </w:r>
      <w:r>
        <w:rPr>
          <w:rStyle w:val="Strong"/>
          <w:rFonts w:ascii="Segoe UI" w:hAnsi="Segoe UI" w:cs="Segoe UI"/>
          <w:sz w:val="21"/>
          <w:szCs w:val="21"/>
        </w:rPr>
        <w:t>-164 Mn</w:t>
      </w:r>
      <w:r>
        <w:rPr>
          <w:rFonts w:ascii="Segoe UI" w:hAnsi="Segoe UI" w:cs="Segoe UI"/>
          <w:sz w:val="21"/>
          <w:szCs w:val="21"/>
        </w:rPr>
        <w:t xml:space="preserve"> loss, which is about </w:t>
      </w:r>
      <w:r>
        <w:rPr>
          <w:rStyle w:val="Strong"/>
          <w:rFonts w:ascii="Segoe UI" w:hAnsi="Segoe UI" w:cs="Segoe UI"/>
          <w:sz w:val="21"/>
          <w:szCs w:val="21"/>
        </w:rPr>
        <w:t>86% of total portfolio loss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Implication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book is </w:t>
      </w:r>
      <w:r>
        <w:rPr>
          <w:rStyle w:val="Strong"/>
          <w:rFonts w:ascii="Segoe UI" w:hAnsi="Segoe UI" w:cs="Segoe UI"/>
          <w:sz w:val="21"/>
          <w:szCs w:val="21"/>
        </w:rPr>
        <w:t>too large and too unprofitable</w:t>
      </w:r>
      <w:r>
        <w:rPr>
          <w:rFonts w:ascii="Segoe UI" w:hAnsi="Segoe UI" w:cs="Segoe UI"/>
          <w:sz w:val="21"/>
          <w:szCs w:val="21"/>
        </w:rPr>
        <w:t xml:space="preserve"> to treat as normal variance. It needs immediate correction in pricing, risk selection, deductibles, exposure controls, and reinsurance design.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69" style="width:0;height:1.5pt" o:hralign="center" o:hrstd="t" o:hr="t" fillcolor="#a0a0a0" stroked="f"/>
        </w:pic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2) Bangalore — extreme reserve volatility</w:t>
      </w:r>
    </w:p>
    <w:p w:rsidR="00E47CC2" w:rsidRDefault="00E47CC2" w:rsidP="00E82D56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 Mn to 6 Mn (+4 Mn, +200%)</w:t>
      </w:r>
    </w:p>
    <w:p w:rsidR="00E47CC2" w:rsidRDefault="00E47CC2" w:rsidP="00E82D56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 Mn to 5 Mn (+3 Mn, +150%)</w:t>
      </w:r>
    </w:p>
    <w:p w:rsidR="00E47CC2" w:rsidRDefault="00E47CC2" w:rsidP="00E82D56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-45 Mn to +51 Mn (+96 Mn swing)</w:t>
      </w:r>
    </w:p>
    <w:p w:rsidR="00E47CC2" w:rsidRDefault="00E47CC2" w:rsidP="00E82D56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-45 Mn to +51 Mn (+96 Mn swing)</w:t>
      </w:r>
    </w:p>
    <w:p w:rsidR="00E47CC2" w:rsidRDefault="00E47CC2" w:rsidP="00E82D56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-2387% to 1063% (+3450 pp)</w:t>
      </w:r>
    </w:p>
    <w:p w:rsidR="00E47CC2" w:rsidRDefault="00E47CC2" w:rsidP="00E82D56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+46 Mn to -48 Mn (-94 Mn)</w:t>
      </w:r>
    </w:p>
    <w:p w:rsidR="00E47CC2" w:rsidRDefault="00E47CC2" w:rsidP="00E82D56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-2332% to 1095% (+3427 pp)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view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not normal underwriting movement; it is a </w:t>
      </w:r>
      <w:r>
        <w:rPr>
          <w:rStyle w:val="Strong"/>
          <w:rFonts w:ascii="Segoe UI" w:hAnsi="Segoe UI" w:cs="Segoe UI"/>
          <w:sz w:val="21"/>
          <w:szCs w:val="21"/>
        </w:rPr>
        <w:t>reserve / claims emergence shock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Possible interpretation based on available data:</w:t>
      </w:r>
      <w:r>
        <w:rPr>
          <w:rFonts w:ascii="Segoe UI" w:hAnsi="Segoe UI" w:cs="Segoe UI"/>
          <w:sz w:val="21"/>
          <w:szCs w:val="21"/>
        </w:rPr>
        <w:br/>
        <w:t>Either a major late claim emergence, reserve strengthening, or data/reclassification issue has hit this location. This branch should be treated as an exception case requiring file-level review before any business scaling.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0" style="width:0;height:1.5pt" o:hralign="center" o:hrstd="t" o:hr="t" fillcolor="#a0a0a0" stroked="f"/>
        </w:pic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3) Chennai — fast growth, loss-making turn</w:t>
      </w:r>
    </w:p>
    <w:p w:rsidR="00E47CC2" w:rsidRDefault="00E47CC2" w:rsidP="00E82D56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 Mn to 12 Mn (+6 Mn, +100%)</w:t>
      </w:r>
    </w:p>
    <w:p w:rsidR="00E47CC2" w:rsidRDefault="00E47CC2" w:rsidP="00E82D56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4 Mn to 9 Mn (+5 Mn, +125%)</w:t>
      </w:r>
    </w:p>
    <w:p w:rsidR="00E47CC2" w:rsidRDefault="00E47CC2" w:rsidP="00E82D56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-13 Mn to +13 Mn (+26 Mn swing)</w:t>
      </w:r>
    </w:p>
    <w:p w:rsidR="00E47CC2" w:rsidRDefault="00E47CC2" w:rsidP="00E82D56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-13 Mn to +13 Mn (+26 Mn swing)</w:t>
      </w:r>
    </w:p>
    <w:p w:rsidR="00E47CC2" w:rsidRDefault="00E47CC2" w:rsidP="00E82D56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-320% to 149% (+469 pp)</w:t>
      </w:r>
    </w:p>
    <w:p w:rsidR="00E47CC2" w:rsidRDefault="00E47CC2" w:rsidP="00E82D56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23% to 30% (+7 pp)</w:t>
      </w:r>
    </w:p>
    <w:p w:rsidR="00E47CC2" w:rsidRDefault="00E47CC2" w:rsidP="00E82D56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+15 Mn to -9 Mn (-24 Mn)</w:t>
      </w:r>
    </w:p>
    <w:p w:rsidR="00E47CC2" w:rsidRDefault="00E47CC2" w:rsidP="00E82D56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-276% to 195% (+471 pp)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view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another location where growth has been accompanied by a severe profitability reversal, driven by reserve/claims emergence rather than scale efficiency.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1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B. Major stress segments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1) Corp — principal segment-level drag</w:t>
      </w:r>
    </w:p>
    <w:p w:rsidR="00E47CC2" w:rsidRDefault="00E47CC2" w:rsidP="00E82D56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186 Mn to 154 Mn (-32 Mn, -17.2%)</w:t>
      </w:r>
    </w:p>
    <w:p w:rsidR="00E47CC2" w:rsidRDefault="00E47CC2" w:rsidP="00E82D56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176 Mn to 127 Mn (-49 Mn, -27.8%)</w:t>
      </w:r>
    </w:p>
    <w:p w:rsidR="00E47CC2" w:rsidRDefault="00E47CC2" w:rsidP="00E82D56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166 Mn to 143 Mn (-23 Mn, -13.9%)</w:t>
      </w:r>
    </w:p>
    <w:p w:rsidR="00E47CC2" w:rsidRDefault="00E47CC2" w:rsidP="00E82D56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144 Mn to 97 Mn (-47 Mn, -32.6%)</w:t>
      </w:r>
    </w:p>
    <w:p w:rsidR="00E47CC2" w:rsidRDefault="00E47CC2" w:rsidP="00E82D56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181 Mn to 202 Mn (+21 Mn, +11.6%)</w:t>
      </w:r>
    </w:p>
    <w:p w:rsidR="00E47CC2" w:rsidRDefault="00E47CC2" w:rsidP="00E82D56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325 Mn to 300 Mn (-25 Mn, -7.7%)</w:t>
      </w:r>
    </w:p>
    <w:p w:rsidR="00E47CC2" w:rsidRDefault="00E47CC2" w:rsidP="00E82D56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195% to 209% (+14 pp)</w:t>
      </w:r>
    </w:p>
    <w:p w:rsidR="00E47CC2" w:rsidRDefault="00E47CC2" w:rsidP="00E82D56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87% to 68% (-19 pp)</w:t>
      </w:r>
    </w:p>
    <w:p w:rsidR="00E47CC2" w:rsidRDefault="00E47CC2" w:rsidP="00E82D56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 cost: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 Mn to 11 Mn (+10 Mn)</w:t>
      </w:r>
    </w:p>
    <w:p w:rsidR="00E47CC2" w:rsidRDefault="00E47CC2" w:rsidP="00E82D56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 cost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1% to 7% (+6 pp)</w:t>
      </w:r>
    </w:p>
    <w:p w:rsidR="00E47CC2" w:rsidRDefault="00E47CC2" w:rsidP="00E82D56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11% to 24% (+13 pp)</w:t>
      </w:r>
    </w:p>
    <w:p w:rsidR="00E47CC2" w:rsidRDefault="00E47CC2" w:rsidP="00E82D56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Ceding ratio:</w:t>
      </w:r>
      <w:r>
        <w:rPr>
          <w:rFonts w:ascii="Segoe UI" w:hAnsi="Segoe UI" w:cs="Segoe UI"/>
          <w:sz w:val="21"/>
          <w:szCs w:val="21"/>
        </w:rPr>
        <w:t xml:space="preserve"> from about </w:t>
      </w:r>
      <w:r>
        <w:rPr>
          <w:rStyle w:val="Strong"/>
          <w:rFonts w:ascii="Segoe UI" w:hAnsi="Segoe UI" w:cs="Segoe UI"/>
          <w:sz w:val="21"/>
          <w:szCs w:val="21"/>
        </w:rPr>
        <w:t>4.8% to 17.5% (+12.7 pp)</w:t>
      </w:r>
    </w:p>
    <w:p w:rsidR="00E47CC2" w:rsidRDefault="00E47CC2" w:rsidP="00E82D56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-177 Mn to -192 Mn (-15 Mn)</w:t>
      </w:r>
    </w:p>
    <w:p w:rsidR="00E47CC2" w:rsidRDefault="00E47CC2" w:rsidP="00E82D56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206% to 237% (+31 pp)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view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Corp is the clearest example of:</w:t>
      </w:r>
    </w:p>
    <w:p w:rsidR="00E47CC2" w:rsidRDefault="00E47CC2" w:rsidP="00E82D56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better pre-IBNR loss experience,</w:t>
      </w:r>
    </w:p>
    <w:p w:rsidR="00E47CC2" w:rsidRDefault="00E47CC2" w:rsidP="00E82D56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but worse reserve burden,</w:t>
      </w:r>
    </w:p>
    <w:p w:rsidR="00E47CC2" w:rsidRDefault="00E47CC2" w:rsidP="00E82D56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sharply higher reinsurance dependence,</w:t>
      </w:r>
    </w:p>
    <w:p w:rsidR="00E47CC2" w:rsidRDefault="00E47CC2" w:rsidP="00E82D56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sharply higher cost load,</w:t>
      </w:r>
    </w:p>
    <w:p w:rsidR="00E47CC2" w:rsidRDefault="00E47CC2" w:rsidP="00E82D56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 still worsening underwriting loss.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</w:t>
      </w:r>
      <w:r>
        <w:rPr>
          <w:rStyle w:val="Strong"/>
          <w:rFonts w:ascii="Segoe UI" w:hAnsi="Segoe UI" w:cs="Segoe UI"/>
          <w:sz w:val="21"/>
          <w:szCs w:val="21"/>
        </w:rPr>
        <w:t>not a scaling problem</w:t>
      </w:r>
      <w:r>
        <w:rPr>
          <w:rFonts w:ascii="Segoe UI" w:hAnsi="Segoe UI" w:cs="Segoe UI"/>
          <w:sz w:val="21"/>
          <w:szCs w:val="21"/>
        </w:rPr>
        <w:t xml:space="preserve">. It is a </w:t>
      </w:r>
      <w:r>
        <w:rPr>
          <w:rStyle w:val="Strong"/>
          <w:rFonts w:ascii="Segoe UI" w:hAnsi="Segoe UI" w:cs="Segoe UI"/>
          <w:sz w:val="21"/>
          <w:szCs w:val="21"/>
        </w:rPr>
        <w:t>fundamental profitability problem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2" style="width:0;height:1.5pt" o:hralign="center" o:hrstd="t" o:hr="t" fillcolor="#a0a0a0" stroked="f"/>
        </w:pic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2) SME Broking — growth with underwriting failure</w:t>
      </w:r>
    </w:p>
    <w:p w:rsidR="00E47CC2" w:rsidRDefault="00E47CC2" w:rsidP="00E82D56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 Mn to 14 Mn (+8 Mn, +133.3%)</w:t>
      </w:r>
    </w:p>
    <w:p w:rsidR="00E47CC2" w:rsidRDefault="00E47CC2" w:rsidP="00E82D56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5 Mn to 9 Mn (+4 Mn, +80.0%)</w:t>
      </w:r>
    </w:p>
    <w:p w:rsidR="00E47CC2" w:rsidRDefault="00E47CC2" w:rsidP="00E82D56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0 Mn to 9 Mn (+9 Mn)</w:t>
      </w:r>
    </w:p>
    <w:p w:rsidR="00E47CC2" w:rsidRDefault="00E47CC2" w:rsidP="00E82D56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0 Mn to 16 Mn (+16 Mn)</w:t>
      </w:r>
    </w:p>
    <w:p w:rsidR="00E47CC2" w:rsidRDefault="00E47CC2" w:rsidP="00E82D56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0 Mn to 25 Mn (+25 Mn)</w:t>
      </w:r>
    </w:p>
    <w:p w:rsidR="00E47CC2" w:rsidRDefault="00E47CC2" w:rsidP="00E82D56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1% to 265% (+264 pp)</w:t>
      </w:r>
    </w:p>
    <w:p w:rsidR="00E47CC2" w:rsidRDefault="00E47CC2" w:rsidP="00E82D56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5% to 98% (+93 pp)</w:t>
      </w:r>
    </w:p>
    <w:p w:rsidR="00E47CC2" w:rsidRDefault="00E47CC2" w:rsidP="00E82D56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42% to 52% (+10 pp)</w:t>
      </w:r>
    </w:p>
    <w:p w:rsidR="00E47CC2" w:rsidRDefault="00E47CC2" w:rsidP="00E82D56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+1 Mn to -24 Mn (-25 Mn)</w:t>
      </w:r>
    </w:p>
    <w:p w:rsidR="00E47CC2" w:rsidRDefault="00E47CC2" w:rsidP="00E82D56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67% to 340% (+273 pp)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view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segment is a textbook </w:t>
      </w:r>
      <w:r>
        <w:rPr>
          <w:rStyle w:val="Strong"/>
          <w:rFonts w:ascii="Segoe UI" w:hAnsi="Segoe UI" w:cs="Segoe UI"/>
          <w:sz w:val="21"/>
          <w:szCs w:val="21"/>
        </w:rPr>
        <w:t>correct urgently</w:t>
      </w:r>
      <w:r>
        <w:rPr>
          <w:rFonts w:ascii="Segoe UI" w:hAnsi="Segoe UI" w:cs="Segoe UI"/>
          <w:sz w:val="21"/>
          <w:szCs w:val="21"/>
        </w:rPr>
        <w:t xml:space="preserve"> book. Growth has been bought at the cost of severe claims emergence and very high cost.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3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Segments / locations showing strong underwriting quality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Delhi — strongest large geography</w:t>
      </w:r>
    </w:p>
    <w:p w:rsidR="00E47CC2" w:rsidRDefault="00E47CC2" w:rsidP="00E82D56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52 Mn to 84 Mn (+32 Mn, +61.5%)</w:t>
      </w:r>
    </w:p>
    <w:p w:rsidR="00E47CC2" w:rsidRDefault="00E47CC2" w:rsidP="00E82D56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37 Mn to 67 Mn (+30 Mn, +81.1%)</w:t>
      </w:r>
    </w:p>
    <w:p w:rsidR="00E47CC2" w:rsidRDefault="00E47CC2" w:rsidP="00E82D56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-1 Mn to 31 Mn (+32 Mn)</w:t>
      </w:r>
    </w:p>
    <w:p w:rsidR="00E47CC2" w:rsidRDefault="00E47CC2" w:rsidP="00E82D56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-1% to 46% (+47 pp)</w:t>
      </w:r>
    </w:p>
    <w:p w:rsidR="00E47CC2" w:rsidRDefault="00E47CC2" w:rsidP="00E82D56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21% to 17% (-4 pp)</w:t>
      </w:r>
    </w:p>
    <w:p w:rsidR="00E47CC2" w:rsidRDefault="00E47CC2" w:rsidP="00E82D56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 cost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20% to 18% (-2 pp)</w:t>
      </w:r>
    </w:p>
    <w:p w:rsidR="00E47CC2" w:rsidRDefault="00E47CC2" w:rsidP="00E82D56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19 Mn to 12 Mn (-7 Mn)</w:t>
      </w:r>
    </w:p>
    <w:p w:rsidR="00E47CC2" w:rsidRDefault="00E47CC2" w:rsidP="00E82D56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43% to 82% (+39 pp)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view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Scale has grown strongly and the book remains profitable. </w:t>
      </w:r>
      <w:proofErr w:type="gramStart"/>
      <w:r>
        <w:rPr>
          <w:rFonts w:ascii="Segoe UI" w:hAnsi="Segoe UI" w:cs="Segoe UI"/>
          <w:sz w:val="21"/>
          <w:szCs w:val="21"/>
        </w:rPr>
        <w:t>However</w:t>
      </w:r>
      <w:proofErr w:type="gramEnd"/>
      <w:r>
        <w:rPr>
          <w:rFonts w:ascii="Segoe UI" w:hAnsi="Segoe UI" w:cs="Segoe UI"/>
          <w:sz w:val="21"/>
          <w:szCs w:val="21"/>
        </w:rPr>
        <w:t xml:space="preserve"> the deterioration in loss ratio means it is </w:t>
      </w:r>
      <w:r>
        <w:rPr>
          <w:rStyle w:val="Strong"/>
          <w:rFonts w:ascii="Segoe UI" w:hAnsi="Segoe UI" w:cs="Segoe UI"/>
          <w:sz w:val="21"/>
          <w:szCs w:val="21"/>
        </w:rPr>
        <w:t>good business, but not as clean as last year</w:t>
      </w:r>
      <w:r>
        <w:rPr>
          <w:rFonts w:ascii="Segoe UI" w:hAnsi="Segoe UI" w:cs="Segoe UI"/>
          <w:sz w:val="21"/>
          <w:szCs w:val="21"/>
        </w:rPr>
        <w:t>. Still one of the best places to grow profitably relative to scale.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>
          <v:rect id="_x0000_i1074" style="width:0;height:1.5pt" o:hralign="center" o:hrstd="t" o:hr="t" fillcolor="#a0a0a0" stroked="f"/>
        </w:pic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Emerging — strongest quality segment</w:t>
      </w:r>
    </w:p>
    <w:p w:rsidR="00E47CC2" w:rsidRDefault="00E47CC2" w:rsidP="00E82D56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15 Mn to 16 Mn (+1 Mn, +6.7%)</w:t>
      </w:r>
    </w:p>
    <w:p w:rsidR="00E47CC2" w:rsidRDefault="00E47CC2" w:rsidP="00E82D56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11 Mn to 14 Mn (+3 Mn, +27.3%)</w:t>
      </w:r>
    </w:p>
    <w:p w:rsidR="00E47CC2" w:rsidRDefault="00E47CC2" w:rsidP="00E82D56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0 Mn to 0 Mn</w:t>
      </w:r>
    </w:p>
    <w:p w:rsidR="00E47CC2" w:rsidRDefault="00E47CC2" w:rsidP="00E82D56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4% to 0% (-4 pp)</w:t>
      </w:r>
    </w:p>
    <w:p w:rsidR="00E47CC2" w:rsidRDefault="00E47CC2" w:rsidP="00E82D56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32% to 24% (-8 pp)</w:t>
      </w:r>
    </w:p>
    <w:p w:rsidR="00E47CC2" w:rsidRDefault="00E47CC2" w:rsidP="00E82D56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 Mn to 7 Mn (+4 Mn)</w:t>
      </w:r>
    </w:p>
    <w:p w:rsidR="00E47CC2" w:rsidRDefault="00E47CC2" w:rsidP="00E82D56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62% to 50% (-12 pp)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view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Low claims burden, improving cost base, positive scale movement. This is the cleanest segment available in the data.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5" style="width:0;height:1.5pt" o:hralign="center" o:hrstd="t" o:hr="t" fillcolor="#a0a0a0" stroked="f"/>
        </w:pic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Retail — best scalable profitable segment</w:t>
      </w:r>
    </w:p>
    <w:p w:rsidR="00E47CC2" w:rsidRDefault="00E47CC2" w:rsidP="00E82D56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66 Mn to 82 Mn (+16 Mn, +24.2%)</w:t>
      </w:r>
    </w:p>
    <w:p w:rsidR="00E47CC2" w:rsidRDefault="00E47CC2" w:rsidP="00E82D56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49 Mn to 64 Mn (+15 Mn, +30.6%)</w:t>
      </w:r>
    </w:p>
    <w:p w:rsidR="00E47CC2" w:rsidRDefault="00E47CC2" w:rsidP="00E82D56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 Mn to 17 Mn (+14 Mn)</w:t>
      </w:r>
    </w:p>
    <w:p w:rsidR="00E47CC2" w:rsidRDefault="00E47CC2" w:rsidP="00E82D56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7% to 26% (+19 pp)</w:t>
      </w:r>
    </w:p>
    <w:p w:rsidR="00E47CC2" w:rsidRDefault="00E47CC2" w:rsidP="00E82D56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19% to 21% (+2 pp)</w:t>
      </w:r>
    </w:p>
    <w:p w:rsidR="00E47CC2" w:rsidRDefault="00E47CC2" w:rsidP="00E82D56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 cost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21% to 22% (+1 pp)</w:t>
      </w:r>
    </w:p>
    <w:p w:rsidR="00E47CC2" w:rsidRDefault="00E47CC2" w:rsidP="00E82D56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23 Mn to 17 Mn (-6 Mn)</w:t>
      </w:r>
    </w:p>
    <w:p w:rsidR="00E47CC2" w:rsidRDefault="00E47CC2" w:rsidP="00E82D56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51% to 71% (+20 pp)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view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Retail is still attractive and profitable, but it is getting less attractive. Growth remains worth pursuing, but claims and cost drift must be controlled before it follows SME Broking’s path.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6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Sustainable vs volatile business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More sustainable</w:t>
      </w:r>
    </w:p>
    <w:p w:rsidR="00E47CC2" w:rsidRDefault="00E47CC2" w:rsidP="00E82D56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Emerging</w:t>
      </w:r>
    </w:p>
    <w:p w:rsidR="00E47CC2" w:rsidRDefault="00E47CC2" w:rsidP="00E82D56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</w:t>
      </w:r>
      <w:r>
        <w:rPr>
          <w:rFonts w:ascii="Segoe UI" w:hAnsi="Segoe UI" w:cs="Segoe UI"/>
          <w:sz w:val="21"/>
          <w:szCs w:val="21"/>
        </w:rPr>
        <w:t xml:space="preserve"> (with tighter controls)</w:t>
      </w:r>
    </w:p>
    <w:p w:rsidR="00E47CC2" w:rsidRDefault="00E47CC2" w:rsidP="00E82D56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E47CC2" w:rsidRDefault="00E47CC2" w:rsidP="00E82D56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 / Pune / Hyderabad</w:t>
      </w:r>
      <w:r>
        <w:rPr>
          <w:rFonts w:ascii="Segoe UI" w:hAnsi="Segoe UI" w:cs="Segoe UI"/>
          <w:sz w:val="21"/>
          <w:szCs w:val="21"/>
        </w:rPr>
        <w:t xml:space="preserve"> at smaller scale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Volatile / reserve-sensitive</w:t>
      </w:r>
    </w:p>
    <w:p w:rsidR="00E47CC2" w:rsidRDefault="00E47CC2" w:rsidP="00E82D56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E47CC2" w:rsidRDefault="00E47CC2" w:rsidP="00E82D56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</w:t>
      </w:r>
    </w:p>
    <w:p w:rsidR="00E47CC2" w:rsidRDefault="00E47CC2" w:rsidP="00E82D56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</w:t>
      </w:r>
    </w:p>
    <w:p w:rsidR="00E47CC2" w:rsidRDefault="00E47CC2" w:rsidP="00E82D56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</w:t>
      </w:r>
      <w:r>
        <w:rPr>
          <w:rFonts w:ascii="Segoe UI" w:hAnsi="Segoe UI" w:cs="Segoe UI"/>
          <w:sz w:val="21"/>
          <w:szCs w:val="21"/>
        </w:rPr>
        <w:br/>
        <w:t>(in Ahmedabad and Indore, current results benefit from reserve release / negative claims; sustainability is uncertain)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7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Appetite expansion opportunities</w:t>
      </w:r>
    </w:p>
    <w:p w:rsidR="00E47CC2" w:rsidRDefault="00E47CC2" w:rsidP="00E82D56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Emerging</w:t>
      </w:r>
      <w:r>
        <w:rPr>
          <w:rFonts w:ascii="Segoe UI" w:hAnsi="Segoe UI" w:cs="Segoe UI"/>
          <w:sz w:val="21"/>
          <w:szCs w:val="21"/>
        </w:rPr>
        <w:t xml:space="preserve"> — cleanest segment quality, low LR, improved COR</w:t>
      </w:r>
    </w:p>
    <w:p w:rsidR="00E47CC2" w:rsidRDefault="00E47CC2" w:rsidP="00E82D56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</w:t>
      </w:r>
      <w:r>
        <w:rPr>
          <w:rFonts w:ascii="Segoe UI" w:hAnsi="Segoe UI" w:cs="Segoe UI"/>
          <w:sz w:val="21"/>
          <w:szCs w:val="21"/>
        </w:rPr>
        <w:t xml:space="preserve"> — still profitable at scale; expand with price discipline</w:t>
      </w:r>
    </w:p>
    <w:p w:rsidR="00E47CC2" w:rsidRDefault="00E47CC2" w:rsidP="00E82D56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  <w:r>
        <w:rPr>
          <w:rFonts w:ascii="Segoe UI" w:hAnsi="Segoe UI" w:cs="Segoe UI"/>
          <w:sz w:val="21"/>
          <w:szCs w:val="21"/>
        </w:rPr>
        <w:t xml:space="preserve"> — strong geography for disciplined growth</w:t>
      </w:r>
    </w:p>
    <w:p w:rsidR="00E47CC2" w:rsidRDefault="00E47CC2" w:rsidP="00E82D56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 / Pune / Hyderabad</w:t>
      </w:r>
      <w:r>
        <w:rPr>
          <w:rFonts w:ascii="Segoe UI" w:hAnsi="Segoe UI" w:cs="Segoe UI"/>
          <w:sz w:val="21"/>
          <w:szCs w:val="21"/>
        </w:rPr>
        <w:t xml:space="preserve"> — good small-book growth opportunities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8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Appetite tightening needs</w:t>
      </w:r>
    </w:p>
    <w:p w:rsidR="00E47CC2" w:rsidRDefault="00E47CC2" w:rsidP="00E82D56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</w:t>
      </w:r>
    </w:p>
    <w:p w:rsidR="00E47CC2" w:rsidRDefault="00E47CC2" w:rsidP="00E82D56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</w:t>
      </w:r>
    </w:p>
    <w:p w:rsidR="00E47CC2" w:rsidRDefault="00E47CC2" w:rsidP="00E82D56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</w:t>
      </w:r>
    </w:p>
    <w:p w:rsidR="00E47CC2" w:rsidRDefault="00E47CC2" w:rsidP="00E82D56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E47CC2" w:rsidRDefault="00E47CC2" w:rsidP="00E82D56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Pricing / underwriting implications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 these stressed books:</w:t>
      </w:r>
    </w:p>
    <w:p w:rsidR="00E47CC2" w:rsidRDefault="00E47CC2" w:rsidP="00E82D56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increase base rate or minimum premium,</w:t>
      </w:r>
    </w:p>
    <w:p w:rsidR="00E47CC2" w:rsidRDefault="00E47CC2" w:rsidP="00E82D56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tighten deductibles / excess,</w:t>
      </w:r>
    </w:p>
    <w:p w:rsidR="00E47CC2" w:rsidRDefault="00E47CC2" w:rsidP="00E82D56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review occupancies / industries / crowd exposure / third-party exposure concentrations,</w:t>
      </w:r>
    </w:p>
    <w:p w:rsidR="00E47CC2" w:rsidRDefault="00E47CC2" w:rsidP="00E82D56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strengthen large-risk referral thresholds,</w:t>
      </w:r>
    </w:p>
    <w:p w:rsidR="00E47CC2" w:rsidRDefault="00E47CC2" w:rsidP="00E82D56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revisit wordings, limits, and sub-limits,</w:t>
      </w:r>
    </w:p>
    <w:p w:rsidR="00E47CC2" w:rsidRDefault="00E47CC2" w:rsidP="00E82D56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conduct treaty vs facultative optimisation, especially where non-prop dependence is rising.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79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Underwriting classification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Scale aggressively</w:t>
      </w:r>
    </w:p>
    <w:p w:rsidR="00E47CC2" w:rsidRDefault="00E47CC2" w:rsidP="00E82D56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Emerging</w:t>
      </w:r>
    </w:p>
    <w:p w:rsidR="00E47CC2" w:rsidRDefault="00E47CC2" w:rsidP="00E82D56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Pune</w:t>
      </w:r>
    </w:p>
    <w:p w:rsidR="00E47CC2" w:rsidRDefault="00E47CC2" w:rsidP="00E82D56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Grow selectively</w:t>
      </w:r>
    </w:p>
    <w:p w:rsidR="00E47CC2" w:rsidRDefault="00E47CC2" w:rsidP="00E82D56">
      <w:pPr>
        <w:numPr>
          <w:ilvl w:val="0"/>
          <w:numId w:val="1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E47CC2" w:rsidRDefault="00E47CC2" w:rsidP="00E82D56">
      <w:pPr>
        <w:numPr>
          <w:ilvl w:val="0"/>
          <w:numId w:val="1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</w:t>
      </w:r>
    </w:p>
    <w:p w:rsidR="00E47CC2" w:rsidRDefault="00E47CC2" w:rsidP="00E82D56">
      <w:pPr>
        <w:numPr>
          <w:ilvl w:val="0"/>
          <w:numId w:val="1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Hold / monitor</w:t>
      </w:r>
    </w:p>
    <w:p w:rsidR="00E47CC2" w:rsidRDefault="00E47CC2" w:rsidP="00E82D56">
      <w:pPr>
        <w:numPr>
          <w:ilvl w:val="0"/>
          <w:numId w:val="1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</w:t>
      </w:r>
      <w:r>
        <w:rPr>
          <w:rFonts w:ascii="Segoe UI" w:hAnsi="Segoe UI" w:cs="Segoe UI"/>
          <w:sz w:val="21"/>
          <w:szCs w:val="21"/>
        </w:rPr>
        <w:t xml:space="preserve"> (improved, but reserve-release dependent and expense-heavy)</w:t>
      </w:r>
    </w:p>
    <w:p w:rsidR="00E47CC2" w:rsidRDefault="00E47CC2" w:rsidP="00E82D56">
      <w:pPr>
        <w:numPr>
          <w:ilvl w:val="0"/>
          <w:numId w:val="1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</w:t>
      </w:r>
      <w:r>
        <w:rPr>
          <w:rFonts w:ascii="Segoe UI" w:hAnsi="Segoe UI" w:cs="Segoe UI"/>
          <w:sz w:val="21"/>
          <w:szCs w:val="21"/>
        </w:rPr>
        <w:t xml:space="preserve"> (profitable, but tiny and reserve-release influenced)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Correct urgently</w:t>
      </w:r>
    </w:p>
    <w:p w:rsidR="00E47CC2" w:rsidRDefault="00E47CC2" w:rsidP="00E82D56">
      <w:pPr>
        <w:numPr>
          <w:ilvl w:val="0"/>
          <w:numId w:val="1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</w:t>
      </w:r>
    </w:p>
    <w:p w:rsidR="00E47CC2" w:rsidRDefault="00E47CC2" w:rsidP="00E82D56">
      <w:pPr>
        <w:numPr>
          <w:ilvl w:val="0"/>
          <w:numId w:val="1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</w:t>
      </w:r>
    </w:p>
    <w:p w:rsidR="00E47CC2" w:rsidRDefault="00E47CC2" w:rsidP="00E82D56">
      <w:pPr>
        <w:numPr>
          <w:ilvl w:val="0"/>
          <w:numId w:val="1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De-risk / tighten</w:t>
      </w:r>
    </w:p>
    <w:p w:rsidR="00E47CC2" w:rsidRDefault="00E47CC2" w:rsidP="00E82D56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</w:t>
      </w:r>
    </w:p>
    <w:p w:rsidR="00E47CC2" w:rsidRDefault="00E47CC2" w:rsidP="00E82D56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80" style="width:0;height:1.5pt" o:hralign="center" o:hrstd="t" o:hr="t" fillcolor="#a0a0a0" stroked="f"/>
        </w:pict>
      </w:r>
    </w:p>
    <w:p w:rsidR="00E47CC2" w:rsidRDefault="00E47CC2" w:rsidP="00E47CC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4. RM / Sales / Distribution Perspective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No RM-wise, channel-wise, or product-wise tables were visible in the uploaded data.</w:t>
      </w:r>
      <w:r>
        <w:rPr>
          <w:rFonts w:ascii="Segoe UI" w:hAnsi="Segoe UI" w:cs="Segoe UI"/>
          <w:sz w:val="21"/>
          <w:szCs w:val="21"/>
        </w:rPr>
        <w:br/>
        <w:t xml:space="preserve">Therefore, RM / sales commentary below is based on </w:t>
      </w:r>
      <w:r>
        <w:rPr>
          <w:rStyle w:val="Strong"/>
          <w:rFonts w:ascii="Segoe UI" w:hAnsi="Segoe UI" w:cs="Segoe UI"/>
          <w:sz w:val="21"/>
          <w:szCs w:val="21"/>
        </w:rPr>
        <w:t>geography and vertical growth-quality patterns only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Where growth is strong and healthy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Delhi</w:t>
      </w:r>
    </w:p>
    <w:p w:rsidR="00E47CC2" w:rsidRDefault="00E47CC2" w:rsidP="00E82D56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+32 Mn (+61.5%)</w:t>
      </w:r>
    </w:p>
    <w:p w:rsidR="00E47CC2" w:rsidRDefault="00E47CC2" w:rsidP="00E82D56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+30 Mn (+81.1%)</w:t>
      </w:r>
    </w:p>
    <w:p w:rsidR="00E47CC2" w:rsidRDefault="00E47CC2" w:rsidP="00E82D56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still positive at +12 Mn</w:t>
      </w:r>
    </w:p>
    <w:p w:rsidR="00E47CC2" w:rsidRDefault="00E47CC2" w:rsidP="00E82D56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82%</w:t>
      </w:r>
      <w:r>
        <w:rPr>
          <w:rFonts w:ascii="Segoe UI" w:hAnsi="Segoe UI" w:cs="Segoe UI"/>
          <w:sz w:val="21"/>
          <w:szCs w:val="21"/>
        </w:rPr>
        <w:t>, still below 100%</w:t>
      </w:r>
    </w:p>
    <w:p w:rsidR="00E47CC2" w:rsidRDefault="00E47CC2" w:rsidP="00E82D56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 improved 21% to 17% (-4 pp)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RM view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the best large-scale sales story in the book. RMs should continue pushing here, but not blindly—the loss ratio deterioration must be watched carefully.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81" style="width:0;height:1.5pt" o:hralign="center" o:hrstd="t" o:hr="t" fillcolor="#a0a0a0" stroked="f"/>
        </w:pic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Retail</w:t>
      </w:r>
    </w:p>
    <w:p w:rsidR="00E47CC2" w:rsidRDefault="00E47CC2" w:rsidP="00E82D56">
      <w:pPr>
        <w:numPr>
          <w:ilvl w:val="0"/>
          <w:numId w:val="1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+16 Mn (+24.2%)</w:t>
      </w:r>
    </w:p>
    <w:p w:rsidR="00E47CC2" w:rsidRDefault="00E47CC2" w:rsidP="00E82D56">
      <w:pPr>
        <w:numPr>
          <w:ilvl w:val="0"/>
          <w:numId w:val="1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+15 Mn (+30.6%)</w:t>
      </w:r>
    </w:p>
    <w:p w:rsidR="00E47CC2" w:rsidRDefault="00E47CC2" w:rsidP="00E82D56">
      <w:pPr>
        <w:numPr>
          <w:ilvl w:val="0"/>
          <w:numId w:val="1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still positive at +17 Mn</w:t>
      </w:r>
    </w:p>
    <w:p w:rsidR="00E47CC2" w:rsidRDefault="00E47CC2" w:rsidP="00E82D56">
      <w:pPr>
        <w:numPr>
          <w:ilvl w:val="0"/>
          <w:numId w:val="1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71%</w:t>
      </w:r>
    </w:p>
    <w:p w:rsidR="00E47CC2" w:rsidRDefault="00E47CC2" w:rsidP="00E82D56">
      <w:pPr>
        <w:numPr>
          <w:ilvl w:val="0"/>
          <w:numId w:val="1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Claims rose, but profitability remains intact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RM view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Retail is still the strongest volume-quality segment combination. This looks like the right place for:</w:t>
      </w:r>
    </w:p>
    <w:p w:rsidR="00E47CC2" w:rsidRDefault="00E47CC2" w:rsidP="00E82D56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renewal defence,</w:t>
      </w:r>
    </w:p>
    <w:p w:rsidR="00E47CC2" w:rsidRDefault="00E47CC2" w:rsidP="00E82D56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cross-sell,</w:t>
      </w:r>
    </w:p>
    <w:p w:rsidR="00E47CC2" w:rsidRDefault="00E47CC2" w:rsidP="00E82D56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controlled new business,</w:t>
      </w:r>
    </w:p>
    <w:p w:rsidR="00E47CC2" w:rsidRDefault="00E47CC2" w:rsidP="00E82D56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branch/RM target allocation.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82" style="width:0;height:1.5pt" o:hralign="center" o:hrstd="t" o:hr="t" fillcolor="#a0a0a0" stroked="f"/>
        </w:pic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Kolkata / Pune / Hyderabad</w:t>
      </w:r>
    </w:p>
    <w:p w:rsidR="00E47CC2" w:rsidRDefault="00E47CC2" w:rsidP="00E82D56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+5 Mn (+71.4%)</w:t>
      </w:r>
      <w:r>
        <w:rPr>
          <w:rFonts w:ascii="Segoe UI" w:hAnsi="Segoe UI" w:cs="Segoe UI"/>
          <w:sz w:val="21"/>
          <w:szCs w:val="21"/>
        </w:rPr>
        <w:t xml:space="preserve">, UW </w:t>
      </w:r>
      <w:r>
        <w:rPr>
          <w:rStyle w:val="Strong"/>
          <w:rFonts w:ascii="Segoe UI" w:hAnsi="Segoe UI" w:cs="Segoe UI"/>
          <w:sz w:val="21"/>
          <w:szCs w:val="21"/>
        </w:rPr>
        <w:t>+6 Mn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47%</w:t>
      </w:r>
    </w:p>
    <w:p w:rsidR="00E47CC2" w:rsidRDefault="00E47CC2" w:rsidP="00E82D56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+3 Mn (+75.0%)</w:t>
      </w:r>
      <w:r>
        <w:rPr>
          <w:rFonts w:ascii="Segoe UI" w:hAnsi="Segoe UI" w:cs="Segoe UI"/>
          <w:sz w:val="21"/>
          <w:szCs w:val="21"/>
        </w:rPr>
        <w:t xml:space="preserve">, UW </w:t>
      </w:r>
      <w:r>
        <w:rPr>
          <w:rStyle w:val="Strong"/>
          <w:rFonts w:ascii="Segoe UI" w:hAnsi="Segoe UI" w:cs="Segoe UI"/>
          <w:sz w:val="21"/>
          <w:szCs w:val="21"/>
        </w:rPr>
        <w:t>+4 Mn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38%</w:t>
      </w:r>
    </w:p>
    <w:p w:rsidR="00E47CC2" w:rsidRDefault="00E47CC2" w:rsidP="00E82D56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+6 Mn (+300%)</w:t>
      </w:r>
      <w:r>
        <w:rPr>
          <w:rFonts w:ascii="Segoe UI" w:hAnsi="Segoe UI" w:cs="Segoe UI"/>
          <w:sz w:val="21"/>
          <w:szCs w:val="21"/>
        </w:rPr>
        <w:t xml:space="preserve">, UW </w:t>
      </w:r>
      <w:r>
        <w:rPr>
          <w:rStyle w:val="Strong"/>
          <w:rFonts w:ascii="Segoe UI" w:hAnsi="Segoe UI" w:cs="Segoe UI"/>
          <w:sz w:val="21"/>
          <w:szCs w:val="21"/>
        </w:rPr>
        <w:t>+2 Mn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55%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RM view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are good expansion pockets, but they are low-scale.</w:t>
      </w:r>
      <w:r>
        <w:rPr>
          <w:rFonts w:ascii="Segoe UI" w:hAnsi="Segoe UI" w:cs="Segoe UI"/>
          <w:sz w:val="21"/>
          <w:szCs w:val="21"/>
        </w:rPr>
        <w:br/>
        <w:t>The commercial task is to grow them without breaking their cost and claims discipline.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83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Where growth is weak or low-quality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SME Broking</w:t>
      </w:r>
    </w:p>
    <w:p w:rsidR="00E47CC2" w:rsidRDefault="00E47CC2" w:rsidP="00E82D56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+8 Mn (+133.3%)</w:t>
      </w:r>
    </w:p>
    <w:p w:rsidR="00E47CC2" w:rsidRDefault="00E47CC2" w:rsidP="00E82D56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+1 Mn to -24 Mn</w:t>
      </w:r>
    </w:p>
    <w:p w:rsidR="00E47CC2" w:rsidRDefault="00E47CC2" w:rsidP="00E82D56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67% to 340%</w:t>
      </w:r>
    </w:p>
    <w:p w:rsidR="00E47CC2" w:rsidRDefault="00E47CC2" w:rsidP="00E82D56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Expense ratio 42% to 52% (+10 pp)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RM implication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</w:t>
      </w:r>
      <w:r>
        <w:rPr>
          <w:rStyle w:val="Strong"/>
          <w:rFonts w:ascii="Segoe UI" w:hAnsi="Segoe UI" w:cs="Segoe UI"/>
          <w:sz w:val="21"/>
          <w:szCs w:val="21"/>
        </w:rPr>
        <w:t>top-line chasing without profit discipline</w:t>
      </w:r>
      <w:r>
        <w:rPr>
          <w:rFonts w:ascii="Segoe UI" w:hAnsi="Segoe UI" w:cs="Segoe UI"/>
          <w:sz w:val="21"/>
          <w:szCs w:val="21"/>
        </w:rPr>
        <w:t>. RM / broker incentives, placement strategy, and account selection need immediate challenge.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84" style="width:0;height:1.5pt" o:hralign="center" o:hrstd="t" o:hr="t" fillcolor="#a0a0a0" stroked="f"/>
        </w:pic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Chennai</w:t>
      </w:r>
    </w:p>
    <w:p w:rsidR="00E47CC2" w:rsidRDefault="00E47CC2" w:rsidP="00E82D56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+6 Mn (+100%)</w:t>
      </w:r>
    </w:p>
    <w:p w:rsidR="00E47CC2" w:rsidRDefault="00E47CC2" w:rsidP="00E82D56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+15 Mn to -9 Mn</w:t>
      </w:r>
    </w:p>
    <w:p w:rsidR="00E47CC2" w:rsidRDefault="00E47CC2" w:rsidP="00E82D56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-276% to 195%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RM implication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poor-quality growth. More business has not created more profit; it has created loss.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85" style="width:0;height:1.5pt" o:hralign="center" o:hrstd="t" o:hr="t" fillcolor="#a0a0a0" stroked="f"/>
        </w:pic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Bangalore</w:t>
      </w:r>
    </w:p>
    <w:p w:rsidR="00E47CC2" w:rsidRDefault="00E47CC2" w:rsidP="00E82D56">
      <w:pPr>
        <w:numPr>
          <w:ilvl w:val="0"/>
          <w:numId w:val="1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+4 Mn (+200%)</w:t>
      </w:r>
    </w:p>
    <w:p w:rsidR="00E47CC2" w:rsidRDefault="00E47CC2" w:rsidP="00E82D56">
      <w:pPr>
        <w:numPr>
          <w:ilvl w:val="0"/>
          <w:numId w:val="1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+46 Mn to -48 Mn</w:t>
      </w:r>
    </w:p>
    <w:p w:rsidR="00E47CC2" w:rsidRDefault="00E47CC2" w:rsidP="00E82D56">
      <w:pPr>
        <w:numPr>
          <w:ilvl w:val="0"/>
          <w:numId w:val="1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1095%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RM implication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Do not reward this growth until reserve/claims volatility is understood.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86" style="width:0;height:1.5pt" o:hralign="center" o:hrstd="t" o:hr="t" fillcolor="#a0a0a0" stroked="f"/>
        </w:pic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Ahmedabad</w:t>
      </w:r>
    </w:p>
    <w:p w:rsidR="00E47CC2" w:rsidRDefault="00E47CC2" w:rsidP="00E82D56">
      <w:pPr>
        <w:numPr>
          <w:ilvl w:val="0"/>
          <w:numId w:val="1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+16 Mn (+133.3%)</w:t>
      </w:r>
    </w:p>
    <w:p w:rsidR="00E47CC2" w:rsidRDefault="00E47CC2" w:rsidP="00E82D56">
      <w:pPr>
        <w:numPr>
          <w:ilvl w:val="0"/>
          <w:numId w:val="1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-21 Mn to +3 Mn</w:t>
      </w:r>
    </w:p>
    <w:p w:rsidR="00E47CC2" w:rsidRDefault="00E47CC2" w:rsidP="00E82D56">
      <w:pPr>
        <w:numPr>
          <w:ilvl w:val="0"/>
          <w:numId w:val="1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341% to 57%</w:t>
      </w:r>
    </w:p>
    <w:p w:rsidR="00E47CC2" w:rsidRDefault="00E47CC2" w:rsidP="00E82D56">
      <w:pPr>
        <w:numPr>
          <w:ilvl w:val="0"/>
          <w:numId w:val="1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But </w:t>
      </w:r>
      <w:r>
        <w:rPr>
          <w:rStyle w:val="Strong"/>
          <w:rFonts w:ascii="Segoe UI" w:hAnsi="Segoe UI" w:cs="Segoe UI"/>
          <w:sz w:val="21"/>
          <w:szCs w:val="21"/>
        </w:rPr>
        <w:t>Expense ratio 19% to 64% (+45 pp)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RM implication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At first glance this looks like impressive recovery, but cost efficiency is poor and profit quality appears reserve-release supported. Sales should not extrapolate this as fully clean growth.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>
          <v:rect id="_x0000_i1087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Where RMs should focus more</w:t>
      </w:r>
    </w:p>
    <w:p w:rsidR="00E47CC2" w:rsidRDefault="00E47CC2" w:rsidP="00E82D56">
      <w:pPr>
        <w:numPr>
          <w:ilvl w:val="0"/>
          <w:numId w:val="1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E47CC2" w:rsidRDefault="00E47CC2" w:rsidP="00E82D56">
      <w:pPr>
        <w:numPr>
          <w:ilvl w:val="0"/>
          <w:numId w:val="1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</w:t>
      </w:r>
    </w:p>
    <w:p w:rsidR="00E47CC2" w:rsidRDefault="00E47CC2" w:rsidP="00E82D56">
      <w:pPr>
        <w:numPr>
          <w:ilvl w:val="0"/>
          <w:numId w:val="1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Emerging</w:t>
      </w:r>
    </w:p>
    <w:p w:rsidR="00E47CC2" w:rsidRDefault="00E47CC2" w:rsidP="00E82D56">
      <w:pPr>
        <w:numPr>
          <w:ilvl w:val="0"/>
          <w:numId w:val="1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 / Pune / Hyderabad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proofErr w:type="gramStart"/>
      <w:r>
        <w:rPr>
          <w:rFonts w:ascii="Segoe UI" w:hAnsi="Segoe UI" w:cs="Segoe UI"/>
        </w:rPr>
        <w:t>Why</w:t>
      </w:r>
      <w:proofErr w:type="gramEnd"/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units either:</w:t>
      </w:r>
    </w:p>
    <w:p w:rsidR="00E47CC2" w:rsidRDefault="00E47CC2" w:rsidP="00E82D56">
      <w:pPr>
        <w:numPr>
          <w:ilvl w:val="0"/>
          <w:numId w:val="1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deliver profitable growth already,</w:t>
      </w:r>
    </w:p>
    <w:p w:rsidR="00E47CC2" w:rsidRDefault="00E47CC2" w:rsidP="00E82D56">
      <w:pPr>
        <w:numPr>
          <w:ilvl w:val="0"/>
          <w:numId w:val="1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 have low loss burden and manageable cost structure,</w:t>
      </w:r>
    </w:p>
    <w:p w:rsidR="00E47CC2" w:rsidRDefault="00E47CC2" w:rsidP="00E82D56">
      <w:pPr>
        <w:numPr>
          <w:ilvl w:val="0"/>
          <w:numId w:val="1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 offer small but scalable opportunities.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88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Where RMs should avoid pushing volume</w:t>
      </w:r>
    </w:p>
    <w:p w:rsidR="00E47CC2" w:rsidRDefault="00E47CC2" w:rsidP="00E82D56">
      <w:pPr>
        <w:numPr>
          <w:ilvl w:val="0"/>
          <w:numId w:val="1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</w:t>
      </w:r>
    </w:p>
    <w:p w:rsidR="00E47CC2" w:rsidRDefault="00E47CC2" w:rsidP="00E82D56">
      <w:pPr>
        <w:numPr>
          <w:ilvl w:val="0"/>
          <w:numId w:val="1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</w:t>
      </w:r>
    </w:p>
    <w:p w:rsidR="00E47CC2" w:rsidRDefault="00E47CC2" w:rsidP="00E82D56">
      <w:pPr>
        <w:numPr>
          <w:ilvl w:val="0"/>
          <w:numId w:val="1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</w:t>
      </w:r>
    </w:p>
    <w:p w:rsidR="00E47CC2" w:rsidRDefault="00E47CC2" w:rsidP="00E82D56">
      <w:pPr>
        <w:numPr>
          <w:ilvl w:val="0"/>
          <w:numId w:val="1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E47CC2" w:rsidRDefault="00E47CC2" w:rsidP="00E82D56">
      <w:pPr>
        <w:numPr>
          <w:ilvl w:val="0"/>
          <w:numId w:val="1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proofErr w:type="gramStart"/>
      <w:r>
        <w:rPr>
          <w:rFonts w:ascii="Segoe UI" w:hAnsi="Segoe UI" w:cs="Segoe UI"/>
        </w:rPr>
        <w:t>Why</w:t>
      </w:r>
      <w:proofErr w:type="gramEnd"/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areas show one or more of:</w:t>
      </w:r>
    </w:p>
    <w:p w:rsidR="00E47CC2" w:rsidRDefault="00E47CC2" w:rsidP="00E82D56">
      <w:pPr>
        <w:numPr>
          <w:ilvl w:val="0"/>
          <w:numId w:val="1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large underwriting loss,</w:t>
      </w:r>
    </w:p>
    <w:p w:rsidR="00E47CC2" w:rsidRDefault="00E47CC2" w:rsidP="00E82D56">
      <w:pPr>
        <w:numPr>
          <w:ilvl w:val="0"/>
          <w:numId w:val="1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high reserve dependency,</w:t>
      </w:r>
    </w:p>
    <w:p w:rsidR="00E47CC2" w:rsidRDefault="00E47CC2" w:rsidP="00E82D56">
      <w:pPr>
        <w:numPr>
          <w:ilvl w:val="0"/>
          <w:numId w:val="1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very high COR,</w:t>
      </w:r>
    </w:p>
    <w:p w:rsidR="00E47CC2" w:rsidRDefault="00E47CC2" w:rsidP="00E82D56">
      <w:pPr>
        <w:numPr>
          <w:ilvl w:val="0"/>
          <w:numId w:val="1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 fast growth with collapsing quality.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89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Is acquisition cost justified?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Not justified / weakly justified</w:t>
      </w:r>
    </w:p>
    <w:p w:rsidR="00E47CC2" w:rsidRDefault="00E47CC2" w:rsidP="00E82D56">
      <w:pPr>
        <w:numPr>
          <w:ilvl w:val="0"/>
          <w:numId w:val="1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Overall portfolio:</w:t>
      </w:r>
      <w:r>
        <w:rPr>
          <w:rFonts w:ascii="Segoe UI" w:hAnsi="Segoe UI" w:cs="Segoe UI"/>
          <w:sz w:val="21"/>
          <w:szCs w:val="21"/>
        </w:rPr>
        <w:t xml:space="preserve"> Acq cost ratio </w:t>
      </w:r>
      <w:r>
        <w:rPr>
          <w:rStyle w:val="Strong"/>
          <w:rFonts w:ascii="Segoe UI" w:hAnsi="Segoe UI" w:cs="Segoe UI"/>
          <w:sz w:val="21"/>
          <w:szCs w:val="21"/>
        </w:rPr>
        <w:t>7% to 13% (+6 pp)</w:t>
      </w:r>
      <w:r>
        <w:rPr>
          <w:rFonts w:ascii="Segoe UI" w:hAnsi="Segoe UI" w:cs="Segoe UI"/>
          <w:sz w:val="21"/>
          <w:szCs w:val="21"/>
        </w:rPr>
        <w:t xml:space="preserve"> while GWP fell </w:t>
      </w:r>
      <w:r>
        <w:rPr>
          <w:rStyle w:val="Strong"/>
          <w:rFonts w:ascii="Segoe UI" w:hAnsi="Segoe UI" w:cs="Segoe UI"/>
          <w:sz w:val="21"/>
          <w:szCs w:val="21"/>
        </w:rPr>
        <w:t>3.3%</w:t>
      </w:r>
      <w:r>
        <w:rPr>
          <w:rFonts w:ascii="Segoe UI" w:hAnsi="Segoe UI" w:cs="Segoe UI"/>
          <w:sz w:val="21"/>
          <w:szCs w:val="21"/>
        </w:rPr>
        <w:t xml:space="preserve"> and UW loss worsened.</w:t>
      </w:r>
    </w:p>
    <w:p w:rsidR="00E47CC2" w:rsidRDefault="00E47CC2" w:rsidP="00E82D56">
      <w:pPr>
        <w:numPr>
          <w:ilvl w:val="0"/>
          <w:numId w:val="1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Corp:</w:t>
      </w:r>
      <w:r>
        <w:rPr>
          <w:rFonts w:ascii="Segoe UI" w:hAnsi="Segoe UI" w:cs="Segoe UI"/>
          <w:sz w:val="21"/>
          <w:szCs w:val="21"/>
        </w:rPr>
        <w:t xml:space="preserve"> Acq cost </w:t>
      </w:r>
      <w:r>
        <w:rPr>
          <w:rStyle w:val="Strong"/>
          <w:rFonts w:ascii="Segoe UI" w:hAnsi="Segoe UI" w:cs="Segoe UI"/>
          <w:sz w:val="21"/>
          <w:szCs w:val="21"/>
        </w:rPr>
        <w:t>1 Mn to 11 Mn</w:t>
      </w:r>
      <w:r>
        <w:rPr>
          <w:rFonts w:ascii="Segoe UI" w:hAnsi="Segoe UI" w:cs="Segoe UI"/>
          <w:sz w:val="21"/>
          <w:szCs w:val="21"/>
        </w:rPr>
        <w:t xml:space="preserve">, Acq ratio </w:t>
      </w:r>
      <w:r>
        <w:rPr>
          <w:rStyle w:val="Strong"/>
          <w:rFonts w:ascii="Segoe UI" w:hAnsi="Segoe UI" w:cs="Segoe UI"/>
          <w:sz w:val="21"/>
          <w:szCs w:val="21"/>
        </w:rPr>
        <w:t>1% to 7%</w:t>
      </w:r>
      <w:r>
        <w:rPr>
          <w:rFonts w:ascii="Segoe UI" w:hAnsi="Segoe UI" w:cs="Segoe UI"/>
          <w:sz w:val="21"/>
          <w:szCs w:val="21"/>
        </w:rPr>
        <w:t>, while UW loss worsened.</w:t>
      </w:r>
    </w:p>
    <w:p w:rsidR="00E47CC2" w:rsidRDefault="00E47CC2" w:rsidP="00E82D56">
      <w:pPr>
        <w:numPr>
          <w:ilvl w:val="0"/>
          <w:numId w:val="1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Broking:</w:t>
      </w:r>
      <w:r>
        <w:rPr>
          <w:rFonts w:ascii="Segoe UI" w:hAnsi="Segoe UI" w:cs="Segoe UI"/>
          <w:sz w:val="21"/>
          <w:szCs w:val="21"/>
        </w:rPr>
        <w:t xml:space="preserve"> Acq ratio flat at </w:t>
      </w:r>
      <w:r>
        <w:rPr>
          <w:rStyle w:val="Strong"/>
          <w:rFonts w:ascii="Segoe UI" w:hAnsi="Segoe UI" w:cs="Segoe UI"/>
          <w:sz w:val="21"/>
          <w:szCs w:val="21"/>
        </w:rPr>
        <w:t>20%</w:t>
      </w:r>
      <w:r>
        <w:rPr>
          <w:rFonts w:ascii="Segoe UI" w:hAnsi="Segoe UI" w:cs="Segoe UI"/>
          <w:sz w:val="21"/>
          <w:szCs w:val="21"/>
        </w:rPr>
        <w:t xml:space="preserve">, but COR </w:t>
      </w:r>
      <w:r>
        <w:rPr>
          <w:rStyle w:val="Strong"/>
          <w:rFonts w:ascii="Segoe UI" w:hAnsi="Segoe UI" w:cs="Segoe UI"/>
          <w:sz w:val="21"/>
          <w:szCs w:val="21"/>
        </w:rPr>
        <w:t>340%</w:t>
      </w:r>
      <w:r>
        <w:rPr>
          <w:rFonts w:ascii="Segoe UI" w:hAnsi="Segoe UI" w:cs="Segoe UI"/>
          <w:sz w:val="21"/>
          <w:szCs w:val="21"/>
        </w:rPr>
        <w:t xml:space="preserve"> — clearly not justified.</w:t>
      </w:r>
    </w:p>
    <w:p w:rsidR="00E47CC2" w:rsidRDefault="00E47CC2" w:rsidP="00E82D56">
      <w:pPr>
        <w:numPr>
          <w:ilvl w:val="0"/>
          <w:numId w:val="1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Ahmedabad:</w:t>
      </w:r>
      <w:r>
        <w:rPr>
          <w:rFonts w:ascii="Segoe UI" w:hAnsi="Segoe UI" w:cs="Segoe UI"/>
          <w:sz w:val="21"/>
          <w:szCs w:val="21"/>
        </w:rPr>
        <w:t xml:space="preserve"> Acq ratio still </w:t>
      </w:r>
      <w:r>
        <w:rPr>
          <w:rStyle w:val="Strong"/>
          <w:rFonts w:ascii="Segoe UI" w:hAnsi="Segoe UI" w:cs="Segoe UI"/>
          <w:sz w:val="21"/>
          <w:szCs w:val="21"/>
        </w:rPr>
        <w:t>20%</w:t>
      </w:r>
      <w:r>
        <w:rPr>
          <w:rFonts w:ascii="Segoe UI" w:hAnsi="Segoe UI" w:cs="Segoe UI"/>
          <w:sz w:val="21"/>
          <w:szCs w:val="21"/>
        </w:rPr>
        <w:t xml:space="preserve">, but expense ratio </w:t>
      </w:r>
      <w:r>
        <w:rPr>
          <w:rStyle w:val="Strong"/>
          <w:rFonts w:ascii="Segoe UI" w:hAnsi="Segoe UI" w:cs="Segoe UI"/>
          <w:sz w:val="21"/>
          <w:szCs w:val="21"/>
        </w:rPr>
        <w:t>64%</w:t>
      </w:r>
      <w:r>
        <w:rPr>
          <w:rFonts w:ascii="Segoe UI" w:hAnsi="Segoe UI" w:cs="Segoe UI"/>
          <w:sz w:val="21"/>
          <w:szCs w:val="21"/>
        </w:rPr>
        <w:t xml:space="preserve"> — economics </w:t>
      </w:r>
      <w:proofErr w:type="gramStart"/>
      <w:r>
        <w:rPr>
          <w:rFonts w:ascii="Segoe UI" w:hAnsi="Segoe UI" w:cs="Segoe UI"/>
          <w:sz w:val="21"/>
          <w:szCs w:val="21"/>
        </w:rPr>
        <w:t>look</w:t>
      </w:r>
      <w:proofErr w:type="gramEnd"/>
      <w:r>
        <w:rPr>
          <w:rFonts w:ascii="Segoe UI" w:hAnsi="Segoe UI" w:cs="Segoe UI"/>
          <w:sz w:val="21"/>
          <w:szCs w:val="21"/>
        </w:rPr>
        <w:t xml:space="preserve"> fragile.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More justified</w:t>
      </w:r>
    </w:p>
    <w:p w:rsidR="00E47CC2" w:rsidRDefault="00E47CC2" w:rsidP="00E82D56">
      <w:pPr>
        <w:numPr>
          <w:ilvl w:val="0"/>
          <w:numId w:val="1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Delhi:</w:t>
      </w:r>
      <w:r>
        <w:rPr>
          <w:rFonts w:ascii="Segoe UI" w:hAnsi="Segoe UI" w:cs="Segoe UI"/>
          <w:sz w:val="21"/>
          <w:szCs w:val="21"/>
        </w:rPr>
        <w:t xml:space="preserve"> Acq ratio </w:t>
      </w:r>
      <w:r>
        <w:rPr>
          <w:rStyle w:val="Strong"/>
          <w:rFonts w:ascii="Segoe UI" w:hAnsi="Segoe UI" w:cs="Segoe UI"/>
          <w:sz w:val="21"/>
          <w:szCs w:val="21"/>
        </w:rPr>
        <w:t>20% to 18%</w:t>
      </w:r>
      <w:r>
        <w:rPr>
          <w:rFonts w:ascii="Segoe UI" w:hAnsi="Segoe UI" w:cs="Segoe UI"/>
          <w:sz w:val="21"/>
          <w:szCs w:val="21"/>
        </w:rPr>
        <w:t>, positive profit preserved.</w:t>
      </w:r>
    </w:p>
    <w:p w:rsidR="00E47CC2" w:rsidRDefault="00E47CC2" w:rsidP="00E82D56">
      <w:pPr>
        <w:numPr>
          <w:ilvl w:val="0"/>
          <w:numId w:val="1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Retail:</w:t>
      </w:r>
      <w:r>
        <w:rPr>
          <w:rFonts w:ascii="Segoe UI" w:hAnsi="Segoe UI" w:cs="Segoe UI"/>
          <w:sz w:val="21"/>
          <w:szCs w:val="21"/>
        </w:rPr>
        <w:t xml:space="preserve"> Acq ratio </w:t>
      </w:r>
      <w:r>
        <w:rPr>
          <w:rStyle w:val="Strong"/>
          <w:rFonts w:ascii="Segoe UI" w:hAnsi="Segoe UI" w:cs="Segoe UI"/>
          <w:sz w:val="21"/>
          <w:szCs w:val="21"/>
        </w:rPr>
        <w:t>21% to 22%</w:t>
      </w:r>
      <w:r>
        <w:rPr>
          <w:rFonts w:ascii="Segoe UI" w:hAnsi="Segoe UI" w:cs="Segoe UI"/>
          <w:sz w:val="21"/>
          <w:szCs w:val="21"/>
        </w:rPr>
        <w:t xml:space="preserve"> and business remains profitable, though margins weakened.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90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Customer mix / portfolio mix interpretation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Favorable mix</w:t>
      </w:r>
    </w:p>
    <w:p w:rsidR="00E47CC2" w:rsidRDefault="00E47CC2" w:rsidP="00E82D56">
      <w:pPr>
        <w:numPr>
          <w:ilvl w:val="0"/>
          <w:numId w:val="1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Shift toward </w:t>
      </w:r>
      <w:r>
        <w:rPr>
          <w:rStyle w:val="Strong"/>
          <w:rFonts w:ascii="Segoe UI" w:hAnsi="Segoe UI" w:cs="Segoe UI"/>
          <w:sz w:val="21"/>
          <w:szCs w:val="21"/>
        </w:rPr>
        <w:t>Retail / Emerging / Delhi / smaller profitable branches</w:t>
      </w:r>
      <w:r>
        <w:rPr>
          <w:rFonts w:ascii="Segoe UI" w:hAnsi="Segoe UI" w:cs="Segoe UI"/>
          <w:sz w:val="21"/>
          <w:szCs w:val="21"/>
        </w:rPr>
        <w:t xml:space="preserve"> is beneficial.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Unfavorable mix</w:t>
      </w:r>
    </w:p>
    <w:p w:rsidR="00E47CC2" w:rsidRDefault="00E47CC2" w:rsidP="00E82D56">
      <w:pPr>
        <w:numPr>
          <w:ilvl w:val="0"/>
          <w:numId w:val="1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Continued heavy share in </w:t>
      </w:r>
      <w:r>
        <w:rPr>
          <w:rStyle w:val="Strong"/>
          <w:rFonts w:ascii="Segoe UI" w:hAnsi="Segoe UI" w:cs="Segoe UI"/>
          <w:sz w:val="21"/>
          <w:szCs w:val="21"/>
        </w:rPr>
        <w:t>Corp / Mumbai</w:t>
      </w:r>
    </w:p>
    <w:p w:rsidR="00E47CC2" w:rsidRDefault="00E47CC2" w:rsidP="00E82D56">
      <w:pPr>
        <w:numPr>
          <w:ilvl w:val="0"/>
          <w:numId w:val="1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Growth in </w:t>
      </w:r>
      <w:r>
        <w:rPr>
          <w:rStyle w:val="Strong"/>
          <w:rFonts w:ascii="Segoe UI" w:hAnsi="Segoe UI" w:cs="Segoe UI"/>
          <w:sz w:val="21"/>
          <w:szCs w:val="21"/>
        </w:rPr>
        <w:t>SME Broking</w:t>
      </w:r>
    </w:p>
    <w:p w:rsidR="00E47CC2" w:rsidRDefault="00E47CC2" w:rsidP="00E82D56">
      <w:pPr>
        <w:numPr>
          <w:ilvl w:val="0"/>
          <w:numId w:val="1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Any push into </w:t>
      </w:r>
      <w:r>
        <w:rPr>
          <w:rStyle w:val="Strong"/>
          <w:rFonts w:ascii="Segoe UI" w:hAnsi="Segoe UI" w:cs="Segoe UI"/>
          <w:sz w:val="21"/>
          <w:szCs w:val="21"/>
        </w:rPr>
        <w:t>Bangalore / Chennai</w:t>
      </w:r>
      <w:r>
        <w:rPr>
          <w:rFonts w:ascii="Segoe UI" w:hAnsi="Segoe UI" w:cs="Segoe UI"/>
          <w:sz w:val="21"/>
          <w:szCs w:val="21"/>
        </w:rPr>
        <w:t xml:space="preserve"> without claims/reserve clean-up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91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Sales strategy: volume vs quality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Shift from volume to quality urgently in:</w:t>
      </w:r>
    </w:p>
    <w:p w:rsidR="00E47CC2" w:rsidRDefault="00E47CC2" w:rsidP="00E82D56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</w:t>
      </w:r>
    </w:p>
    <w:p w:rsidR="00E47CC2" w:rsidRDefault="00E47CC2" w:rsidP="00E82D56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</w:t>
      </w:r>
    </w:p>
    <w:p w:rsidR="00E47CC2" w:rsidRDefault="00E47CC2" w:rsidP="00E82D56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</w:t>
      </w:r>
    </w:p>
    <w:p w:rsidR="00E47CC2" w:rsidRDefault="00E47CC2" w:rsidP="00E82D56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E47CC2" w:rsidRDefault="00E47CC2" w:rsidP="00E82D56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Emphasize cross-sell / up-sell / renewal in:</w:t>
      </w:r>
    </w:p>
    <w:p w:rsidR="00E47CC2" w:rsidRDefault="00E47CC2" w:rsidP="00E82D56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E47CC2" w:rsidRDefault="00E47CC2" w:rsidP="00E82D56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</w:t>
      </w:r>
    </w:p>
    <w:p w:rsidR="00E47CC2" w:rsidRDefault="00E47CC2" w:rsidP="00E82D56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Emerging</w:t>
      </w:r>
    </w:p>
    <w:p w:rsidR="00E47CC2" w:rsidRDefault="00E47CC2" w:rsidP="00E82D56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</w:t>
      </w:r>
    </w:p>
    <w:p w:rsidR="00E47CC2" w:rsidRDefault="00E47CC2" w:rsidP="00E82D56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</w:t>
      </w:r>
    </w:p>
    <w:p w:rsidR="00E47CC2" w:rsidRDefault="00E47CC2" w:rsidP="00E82D56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92" style="width:0;height:1.5pt" o:hralign="center" o:hrstd="t" o:hr="t" fillcolor="#a0a0a0" stroked="f"/>
        </w:pict>
      </w:r>
    </w:p>
    <w:p w:rsidR="00E47CC2" w:rsidRDefault="00E47CC2" w:rsidP="00E47CC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5. Geography / Segment / Channel / Product Deep Dive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Visible groupings in the uploaded data:</w:t>
      </w:r>
    </w:p>
    <w:p w:rsidR="00E47CC2" w:rsidRDefault="00E47CC2" w:rsidP="00E82D56">
      <w:pPr>
        <w:numPr>
          <w:ilvl w:val="0"/>
          <w:numId w:val="1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Geography / location</w:t>
      </w:r>
    </w:p>
    <w:p w:rsidR="00E47CC2" w:rsidRDefault="00E47CC2" w:rsidP="00E82D56">
      <w:pPr>
        <w:numPr>
          <w:ilvl w:val="0"/>
          <w:numId w:val="1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Vertical / segment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Not visible:</w:t>
      </w:r>
      <w:r>
        <w:rPr>
          <w:rFonts w:ascii="Segoe UI" w:hAnsi="Segoe UI" w:cs="Segoe UI"/>
          <w:sz w:val="21"/>
          <w:szCs w:val="21"/>
        </w:rPr>
        <w:t xml:space="preserve"> channel-wise and product/sub-cover-wise splits.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A. Geography Deep Dive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1) Mumbai</w:t>
      </w:r>
    </w:p>
    <w:p w:rsidR="00E47CC2" w:rsidRDefault="00E47CC2" w:rsidP="00E82D56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Largest branch, still deeply loss-making despite lower scale.</w:t>
      </w:r>
    </w:p>
    <w:p w:rsidR="00E47CC2" w:rsidRDefault="00E47CC2" w:rsidP="00E82D56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UW loss improved from </w:t>
      </w:r>
      <w:r>
        <w:rPr>
          <w:rStyle w:val="Strong"/>
          <w:rFonts w:ascii="Segoe UI" w:hAnsi="Segoe UI" w:cs="Segoe UI"/>
          <w:sz w:val="21"/>
          <w:szCs w:val="21"/>
        </w:rPr>
        <w:t>-215 Mn to -164 Mn (+51 Mn)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Still </w:t>
      </w:r>
      <w:r>
        <w:rPr>
          <w:rStyle w:val="Strong"/>
          <w:rFonts w:ascii="Segoe UI" w:hAnsi="Segoe UI" w:cs="Segoe UI"/>
          <w:sz w:val="21"/>
          <w:szCs w:val="21"/>
        </w:rPr>
        <w:t>-164 Mn UW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235% Financial LR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257% COR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Loss intensity remains unacceptable; premium reduction has not fixed pricing/claims adequacy.</w:t>
      </w:r>
    </w:p>
    <w:p w:rsidR="00E47CC2" w:rsidRDefault="00E47CC2" w:rsidP="00E82D56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Do not chase volume; this branch needs remediation before growth.</w:t>
      </w:r>
    </w:p>
    <w:p w:rsidR="00E47CC2" w:rsidRDefault="00E47CC2" w:rsidP="00E82D56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reasons: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-84 Mn (-44.9%)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-60 Mn (-35.9%)</w:t>
      </w:r>
      <w:r>
        <w:rPr>
          <w:rFonts w:ascii="Segoe UI" w:hAnsi="Segoe UI" w:cs="Segoe UI"/>
          <w:sz w:val="21"/>
          <w:szCs w:val="21"/>
        </w:rPr>
        <w:t xml:space="preserve">, Incurred LR </w:t>
      </w:r>
      <w:r>
        <w:rPr>
          <w:rStyle w:val="Strong"/>
          <w:rFonts w:ascii="Segoe UI" w:hAnsi="Segoe UI" w:cs="Segoe UI"/>
          <w:sz w:val="21"/>
          <w:szCs w:val="21"/>
        </w:rPr>
        <w:t>87% to 92% (+5 pp)</w:t>
      </w:r>
      <w:r>
        <w:rPr>
          <w:rFonts w:ascii="Segoe UI" w:hAnsi="Segoe UI" w:cs="Segoe UI"/>
          <w:sz w:val="21"/>
          <w:szCs w:val="21"/>
        </w:rPr>
        <w:t xml:space="preserve">, Expense ratio </w:t>
      </w:r>
      <w:r>
        <w:rPr>
          <w:rStyle w:val="Strong"/>
          <w:rFonts w:ascii="Segoe UI" w:hAnsi="Segoe UI" w:cs="Segoe UI"/>
          <w:sz w:val="21"/>
          <w:szCs w:val="21"/>
        </w:rPr>
        <w:t>11% to 21% (+10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Pricing reset, large account review, tighter limits/deductibles, exposure concentration analysis, reinsurance structure review.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2) Delhi</w:t>
      </w:r>
    </w:p>
    <w:p w:rsidR="00E47CC2" w:rsidRDefault="00E47CC2" w:rsidP="00E82D56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Best meaningful-scale growth engine, still profitable.</w:t>
      </w:r>
    </w:p>
    <w:p w:rsidR="00E47CC2" w:rsidRDefault="00E47CC2" w:rsidP="00E82D56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+32 Mn (+61.5%)</w:t>
      </w:r>
      <w:r>
        <w:rPr>
          <w:rFonts w:ascii="Segoe UI" w:hAnsi="Segoe UI" w:cs="Segoe UI"/>
          <w:sz w:val="21"/>
          <w:szCs w:val="21"/>
        </w:rPr>
        <w:t xml:space="preserve">, UW stays positive at </w:t>
      </w:r>
      <w:r>
        <w:rPr>
          <w:rStyle w:val="Strong"/>
          <w:rFonts w:ascii="Segoe UI" w:hAnsi="Segoe UI" w:cs="Segoe UI"/>
          <w:sz w:val="21"/>
          <w:szCs w:val="21"/>
        </w:rPr>
        <w:t>+12 Mn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COR worsened </w:t>
      </w:r>
      <w:r>
        <w:rPr>
          <w:rStyle w:val="Strong"/>
          <w:rFonts w:ascii="Segoe UI" w:hAnsi="Segoe UI" w:cs="Segoe UI"/>
          <w:sz w:val="21"/>
          <w:szCs w:val="21"/>
        </w:rPr>
        <w:t>43% to 82% (+39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Clean enough to grow, but not as benign as last year.</w:t>
      </w:r>
    </w:p>
    <w:p w:rsidR="00E47CC2" w:rsidRDefault="00E47CC2" w:rsidP="00E82D56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Priority geography for retention, cross-sell and controlled new business.</w:t>
      </w:r>
    </w:p>
    <w:p w:rsidR="00E47CC2" w:rsidRDefault="00E47CC2" w:rsidP="00E82D56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reasons:</w:t>
      </w:r>
      <w:r>
        <w:rPr>
          <w:rFonts w:ascii="Segoe UI" w:hAnsi="Segoe UI" w:cs="Segoe UI"/>
          <w:sz w:val="21"/>
          <w:szCs w:val="21"/>
        </w:rPr>
        <w:t xml:space="preserve"> NEP </w:t>
      </w:r>
      <w:r>
        <w:rPr>
          <w:rStyle w:val="Strong"/>
          <w:rFonts w:ascii="Segoe UI" w:hAnsi="Segoe UI" w:cs="Segoe UI"/>
          <w:sz w:val="21"/>
          <w:szCs w:val="21"/>
        </w:rPr>
        <w:t>+30 Mn (+81.1%)</w:t>
      </w:r>
      <w:r>
        <w:rPr>
          <w:rFonts w:ascii="Segoe UI" w:hAnsi="Segoe UI" w:cs="Segoe UI"/>
          <w:sz w:val="21"/>
          <w:szCs w:val="21"/>
        </w:rPr>
        <w:t xml:space="preserve">, Expense ratio </w:t>
      </w:r>
      <w:r>
        <w:rPr>
          <w:rStyle w:val="Strong"/>
          <w:rFonts w:ascii="Segoe UI" w:hAnsi="Segoe UI" w:cs="Segoe UI"/>
          <w:sz w:val="21"/>
          <w:szCs w:val="21"/>
        </w:rPr>
        <w:t>21% to 17% (-4 pp)</w:t>
      </w:r>
      <w:r>
        <w:rPr>
          <w:rFonts w:ascii="Segoe UI" w:hAnsi="Segoe UI" w:cs="Segoe UI"/>
          <w:sz w:val="21"/>
          <w:szCs w:val="21"/>
        </w:rPr>
        <w:t xml:space="preserve">, Financial LR </w:t>
      </w:r>
      <w:r>
        <w:rPr>
          <w:rStyle w:val="Strong"/>
          <w:rFonts w:ascii="Segoe UI" w:hAnsi="Segoe UI" w:cs="Segoe UI"/>
          <w:sz w:val="21"/>
          <w:szCs w:val="21"/>
        </w:rPr>
        <w:t>-1% to 46% (+47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Continue growth with stricter claim-trend monitoring and case pricing thresholds.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3) Ahmedabad</w:t>
      </w:r>
    </w:p>
    <w:p w:rsidR="00E47CC2" w:rsidRDefault="00E47CC2" w:rsidP="00E82D56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Strong apparent turnaround, but quality is questionable.</w:t>
      </w:r>
    </w:p>
    <w:p w:rsidR="00E47CC2" w:rsidRDefault="00E47CC2" w:rsidP="00E82D56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UW </w:t>
      </w:r>
      <w:r>
        <w:rPr>
          <w:rStyle w:val="Strong"/>
          <w:rFonts w:ascii="Segoe UI" w:hAnsi="Segoe UI" w:cs="Segoe UI"/>
          <w:sz w:val="21"/>
          <w:szCs w:val="21"/>
        </w:rPr>
        <w:t>-21 Mn to +3 Mn (+24 Mn)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341% to 57% (-284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Expense ratio </w:t>
      </w:r>
      <w:r>
        <w:rPr>
          <w:rStyle w:val="Strong"/>
          <w:rFonts w:ascii="Segoe UI" w:hAnsi="Segoe UI" w:cs="Segoe UI"/>
          <w:sz w:val="21"/>
          <w:szCs w:val="21"/>
        </w:rPr>
        <w:t>19% to 64% (+45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Improvement is driven by reserve release / negative post-IBNR claims.</w:t>
      </w:r>
    </w:p>
    <w:p w:rsidR="00E47CC2" w:rsidRDefault="00E47CC2" w:rsidP="00E82D56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Avoid over-celebrating growth until reserve effect is validated.</w:t>
      </w:r>
    </w:p>
    <w:p w:rsidR="00E47CC2" w:rsidRDefault="00E47CC2" w:rsidP="00E82D56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Exact reasons: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+16 Mn (+133.3%)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+9 Mn (+100%)</w:t>
      </w:r>
      <w:r>
        <w:rPr>
          <w:rFonts w:ascii="Segoe UI" w:hAnsi="Segoe UI" w:cs="Segoe UI"/>
          <w:sz w:val="21"/>
          <w:szCs w:val="21"/>
        </w:rPr>
        <w:t xml:space="preserve">, IBNR </w:t>
      </w:r>
      <w:r>
        <w:rPr>
          <w:rStyle w:val="Strong"/>
          <w:rFonts w:ascii="Segoe UI" w:hAnsi="Segoe UI" w:cs="Segoe UI"/>
          <w:sz w:val="21"/>
          <w:szCs w:val="21"/>
        </w:rPr>
        <w:t>+25 Mn to -9 Mn (-34 Mn swing)</w:t>
      </w:r>
      <w:r>
        <w:rPr>
          <w:rFonts w:ascii="Segoe UI" w:hAnsi="Segoe UI" w:cs="Segoe UI"/>
          <w:sz w:val="21"/>
          <w:szCs w:val="21"/>
        </w:rPr>
        <w:t xml:space="preserve">, NIC after IBNR </w:t>
      </w:r>
      <w:r>
        <w:rPr>
          <w:rStyle w:val="Strong"/>
          <w:rFonts w:ascii="Segoe UI" w:hAnsi="Segoe UI" w:cs="Segoe UI"/>
          <w:sz w:val="21"/>
          <w:szCs w:val="21"/>
        </w:rPr>
        <w:t>25 Mn to -5 Mn (-30 Mn)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Validate claim reserve releases, cut operating cost, review large-risk file quality.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4) Kolkata</w:t>
      </w:r>
    </w:p>
    <w:p w:rsidR="00E47CC2" w:rsidRDefault="00E47CC2" w:rsidP="00E82D56">
      <w:pPr>
        <w:numPr>
          <w:ilvl w:val="0"/>
          <w:numId w:val="1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Small but healthy profitable branch.</w:t>
      </w:r>
    </w:p>
    <w:p w:rsidR="00E47CC2" w:rsidRDefault="00E47CC2" w:rsidP="00E82D56">
      <w:pPr>
        <w:numPr>
          <w:ilvl w:val="0"/>
          <w:numId w:val="1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+5 Mn (+71.4%)</w:t>
      </w:r>
      <w:r>
        <w:rPr>
          <w:rFonts w:ascii="Segoe UI" w:hAnsi="Segoe UI" w:cs="Segoe UI"/>
          <w:sz w:val="21"/>
          <w:szCs w:val="21"/>
        </w:rPr>
        <w:t xml:space="preserve">, UW </w:t>
      </w:r>
      <w:r>
        <w:rPr>
          <w:rStyle w:val="Strong"/>
          <w:rFonts w:ascii="Segoe UI" w:hAnsi="Segoe UI" w:cs="Segoe UI"/>
          <w:sz w:val="21"/>
          <w:szCs w:val="21"/>
        </w:rPr>
        <w:t>+3 Mn to +6 Mn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COR worsened </w:t>
      </w:r>
      <w:r>
        <w:rPr>
          <w:rStyle w:val="Strong"/>
          <w:rFonts w:ascii="Segoe UI" w:hAnsi="Segoe UI" w:cs="Segoe UI"/>
          <w:sz w:val="21"/>
          <w:szCs w:val="21"/>
        </w:rPr>
        <w:t>31% to 47% (+16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Still attractive; small claims noise should be manageable.</w:t>
      </w:r>
    </w:p>
    <w:p w:rsidR="00E47CC2" w:rsidRDefault="00E47CC2" w:rsidP="00E82D56">
      <w:pPr>
        <w:numPr>
          <w:ilvl w:val="0"/>
          <w:numId w:val="1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Expand carefully; good candidate for more focus.</w:t>
      </w:r>
    </w:p>
    <w:p w:rsidR="00E47CC2" w:rsidRDefault="00E47CC2" w:rsidP="00E82D56">
      <w:pPr>
        <w:numPr>
          <w:ilvl w:val="0"/>
          <w:numId w:val="1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reasons:</w:t>
      </w:r>
      <w:r>
        <w:rPr>
          <w:rFonts w:ascii="Segoe UI" w:hAnsi="Segoe UI" w:cs="Segoe UI"/>
          <w:sz w:val="21"/>
          <w:szCs w:val="21"/>
        </w:rPr>
        <w:t xml:space="preserve"> NEP </w:t>
      </w:r>
      <w:r>
        <w:rPr>
          <w:rStyle w:val="Strong"/>
          <w:rFonts w:ascii="Segoe UI" w:hAnsi="Segoe UI" w:cs="Segoe UI"/>
          <w:sz w:val="21"/>
          <w:szCs w:val="21"/>
        </w:rPr>
        <w:t>5 Mn to 11 Mn (+6 Mn, +120%)</w:t>
      </w:r>
      <w:r>
        <w:rPr>
          <w:rFonts w:ascii="Segoe UI" w:hAnsi="Segoe UI" w:cs="Segoe UI"/>
          <w:sz w:val="21"/>
          <w:szCs w:val="21"/>
        </w:rPr>
        <w:t xml:space="preserve">, Financial LR </w:t>
      </w:r>
      <w:r>
        <w:rPr>
          <w:rStyle w:val="Strong"/>
          <w:rFonts w:ascii="Segoe UI" w:hAnsi="Segoe UI" w:cs="Segoe UI"/>
          <w:sz w:val="21"/>
          <w:szCs w:val="21"/>
        </w:rPr>
        <w:t>-7% to 10% (+17 pp)</w:t>
      </w:r>
      <w:r>
        <w:rPr>
          <w:rFonts w:ascii="Segoe UI" w:hAnsi="Segoe UI" w:cs="Segoe UI"/>
          <w:sz w:val="21"/>
          <w:szCs w:val="21"/>
        </w:rPr>
        <w:t xml:space="preserve">, Expense ratio </w:t>
      </w:r>
      <w:r>
        <w:rPr>
          <w:rStyle w:val="Strong"/>
          <w:rFonts w:ascii="Segoe UI" w:hAnsi="Segoe UI" w:cs="Segoe UI"/>
          <w:sz w:val="21"/>
          <w:szCs w:val="21"/>
        </w:rPr>
        <w:t>22% to 24% (+2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Scale selectively while preserving pricing discipline.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5) Pune</w:t>
      </w:r>
    </w:p>
    <w:p w:rsidR="00E47CC2" w:rsidRDefault="00E47CC2" w:rsidP="00E82D56">
      <w:pPr>
        <w:numPr>
          <w:ilvl w:val="0"/>
          <w:numId w:val="1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Small but clean, profitable growth.</w:t>
      </w:r>
    </w:p>
    <w:p w:rsidR="00E47CC2" w:rsidRDefault="00E47CC2" w:rsidP="00E82D56">
      <w:pPr>
        <w:numPr>
          <w:ilvl w:val="0"/>
          <w:numId w:val="1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UW </w:t>
      </w:r>
      <w:r>
        <w:rPr>
          <w:rStyle w:val="Strong"/>
          <w:rFonts w:ascii="Segoe UI" w:hAnsi="Segoe UI" w:cs="Segoe UI"/>
          <w:sz w:val="21"/>
          <w:szCs w:val="21"/>
        </w:rPr>
        <w:t>2 Mn to 4 Mn (+2 Mn)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50% to 38% (-12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Still low scale.</w:t>
      </w:r>
    </w:p>
    <w:p w:rsidR="00E47CC2" w:rsidRDefault="00E47CC2" w:rsidP="00E82D56">
      <w:pPr>
        <w:numPr>
          <w:ilvl w:val="0"/>
          <w:numId w:val="1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Very healthy current economics.</w:t>
      </w:r>
    </w:p>
    <w:p w:rsidR="00E47CC2" w:rsidRDefault="00E47CC2" w:rsidP="00E82D56">
      <w:pPr>
        <w:numPr>
          <w:ilvl w:val="0"/>
          <w:numId w:val="1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Good branch to grow, particularly renewal-led and targeted acquisition.</w:t>
      </w:r>
    </w:p>
    <w:p w:rsidR="00E47CC2" w:rsidRDefault="00E47CC2" w:rsidP="00E82D56">
      <w:pPr>
        <w:numPr>
          <w:ilvl w:val="0"/>
          <w:numId w:val="1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reasons: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+3 Mn (+75.0%)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+2 Mn (+50.0%)</w:t>
      </w:r>
      <w:r>
        <w:rPr>
          <w:rFonts w:ascii="Segoe UI" w:hAnsi="Segoe UI" w:cs="Segoe UI"/>
          <w:sz w:val="21"/>
          <w:szCs w:val="21"/>
        </w:rPr>
        <w:t xml:space="preserve">, Financial LR </w:t>
      </w:r>
      <w:r>
        <w:rPr>
          <w:rStyle w:val="Strong"/>
          <w:rFonts w:ascii="Segoe UI" w:hAnsi="Segoe UI" w:cs="Segoe UI"/>
          <w:sz w:val="21"/>
          <w:szCs w:val="21"/>
        </w:rPr>
        <w:t>0% to 2% (+2 pp)</w:t>
      </w:r>
      <w:r>
        <w:rPr>
          <w:rFonts w:ascii="Segoe UI" w:hAnsi="Segoe UI" w:cs="Segoe UI"/>
          <w:sz w:val="21"/>
          <w:szCs w:val="21"/>
        </w:rPr>
        <w:t xml:space="preserve">, Expense ratio </w:t>
      </w:r>
      <w:r>
        <w:rPr>
          <w:rStyle w:val="Strong"/>
          <w:rFonts w:ascii="Segoe UI" w:hAnsi="Segoe UI" w:cs="Segoe UI"/>
          <w:sz w:val="21"/>
          <w:szCs w:val="21"/>
        </w:rPr>
        <w:t>23% to 17% (-6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Increase branch appetite within current underwriting guardrails.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6) Hyderabad</w:t>
      </w:r>
    </w:p>
    <w:p w:rsidR="00E47CC2" w:rsidRDefault="00E47CC2" w:rsidP="00E82D56">
      <w:pPr>
        <w:numPr>
          <w:ilvl w:val="0"/>
          <w:numId w:val="1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Fast growth with acceptable quality, but low scale.</w:t>
      </w:r>
    </w:p>
    <w:p w:rsidR="00E47CC2" w:rsidRDefault="00E47CC2" w:rsidP="00E82D56">
      <w:pPr>
        <w:numPr>
          <w:ilvl w:val="0"/>
          <w:numId w:val="1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+6 Mn (+300%)</w:t>
      </w:r>
      <w:r>
        <w:rPr>
          <w:rFonts w:ascii="Segoe UI" w:hAnsi="Segoe UI" w:cs="Segoe UI"/>
          <w:sz w:val="21"/>
          <w:szCs w:val="21"/>
        </w:rPr>
        <w:t xml:space="preserve">, UW </w:t>
      </w:r>
      <w:r>
        <w:rPr>
          <w:rStyle w:val="Strong"/>
          <w:rFonts w:ascii="Segoe UI" w:hAnsi="Segoe UI" w:cs="Segoe UI"/>
          <w:sz w:val="21"/>
          <w:szCs w:val="21"/>
        </w:rPr>
        <w:t>0 Mn to +2 Mn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Expense ratio still </w:t>
      </w:r>
      <w:r>
        <w:rPr>
          <w:rStyle w:val="Strong"/>
          <w:rFonts w:ascii="Segoe UI" w:hAnsi="Segoe UI" w:cs="Segoe UI"/>
          <w:sz w:val="21"/>
          <w:szCs w:val="21"/>
        </w:rPr>
        <w:t>25%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Currently good, but needs maturity testing.</w:t>
      </w:r>
    </w:p>
    <w:p w:rsidR="00E47CC2" w:rsidRDefault="00E47CC2" w:rsidP="00E82D56">
      <w:pPr>
        <w:numPr>
          <w:ilvl w:val="0"/>
          <w:numId w:val="1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Suitable for measured expansion.</w:t>
      </w:r>
    </w:p>
    <w:p w:rsidR="00E47CC2" w:rsidRDefault="00E47CC2" w:rsidP="00E82D56">
      <w:pPr>
        <w:numPr>
          <w:ilvl w:val="0"/>
          <w:numId w:val="1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reasons:</w:t>
      </w:r>
      <w:r>
        <w:rPr>
          <w:rFonts w:ascii="Segoe UI" w:hAnsi="Segoe UI" w:cs="Segoe UI"/>
          <w:sz w:val="21"/>
          <w:szCs w:val="21"/>
        </w:rPr>
        <w:t xml:space="preserve"> NEP </w:t>
      </w:r>
      <w:r>
        <w:rPr>
          <w:rStyle w:val="Strong"/>
          <w:rFonts w:ascii="Segoe UI" w:hAnsi="Segoe UI" w:cs="Segoe UI"/>
          <w:sz w:val="21"/>
          <w:szCs w:val="21"/>
        </w:rPr>
        <w:t>+4 Mn (+400%)</w:t>
      </w:r>
      <w:r>
        <w:rPr>
          <w:rFonts w:ascii="Segoe UI" w:hAnsi="Segoe UI" w:cs="Segoe UI"/>
          <w:sz w:val="21"/>
          <w:szCs w:val="21"/>
        </w:rPr>
        <w:t xml:space="preserve">, Financial LR </w:t>
      </w:r>
      <w:r>
        <w:rPr>
          <w:rStyle w:val="Strong"/>
          <w:rFonts w:ascii="Segoe UI" w:hAnsi="Segoe UI" w:cs="Segoe UI"/>
          <w:sz w:val="21"/>
          <w:szCs w:val="21"/>
        </w:rPr>
        <w:t>0% to 7%</w:t>
      </w:r>
      <w:r>
        <w:rPr>
          <w:rFonts w:ascii="Segoe UI" w:hAnsi="Segoe UI" w:cs="Segoe UI"/>
          <w:sz w:val="21"/>
          <w:szCs w:val="21"/>
        </w:rPr>
        <w:t xml:space="preserve">, Acq cost </w:t>
      </w:r>
      <w:r>
        <w:rPr>
          <w:rStyle w:val="Strong"/>
          <w:rFonts w:ascii="Segoe UI" w:hAnsi="Segoe UI" w:cs="Segoe UI"/>
          <w:sz w:val="21"/>
          <w:szCs w:val="21"/>
        </w:rPr>
        <w:t>0 Mn to 2 Mn</w:t>
      </w:r>
      <w:r>
        <w:rPr>
          <w:rFonts w:ascii="Segoe UI" w:hAnsi="Segoe UI" w:cs="Segoe UI"/>
          <w:sz w:val="21"/>
          <w:szCs w:val="21"/>
        </w:rPr>
        <w:t xml:space="preserve">, Acq ratio </w:t>
      </w:r>
      <w:r>
        <w:rPr>
          <w:rStyle w:val="Strong"/>
          <w:rFonts w:ascii="Segoe UI" w:hAnsi="Segoe UI" w:cs="Segoe UI"/>
          <w:sz w:val="21"/>
          <w:szCs w:val="21"/>
        </w:rPr>
        <w:t>25% to 19% (-6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Grow selectively, with expense tracking.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7) Indore</w:t>
      </w:r>
    </w:p>
    <w:p w:rsidR="00E47CC2" w:rsidRDefault="00E47CC2" w:rsidP="00E82D56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Tiny but profitable, likely reserve-release influenced.</w:t>
      </w:r>
    </w:p>
    <w:p w:rsidR="00E47CC2" w:rsidRDefault="00E47CC2" w:rsidP="00E82D56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UW </w:t>
      </w:r>
      <w:r>
        <w:rPr>
          <w:rStyle w:val="Strong"/>
          <w:rFonts w:ascii="Segoe UI" w:hAnsi="Segoe UI" w:cs="Segoe UI"/>
          <w:sz w:val="21"/>
          <w:szCs w:val="21"/>
        </w:rPr>
        <w:t>1 Mn to 3 Mn (+2 Mn)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48% to -5% (-53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Very small book and negative claims make sustainability uncertain.</w:t>
      </w:r>
    </w:p>
    <w:p w:rsidR="00E47CC2" w:rsidRDefault="00E47CC2" w:rsidP="00E82D56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Underwriting interpretation:</w:t>
      </w:r>
      <w:r>
        <w:rPr>
          <w:rFonts w:ascii="Segoe UI" w:hAnsi="Segoe UI" w:cs="Segoe UI"/>
          <w:sz w:val="21"/>
          <w:szCs w:val="21"/>
        </w:rPr>
        <w:t xml:space="preserve"> Profit quality not fully proven.</w:t>
      </w:r>
    </w:p>
    <w:p w:rsidR="00E47CC2" w:rsidRDefault="00E47CC2" w:rsidP="00E82D56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Hold and monitor rather than scale aggressively.</w:t>
      </w:r>
    </w:p>
    <w:p w:rsidR="00E47CC2" w:rsidRDefault="00E47CC2" w:rsidP="00E82D56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reasons: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+1 Mn (+33.3%)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+1 Mn (+50.0%)</w:t>
      </w:r>
      <w:r>
        <w:rPr>
          <w:rFonts w:ascii="Segoe UI" w:hAnsi="Segoe UI" w:cs="Segoe UI"/>
          <w:sz w:val="21"/>
          <w:szCs w:val="21"/>
        </w:rPr>
        <w:t xml:space="preserve">, IBNR </w:t>
      </w:r>
      <w:r>
        <w:rPr>
          <w:rStyle w:val="Strong"/>
          <w:rFonts w:ascii="Segoe UI" w:hAnsi="Segoe UI" w:cs="Segoe UI"/>
          <w:sz w:val="21"/>
          <w:szCs w:val="21"/>
        </w:rPr>
        <w:t>0 Mn to -1 Mn</w:t>
      </w:r>
      <w:r>
        <w:rPr>
          <w:rFonts w:ascii="Segoe UI" w:hAnsi="Segoe UI" w:cs="Segoe UI"/>
          <w:sz w:val="21"/>
          <w:szCs w:val="21"/>
        </w:rPr>
        <w:t xml:space="preserve">, Financial LR </w:t>
      </w:r>
      <w:r>
        <w:rPr>
          <w:rStyle w:val="Strong"/>
          <w:rFonts w:ascii="Segoe UI" w:hAnsi="Segoe UI" w:cs="Segoe UI"/>
          <w:sz w:val="21"/>
          <w:szCs w:val="21"/>
        </w:rPr>
        <w:t>-3% to -49%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Maintain, but do not extrapolate current profitability too aggressively.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8) Chennai</w:t>
      </w:r>
    </w:p>
    <w:p w:rsidR="00E47CC2" w:rsidRDefault="00E47CC2" w:rsidP="00E82D56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Growth has become loss-making.</w:t>
      </w:r>
    </w:p>
    <w:p w:rsidR="00E47CC2" w:rsidRDefault="00E47CC2" w:rsidP="00E82D56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GWP doubled </w:t>
      </w:r>
      <w:r>
        <w:rPr>
          <w:rStyle w:val="Strong"/>
          <w:rFonts w:ascii="Segoe UI" w:hAnsi="Segoe UI" w:cs="Segoe UI"/>
          <w:sz w:val="21"/>
          <w:szCs w:val="21"/>
        </w:rPr>
        <w:t>6 Mn to 12 Mn (+100%)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UW </w:t>
      </w:r>
      <w:r>
        <w:rPr>
          <w:rStyle w:val="Strong"/>
          <w:rFonts w:ascii="Segoe UI" w:hAnsi="Segoe UI" w:cs="Segoe UI"/>
          <w:sz w:val="21"/>
          <w:szCs w:val="21"/>
        </w:rPr>
        <w:t>+15 Mn to -9 Mn (-24 Mn)</w:t>
      </w:r>
      <w:r>
        <w:rPr>
          <w:rFonts w:ascii="Segoe UI" w:hAnsi="Segoe UI" w:cs="Segoe UI"/>
          <w:sz w:val="21"/>
          <w:szCs w:val="21"/>
        </w:rPr>
        <w:t xml:space="preserve"> and COR </w:t>
      </w:r>
      <w:r>
        <w:rPr>
          <w:rStyle w:val="Strong"/>
          <w:rFonts w:ascii="Segoe UI" w:hAnsi="Segoe UI" w:cs="Segoe UI"/>
          <w:sz w:val="21"/>
          <w:szCs w:val="21"/>
        </w:rPr>
        <w:t>195%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Reserve strengthening / claim emergence has overwhelmed growth.</w:t>
      </w:r>
    </w:p>
    <w:p w:rsidR="00E47CC2" w:rsidRDefault="00E47CC2" w:rsidP="00E82D56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Stop chasing volume until account quality is reviewed.</w:t>
      </w:r>
    </w:p>
    <w:p w:rsidR="00E47CC2" w:rsidRDefault="00E47CC2" w:rsidP="00E82D56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reasons:</w:t>
      </w:r>
      <w:r>
        <w:rPr>
          <w:rFonts w:ascii="Segoe UI" w:hAnsi="Segoe UI" w:cs="Segoe UI"/>
          <w:sz w:val="21"/>
          <w:szCs w:val="21"/>
        </w:rPr>
        <w:t xml:space="preserve"> NEP </w:t>
      </w:r>
      <w:r>
        <w:rPr>
          <w:rStyle w:val="Strong"/>
          <w:rFonts w:ascii="Segoe UI" w:hAnsi="Segoe UI" w:cs="Segoe UI"/>
          <w:sz w:val="21"/>
          <w:szCs w:val="21"/>
        </w:rPr>
        <w:t>+5 Mn (+125%)</w:t>
      </w:r>
      <w:r>
        <w:rPr>
          <w:rFonts w:ascii="Segoe UI" w:hAnsi="Segoe UI" w:cs="Segoe UI"/>
          <w:sz w:val="21"/>
          <w:szCs w:val="21"/>
        </w:rPr>
        <w:t xml:space="preserve">, IBNR </w:t>
      </w:r>
      <w:r>
        <w:rPr>
          <w:rStyle w:val="Strong"/>
          <w:rFonts w:ascii="Segoe UI" w:hAnsi="Segoe UI" w:cs="Segoe UI"/>
          <w:sz w:val="21"/>
          <w:szCs w:val="21"/>
        </w:rPr>
        <w:t>-13 Mn to +13 Mn (+26 Mn)</w:t>
      </w:r>
      <w:r>
        <w:rPr>
          <w:rFonts w:ascii="Segoe UI" w:hAnsi="Segoe UI" w:cs="Segoe UI"/>
          <w:sz w:val="21"/>
          <w:szCs w:val="21"/>
        </w:rPr>
        <w:t xml:space="preserve">, Financial LR </w:t>
      </w:r>
      <w:r>
        <w:rPr>
          <w:rStyle w:val="Strong"/>
          <w:rFonts w:ascii="Segoe UI" w:hAnsi="Segoe UI" w:cs="Segoe UI"/>
          <w:sz w:val="21"/>
          <w:szCs w:val="21"/>
        </w:rPr>
        <w:t>-320% to 149% (+469 pp)</w:t>
      </w:r>
      <w:r>
        <w:rPr>
          <w:rFonts w:ascii="Segoe UI" w:hAnsi="Segoe UI" w:cs="Segoe UI"/>
          <w:sz w:val="21"/>
          <w:szCs w:val="21"/>
        </w:rPr>
        <w:t xml:space="preserve">, Expense ratio </w:t>
      </w:r>
      <w:r>
        <w:rPr>
          <w:rStyle w:val="Strong"/>
          <w:rFonts w:ascii="Segoe UI" w:hAnsi="Segoe UI" w:cs="Segoe UI"/>
          <w:sz w:val="21"/>
          <w:szCs w:val="21"/>
        </w:rPr>
        <w:t>23% to 30% (+7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Correct urgently—claims audit, pricing review, sales guardrails.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9) Bangalore</w:t>
      </w:r>
    </w:p>
    <w:p w:rsidR="00E47CC2" w:rsidRDefault="00E47CC2" w:rsidP="00E82D56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Extreme outlier; current year economics are unacceptable.</w:t>
      </w:r>
    </w:p>
    <w:p w:rsidR="00E47CC2" w:rsidRDefault="00E47CC2" w:rsidP="00E82D56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+4 Mn (+200%)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UW </w:t>
      </w:r>
      <w:r>
        <w:rPr>
          <w:rStyle w:val="Strong"/>
          <w:rFonts w:ascii="Segoe UI" w:hAnsi="Segoe UI" w:cs="Segoe UI"/>
          <w:sz w:val="21"/>
          <w:szCs w:val="21"/>
        </w:rPr>
        <w:t>+46 Mn to -48 Mn (-94 Mn)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1095%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Severe reserve/claims emergence shock.</w:t>
      </w:r>
    </w:p>
    <w:p w:rsidR="00E47CC2" w:rsidRDefault="00E47CC2" w:rsidP="00E82D56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Freeze aggressive growth until causation is understood.</w:t>
      </w:r>
    </w:p>
    <w:p w:rsidR="00E47CC2" w:rsidRDefault="00E47CC2" w:rsidP="00E82D56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reasons:</w:t>
      </w:r>
      <w:r>
        <w:rPr>
          <w:rFonts w:ascii="Segoe UI" w:hAnsi="Segoe UI" w:cs="Segoe UI"/>
          <w:sz w:val="21"/>
          <w:szCs w:val="21"/>
        </w:rPr>
        <w:t xml:space="preserve"> NEP </w:t>
      </w:r>
      <w:r>
        <w:rPr>
          <w:rStyle w:val="Strong"/>
          <w:rFonts w:ascii="Segoe UI" w:hAnsi="Segoe UI" w:cs="Segoe UI"/>
          <w:sz w:val="21"/>
          <w:szCs w:val="21"/>
        </w:rPr>
        <w:t>+3 Mn (+150%)</w:t>
      </w:r>
      <w:r>
        <w:rPr>
          <w:rFonts w:ascii="Segoe UI" w:hAnsi="Segoe UI" w:cs="Segoe UI"/>
          <w:sz w:val="21"/>
          <w:szCs w:val="21"/>
        </w:rPr>
        <w:t xml:space="preserve">, IBNR </w:t>
      </w:r>
      <w:r>
        <w:rPr>
          <w:rStyle w:val="Strong"/>
          <w:rFonts w:ascii="Segoe UI" w:hAnsi="Segoe UI" w:cs="Segoe UI"/>
          <w:sz w:val="21"/>
          <w:szCs w:val="21"/>
        </w:rPr>
        <w:t>-45 Mn to +51 Mn (+96 Mn)</w:t>
      </w:r>
      <w:r>
        <w:rPr>
          <w:rFonts w:ascii="Segoe UI" w:hAnsi="Segoe UI" w:cs="Segoe UI"/>
          <w:sz w:val="21"/>
          <w:szCs w:val="21"/>
        </w:rPr>
        <w:t xml:space="preserve">, Financial LR </w:t>
      </w:r>
      <w:r>
        <w:rPr>
          <w:rStyle w:val="Strong"/>
          <w:rFonts w:ascii="Segoe UI" w:hAnsi="Segoe UI" w:cs="Segoe UI"/>
          <w:sz w:val="21"/>
          <w:szCs w:val="21"/>
        </w:rPr>
        <w:t>-2387% to 1063%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Immediate forensic review of claims/reserving and underwriting file mix.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93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B. Vertical / Segment Deep Dive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1) Corp</w:t>
      </w:r>
    </w:p>
    <w:p w:rsidR="00E47CC2" w:rsidRDefault="00E47CC2" w:rsidP="00E82D56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Largest segment and principal value destroyer.</w:t>
      </w:r>
    </w:p>
    <w:p w:rsidR="00E47CC2" w:rsidRDefault="00E47CC2" w:rsidP="00E82D56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Pre-IBNR Incurred LR improved </w:t>
      </w:r>
      <w:r>
        <w:rPr>
          <w:rStyle w:val="Strong"/>
          <w:rFonts w:ascii="Segoe UI" w:hAnsi="Segoe UI" w:cs="Segoe UI"/>
          <w:sz w:val="21"/>
          <w:szCs w:val="21"/>
        </w:rPr>
        <w:t>87% to 68% (-19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UW loss worsened to </w:t>
      </w:r>
      <w:r>
        <w:rPr>
          <w:rStyle w:val="Strong"/>
          <w:rFonts w:ascii="Segoe UI" w:hAnsi="Segoe UI" w:cs="Segoe UI"/>
          <w:sz w:val="21"/>
          <w:szCs w:val="21"/>
        </w:rPr>
        <w:t>-192 Mn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237%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Reserve burden and cost inflation are overwhelming any improvement in underlying claims.</w:t>
      </w:r>
    </w:p>
    <w:p w:rsidR="00E47CC2" w:rsidRDefault="00E47CC2" w:rsidP="00E82D56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Do not prioritize top-line growth here without repricing and structure correction.</w:t>
      </w:r>
    </w:p>
    <w:p w:rsidR="00E47CC2" w:rsidRDefault="00E47CC2" w:rsidP="00E82D56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Exact reasons: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-32 Mn (-17.2%)</w:t>
      </w:r>
      <w:r>
        <w:rPr>
          <w:rFonts w:ascii="Segoe UI" w:hAnsi="Segoe UI" w:cs="Segoe UI"/>
          <w:sz w:val="21"/>
          <w:szCs w:val="21"/>
        </w:rPr>
        <w:t xml:space="preserve">, IBNR </w:t>
      </w:r>
      <w:r>
        <w:rPr>
          <w:rStyle w:val="Strong"/>
          <w:rFonts w:ascii="Segoe UI" w:hAnsi="Segoe UI" w:cs="Segoe UI"/>
          <w:sz w:val="21"/>
          <w:szCs w:val="21"/>
        </w:rPr>
        <w:t>+21 Mn</w:t>
      </w:r>
      <w:r>
        <w:rPr>
          <w:rFonts w:ascii="Segoe UI" w:hAnsi="Segoe UI" w:cs="Segoe UI"/>
          <w:sz w:val="21"/>
          <w:szCs w:val="21"/>
        </w:rPr>
        <w:t xml:space="preserve">, Expense ratio </w:t>
      </w:r>
      <w:r>
        <w:rPr>
          <w:rStyle w:val="Strong"/>
          <w:rFonts w:ascii="Segoe UI" w:hAnsi="Segoe UI" w:cs="Segoe UI"/>
          <w:sz w:val="21"/>
          <w:szCs w:val="21"/>
        </w:rPr>
        <w:t>11% to 24% (+13 pp)</w:t>
      </w:r>
      <w:r>
        <w:rPr>
          <w:rFonts w:ascii="Segoe UI" w:hAnsi="Segoe UI" w:cs="Segoe UI"/>
          <w:sz w:val="21"/>
          <w:szCs w:val="21"/>
        </w:rPr>
        <w:t xml:space="preserve">, Acq ratio </w:t>
      </w:r>
      <w:r>
        <w:rPr>
          <w:rStyle w:val="Strong"/>
          <w:rFonts w:ascii="Segoe UI" w:hAnsi="Segoe UI" w:cs="Segoe UI"/>
          <w:sz w:val="21"/>
          <w:szCs w:val="21"/>
        </w:rPr>
        <w:t>1% to 7% (+6 pp)</w:t>
      </w:r>
      <w:r>
        <w:rPr>
          <w:rFonts w:ascii="Segoe UI" w:hAnsi="Segoe UI" w:cs="Segoe UI"/>
          <w:sz w:val="21"/>
          <w:szCs w:val="21"/>
        </w:rPr>
        <w:t xml:space="preserve">, ceding ratio approx. </w:t>
      </w:r>
      <w:r>
        <w:rPr>
          <w:rStyle w:val="Strong"/>
          <w:rFonts w:ascii="Segoe UI" w:hAnsi="Segoe UI" w:cs="Segoe UI"/>
          <w:sz w:val="21"/>
          <w:szCs w:val="21"/>
        </w:rPr>
        <w:t>4.8% to 17.5% (+12.7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De-risk/tighten. Review pricing, treaty support, line sizes, account acceptance criteria.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2) Retail</w:t>
      </w:r>
    </w:p>
    <w:p w:rsidR="00E47CC2" w:rsidRDefault="00E47CC2" w:rsidP="00E82D56">
      <w:pPr>
        <w:numPr>
          <w:ilvl w:val="0"/>
          <w:numId w:val="1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Best scalable profitable segment, though deteriorating.</w:t>
      </w:r>
    </w:p>
    <w:p w:rsidR="00E47CC2" w:rsidRDefault="00E47CC2" w:rsidP="00E82D56">
      <w:pPr>
        <w:numPr>
          <w:ilvl w:val="0"/>
          <w:numId w:val="1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+16 Mn (+24.2%)</w:t>
      </w:r>
      <w:r>
        <w:rPr>
          <w:rFonts w:ascii="Segoe UI" w:hAnsi="Segoe UI" w:cs="Segoe UI"/>
          <w:sz w:val="21"/>
          <w:szCs w:val="21"/>
        </w:rPr>
        <w:t xml:space="preserve">, UW remains positive at </w:t>
      </w:r>
      <w:r>
        <w:rPr>
          <w:rStyle w:val="Strong"/>
          <w:rFonts w:ascii="Segoe UI" w:hAnsi="Segoe UI" w:cs="Segoe UI"/>
          <w:sz w:val="21"/>
          <w:szCs w:val="21"/>
        </w:rPr>
        <w:t>+17 Mn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COR worsened </w:t>
      </w:r>
      <w:r>
        <w:rPr>
          <w:rStyle w:val="Strong"/>
          <w:rFonts w:ascii="Segoe UI" w:hAnsi="Segoe UI" w:cs="Segoe UI"/>
          <w:sz w:val="21"/>
          <w:szCs w:val="21"/>
        </w:rPr>
        <w:t>51% to 71% (+20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Still good-quality business, but claims trend is rising.</w:t>
      </w:r>
    </w:p>
    <w:p w:rsidR="00E47CC2" w:rsidRDefault="00E47CC2" w:rsidP="00E82D56">
      <w:pPr>
        <w:numPr>
          <w:ilvl w:val="0"/>
          <w:numId w:val="1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Best segment for controlled expansion, renewal defence, and cross-sell.</w:t>
      </w:r>
    </w:p>
    <w:p w:rsidR="00E47CC2" w:rsidRDefault="00E47CC2" w:rsidP="00E82D56">
      <w:pPr>
        <w:numPr>
          <w:ilvl w:val="0"/>
          <w:numId w:val="1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reasons:</w:t>
      </w:r>
      <w:r>
        <w:rPr>
          <w:rFonts w:ascii="Segoe UI" w:hAnsi="Segoe UI" w:cs="Segoe UI"/>
          <w:sz w:val="21"/>
          <w:szCs w:val="21"/>
        </w:rPr>
        <w:t xml:space="preserve"> NEP </w:t>
      </w:r>
      <w:r>
        <w:rPr>
          <w:rStyle w:val="Strong"/>
          <w:rFonts w:ascii="Segoe UI" w:hAnsi="Segoe UI" w:cs="Segoe UI"/>
          <w:sz w:val="21"/>
          <w:szCs w:val="21"/>
        </w:rPr>
        <w:t>+15 Mn (+30.6%)</w:t>
      </w:r>
      <w:r>
        <w:rPr>
          <w:rFonts w:ascii="Segoe UI" w:hAnsi="Segoe UI" w:cs="Segoe UI"/>
          <w:sz w:val="21"/>
          <w:szCs w:val="21"/>
        </w:rPr>
        <w:t xml:space="preserve">, NIC after IBNR </w:t>
      </w:r>
      <w:r>
        <w:rPr>
          <w:rStyle w:val="Strong"/>
          <w:rFonts w:ascii="Segoe UI" w:hAnsi="Segoe UI" w:cs="Segoe UI"/>
          <w:sz w:val="21"/>
          <w:szCs w:val="21"/>
        </w:rPr>
        <w:t>+14 Mn</w:t>
      </w:r>
      <w:r>
        <w:rPr>
          <w:rFonts w:ascii="Segoe UI" w:hAnsi="Segoe UI" w:cs="Segoe UI"/>
          <w:sz w:val="21"/>
          <w:szCs w:val="21"/>
        </w:rPr>
        <w:t xml:space="preserve">, Financial LR </w:t>
      </w:r>
      <w:r>
        <w:rPr>
          <w:rStyle w:val="Strong"/>
          <w:rFonts w:ascii="Segoe UI" w:hAnsi="Segoe UI" w:cs="Segoe UI"/>
          <w:sz w:val="21"/>
          <w:szCs w:val="21"/>
        </w:rPr>
        <w:t>7% to 26% (+19 pp)</w:t>
      </w:r>
      <w:r>
        <w:rPr>
          <w:rFonts w:ascii="Segoe UI" w:hAnsi="Segoe UI" w:cs="Segoe UI"/>
          <w:sz w:val="21"/>
          <w:szCs w:val="21"/>
        </w:rPr>
        <w:t xml:space="preserve">, Expense ratio </w:t>
      </w:r>
      <w:r>
        <w:rPr>
          <w:rStyle w:val="Strong"/>
          <w:rFonts w:ascii="Segoe UI" w:hAnsi="Segoe UI" w:cs="Segoe UI"/>
          <w:sz w:val="21"/>
          <w:szCs w:val="21"/>
        </w:rPr>
        <w:t>19% to 21% (+2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Grow selectively, track pricing adequacy and claims trend.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3) Emerging</w:t>
      </w:r>
    </w:p>
    <w:p w:rsidR="00E47CC2" w:rsidRDefault="00E47CC2" w:rsidP="00E82D56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Cleanest quality segment in the dataset.</w:t>
      </w:r>
    </w:p>
    <w:p w:rsidR="00E47CC2" w:rsidRDefault="00E47CC2" w:rsidP="00E82D56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UW </w:t>
      </w:r>
      <w:r>
        <w:rPr>
          <w:rStyle w:val="Strong"/>
          <w:rFonts w:ascii="Segoe UI" w:hAnsi="Segoe UI" w:cs="Segoe UI"/>
          <w:sz w:val="21"/>
          <w:szCs w:val="21"/>
        </w:rPr>
        <w:t>+3 Mn to +7 Mn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62% to 50%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Low scale.</w:t>
      </w:r>
    </w:p>
    <w:p w:rsidR="00E47CC2" w:rsidRDefault="00E47CC2" w:rsidP="00E82D56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Attractive business with low claims burden and improving cost efficiency.</w:t>
      </w:r>
    </w:p>
    <w:p w:rsidR="00E47CC2" w:rsidRDefault="00E47CC2" w:rsidP="00E82D56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Good segment to scale, provided risk selection remains disciplined.</w:t>
      </w:r>
    </w:p>
    <w:p w:rsidR="00E47CC2" w:rsidRDefault="00E47CC2" w:rsidP="00E82D56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reasons: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+1 Mn (+6.7%)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+3 Mn (+27.3%)</w:t>
      </w:r>
      <w:r>
        <w:rPr>
          <w:rFonts w:ascii="Segoe UI" w:hAnsi="Segoe UI" w:cs="Segoe UI"/>
          <w:sz w:val="21"/>
          <w:szCs w:val="21"/>
        </w:rPr>
        <w:t xml:space="preserve">, Expense ratio </w:t>
      </w:r>
      <w:r>
        <w:rPr>
          <w:rStyle w:val="Strong"/>
          <w:rFonts w:ascii="Segoe UI" w:hAnsi="Segoe UI" w:cs="Segoe UI"/>
          <w:sz w:val="21"/>
          <w:szCs w:val="21"/>
        </w:rPr>
        <w:t>32% to 24% (-8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Scale aggressively.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4) SME Broking</w:t>
      </w:r>
    </w:p>
    <w:p w:rsidR="00E47CC2" w:rsidRDefault="00E47CC2" w:rsidP="00E82D56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Fastest growth, worst quality.</w:t>
      </w:r>
    </w:p>
    <w:p w:rsidR="00E47CC2" w:rsidRDefault="00E47CC2" w:rsidP="00E82D56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+8 Mn (+133.3%)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UW </w:t>
      </w:r>
      <w:r>
        <w:rPr>
          <w:rStyle w:val="Strong"/>
          <w:rFonts w:ascii="Segoe UI" w:hAnsi="Segoe UI" w:cs="Segoe UI"/>
          <w:sz w:val="21"/>
          <w:szCs w:val="21"/>
        </w:rPr>
        <w:t>+1 Mn to -24 Mn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67% to 340%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Clear underwriting failure and rising reserve burden.</w:t>
      </w:r>
    </w:p>
    <w:p w:rsidR="00E47CC2" w:rsidRDefault="00E47CC2" w:rsidP="00E82D56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Growth incentives appear misaligned with profitability.</w:t>
      </w:r>
    </w:p>
    <w:p w:rsidR="00E47CC2" w:rsidRDefault="00E47CC2" w:rsidP="00E82D56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Exact reasons:</w:t>
      </w:r>
      <w:r>
        <w:rPr>
          <w:rFonts w:ascii="Segoe UI" w:hAnsi="Segoe UI" w:cs="Segoe UI"/>
          <w:sz w:val="21"/>
          <w:szCs w:val="21"/>
        </w:rPr>
        <w:t xml:space="preserve"> NEP </w:t>
      </w:r>
      <w:r>
        <w:rPr>
          <w:rStyle w:val="Strong"/>
          <w:rFonts w:ascii="Segoe UI" w:hAnsi="Segoe UI" w:cs="Segoe UI"/>
          <w:sz w:val="21"/>
          <w:szCs w:val="21"/>
        </w:rPr>
        <w:t>+4 Mn (+80%)</w:t>
      </w:r>
      <w:r>
        <w:rPr>
          <w:rFonts w:ascii="Segoe UI" w:hAnsi="Segoe UI" w:cs="Segoe UI"/>
          <w:sz w:val="21"/>
          <w:szCs w:val="21"/>
        </w:rPr>
        <w:t xml:space="preserve">, NIC after IBNR </w:t>
      </w:r>
      <w:r>
        <w:rPr>
          <w:rStyle w:val="Strong"/>
          <w:rFonts w:ascii="Segoe UI" w:hAnsi="Segoe UI" w:cs="Segoe UI"/>
          <w:sz w:val="21"/>
          <w:szCs w:val="21"/>
        </w:rPr>
        <w:t>0 Mn to 25 Mn</w:t>
      </w:r>
      <w:r>
        <w:rPr>
          <w:rFonts w:ascii="Segoe UI" w:hAnsi="Segoe UI" w:cs="Segoe UI"/>
          <w:sz w:val="21"/>
          <w:szCs w:val="21"/>
        </w:rPr>
        <w:t xml:space="preserve">, Financial LR </w:t>
      </w:r>
      <w:r>
        <w:rPr>
          <w:rStyle w:val="Strong"/>
          <w:rFonts w:ascii="Segoe UI" w:hAnsi="Segoe UI" w:cs="Segoe UI"/>
          <w:sz w:val="21"/>
          <w:szCs w:val="21"/>
        </w:rPr>
        <w:t>1% to 265% (+264 pp)</w:t>
      </w:r>
      <w:r>
        <w:rPr>
          <w:rFonts w:ascii="Segoe UI" w:hAnsi="Segoe UI" w:cs="Segoe UI"/>
          <w:sz w:val="21"/>
          <w:szCs w:val="21"/>
        </w:rPr>
        <w:t xml:space="preserve">, Expense ratio </w:t>
      </w:r>
      <w:r>
        <w:rPr>
          <w:rStyle w:val="Strong"/>
          <w:rFonts w:ascii="Segoe UI" w:hAnsi="Segoe UI" w:cs="Segoe UI"/>
          <w:sz w:val="21"/>
          <w:szCs w:val="21"/>
        </w:rPr>
        <w:t>42% to 52% (+10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Correct urgently; pause growth until broker/account quality is fixed.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94" style="width:0;height:1.5pt" o:hralign="center" o:hrstd="t" o:hr="t" fillcolor="#a0a0a0" stroked="f"/>
        </w:pict>
      </w:r>
    </w:p>
    <w:p w:rsidR="00E47CC2" w:rsidRDefault="00E47CC2" w:rsidP="00E47CC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6. Ranked Lists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Top 3 best-performing groups from underwriting perspective</w:t>
      </w:r>
    </w:p>
    <w:p w:rsidR="00E47CC2" w:rsidRDefault="00E47CC2" w:rsidP="00E82D56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(Geography)</w:t>
      </w:r>
      <w:r>
        <w:rPr>
          <w:rFonts w:ascii="Segoe UI" w:hAnsi="Segoe UI" w:cs="Segoe UI"/>
          <w:sz w:val="21"/>
          <w:szCs w:val="21"/>
        </w:rPr>
        <w:t xml:space="preserve"> — </w:t>
      </w:r>
      <w:r>
        <w:rPr>
          <w:rStyle w:val="Strong"/>
          <w:rFonts w:ascii="Segoe UI" w:hAnsi="Segoe UI" w:cs="Segoe UI"/>
          <w:sz w:val="21"/>
          <w:szCs w:val="21"/>
        </w:rPr>
        <w:t>84 Mn GWP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+12 Mn UW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82% COR</w:t>
      </w:r>
    </w:p>
    <w:p w:rsidR="00E47CC2" w:rsidRDefault="00E47CC2" w:rsidP="00E82D56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Emerging (Vertical)</w:t>
      </w:r>
      <w:r>
        <w:rPr>
          <w:rFonts w:ascii="Segoe UI" w:hAnsi="Segoe UI" w:cs="Segoe UI"/>
          <w:sz w:val="21"/>
          <w:szCs w:val="21"/>
        </w:rPr>
        <w:t xml:space="preserve"> — </w:t>
      </w:r>
      <w:r>
        <w:rPr>
          <w:rStyle w:val="Strong"/>
          <w:rFonts w:ascii="Segoe UI" w:hAnsi="Segoe UI" w:cs="Segoe UI"/>
          <w:sz w:val="21"/>
          <w:szCs w:val="21"/>
        </w:rPr>
        <w:t>+7 Mn UW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50% COR</w:t>
      </w:r>
      <w:r>
        <w:rPr>
          <w:rFonts w:ascii="Segoe UI" w:hAnsi="Segoe UI" w:cs="Segoe UI"/>
          <w:sz w:val="21"/>
          <w:szCs w:val="21"/>
        </w:rPr>
        <w:t>, improving cost profile</w:t>
      </w:r>
    </w:p>
    <w:p w:rsidR="00E47CC2" w:rsidRDefault="00E47CC2" w:rsidP="00E82D56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(Vertical)</w:t>
      </w:r>
      <w:r>
        <w:rPr>
          <w:rFonts w:ascii="Segoe UI" w:hAnsi="Segoe UI" w:cs="Segoe UI"/>
          <w:sz w:val="21"/>
          <w:szCs w:val="21"/>
        </w:rPr>
        <w:t xml:space="preserve"> — </w:t>
      </w:r>
      <w:r>
        <w:rPr>
          <w:rStyle w:val="Strong"/>
          <w:rFonts w:ascii="Segoe UI" w:hAnsi="Segoe UI" w:cs="Segoe UI"/>
          <w:sz w:val="21"/>
          <w:szCs w:val="21"/>
        </w:rPr>
        <w:t>82 Mn GWP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+17 Mn UW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71% COR</w:t>
      </w:r>
      <w:r>
        <w:rPr>
          <w:rFonts w:ascii="Segoe UI" w:hAnsi="Segoe UI" w:cs="Segoe UI"/>
          <w:sz w:val="21"/>
          <w:szCs w:val="21"/>
        </w:rPr>
        <w:t>, scalable and still profitable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Note: </w:t>
      </w:r>
      <w:r>
        <w:rPr>
          <w:rStyle w:val="Strong"/>
          <w:rFonts w:ascii="Segoe UI" w:hAnsi="Segoe UI" w:cs="Segoe UI"/>
          <w:sz w:val="21"/>
          <w:szCs w:val="21"/>
        </w:rPr>
        <w:t>Pune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Kolkata</w:t>
      </w:r>
      <w:r>
        <w:rPr>
          <w:rFonts w:ascii="Segoe UI" w:hAnsi="Segoe UI" w:cs="Segoe UI"/>
          <w:sz w:val="21"/>
          <w:szCs w:val="21"/>
        </w:rPr>
        <w:t xml:space="preserve"> have cleaner ratios than Retail, but Retail is ranked for </w:t>
      </w:r>
      <w:r>
        <w:rPr>
          <w:rStyle w:val="Strong"/>
          <w:rFonts w:ascii="Segoe UI" w:hAnsi="Segoe UI" w:cs="Segoe UI"/>
          <w:sz w:val="21"/>
          <w:szCs w:val="21"/>
        </w:rPr>
        <w:t>scale + profitability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95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Top 3 worst-performing groups from underwriting perspective</w:t>
      </w:r>
    </w:p>
    <w:p w:rsidR="00E47CC2" w:rsidRDefault="00E47CC2" w:rsidP="00E82D56">
      <w:pPr>
        <w:numPr>
          <w:ilvl w:val="0"/>
          <w:numId w:val="1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 (Geography)</w:t>
      </w:r>
      <w:r>
        <w:rPr>
          <w:rFonts w:ascii="Segoe UI" w:hAnsi="Segoe UI" w:cs="Segoe UI"/>
          <w:sz w:val="21"/>
          <w:szCs w:val="21"/>
        </w:rPr>
        <w:t xml:space="preserve"> — </w:t>
      </w:r>
      <w:r>
        <w:rPr>
          <w:rStyle w:val="Strong"/>
          <w:rFonts w:ascii="Segoe UI" w:hAnsi="Segoe UI" w:cs="Segoe UI"/>
          <w:sz w:val="21"/>
          <w:szCs w:val="21"/>
        </w:rPr>
        <w:t>-48 Mn UW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1095% COR</w:t>
      </w:r>
      <w:r>
        <w:rPr>
          <w:rFonts w:ascii="Segoe UI" w:hAnsi="Segoe UI" w:cs="Segoe UI"/>
          <w:sz w:val="21"/>
          <w:szCs w:val="21"/>
        </w:rPr>
        <w:t>, extreme reserve swing</w:t>
      </w:r>
    </w:p>
    <w:p w:rsidR="00E47CC2" w:rsidRDefault="00E47CC2" w:rsidP="00E82D56">
      <w:pPr>
        <w:numPr>
          <w:ilvl w:val="0"/>
          <w:numId w:val="1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 (Vertical)</w:t>
      </w:r>
      <w:r>
        <w:rPr>
          <w:rFonts w:ascii="Segoe UI" w:hAnsi="Segoe UI" w:cs="Segoe UI"/>
          <w:sz w:val="21"/>
          <w:szCs w:val="21"/>
        </w:rPr>
        <w:t xml:space="preserve"> — </w:t>
      </w:r>
      <w:r>
        <w:rPr>
          <w:rStyle w:val="Strong"/>
          <w:rFonts w:ascii="Segoe UI" w:hAnsi="Segoe UI" w:cs="Segoe UI"/>
          <w:sz w:val="21"/>
          <w:szCs w:val="21"/>
        </w:rPr>
        <w:t>-24 Mn UW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340% COR</w:t>
      </w:r>
      <w:r>
        <w:rPr>
          <w:rFonts w:ascii="Segoe UI" w:hAnsi="Segoe UI" w:cs="Segoe UI"/>
          <w:sz w:val="21"/>
          <w:szCs w:val="21"/>
        </w:rPr>
        <w:t>, clear unprofitable growth</w:t>
      </w:r>
    </w:p>
    <w:p w:rsidR="00E47CC2" w:rsidRDefault="00E47CC2" w:rsidP="00E82D56">
      <w:pPr>
        <w:numPr>
          <w:ilvl w:val="0"/>
          <w:numId w:val="1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(Geography)</w:t>
      </w:r>
      <w:r>
        <w:rPr>
          <w:rFonts w:ascii="Segoe UI" w:hAnsi="Segoe UI" w:cs="Segoe UI"/>
          <w:sz w:val="21"/>
          <w:szCs w:val="21"/>
        </w:rPr>
        <w:t xml:space="preserve"> — </w:t>
      </w:r>
      <w:r>
        <w:rPr>
          <w:rStyle w:val="Strong"/>
          <w:rFonts w:ascii="Segoe UI" w:hAnsi="Segoe UI" w:cs="Segoe UI"/>
          <w:sz w:val="21"/>
          <w:szCs w:val="21"/>
        </w:rPr>
        <w:t>-164 Mn UW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257% COR</w:t>
      </w:r>
      <w:r>
        <w:rPr>
          <w:rFonts w:ascii="Segoe UI" w:hAnsi="Segoe UI" w:cs="Segoe UI"/>
          <w:sz w:val="21"/>
          <w:szCs w:val="21"/>
        </w:rPr>
        <w:t>, largest absolute loss concentration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96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Top 3 best groups from RM growth-quality perspective</w:t>
      </w:r>
    </w:p>
    <w:p w:rsidR="00E47CC2" w:rsidRDefault="00E47CC2" w:rsidP="00E82D56">
      <w:pPr>
        <w:numPr>
          <w:ilvl w:val="0"/>
          <w:numId w:val="1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(Geography)</w:t>
      </w:r>
      <w:r>
        <w:rPr>
          <w:rFonts w:ascii="Segoe UI" w:hAnsi="Segoe UI" w:cs="Segoe UI"/>
          <w:sz w:val="21"/>
          <w:szCs w:val="21"/>
        </w:rPr>
        <w:t xml:space="preserve"> — large growth, positive profit, sub-100 COR</w:t>
      </w:r>
    </w:p>
    <w:p w:rsidR="00E47CC2" w:rsidRDefault="00E47CC2" w:rsidP="00E82D56">
      <w:pPr>
        <w:numPr>
          <w:ilvl w:val="0"/>
          <w:numId w:val="1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(Vertical)</w:t>
      </w:r>
      <w:r>
        <w:rPr>
          <w:rFonts w:ascii="Segoe UI" w:hAnsi="Segoe UI" w:cs="Segoe UI"/>
          <w:sz w:val="21"/>
          <w:szCs w:val="21"/>
        </w:rPr>
        <w:t xml:space="preserve"> — good scale growth, still profitable</w:t>
      </w:r>
    </w:p>
    <w:p w:rsidR="00E47CC2" w:rsidRDefault="00E47CC2" w:rsidP="00E82D56">
      <w:pPr>
        <w:numPr>
          <w:ilvl w:val="0"/>
          <w:numId w:val="1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 (Geography)</w:t>
      </w:r>
      <w:r>
        <w:rPr>
          <w:rFonts w:ascii="Segoe UI" w:hAnsi="Segoe UI" w:cs="Segoe UI"/>
          <w:sz w:val="21"/>
          <w:szCs w:val="21"/>
        </w:rPr>
        <w:t xml:space="preserve"> — healthy growth and clean profitability at small scale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97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Top 3 most concerning groups</w:t>
      </w:r>
    </w:p>
    <w:p w:rsidR="00E47CC2" w:rsidRDefault="00E47CC2" w:rsidP="00E82D56">
      <w:pPr>
        <w:numPr>
          <w:ilvl w:val="0"/>
          <w:numId w:val="1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 (Vertical)</w:t>
      </w:r>
      <w:r>
        <w:rPr>
          <w:rFonts w:ascii="Segoe UI" w:hAnsi="Segoe UI" w:cs="Segoe UI"/>
          <w:sz w:val="21"/>
          <w:szCs w:val="21"/>
        </w:rPr>
        <w:t xml:space="preserve"> — largest segment, </w:t>
      </w:r>
      <w:r>
        <w:rPr>
          <w:rStyle w:val="Strong"/>
          <w:rFonts w:ascii="Segoe UI" w:hAnsi="Segoe UI" w:cs="Segoe UI"/>
          <w:sz w:val="21"/>
          <w:szCs w:val="21"/>
        </w:rPr>
        <w:t>-192 Mn UW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237% COR</w:t>
      </w:r>
    </w:p>
    <w:p w:rsidR="00E47CC2" w:rsidRDefault="00E47CC2" w:rsidP="00E82D56">
      <w:pPr>
        <w:numPr>
          <w:ilvl w:val="0"/>
          <w:numId w:val="1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(Geography)</w:t>
      </w:r>
      <w:r>
        <w:rPr>
          <w:rFonts w:ascii="Segoe UI" w:hAnsi="Segoe UI" w:cs="Segoe UI"/>
          <w:sz w:val="21"/>
          <w:szCs w:val="21"/>
        </w:rPr>
        <w:t xml:space="preserve"> — largest geography, </w:t>
      </w:r>
      <w:r>
        <w:rPr>
          <w:rStyle w:val="Strong"/>
          <w:rFonts w:ascii="Segoe UI" w:hAnsi="Segoe UI" w:cs="Segoe UI"/>
          <w:sz w:val="21"/>
          <w:szCs w:val="21"/>
        </w:rPr>
        <w:t>-164 Mn UW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257% COR</w:t>
      </w:r>
    </w:p>
    <w:p w:rsidR="00E47CC2" w:rsidRDefault="00E47CC2" w:rsidP="00E82D56">
      <w:pPr>
        <w:numPr>
          <w:ilvl w:val="0"/>
          <w:numId w:val="1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 (Vertical)</w:t>
      </w:r>
      <w:r>
        <w:rPr>
          <w:rFonts w:ascii="Segoe UI" w:hAnsi="Segoe UI" w:cs="Segoe UI"/>
          <w:sz w:val="21"/>
          <w:szCs w:val="21"/>
        </w:rPr>
        <w:t xml:space="preserve"> — fastest poor-quality growth, </w:t>
      </w:r>
      <w:r>
        <w:rPr>
          <w:rStyle w:val="Strong"/>
          <w:rFonts w:ascii="Segoe UI" w:hAnsi="Segoe UI" w:cs="Segoe UI"/>
          <w:sz w:val="21"/>
          <w:szCs w:val="21"/>
        </w:rPr>
        <w:t>340% COR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  <w:r>
        <w:rPr>
          <w:rFonts w:ascii="Segoe UI" w:hAnsi="Segoe UI" w:cs="Segoe UI"/>
          <w:sz w:val="21"/>
          <w:szCs w:val="21"/>
        </w:rPr>
        <w:t xml:space="preserve"> is also a major red flag due to extreme volatility, though smaller in scale.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98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Strongest overall geography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  <w:r>
        <w:rPr>
          <w:rFonts w:ascii="Segoe UI" w:hAnsi="Segoe UI" w:cs="Segoe UI"/>
          <w:sz w:val="21"/>
          <w:szCs w:val="21"/>
        </w:rPr>
        <w:t xml:space="preserve"> — best combination of scale, growth, and still-positive underwriting.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Weakest overall geography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</w:t>
      </w:r>
      <w:r>
        <w:rPr>
          <w:rFonts w:ascii="Segoe UI" w:hAnsi="Segoe UI" w:cs="Segoe UI"/>
          <w:sz w:val="21"/>
          <w:szCs w:val="21"/>
        </w:rPr>
        <w:t xml:space="preserve"> — largest exposure concentration and largest absolute underwriting loss.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Strongest overall segment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</w:t>
      </w:r>
      <w:r>
        <w:rPr>
          <w:rFonts w:ascii="Segoe UI" w:hAnsi="Segoe UI" w:cs="Segoe UI"/>
          <w:sz w:val="21"/>
          <w:szCs w:val="21"/>
        </w:rPr>
        <w:t xml:space="preserve"> for scale-adjusted profitability; </w:t>
      </w:r>
      <w:r>
        <w:rPr>
          <w:rStyle w:val="Strong"/>
          <w:rFonts w:ascii="Segoe UI" w:hAnsi="Segoe UI" w:cs="Segoe UI"/>
          <w:sz w:val="21"/>
          <w:szCs w:val="21"/>
        </w:rPr>
        <w:t>Emerging</w:t>
      </w:r>
      <w:r>
        <w:rPr>
          <w:rFonts w:ascii="Segoe UI" w:hAnsi="Segoe UI" w:cs="Segoe UI"/>
          <w:sz w:val="21"/>
          <w:szCs w:val="21"/>
        </w:rPr>
        <w:t xml:space="preserve"> for pure ratio quality.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Weakest overall segment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</w:t>
      </w:r>
      <w:r>
        <w:rPr>
          <w:rFonts w:ascii="Segoe UI" w:hAnsi="Segoe UI" w:cs="Segoe UI"/>
          <w:sz w:val="21"/>
          <w:szCs w:val="21"/>
        </w:rPr>
        <w:t xml:space="preserve"> on absolute portfolio damage; </w:t>
      </w:r>
      <w:r>
        <w:rPr>
          <w:rStyle w:val="Strong"/>
          <w:rFonts w:ascii="Segoe UI" w:hAnsi="Segoe UI" w:cs="Segoe UI"/>
          <w:sz w:val="21"/>
          <w:szCs w:val="21"/>
        </w:rPr>
        <w:t>SME Broking</w:t>
      </w:r>
      <w:r>
        <w:rPr>
          <w:rFonts w:ascii="Segoe UI" w:hAnsi="Segoe UI" w:cs="Segoe UI"/>
          <w:sz w:val="21"/>
          <w:szCs w:val="21"/>
        </w:rPr>
        <w:t xml:space="preserve"> on ratio quality / growth quality.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99" style="width:0;height:1.5pt" o:hralign="center" o:hrstd="t" o:hr="t" fillcolor="#a0a0a0" stroked="f"/>
        </w:pict>
      </w:r>
    </w:p>
    <w:p w:rsidR="00E47CC2" w:rsidRDefault="00E47CC2" w:rsidP="00E47CC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7. Key Risks and Red Flags</w:t>
      </w:r>
    </w:p>
    <w:p w:rsidR="00E47CC2" w:rsidRDefault="00E47CC2" w:rsidP="00E82D56">
      <w:pPr>
        <w:numPr>
          <w:ilvl w:val="0"/>
          <w:numId w:val="1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Margin compression:</w:t>
      </w:r>
      <w:r>
        <w:rPr>
          <w:rFonts w:ascii="Segoe UI" w:hAnsi="Segoe UI" w:cs="Segoe UI"/>
          <w:sz w:val="21"/>
          <w:szCs w:val="21"/>
        </w:rPr>
        <w:br/>
        <w:t xml:space="preserve">UW result worsened from </w:t>
      </w:r>
      <w:r>
        <w:rPr>
          <w:rStyle w:val="Strong"/>
          <w:rFonts w:ascii="Segoe UI" w:hAnsi="Segoe UI" w:cs="Segoe UI"/>
          <w:sz w:val="21"/>
          <w:szCs w:val="21"/>
        </w:rPr>
        <w:t>-149 Mn to -191 Mn</w:t>
      </w:r>
      <w:r>
        <w:rPr>
          <w:rFonts w:ascii="Segoe UI" w:hAnsi="Segoe UI" w:cs="Segoe UI"/>
          <w:sz w:val="21"/>
          <w:szCs w:val="21"/>
        </w:rPr>
        <w:t xml:space="preserve">, while UW margin moved from </w:t>
      </w:r>
      <w:r>
        <w:rPr>
          <w:rStyle w:val="Strong"/>
          <w:rFonts w:ascii="Segoe UI" w:hAnsi="Segoe UI" w:cs="Segoe UI"/>
          <w:sz w:val="21"/>
          <w:szCs w:val="21"/>
        </w:rPr>
        <w:t>-64.5% to -83.0%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Adverse reserve burden:</w:t>
      </w:r>
      <w:r>
        <w:rPr>
          <w:rFonts w:ascii="Segoe UI" w:hAnsi="Segoe UI" w:cs="Segoe UI"/>
          <w:sz w:val="21"/>
          <w:szCs w:val="21"/>
        </w:rPr>
        <w:br/>
        <w:t xml:space="preserve">IBNR rose from </w:t>
      </w:r>
      <w:r>
        <w:rPr>
          <w:rStyle w:val="Strong"/>
          <w:rFonts w:ascii="Segoe UI" w:hAnsi="Segoe UI" w:cs="Segoe UI"/>
          <w:sz w:val="21"/>
          <w:szCs w:val="21"/>
        </w:rPr>
        <w:t>182 Mn to 228 Mn (+46 Mn)</w:t>
      </w:r>
      <w:r>
        <w:rPr>
          <w:rFonts w:ascii="Segoe UI" w:hAnsi="Segoe UI" w:cs="Segoe UI"/>
          <w:sz w:val="21"/>
          <w:szCs w:val="21"/>
        </w:rPr>
        <w:t>; Financial LR worsened despite lower pre-IBNR claims.</w:t>
      </w:r>
    </w:p>
    <w:p w:rsidR="00E47CC2" w:rsidRDefault="00E47CC2" w:rsidP="00E82D56">
      <w:pPr>
        <w:numPr>
          <w:ilvl w:val="0"/>
          <w:numId w:val="1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High expense burden:</w:t>
      </w:r>
      <w:r>
        <w:rPr>
          <w:rFonts w:ascii="Segoe UI" w:hAnsi="Segoe UI" w:cs="Segoe UI"/>
          <w:sz w:val="21"/>
          <w:szCs w:val="21"/>
        </w:rPr>
        <w:br/>
        <w:t xml:space="preserve">Expense ratio increased from </w:t>
      </w:r>
      <w:r>
        <w:rPr>
          <w:rStyle w:val="Strong"/>
          <w:rFonts w:ascii="Segoe UI" w:hAnsi="Segoe UI" w:cs="Segoe UI"/>
          <w:sz w:val="21"/>
          <w:szCs w:val="21"/>
        </w:rPr>
        <w:t>14% to 25% (+11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inefficiency:</w:t>
      </w:r>
      <w:r>
        <w:rPr>
          <w:rFonts w:ascii="Segoe UI" w:hAnsi="Segoe UI" w:cs="Segoe UI"/>
          <w:sz w:val="21"/>
          <w:szCs w:val="21"/>
        </w:rPr>
        <w:br/>
        <w:t xml:space="preserve">Acq cost ratio rose from </w:t>
      </w:r>
      <w:r>
        <w:rPr>
          <w:rStyle w:val="Strong"/>
          <w:rFonts w:ascii="Segoe UI" w:hAnsi="Segoe UI" w:cs="Segoe UI"/>
          <w:sz w:val="21"/>
          <w:szCs w:val="21"/>
        </w:rPr>
        <w:t>7% to 13% (+6 pp)</w:t>
      </w:r>
      <w:r>
        <w:rPr>
          <w:rFonts w:ascii="Segoe UI" w:hAnsi="Segoe UI" w:cs="Segoe UI"/>
          <w:sz w:val="21"/>
          <w:szCs w:val="21"/>
        </w:rPr>
        <w:t xml:space="preserve"> while GWP declined.</w:t>
      </w:r>
    </w:p>
    <w:p w:rsidR="00E47CC2" w:rsidRDefault="00E47CC2" w:rsidP="00E82D56">
      <w:pPr>
        <w:numPr>
          <w:ilvl w:val="0"/>
          <w:numId w:val="1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 retention quality:</w:t>
      </w:r>
      <w:r>
        <w:rPr>
          <w:rFonts w:ascii="Segoe UI" w:hAnsi="Segoe UI" w:cs="Segoe UI"/>
          <w:sz w:val="21"/>
          <w:szCs w:val="21"/>
        </w:rPr>
        <w:br/>
        <w:t xml:space="preserve">Ceding ratio increased from </w:t>
      </w:r>
      <w:r>
        <w:rPr>
          <w:rStyle w:val="Strong"/>
          <w:rFonts w:ascii="Segoe UI" w:hAnsi="Segoe UI" w:cs="Segoe UI"/>
          <w:sz w:val="21"/>
          <w:szCs w:val="21"/>
        </w:rPr>
        <w:t>10.6% to 17.4% (+6.8 pp)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Concentration risk in loss-making books:</w:t>
      </w:r>
      <w:r>
        <w:rPr>
          <w:rFonts w:ascii="Segoe UI" w:hAnsi="Segoe UI" w:cs="Segoe UI"/>
          <w:sz w:val="21"/>
          <w:szCs w:val="21"/>
        </w:rPr>
        <w:br/>
        <w:t>Corp and Mumbai dominate losses.</w:t>
      </w:r>
    </w:p>
    <w:p w:rsidR="00E47CC2" w:rsidRDefault="00E47CC2" w:rsidP="00E82D56">
      <w:pPr>
        <w:numPr>
          <w:ilvl w:val="0"/>
          <w:numId w:val="1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Unprofitable growth:</w:t>
      </w:r>
      <w:r>
        <w:rPr>
          <w:rFonts w:ascii="Segoe UI" w:hAnsi="Segoe UI" w:cs="Segoe UI"/>
          <w:sz w:val="21"/>
          <w:szCs w:val="21"/>
        </w:rPr>
        <w:br/>
        <w:t>SME Broking, Chennai, Bangalore.</w:t>
      </w:r>
    </w:p>
    <w:p w:rsidR="00E47CC2" w:rsidRDefault="00E47CC2" w:rsidP="00E82D56">
      <w:pPr>
        <w:numPr>
          <w:ilvl w:val="0"/>
          <w:numId w:val="1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Reserve-release dependency in apparent improvers:</w:t>
      </w:r>
      <w:r>
        <w:rPr>
          <w:rFonts w:ascii="Segoe UI" w:hAnsi="Segoe UI" w:cs="Segoe UI"/>
          <w:sz w:val="21"/>
          <w:szCs w:val="21"/>
        </w:rPr>
        <w:br/>
        <w:t>Ahmedabad, Indore, and to some extent Kolkata need validation.</w:t>
      </w:r>
    </w:p>
    <w:p w:rsidR="00E47CC2" w:rsidRDefault="00E47CC2" w:rsidP="00E82D56">
      <w:pPr>
        <w:numPr>
          <w:ilvl w:val="0"/>
          <w:numId w:val="1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Volatility / possible data-quality or reserving anomalies:</w:t>
      </w:r>
      <w:r>
        <w:rPr>
          <w:rFonts w:ascii="Segoe UI" w:hAnsi="Segoe UI" w:cs="Segoe UI"/>
          <w:sz w:val="21"/>
          <w:szCs w:val="21"/>
        </w:rPr>
        <w:br/>
        <w:t>Bangalore and Chennai especially.</w:t>
      </w:r>
    </w:p>
    <w:p w:rsidR="00E47CC2" w:rsidRDefault="00E47CC2" w:rsidP="00E82D56">
      <w:pPr>
        <w:numPr>
          <w:ilvl w:val="0"/>
          <w:numId w:val="1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Cost-growth mismatch:</w:t>
      </w:r>
      <w:r>
        <w:rPr>
          <w:rFonts w:ascii="Segoe UI" w:hAnsi="Segoe UI" w:cs="Segoe UI"/>
          <w:sz w:val="21"/>
          <w:szCs w:val="21"/>
        </w:rPr>
        <w:br/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-3.3%</w:t>
      </w:r>
      <w:r>
        <w:rPr>
          <w:rFonts w:ascii="Segoe UI" w:hAnsi="Segoe UI" w:cs="Segoe UI"/>
          <w:sz w:val="21"/>
          <w:szCs w:val="21"/>
        </w:rPr>
        <w:t xml:space="preserve">, Expense </w:t>
      </w:r>
      <w:r>
        <w:rPr>
          <w:rStyle w:val="Strong"/>
          <w:rFonts w:ascii="Segoe UI" w:hAnsi="Segoe UI" w:cs="Segoe UI"/>
          <w:sz w:val="21"/>
          <w:szCs w:val="21"/>
        </w:rPr>
        <w:t>+54.3%</w:t>
      </w:r>
      <w:r>
        <w:rPr>
          <w:rFonts w:ascii="Segoe UI" w:hAnsi="Segoe UI" w:cs="Segoe UI"/>
          <w:sz w:val="21"/>
          <w:szCs w:val="21"/>
        </w:rPr>
        <w:t xml:space="preserve">, Acq cost </w:t>
      </w:r>
      <w:r>
        <w:rPr>
          <w:rStyle w:val="Strong"/>
          <w:rFonts w:ascii="Segoe UI" w:hAnsi="Segoe UI" w:cs="Segoe UI"/>
          <w:sz w:val="21"/>
          <w:szCs w:val="21"/>
        </w:rPr>
        <w:t>+75.0%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00" style="width:0;height:1.5pt" o:hralign="center" o:hrstd="t" o:hr="t" fillcolor="#a0a0a0" stroked="f"/>
        </w:pict>
      </w:r>
    </w:p>
    <w:p w:rsidR="00E47CC2" w:rsidRDefault="00E47CC2" w:rsidP="00E47CC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8. Recommended Actions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Underwriting actions</w:t>
      </w:r>
    </w:p>
    <w:p w:rsidR="00E47CC2" w:rsidRDefault="00E47CC2" w:rsidP="00E82D56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 / Mumbai remediation plan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47CC2" w:rsidRDefault="00E47CC2" w:rsidP="00E82D56">
      <w:pPr>
        <w:numPr>
          <w:ilvl w:val="1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Immediate pricing adequacy review</w:t>
      </w:r>
    </w:p>
    <w:p w:rsidR="00E47CC2" w:rsidRDefault="00E47CC2" w:rsidP="00E82D56">
      <w:pPr>
        <w:numPr>
          <w:ilvl w:val="1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Large account referral thresholds</w:t>
      </w:r>
    </w:p>
    <w:p w:rsidR="00E47CC2" w:rsidRDefault="00E47CC2" w:rsidP="00E82D56">
      <w:pPr>
        <w:numPr>
          <w:ilvl w:val="1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Deductible / attachment uplift</w:t>
      </w:r>
    </w:p>
    <w:p w:rsidR="00E47CC2" w:rsidRDefault="00E47CC2" w:rsidP="00E82D56">
      <w:pPr>
        <w:numPr>
          <w:ilvl w:val="1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Wordings / sub-limits / TP exposure clauses review</w:t>
      </w:r>
    </w:p>
    <w:p w:rsidR="00E47CC2" w:rsidRDefault="00E47CC2" w:rsidP="00E82D56">
      <w:pPr>
        <w:numPr>
          <w:ilvl w:val="1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Occupancy/industry appetite tightening</w:t>
      </w:r>
    </w:p>
    <w:p w:rsidR="00E47CC2" w:rsidRDefault="00E47CC2" w:rsidP="00E82D56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Claims and reserve audit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47CC2" w:rsidRDefault="00E47CC2" w:rsidP="00E82D56">
      <w:pPr>
        <w:numPr>
          <w:ilvl w:val="1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Priority: </w:t>
      </w:r>
      <w:r>
        <w:rPr>
          <w:rStyle w:val="Strong"/>
          <w:rFonts w:ascii="Segoe UI" w:hAnsi="Segoe UI" w:cs="Segoe UI"/>
          <w:sz w:val="21"/>
          <w:szCs w:val="21"/>
        </w:rPr>
        <w:t>Bangalore, Chennai, Ahmedabad, Mumbai</w:t>
      </w:r>
    </w:p>
    <w:p w:rsidR="00E47CC2" w:rsidRDefault="00E47CC2" w:rsidP="00E82D56">
      <w:pPr>
        <w:numPr>
          <w:ilvl w:val="1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Validate whether swings are reserve strengthening, release, or case reclassification</w:t>
      </w:r>
    </w:p>
    <w:p w:rsidR="00E47CC2" w:rsidRDefault="00E47CC2" w:rsidP="00E82D56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 corrective underwriting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47CC2" w:rsidRDefault="00E47CC2" w:rsidP="00E82D56">
      <w:pPr>
        <w:numPr>
          <w:ilvl w:val="1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Pause aggressive new business</w:t>
      </w:r>
    </w:p>
    <w:p w:rsidR="00E47CC2" w:rsidRDefault="00E47CC2" w:rsidP="00E82D56">
      <w:pPr>
        <w:numPr>
          <w:ilvl w:val="1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Review broker panels and loss-making accounts</w:t>
      </w:r>
    </w:p>
    <w:p w:rsidR="00E47CC2" w:rsidRDefault="00E47CC2" w:rsidP="00E82D56">
      <w:pPr>
        <w:numPr>
          <w:ilvl w:val="1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Tighten quote-to-bind governance</w:t>
      </w:r>
    </w:p>
    <w:p w:rsidR="00E47CC2" w:rsidRDefault="00E47CC2" w:rsidP="00E82D56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/ Emerging protection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47CC2" w:rsidRDefault="00E47CC2" w:rsidP="00E82D56">
      <w:pPr>
        <w:numPr>
          <w:ilvl w:val="1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Preserve disciplined pricing</w:t>
      </w:r>
    </w:p>
    <w:p w:rsidR="00E47CC2" w:rsidRDefault="00E47CC2" w:rsidP="00E82D56">
      <w:pPr>
        <w:numPr>
          <w:ilvl w:val="1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Monitor claims drift before these segments deteriorate further</w:t>
      </w:r>
    </w:p>
    <w:p w:rsidR="00E47CC2" w:rsidRDefault="00E47CC2" w:rsidP="00E82D56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Reinsurance review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47CC2" w:rsidRDefault="00E47CC2" w:rsidP="00E82D56">
      <w:pPr>
        <w:numPr>
          <w:ilvl w:val="1"/>
          <w:numId w:val="1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Rising non-prop ceding suggests volatility concern; assess whether structure is efficient or just masking pricing weakness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RM / distribution actions</w:t>
      </w:r>
    </w:p>
    <w:p w:rsidR="00E47CC2" w:rsidRDefault="00E47CC2" w:rsidP="00E82D56">
      <w:pPr>
        <w:numPr>
          <w:ilvl w:val="0"/>
          <w:numId w:val="1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Push growth in Delhi, Retail, Emerging</w:t>
      </w:r>
    </w:p>
    <w:p w:rsidR="00E47CC2" w:rsidRDefault="00E47CC2" w:rsidP="00E82D56">
      <w:pPr>
        <w:numPr>
          <w:ilvl w:val="0"/>
          <w:numId w:val="1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Selective scale-up in Kolkata / Pune / Hyderabad</w:t>
      </w:r>
    </w:p>
    <w:p w:rsidR="00E47CC2" w:rsidRDefault="00E47CC2" w:rsidP="00E82D56">
      <w:pPr>
        <w:numPr>
          <w:ilvl w:val="0"/>
          <w:numId w:val="1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Stop rewarding top-line only in SME Broking / Bangalore / Chennai</w:t>
      </w:r>
    </w:p>
    <w:p w:rsidR="00E47CC2" w:rsidRDefault="00E47CC2" w:rsidP="00E82D56">
      <w:pPr>
        <w:numPr>
          <w:ilvl w:val="0"/>
          <w:numId w:val="1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Shift KPIs from GWP-only to GWP + COR + UW contribution</w:t>
      </w:r>
    </w:p>
    <w:p w:rsidR="00E47CC2" w:rsidRDefault="00E47CC2" w:rsidP="00E82D56">
      <w:pPr>
        <w:numPr>
          <w:ilvl w:val="0"/>
          <w:numId w:val="1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Use renewal-first and cross-sell strategy in profitable books</w:t>
      </w:r>
    </w:p>
    <w:p w:rsidR="00E47CC2" w:rsidRDefault="00E47CC2" w:rsidP="00E82D56">
      <w:pPr>
        <w:numPr>
          <w:ilvl w:val="0"/>
          <w:numId w:val="1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Challenge acquisition spend in books where COR is already &gt;100%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Portfolio management actions</w:t>
      </w:r>
    </w:p>
    <w:p w:rsidR="00E47CC2" w:rsidRDefault="00E47CC2" w:rsidP="00E82D56">
      <w:pPr>
        <w:numPr>
          <w:ilvl w:val="0"/>
          <w:numId w:val="1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Set watchlist segments/branches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47CC2" w:rsidRDefault="00E47CC2" w:rsidP="00E82D56">
      <w:pPr>
        <w:numPr>
          <w:ilvl w:val="1"/>
          <w:numId w:val="1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Red: Corp, Mumbai, SME Broking, Bangalore, Chennai</w:t>
      </w:r>
    </w:p>
    <w:p w:rsidR="00E47CC2" w:rsidRDefault="00E47CC2" w:rsidP="00E82D56">
      <w:pPr>
        <w:numPr>
          <w:ilvl w:val="1"/>
          <w:numId w:val="1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Amber: Ahmedabad, Indore</w:t>
      </w:r>
    </w:p>
    <w:p w:rsidR="00E47CC2" w:rsidRDefault="00E47CC2" w:rsidP="00E82D56">
      <w:pPr>
        <w:numPr>
          <w:ilvl w:val="1"/>
          <w:numId w:val="1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Green: Delhi, Retail, Emerging, Kolkata, Pune, Hyderabad</w:t>
      </w:r>
    </w:p>
    <w:p w:rsidR="00E47CC2" w:rsidRDefault="00E47CC2" w:rsidP="00E82D56">
      <w:pPr>
        <w:numPr>
          <w:ilvl w:val="0"/>
          <w:numId w:val="1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Rebalance mix away from loss-heavy corporate concentration</w:t>
      </w:r>
    </w:p>
    <w:p w:rsidR="00E47CC2" w:rsidRDefault="00E47CC2" w:rsidP="00E82D56">
      <w:pPr>
        <w:numPr>
          <w:ilvl w:val="0"/>
          <w:numId w:val="1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Create scale gate rules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47CC2" w:rsidRDefault="00E47CC2" w:rsidP="00E82D56">
      <w:pPr>
        <w:numPr>
          <w:ilvl w:val="1"/>
          <w:numId w:val="1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aggressive growth unless COR &lt;100% and reserve trend stable</w:t>
      </w:r>
    </w:p>
    <w:p w:rsidR="00E47CC2" w:rsidRDefault="00E47CC2" w:rsidP="00E82D56">
      <w:pPr>
        <w:numPr>
          <w:ilvl w:val="0"/>
          <w:numId w:val="1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Separate reserve-driven gains from true underwriting gains</w:t>
      </w:r>
    </w:p>
    <w:p w:rsidR="00E47CC2" w:rsidRDefault="00E47CC2" w:rsidP="00E82D56">
      <w:pPr>
        <w:numPr>
          <w:ilvl w:val="0"/>
          <w:numId w:val="1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Run branch/segment profitability by policy year if available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Data / dashboard actions</w:t>
      </w:r>
    </w:p>
    <w:p w:rsidR="00E47CC2" w:rsidRDefault="00E47CC2" w:rsidP="00E82D56">
      <w:pPr>
        <w:numPr>
          <w:ilvl w:val="0"/>
          <w:numId w:val="1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Track </w:t>
      </w:r>
      <w:r>
        <w:rPr>
          <w:rStyle w:val="Strong"/>
          <w:rFonts w:ascii="Segoe UI" w:hAnsi="Segoe UI" w:cs="Segoe UI"/>
          <w:sz w:val="21"/>
          <w:szCs w:val="21"/>
        </w:rPr>
        <w:t>pre-IBNR LR and post-IBNR LR together</w:t>
      </w:r>
    </w:p>
    <w:p w:rsidR="00E47CC2" w:rsidRDefault="00E47CC2" w:rsidP="00E82D56">
      <w:pPr>
        <w:numPr>
          <w:ilvl w:val="0"/>
          <w:numId w:val="1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reserve movement bridge</w:t>
      </w:r>
    </w:p>
    <w:p w:rsidR="00E47CC2" w:rsidRDefault="00E47CC2" w:rsidP="00E82D56">
      <w:pPr>
        <w:numPr>
          <w:ilvl w:val="0"/>
          <w:numId w:val="1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retention / ceding ratio by branch and segment</w:t>
      </w:r>
    </w:p>
    <w:p w:rsidR="00E47CC2" w:rsidRDefault="00E47CC2" w:rsidP="00E82D56">
      <w:pPr>
        <w:numPr>
          <w:ilvl w:val="0"/>
          <w:numId w:val="1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acquisition cost per unit of profitable premium</w:t>
      </w:r>
    </w:p>
    <w:p w:rsidR="00E47CC2" w:rsidRDefault="00E47CC2" w:rsidP="00E82D56">
      <w:pPr>
        <w:numPr>
          <w:ilvl w:val="0"/>
          <w:numId w:val="1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large-loss / claim count / severity trend</w:t>
      </w:r>
    </w:p>
    <w:p w:rsidR="00E47CC2" w:rsidRDefault="00E47CC2" w:rsidP="00E82D56">
      <w:pPr>
        <w:numPr>
          <w:ilvl w:val="0"/>
          <w:numId w:val="1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renewal vs new business view</w:t>
      </w:r>
    </w:p>
    <w:p w:rsidR="00E47CC2" w:rsidRDefault="00E47CC2" w:rsidP="00E82D56">
      <w:pPr>
        <w:numPr>
          <w:ilvl w:val="0"/>
          <w:numId w:val="1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policy-year profitability triangle / reserve development</w:t>
      </w:r>
    </w:p>
    <w:p w:rsidR="00E47CC2" w:rsidRDefault="00E47CC2" w:rsidP="00E82D56">
      <w:pPr>
        <w:numPr>
          <w:ilvl w:val="0"/>
          <w:numId w:val="1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Reconcile minor 1 Mn differences across overall vs sub-totals </w:t>
      </w:r>
    </w:p>
    <w:p w:rsidR="00E47CC2" w:rsidRDefault="00E47CC2" w:rsidP="00E82D56">
      <w:pPr>
        <w:numPr>
          <w:ilvl w:val="1"/>
          <w:numId w:val="1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current data shows small non-reconciling differences likely due to rounding/reclassification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01" style="width:0;height:1.5pt" o:hralign="center" o:hrstd="t" o:hr="t" fillcolor="#a0a0a0" stroked="f"/>
        </w:pict>
      </w:r>
    </w:p>
    <w:p w:rsidR="00E47CC2" w:rsidRDefault="00E47CC2" w:rsidP="00E47CC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9. Final Conclusion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portfolio is </w:t>
      </w:r>
      <w:r>
        <w:rPr>
          <w:rStyle w:val="Strong"/>
          <w:rFonts w:ascii="Segoe UI" w:hAnsi="Segoe UI" w:cs="Segoe UI"/>
          <w:sz w:val="21"/>
          <w:szCs w:val="21"/>
        </w:rPr>
        <w:t>deteriorating overall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Growth is </w:t>
      </w:r>
      <w:r>
        <w:rPr>
          <w:rStyle w:val="Strong"/>
          <w:rFonts w:ascii="Segoe UI" w:hAnsi="Segoe UI" w:cs="Segoe UI"/>
          <w:sz w:val="21"/>
          <w:szCs w:val="21"/>
        </w:rPr>
        <w:t>not broadly profitable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82D56">
      <w:pPr>
        <w:numPr>
          <w:ilvl w:val="0"/>
          <w:numId w:val="1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At total portfolio level, the book shows: </w:t>
      </w:r>
    </w:p>
    <w:p w:rsidR="00E47CC2" w:rsidRDefault="00E47CC2" w:rsidP="00E82D56">
      <w:pPr>
        <w:numPr>
          <w:ilvl w:val="1"/>
          <w:numId w:val="1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declining premium,</w:t>
      </w:r>
    </w:p>
    <w:p w:rsidR="00E47CC2" w:rsidRDefault="00E47CC2" w:rsidP="00E82D56">
      <w:pPr>
        <w:numPr>
          <w:ilvl w:val="1"/>
          <w:numId w:val="1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weaker retention,</w:t>
      </w:r>
    </w:p>
    <w:p w:rsidR="00E47CC2" w:rsidRDefault="00E47CC2" w:rsidP="00E82D56">
      <w:pPr>
        <w:numPr>
          <w:ilvl w:val="1"/>
          <w:numId w:val="1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stable NEP,</w:t>
      </w:r>
    </w:p>
    <w:p w:rsidR="00E47CC2" w:rsidRDefault="00E47CC2" w:rsidP="00E82D56">
      <w:pPr>
        <w:numPr>
          <w:ilvl w:val="1"/>
          <w:numId w:val="1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higher reserve dependence,</w:t>
      </w:r>
    </w:p>
    <w:p w:rsidR="00E47CC2" w:rsidRDefault="00E47CC2" w:rsidP="00E82D56">
      <w:pPr>
        <w:numPr>
          <w:ilvl w:val="1"/>
          <w:numId w:val="1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much higher cost burden,</w:t>
      </w:r>
    </w:p>
    <w:p w:rsidR="00E47CC2" w:rsidRDefault="00E47CC2" w:rsidP="00E82D56">
      <w:pPr>
        <w:numPr>
          <w:ilvl w:val="1"/>
          <w:numId w:val="1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 deeper underwriting loss.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Is growth profitable or poor quality?</w:t>
      </w:r>
    </w:p>
    <w:p w:rsidR="00E47CC2" w:rsidRDefault="00E47CC2" w:rsidP="00E82D56">
      <w:pPr>
        <w:numPr>
          <w:ilvl w:val="0"/>
          <w:numId w:val="1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Profitable / acceptable growth:</w:t>
      </w:r>
      <w:r>
        <w:rPr>
          <w:rFonts w:ascii="Segoe UI" w:hAnsi="Segoe UI" w:cs="Segoe UI"/>
          <w:sz w:val="21"/>
          <w:szCs w:val="21"/>
        </w:rPr>
        <w:t xml:space="preserve"> Delhi, Retail, Emerging, Kolkata, Pune, Hyderabad</w:t>
      </w:r>
    </w:p>
    <w:p w:rsidR="00E47CC2" w:rsidRDefault="00E47CC2" w:rsidP="00E82D56">
      <w:pPr>
        <w:numPr>
          <w:ilvl w:val="0"/>
          <w:numId w:val="1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Poor-quality growth:</w:t>
      </w:r>
      <w:r>
        <w:rPr>
          <w:rFonts w:ascii="Segoe UI" w:hAnsi="Segoe UI" w:cs="Segoe UI"/>
          <w:sz w:val="21"/>
          <w:szCs w:val="21"/>
        </w:rPr>
        <w:t xml:space="preserve"> SME Broking, Chennai, Bangalore</w:t>
      </w:r>
    </w:p>
    <w:p w:rsidR="00E47CC2" w:rsidRDefault="00E47CC2" w:rsidP="00E82D56">
      <w:pPr>
        <w:numPr>
          <w:ilvl w:val="0"/>
          <w:numId w:val="1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Questionable growth quality:</w:t>
      </w:r>
      <w:r>
        <w:rPr>
          <w:rFonts w:ascii="Segoe UI" w:hAnsi="Segoe UI" w:cs="Segoe UI"/>
          <w:sz w:val="21"/>
          <w:szCs w:val="21"/>
        </w:rPr>
        <w:t xml:space="preserve"> Ahmedabad, because current profitability appears reserve-release supported and expense-heavy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Which areas should be scaled?</w:t>
      </w:r>
    </w:p>
    <w:p w:rsidR="00E47CC2" w:rsidRDefault="00E47CC2" w:rsidP="00E82D56">
      <w:pPr>
        <w:numPr>
          <w:ilvl w:val="0"/>
          <w:numId w:val="1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Scale / prioritize:</w:t>
      </w:r>
      <w:r>
        <w:rPr>
          <w:rFonts w:ascii="Segoe UI" w:hAnsi="Segoe UI" w:cs="Segoe UI"/>
          <w:sz w:val="21"/>
          <w:szCs w:val="21"/>
        </w:rPr>
        <w:t xml:space="preserve"> Emerging, Retail, Delhi</w:t>
      </w:r>
    </w:p>
    <w:p w:rsidR="00E47CC2" w:rsidRDefault="00E47CC2" w:rsidP="00E82D56">
      <w:pPr>
        <w:numPr>
          <w:ilvl w:val="0"/>
          <w:numId w:val="1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Selective expansion:</w:t>
      </w:r>
      <w:r>
        <w:rPr>
          <w:rFonts w:ascii="Segoe UI" w:hAnsi="Segoe UI" w:cs="Segoe UI"/>
          <w:sz w:val="21"/>
          <w:szCs w:val="21"/>
        </w:rPr>
        <w:t xml:space="preserve"> Kolkata, Pune, Hyderabad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Which areas should be corrected?</w:t>
      </w:r>
    </w:p>
    <w:p w:rsidR="00E47CC2" w:rsidRDefault="00E47CC2" w:rsidP="00E82D56">
      <w:pPr>
        <w:numPr>
          <w:ilvl w:val="0"/>
          <w:numId w:val="1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urgently:</w:t>
      </w:r>
      <w:r>
        <w:rPr>
          <w:rFonts w:ascii="Segoe UI" w:hAnsi="Segoe UI" w:cs="Segoe UI"/>
          <w:sz w:val="21"/>
          <w:szCs w:val="21"/>
        </w:rPr>
        <w:t xml:space="preserve"> SME Broking, Chennai, Mumbai</w:t>
      </w:r>
    </w:p>
    <w:p w:rsidR="00E47CC2" w:rsidRDefault="00E47CC2" w:rsidP="00E82D56">
      <w:pPr>
        <w:numPr>
          <w:ilvl w:val="0"/>
          <w:numId w:val="1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Hold and validate before scaling:</w:t>
      </w:r>
      <w:r>
        <w:rPr>
          <w:rFonts w:ascii="Segoe UI" w:hAnsi="Segoe UI" w:cs="Segoe UI"/>
          <w:sz w:val="21"/>
          <w:szCs w:val="21"/>
        </w:rPr>
        <w:t xml:space="preserve"> Ahmedabad, Indore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Which areas should be de-risked?</w:t>
      </w:r>
    </w:p>
    <w:p w:rsidR="00E47CC2" w:rsidRDefault="00E47CC2" w:rsidP="00E82D56">
      <w:pPr>
        <w:numPr>
          <w:ilvl w:val="0"/>
          <w:numId w:val="1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De-risk / tighten:</w:t>
      </w:r>
      <w:r>
        <w:rPr>
          <w:rFonts w:ascii="Segoe UI" w:hAnsi="Segoe UI" w:cs="Segoe UI"/>
          <w:sz w:val="21"/>
          <w:szCs w:val="21"/>
        </w:rPr>
        <w:t xml:space="preserve"> Corp, Bangalore, large-loss-prone Mumbai accounts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Sharp final management view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</w:t>
      </w:r>
      <w:r>
        <w:rPr>
          <w:rStyle w:val="Strong"/>
          <w:rFonts w:ascii="Segoe UI" w:hAnsi="Segoe UI" w:cs="Segoe UI"/>
          <w:sz w:val="21"/>
          <w:szCs w:val="21"/>
        </w:rPr>
        <w:t>not a portfolio where top-line growth should be the primary management goal right now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>The immediate management agenda should be:</w:t>
      </w:r>
    </w:p>
    <w:p w:rsidR="00E47CC2" w:rsidRDefault="00E47CC2" w:rsidP="00E82D56">
      <w:pPr>
        <w:numPr>
          <w:ilvl w:val="0"/>
          <w:numId w:val="1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repair underwriting quality in Corp/Mumbai</w:t>
      </w:r>
      <w:r>
        <w:rPr>
          <w:rFonts w:ascii="Segoe UI" w:hAnsi="Segoe UI" w:cs="Segoe UI"/>
          <w:sz w:val="21"/>
          <w:szCs w:val="21"/>
        </w:rPr>
        <w:t>,</w:t>
      </w:r>
    </w:p>
    <w:p w:rsidR="00E47CC2" w:rsidRDefault="00E47CC2" w:rsidP="00E82D56">
      <w:pPr>
        <w:numPr>
          <w:ilvl w:val="0"/>
          <w:numId w:val="1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stop unprofitable growth in SME Broking</w:t>
      </w:r>
      <w:r>
        <w:rPr>
          <w:rFonts w:ascii="Segoe UI" w:hAnsi="Segoe UI" w:cs="Segoe UI"/>
          <w:sz w:val="21"/>
          <w:szCs w:val="21"/>
        </w:rPr>
        <w:t>,</w:t>
      </w:r>
    </w:p>
    <w:p w:rsidR="00E47CC2" w:rsidRDefault="00E47CC2" w:rsidP="00E82D56">
      <w:pPr>
        <w:numPr>
          <w:ilvl w:val="0"/>
          <w:numId w:val="1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validate reserve integrity in volatile branches</w:t>
      </w:r>
      <w:r>
        <w:rPr>
          <w:rFonts w:ascii="Segoe UI" w:hAnsi="Segoe UI" w:cs="Segoe UI"/>
          <w:sz w:val="21"/>
          <w:szCs w:val="21"/>
        </w:rPr>
        <w:t>, and</w:t>
      </w:r>
    </w:p>
    <w:p w:rsidR="00E47CC2" w:rsidRDefault="00E47CC2" w:rsidP="00E82D56">
      <w:pPr>
        <w:numPr>
          <w:ilvl w:val="0"/>
          <w:numId w:val="1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defend profitable growth pockets before they deteriorate.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02" style="width:0;height:1.5pt" o:hralign="center" o:hrstd="t" o:hr="t" fillcolor="#a0a0a0" stroked="f"/>
        </w:pict>
      </w:r>
    </w:p>
    <w:p w:rsidR="00E47CC2" w:rsidRDefault="00E47CC2" w:rsidP="00E47CC2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10. Dashboard Recommendation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8 most important KPIs to show on a dashboard</w:t>
      </w:r>
    </w:p>
    <w:p w:rsidR="00E47CC2" w:rsidRDefault="00E47CC2" w:rsidP="00E82D56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</w:t>
      </w:r>
    </w:p>
    <w:p w:rsidR="00E47CC2" w:rsidRDefault="00E47CC2" w:rsidP="00E82D56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</w:t>
      </w:r>
    </w:p>
    <w:p w:rsidR="00E47CC2" w:rsidRDefault="00E47CC2" w:rsidP="00E82D56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Retention ratio / Ceding ratio</w:t>
      </w:r>
    </w:p>
    <w:p w:rsidR="00E47CC2" w:rsidRDefault="00E47CC2" w:rsidP="00E82D56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</w:t>
      </w:r>
    </w:p>
    <w:p w:rsidR="00E47CC2" w:rsidRDefault="00E47CC2" w:rsidP="00E82D56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</w:t>
      </w:r>
    </w:p>
    <w:p w:rsidR="00E47CC2" w:rsidRDefault="00E47CC2" w:rsidP="00E82D56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Loss Ratio (post-IBNR)</w:t>
      </w:r>
    </w:p>
    <w:p w:rsidR="00E47CC2" w:rsidRDefault="00E47CC2" w:rsidP="00E82D56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 / Acquisition cost ratio</w:t>
      </w:r>
    </w:p>
    <w:p w:rsidR="00E47CC2" w:rsidRDefault="00E47CC2" w:rsidP="00E82D56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and COR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one extra KPI is allowed, add </w:t>
      </w:r>
      <w:r>
        <w:rPr>
          <w:rStyle w:val="Strong"/>
          <w:rFonts w:ascii="Segoe UI" w:hAnsi="Segoe UI" w:cs="Segoe UI"/>
          <w:sz w:val="21"/>
          <w:szCs w:val="21"/>
        </w:rPr>
        <w:t>UW margin = UW Result / NEP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03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 most useful visuals / charts</w:t>
      </w:r>
    </w:p>
    <w:p w:rsidR="00E47CC2" w:rsidRDefault="00E47CC2" w:rsidP="00E82D56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Waterfall chart:</w:t>
      </w:r>
      <w:r>
        <w:rPr>
          <w:rFonts w:ascii="Segoe UI" w:hAnsi="Segoe UI" w:cs="Segoe UI"/>
          <w:sz w:val="21"/>
          <w:szCs w:val="21"/>
        </w:rPr>
        <w:t xml:space="preserve"> GWP → NWP → NEP → NIC before IBNR → IBNR → Expense → UW Result</w:t>
      </w:r>
    </w:p>
    <w:p w:rsidR="00E47CC2" w:rsidRDefault="00E47CC2" w:rsidP="00E82D56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Ranked bar chart by branch / segment:</w:t>
      </w:r>
      <w:r>
        <w:rPr>
          <w:rFonts w:ascii="Segoe UI" w:hAnsi="Segoe UI" w:cs="Segoe UI"/>
          <w:sz w:val="21"/>
          <w:szCs w:val="21"/>
        </w:rPr>
        <w:t xml:space="preserve"> UW Result current vs prior</w:t>
      </w:r>
    </w:p>
    <w:p w:rsidR="00E47CC2" w:rsidRDefault="00E47CC2" w:rsidP="00E82D56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Scatter plot:</w:t>
      </w:r>
      <w:r>
        <w:rPr>
          <w:rFonts w:ascii="Segoe UI" w:hAnsi="Segoe UI" w:cs="Segoe UI"/>
          <w:sz w:val="21"/>
          <w:szCs w:val="21"/>
        </w:rPr>
        <w:t xml:space="preserve"> GWP growth vs COR (bubble size = GWP or NEP)</w:t>
      </w:r>
    </w:p>
    <w:p w:rsidR="00E47CC2" w:rsidRDefault="00E47CC2" w:rsidP="00E82D56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Stacked claims bar:</w:t>
      </w:r>
      <w:r>
        <w:rPr>
          <w:rFonts w:ascii="Segoe UI" w:hAnsi="Segoe UI" w:cs="Segoe UI"/>
          <w:sz w:val="21"/>
          <w:szCs w:val="21"/>
        </w:rPr>
        <w:t xml:space="preserve"> NIC before IBNR + IBNR by branch / segment</w:t>
      </w:r>
    </w:p>
    <w:p w:rsidR="00E47CC2" w:rsidRDefault="00E47CC2" w:rsidP="00E82D56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Heatmap:</w:t>
      </w:r>
      <w:r>
        <w:rPr>
          <w:rFonts w:ascii="Segoe UI" w:hAnsi="Segoe UI" w:cs="Segoe UI"/>
          <w:sz w:val="21"/>
          <w:szCs w:val="21"/>
        </w:rPr>
        <w:t xml:space="preserve"> branch / segment by Financial LR, Expense Ratio, COR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04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Most important filters / slicers</w:t>
      </w:r>
    </w:p>
    <w:p w:rsidR="00E47CC2" w:rsidRDefault="00E47CC2" w:rsidP="00E82D56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Reporting period</w:t>
      </w:r>
    </w:p>
    <w:p w:rsidR="00E47CC2" w:rsidRDefault="00E47CC2" w:rsidP="00E82D56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Location / Branch / Zone</w:t>
      </w:r>
    </w:p>
    <w:p w:rsidR="00E47CC2" w:rsidRDefault="00E47CC2" w:rsidP="00E82D56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Vertical / Segment</w:t>
      </w:r>
    </w:p>
    <w:p w:rsidR="00E47CC2" w:rsidRDefault="00E47CC2" w:rsidP="00E82D56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New vs Renewal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Emphasis"/>
          <w:rFonts w:ascii="Segoe UI" w:hAnsi="Segoe UI" w:cs="Segoe UI"/>
          <w:sz w:val="21"/>
          <w:szCs w:val="21"/>
        </w:rPr>
        <w:t>(if available)</w:t>
      </w:r>
    </w:p>
    <w:p w:rsidR="00E47CC2" w:rsidRDefault="00E47CC2" w:rsidP="00E82D56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Broker / RM / Sales channel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Emphasis"/>
          <w:rFonts w:ascii="Segoe UI" w:hAnsi="Segoe UI" w:cs="Segoe UI"/>
          <w:sz w:val="21"/>
          <w:szCs w:val="21"/>
        </w:rPr>
        <w:t>(if available)</w:t>
      </w:r>
    </w:p>
    <w:p w:rsidR="00E47CC2" w:rsidRDefault="00E47CC2" w:rsidP="00E82D56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Policy year / Accident year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Emphasis"/>
          <w:rFonts w:ascii="Segoe UI" w:hAnsi="Segoe UI" w:cs="Segoe UI"/>
          <w:sz w:val="21"/>
          <w:szCs w:val="21"/>
        </w:rPr>
        <w:t>(critical for reserve analysis)</w:t>
      </w:r>
    </w:p>
    <w:p w:rsidR="00E47CC2" w:rsidRDefault="00E47CC2" w:rsidP="00E82D56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Limit band / Sum insured band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Emphasis"/>
          <w:rFonts w:ascii="Segoe UI" w:hAnsi="Segoe UI" w:cs="Segoe UI"/>
          <w:sz w:val="21"/>
          <w:szCs w:val="21"/>
        </w:rPr>
        <w:t>(if available)</w:t>
      </w:r>
    </w:p>
    <w:p w:rsidR="00E47CC2" w:rsidRDefault="00E47CC2" w:rsidP="00E82D56">
      <w:pPr>
        <w:numPr>
          <w:ilvl w:val="0"/>
          <w:numId w:val="182"/>
        </w:numPr>
        <w:pBdr>
          <w:bottom w:val="single" w:sz="6" w:space="1" w:color="auto"/>
        </w:pBd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Industry / Occupancy / Risk class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Emphasis"/>
          <w:rFonts w:ascii="Segoe UI" w:hAnsi="Segoe UI" w:cs="Segoe UI"/>
          <w:sz w:val="21"/>
          <w:szCs w:val="21"/>
        </w:rPr>
        <w:t>(if available)</w: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Key portfolio message</w:t>
      </w:r>
    </w:p>
    <w:p w:rsidR="00E47CC2" w:rsidRDefault="00E47CC2" w:rsidP="00E82D56">
      <w:pPr>
        <w:pStyle w:val="NormalWeb"/>
        <w:numPr>
          <w:ilvl w:val="0"/>
          <w:numId w:val="18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Portfolio performance has weakened materially.</w:t>
      </w:r>
    </w:p>
    <w:p w:rsidR="00E47CC2" w:rsidRDefault="00E47CC2" w:rsidP="00E82D56">
      <w:pPr>
        <w:numPr>
          <w:ilvl w:val="1"/>
          <w:numId w:val="1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declined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274 Mn to 265 Mn (-9 Mn, -3%)</w:t>
      </w:r>
    </w:p>
    <w:p w:rsidR="00E47CC2" w:rsidRDefault="00E47CC2" w:rsidP="00E82D56">
      <w:pPr>
        <w:numPr>
          <w:ilvl w:val="1"/>
          <w:numId w:val="1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remained flat</w:t>
      </w:r>
      <w:r>
        <w:rPr>
          <w:rFonts w:ascii="Segoe UI" w:hAnsi="Segoe UI" w:cs="Segoe UI"/>
          <w:sz w:val="21"/>
          <w:szCs w:val="21"/>
        </w:rPr>
        <w:t xml:space="preserve"> at </w:t>
      </w:r>
      <w:r>
        <w:rPr>
          <w:rStyle w:val="Strong"/>
          <w:rFonts w:ascii="Segoe UI" w:hAnsi="Segoe UI" w:cs="Segoe UI"/>
          <w:sz w:val="21"/>
          <w:szCs w:val="21"/>
        </w:rPr>
        <w:t>231 Mn vs 230 Mn (-1 Mn, flat)</w:t>
      </w:r>
    </w:p>
    <w:p w:rsidR="00E47CC2" w:rsidRDefault="00E47CC2" w:rsidP="00E82D56">
      <w:pPr>
        <w:numPr>
          <w:ilvl w:val="1"/>
          <w:numId w:val="1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loss widened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-149 Mn to -191 Mn (-42 Mn)</w:t>
      </w:r>
    </w:p>
    <w:p w:rsidR="00E47CC2" w:rsidRDefault="00E47CC2" w:rsidP="00E82D56">
      <w:pPr>
        <w:numPr>
          <w:ilvl w:val="1"/>
          <w:numId w:val="1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deteriorated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163% to 185% (+22 pp)</w:t>
      </w:r>
    </w:p>
    <w:p w:rsidR="00E47CC2" w:rsidRDefault="00E47CC2" w:rsidP="00E82D56">
      <w:pPr>
        <w:pStyle w:val="NormalWeb"/>
        <w:numPr>
          <w:ilvl w:val="0"/>
          <w:numId w:val="18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The portfolio problem is not premium volume; it is claims reserving and cost inflation.</w:t>
      </w:r>
    </w:p>
    <w:p w:rsidR="00E47CC2" w:rsidRDefault="00E47CC2" w:rsidP="00E82D56">
      <w:pPr>
        <w:numPr>
          <w:ilvl w:val="1"/>
          <w:numId w:val="1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 fell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147 Mn to 114 Mn (-33 Mn, -22%)</w:t>
      </w:r>
    </w:p>
    <w:p w:rsidR="00E47CC2" w:rsidRDefault="00E47CC2" w:rsidP="00E82D56">
      <w:pPr>
        <w:numPr>
          <w:ilvl w:val="1"/>
          <w:numId w:val="1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but </w:t>
      </w:r>
      <w:r>
        <w:rPr>
          <w:rStyle w:val="Strong"/>
          <w:rFonts w:ascii="Segoe UI" w:hAnsi="Segoe UI" w:cs="Segoe UI"/>
          <w:sz w:val="21"/>
          <w:szCs w:val="21"/>
        </w:rPr>
        <w:t>IBNR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182 Mn to 228 Mn (+46 Mn, +25%)</w:t>
      </w:r>
    </w:p>
    <w:p w:rsidR="00E47CC2" w:rsidRDefault="00E47CC2" w:rsidP="00E82D56">
      <w:pPr>
        <w:numPr>
          <w:ilvl w:val="1"/>
          <w:numId w:val="1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resulting in </w:t>
      </w:r>
      <w:r>
        <w:rPr>
          <w:rStyle w:val="Strong"/>
          <w:rFonts w:ascii="Segoe UI" w:hAnsi="Segoe UI" w:cs="Segoe UI"/>
          <w:sz w:val="21"/>
          <w:szCs w:val="21"/>
        </w:rPr>
        <w:t>NIC after IBNR rising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328 Mn to 341 Mn (+13 Mn, +4%)</w:t>
      </w:r>
    </w:p>
    <w:p w:rsidR="00E47CC2" w:rsidRDefault="00E47CC2" w:rsidP="00E82D56">
      <w:pPr>
        <w:pStyle w:val="NormalWeb"/>
        <w:numPr>
          <w:ilvl w:val="0"/>
          <w:numId w:val="18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Cost efficiency has sharply worsened.</w:t>
      </w:r>
    </w:p>
    <w:p w:rsidR="00E47CC2" w:rsidRDefault="00E47CC2" w:rsidP="00E82D56">
      <w:pPr>
        <w:numPr>
          <w:ilvl w:val="1"/>
          <w:numId w:val="1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cost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20 Mn to 35 Mn (+15 Mn, +75%)</w:t>
      </w:r>
    </w:p>
    <w:p w:rsidR="00E47CC2" w:rsidRDefault="00E47CC2" w:rsidP="00E82D56">
      <w:pPr>
        <w:numPr>
          <w:ilvl w:val="1"/>
          <w:numId w:val="1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35 Mn to 54 Mn (+19 Mn, +54%)</w:t>
      </w:r>
    </w:p>
    <w:p w:rsidR="00E47CC2" w:rsidRDefault="00E47CC2" w:rsidP="00E82D56">
      <w:pPr>
        <w:numPr>
          <w:ilvl w:val="1"/>
          <w:numId w:val="1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 rose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14% to 25% (+11 pp)</w:t>
      </w:r>
    </w:p>
    <w:p w:rsidR="00E47CC2" w:rsidRDefault="00E47CC2" w:rsidP="00E82D56">
      <w:pPr>
        <w:pStyle w:val="NormalWeb"/>
        <w:numPr>
          <w:ilvl w:val="0"/>
          <w:numId w:val="18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Retention quality has weakened.</w:t>
      </w:r>
    </w:p>
    <w:p w:rsidR="00E47CC2" w:rsidRDefault="00E47CC2" w:rsidP="00E82D56">
      <w:pPr>
        <w:numPr>
          <w:ilvl w:val="1"/>
          <w:numId w:val="1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Total ceding increased from </w:t>
      </w:r>
      <w:r>
        <w:rPr>
          <w:rStyle w:val="Strong"/>
          <w:rFonts w:ascii="Segoe UI" w:hAnsi="Segoe UI" w:cs="Segoe UI"/>
          <w:sz w:val="21"/>
          <w:szCs w:val="21"/>
        </w:rPr>
        <w:t>29 Mn to 46 Mn (+17 Mn, +59%)</w:t>
      </w:r>
    </w:p>
    <w:p w:rsidR="00E47CC2" w:rsidRDefault="00E47CC2" w:rsidP="00E82D56">
      <w:pPr>
        <w:numPr>
          <w:ilvl w:val="1"/>
          <w:numId w:val="1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Ceding ratio moved up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10.6% to 17.4% (+6.8 pp)</w:t>
      </w:r>
    </w:p>
    <w:p w:rsidR="00E47CC2" w:rsidRDefault="00E47CC2" w:rsidP="00E82D56">
      <w:pPr>
        <w:numPr>
          <w:ilvl w:val="1"/>
          <w:numId w:val="1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Retention ratio declined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89.8% to 82.6% (-7.1 pp)</w:t>
      </w:r>
    </w:p>
    <w:p w:rsidR="00E47CC2" w:rsidRDefault="00E47CC2" w:rsidP="00E82D56">
      <w:pPr>
        <w:pStyle w:val="NormalWeb"/>
        <w:numPr>
          <w:ilvl w:val="0"/>
          <w:numId w:val="18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Overall message for leadership:</w:t>
      </w:r>
      <w:r>
        <w:rPr>
          <w:rFonts w:ascii="Segoe UI" w:hAnsi="Segoe UI" w:cs="Segoe UI"/>
          <w:sz w:val="21"/>
          <w:szCs w:val="21"/>
        </w:rPr>
        <w:br/>
        <w:t xml:space="preserve">The portfolio is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deteriorating</w:t>
      </w:r>
      <w:r>
        <w:rPr>
          <w:rFonts w:ascii="Segoe UI" w:hAnsi="Segoe UI" w:cs="Segoe UI"/>
          <w:sz w:val="21"/>
          <w:szCs w:val="21"/>
        </w:rPr>
        <w:t xml:space="preserve">, with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higher reserve dependence, weaker cost efficiency, and concentration of losses in large books</w:t>
      </w:r>
      <w:r>
        <w:rPr>
          <w:rFonts w:ascii="Segoe UI" w:hAnsi="Segoe UI" w:cs="Segoe UI"/>
          <w:sz w:val="21"/>
          <w:szCs w:val="21"/>
        </w:rPr>
        <w:t xml:space="preserve">, especially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Mumbai and Corporate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49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2. Underwriting message</w:t>
      </w:r>
    </w:p>
    <w:p w:rsidR="00E47CC2" w:rsidRDefault="00E47CC2" w:rsidP="00E82D56">
      <w:pPr>
        <w:pStyle w:val="NormalWeb"/>
        <w:numPr>
          <w:ilvl w:val="0"/>
          <w:numId w:val="18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Underwriting quality has worsened despite lower visible claims before IBNR.</w:t>
      </w:r>
    </w:p>
    <w:p w:rsidR="00E47CC2" w:rsidRDefault="00E47CC2" w:rsidP="00E82D56">
      <w:pPr>
        <w:numPr>
          <w:ilvl w:val="1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 improved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64% to 49% (-15 pp)</w:t>
      </w:r>
    </w:p>
    <w:p w:rsidR="00E47CC2" w:rsidRDefault="00E47CC2" w:rsidP="00E82D56">
      <w:pPr>
        <w:numPr>
          <w:ilvl w:val="1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but </w:t>
      </w:r>
      <w:r>
        <w:rPr>
          <w:rStyle w:val="Strong"/>
          <w:rFonts w:ascii="Segoe UI" w:hAnsi="Segoe UI" w:cs="Segoe UI"/>
          <w:sz w:val="21"/>
          <w:szCs w:val="21"/>
        </w:rPr>
        <w:t>Financial Loss Ratio worsened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142% to 148% (+6 pp)</w:t>
      </w:r>
    </w:p>
    <w:p w:rsidR="00E47CC2" w:rsidRDefault="00E47CC2" w:rsidP="00E82D56">
      <w:pPr>
        <w:numPr>
          <w:ilvl w:val="1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indicates </w:t>
      </w:r>
      <w:r>
        <w:rPr>
          <w:rStyle w:val="Strong"/>
          <w:rFonts w:ascii="Segoe UI" w:hAnsi="Segoe UI" w:cs="Segoe UI"/>
          <w:sz w:val="21"/>
          <w:szCs w:val="21"/>
        </w:rPr>
        <w:t>reserve strengthening / latent claims burden</w:t>
      </w:r>
      <w:r>
        <w:rPr>
          <w:rFonts w:ascii="Segoe UI" w:hAnsi="Segoe UI" w:cs="Segoe UI"/>
          <w:sz w:val="21"/>
          <w:szCs w:val="21"/>
        </w:rPr>
        <w:t>, not genuine core improvement</w:t>
      </w:r>
    </w:p>
    <w:p w:rsidR="00E47CC2" w:rsidRDefault="00E47CC2" w:rsidP="00E82D56">
      <w:pPr>
        <w:pStyle w:val="NormalWeb"/>
        <w:numPr>
          <w:ilvl w:val="0"/>
          <w:numId w:val="18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lastRenderedPageBreak/>
        <w:t>Reserve dependence is now too high.</w:t>
      </w:r>
    </w:p>
    <w:p w:rsidR="00E47CC2" w:rsidRDefault="00E47CC2" w:rsidP="00E82D56">
      <w:pPr>
        <w:numPr>
          <w:ilvl w:val="1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 / NEP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79% to 99%</w:t>
      </w:r>
    </w:p>
    <w:p w:rsidR="00E47CC2" w:rsidRDefault="00E47CC2" w:rsidP="00E82D56">
      <w:pPr>
        <w:numPr>
          <w:ilvl w:val="1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IBNR now forms nearly </w:t>
      </w:r>
      <w:r>
        <w:rPr>
          <w:rStyle w:val="Strong"/>
          <w:rFonts w:ascii="Segoe UI" w:hAnsi="Segoe UI" w:cs="Segoe UI"/>
          <w:sz w:val="21"/>
          <w:szCs w:val="21"/>
        </w:rPr>
        <w:t>67% of total incurred claims</w:t>
      </w:r>
    </w:p>
    <w:p w:rsidR="00E47CC2" w:rsidRDefault="00E47CC2" w:rsidP="00E82D56">
      <w:pPr>
        <w:pStyle w:val="NormalWeb"/>
        <w:numPr>
          <w:ilvl w:val="0"/>
          <w:numId w:val="18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Corporate portfolio is the principal underwriting drag.</w:t>
      </w:r>
    </w:p>
    <w:p w:rsidR="00E47CC2" w:rsidRDefault="00E47CC2" w:rsidP="00E82D56">
      <w:pPr>
        <w:numPr>
          <w:ilvl w:val="1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 UW loss worsened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-177 Mn to -192 Mn (-15 Mn)</w:t>
      </w:r>
    </w:p>
    <w:p w:rsidR="00E47CC2" w:rsidRDefault="00E47CC2" w:rsidP="00E82D56">
      <w:pPr>
        <w:numPr>
          <w:ilvl w:val="1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worsened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206% to 237% (+31 pp)</w:t>
      </w:r>
    </w:p>
    <w:p w:rsidR="00E47CC2" w:rsidRDefault="00E47CC2" w:rsidP="00E82D56">
      <w:pPr>
        <w:numPr>
          <w:ilvl w:val="1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195% to 209% (+14 pp)</w:t>
      </w:r>
    </w:p>
    <w:p w:rsidR="00E47CC2" w:rsidRDefault="00E47CC2" w:rsidP="00E82D56">
      <w:pPr>
        <w:pStyle w:val="NormalWeb"/>
        <w:numPr>
          <w:ilvl w:val="0"/>
          <w:numId w:val="18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Mumbai remains the largest underwriting problem.</w:t>
      </w:r>
    </w:p>
    <w:p w:rsidR="00E47CC2" w:rsidRDefault="00E47CC2" w:rsidP="00E82D56">
      <w:pPr>
        <w:numPr>
          <w:ilvl w:val="1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loss still at -164 Mn</w:t>
      </w:r>
    </w:p>
    <w:p w:rsidR="00E47CC2" w:rsidRDefault="00E47CC2" w:rsidP="00E82D56">
      <w:pPr>
        <w:numPr>
          <w:ilvl w:val="1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at 257%</w:t>
      </w:r>
    </w:p>
    <w:p w:rsidR="00E47CC2" w:rsidRDefault="00E47CC2" w:rsidP="00E82D56">
      <w:pPr>
        <w:numPr>
          <w:ilvl w:val="1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 at 235%</w:t>
      </w:r>
    </w:p>
    <w:p w:rsidR="00E47CC2" w:rsidRDefault="00E47CC2" w:rsidP="00E82D56">
      <w:pPr>
        <w:numPr>
          <w:ilvl w:val="1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Even after sharp premium contraction, the book remains structurally unviable</w:t>
      </w:r>
    </w:p>
    <w:p w:rsidR="00E47CC2" w:rsidRDefault="00E47CC2" w:rsidP="00E82D56">
      <w:pPr>
        <w:pStyle w:val="NormalWeb"/>
        <w:numPr>
          <w:ilvl w:val="0"/>
          <w:numId w:val="18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SME Broking is the clearest case of underwriting failure in a growing segment.</w:t>
      </w:r>
    </w:p>
    <w:p w:rsidR="00E47CC2" w:rsidRDefault="00E47CC2" w:rsidP="00E82D56">
      <w:pPr>
        <w:numPr>
          <w:ilvl w:val="1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up 133%</w:t>
      </w:r>
      <w:r>
        <w:rPr>
          <w:rFonts w:ascii="Segoe UI" w:hAnsi="Segoe UI" w:cs="Segoe UI"/>
          <w:sz w:val="21"/>
          <w:szCs w:val="21"/>
        </w:rPr>
        <w:t xml:space="preserve">, but </w:t>
      </w:r>
      <w:r>
        <w:rPr>
          <w:rStyle w:val="Strong"/>
          <w:rFonts w:ascii="Segoe UI" w:hAnsi="Segoe UI" w:cs="Segoe UI"/>
          <w:sz w:val="21"/>
          <w:szCs w:val="21"/>
        </w:rPr>
        <w:t>UW result fell from +1 Mn to -24 Mn</w:t>
      </w:r>
    </w:p>
    <w:p w:rsidR="00E47CC2" w:rsidRDefault="00E47CC2" w:rsidP="00E82D56">
      <w:pPr>
        <w:numPr>
          <w:ilvl w:val="1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jumped from 67% to 340%</w:t>
      </w:r>
    </w:p>
    <w:p w:rsidR="00E47CC2" w:rsidRDefault="00E47CC2" w:rsidP="00E82D56">
      <w:pPr>
        <w:numPr>
          <w:ilvl w:val="1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</w:t>
      </w:r>
      <w:r>
        <w:rPr>
          <w:rStyle w:val="Strong"/>
          <w:rFonts w:ascii="Segoe UI" w:hAnsi="Segoe UI" w:cs="Segoe UI"/>
          <w:sz w:val="21"/>
          <w:szCs w:val="21"/>
        </w:rPr>
        <w:t>unprofitable growth with a claims + expense issue</w:t>
      </w:r>
    </w:p>
    <w:p w:rsidR="00E47CC2" w:rsidRDefault="00E47CC2" w:rsidP="00E82D56">
      <w:pPr>
        <w:pStyle w:val="NormalWeb"/>
        <w:numPr>
          <w:ilvl w:val="0"/>
          <w:numId w:val="18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Retail and Emerging remain the only credible segment-level growth platforms.</w:t>
      </w:r>
    </w:p>
    <w:p w:rsidR="00E47CC2" w:rsidRDefault="00E47CC2" w:rsidP="00E82D56">
      <w:pPr>
        <w:numPr>
          <w:ilvl w:val="1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+16 Mn GWP growth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+17 Mn UW profit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71% COR</w:t>
      </w:r>
    </w:p>
    <w:p w:rsidR="00E47CC2" w:rsidRDefault="00E47CC2" w:rsidP="00E82D56">
      <w:pPr>
        <w:numPr>
          <w:ilvl w:val="1"/>
          <w:numId w:val="1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Emerging: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+1 Mn GWP growth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+7 Mn UW profit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50% COR</w:t>
      </w:r>
    </w:p>
    <w:p w:rsidR="00E47CC2" w:rsidRDefault="00E47CC2" w:rsidP="00E82D56">
      <w:pPr>
        <w:pStyle w:val="NormalWeb"/>
        <w:numPr>
          <w:ilvl w:val="0"/>
          <w:numId w:val="18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Underwriting conclusion:</w:t>
      </w:r>
      <w:r>
        <w:rPr>
          <w:rFonts w:ascii="Segoe UI" w:hAnsi="Segoe UI" w:cs="Segoe UI"/>
          <w:sz w:val="21"/>
          <w:szCs w:val="21"/>
        </w:rPr>
        <w:br/>
        <w:t xml:space="preserve">The portfolio needs an immediate shift 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growth-led underwriting</w:t>
      </w:r>
      <w:r>
        <w:rPr>
          <w:rFonts w:ascii="Segoe UI" w:hAnsi="Segoe UI" w:cs="Segoe UI"/>
          <w:sz w:val="21"/>
          <w:szCs w:val="21"/>
        </w:rPr>
        <w:t xml:space="preserve"> to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margin-led underwriting</w:t>
      </w:r>
      <w:r>
        <w:rPr>
          <w:rFonts w:ascii="Segoe UI" w:hAnsi="Segoe UI" w:cs="Segoe UI"/>
          <w:sz w:val="21"/>
          <w:szCs w:val="21"/>
        </w:rPr>
        <w:t xml:space="preserve">, especially in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Corporate, Mumbai, SME Broking, Bangalore, and Chennai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50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3. RM message</w:t>
      </w:r>
    </w:p>
    <w:p w:rsidR="00E47CC2" w:rsidRDefault="00E47CC2" w:rsidP="00E82D56">
      <w:pPr>
        <w:pStyle w:val="NormalWeb"/>
        <w:numPr>
          <w:ilvl w:val="0"/>
          <w:numId w:val="18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Sales growth is not the issue; growth quality is the issue.</w:t>
      </w:r>
    </w:p>
    <w:p w:rsidR="00E47CC2" w:rsidRDefault="00E47CC2" w:rsidP="00E82D56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Some parts of the portfolio are growing well, but several are </w:t>
      </w:r>
      <w:r>
        <w:rPr>
          <w:rStyle w:val="Strong"/>
          <w:rFonts w:ascii="Segoe UI" w:hAnsi="Segoe UI" w:cs="Segoe UI"/>
          <w:sz w:val="21"/>
          <w:szCs w:val="21"/>
        </w:rPr>
        <w:t>destroying value while growing</w:t>
      </w:r>
    </w:p>
    <w:p w:rsidR="00E47CC2" w:rsidRDefault="00E47CC2" w:rsidP="00E82D56">
      <w:pPr>
        <w:pStyle w:val="NormalWeb"/>
        <w:numPr>
          <w:ilvl w:val="0"/>
          <w:numId w:val="18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Best sales-quality growth is coming from Delhi.</w:t>
      </w:r>
    </w:p>
    <w:p w:rsidR="00E47CC2" w:rsidRDefault="00E47CC2" w:rsidP="00E82D56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grew from 52 Mn to 84 Mn (+32 Mn, +62%)</w:t>
      </w:r>
    </w:p>
    <w:p w:rsidR="00E47CC2" w:rsidRDefault="00E47CC2" w:rsidP="00E82D56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grew from 37 Mn to 67 Mn (+30 Mn, +81%)</w:t>
      </w:r>
    </w:p>
    <w:p w:rsidR="00E47CC2" w:rsidRDefault="00E47CC2" w:rsidP="00E82D56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remained positive at +12 Mn</w:t>
      </w:r>
    </w:p>
    <w:p w:rsidR="00E47CC2" w:rsidRDefault="00E47CC2" w:rsidP="00E82D56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at 82%</w:t>
      </w:r>
      <w:r>
        <w:rPr>
          <w:rFonts w:ascii="Segoe UI" w:hAnsi="Segoe UI" w:cs="Segoe UI"/>
          <w:sz w:val="21"/>
          <w:szCs w:val="21"/>
        </w:rPr>
        <w:t xml:space="preserve"> remains acceptable at scale</w:t>
      </w:r>
    </w:p>
    <w:p w:rsidR="00E47CC2" w:rsidRDefault="00E47CC2" w:rsidP="00E82D56">
      <w:pPr>
        <w:pStyle w:val="NormalWeb"/>
        <w:numPr>
          <w:ilvl w:val="0"/>
          <w:numId w:val="18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Retail remains the best RM-led scalable growth segment.</w:t>
      </w:r>
    </w:p>
    <w:p w:rsidR="00E47CC2" w:rsidRDefault="00E47CC2" w:rsidP="00E82D56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increased from 66 Mn to 82 Mn (+16 Mn, +24%)</w:t>
      </w:r>
    </w:p>
    <w:p w:rsidR="00E47CC2" w:rsidRDefault="00E47CC2" w:rsidP="00E82D56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still positive at +17 Mn</w:t>
      </w:r>
    </w:p>
    <w:p w:rsidR="00E47CC2" w:rsidRDefault="00E47CC2" w:rsidP="00E82D56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Growth is still good quality, though margins have weakened</w:t>
      </w:r>
    </w:p>
    <w:p w:rsidR="00E47CC2" w:rsidRDefault="00E47CC2" w:rsidP="00E82D56">
      <w:pPr>
        <w:pStyle w:val="NormalWeb"/>
        <w:numPr>
          <w:ilvl w:val="0"/>
          <w:numId w:val="18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Small locations showing healthy growth quality: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eastAsiaTheme="majorEastAsia" w:hAnsi="Segoe UI" w:cs="Segoe UI"/>
          <w:sz w:val="21"/>
          <w:szCs w:val="21"/>
        </w:rPr>
        <w:t>Kolkata, Pune, Hyderabad</w:t>
      </w:r>
    </w:p>
    <w:p w:rsidR="00E47CC2" w:rsidRDefault="00E47CC2" w:rsidP="00E82D56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All have </w:t>
      </w:r>
      <w:r>
        <w:rPr>
          <w:rStyle w:val="Strong"/>
          <w:rFonts w:ascii="Segoe UI" w:hAnsi="Segoe UI" w:cs="Segoe UI"/>
          <w:sz w:val="21"/>
          <w:szCs w:val="21"/>
        </w:rPr>
        <w:t>positive UW result</w:t>
      </w:r>
    </w:p>
    <w:p w:rsidR="00E47CC2" w:rsidRDefault="00E47CC2" w:rsidP="00E82D56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All have </w:t>
      </w:r>
      <w:r>
        <w:rPr>
          <w:rStyle w:val="Strong"/>
          <w:rFonts w:ascii="Segoe UI" w:hAnsi="Segoe UI" w:cs="Segoe UI"/>
          <w:sz w:val="21"/>
          <w:szCs w:val="21"/>
        </w:rPr>
        <w:t>COR below 60%</w:t>
      </w:r>
    </w:p>
    <w:p w:rsidR="00E47CC2" w:rsidRDefault="00E47CC2" w:rsidP="00E82D56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These are attractive pockets for controlled expansion</w:t>
      </w:r>
    </w:p>
    <w:p w:rsidR="00E47CC2" w:rsidRDefault="00E47CC2" w:rsidP="00E82D56">
      <w:pPr>
        <w:pStyle w:val="NormalWeb"/>
        <w:numPr>
          <w:ilvl w:val="0"/>
          <w:numId w:val="18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RM strategy is misaligned in SME Broking / Bangalore / Chennai.</w:t>
      </w:r>
    </w:p>
    <w:p w:rsidR="00E47CC2" w:rsidRDefault="00E47CC2" w:rsidP="00E82D56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Broking:</w:t>
      </w:r>
      <w:r>
        <w:rPr>
          <w:rFonts w:ascii="Segoe UI" w:hAnsi="Segoe UI" w:cs="Segoe UI"/>
          <w:sz w:val="21"/>
          <w:szCs w:val="21"/>
        </w:rPr>
        <w:t xml:space="preserve"> high growth, severe value destruction</w:t>
      </w:r>
    </w:p>
    <w:p w:rsidR="00E47CC2" w:rsidRDefault="00E47CC2" w:rsidP="00E82D56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Bangalore:</w:t>
      </w:r>
      <w:r>
        <w:rPr>
          <w:rFonts w:ascii="Segoe UI" w:hAnsi="Segoe UI" w:cs="Segoe UI"/>
          <w:sz w:val="21"/>
          <w:szCs w:val="21"/>
        </w:rPr>
        <w:t xml:space="preserve"> premium growth accompanied by extreme reserve volatility and </w:t>
      </w:r>
      <w:r>
        <w:rPr>
          <w:rStyle w:val="Strong"/>
          <w:rFonts w:ascii="Segoe UI" w:hAnsi="Segoe UI" w:cs="Segoe UI"/>
          <w:sz w:val="21"/>
          <w:szCs w:val="21"/>
        </w:rPr>
        <w:t>-48 Mn UW loss</w:t>
      </w:r>
    </w:p>
    <w:p w:rsidR="00E47CC2" w:rsidRDefault="00E47CC2" w:rsidP="00E82D56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Chennai:</w:t>
      </w:r>
      <w:r>
        <w:rPr>
          <w:rFonts w:ascii="Segoe UI" w:hAnsi="Segoe UI" w:cs="Segoe UI"/>
          <w:sz w:val="21"/>
          <w:szCs w:val="21"/>
        </w:rPr>
        <w:t xml:space="preserve"> premium doubled, but turned from </w:t>
      </w:r>
      <w:r>
        <w:rPr>
          <w:rStyle w:val="Strong"/>
          <w:rFonts w:ascii="Segoe UI" w:hAnsi="Segoe UI" w:cs="Segoe UI"/>
          <w:sz w:val="21"/>
          <w:szCs w:val="21"/>
        </w:rPr>
        <w:t>+15 Mn profit to -9 Mn loss</w:t>
      </w:r>
    </w:p>
    <w:p w:rsidR="00E47CC2" w:rsidRDefault="00E47CC2" w:rsidP="00E82D56">
      <w:pPr>
        <w:pStyle w:val="NormalWeb"/>
        <w:numPr>
          <w:ilvl w:val="0"/>
          <w:numId w:val="18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Mumbai should not be pushed for volume.</w:t>
      </w:r>
    </w:p>
    <w:p w:rsidR="00E47CC2" w:rsidRDefault="00E47CC2" w:rsidP="00E82D56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It still carries </w:t>
      </w:r>
      <w:r>
        <w:rPr>
          <w:rStyle w:val="Strong"/>
          <w:rFonts w:ascii="Segoe UI" w:hAnsi="Segoe UI" w:cs="Segoe UI"/>
          <w:sz w:val="21"/>
          <w:szCs w:val="21"/>
        </w:rPr>
        <w:t>103 Mn GWP</w:t>
      </w:r>
      <w:r>
        <w:rPr>
          <w:rFonts w:ascii="Segoe UI" w:hAnsi="Segoe UI" w:cs="Segoe UI"/>
          <w:sz w:val="21"/>
          <w:szCs w:val="21"/>
        </w:rPr>
        <w:t xml:space="preserve">, but produces </w:t>
      </w:r>
      <w:r>
        <w:rPr>
          <w:rStyle w:val="Strong"/>
          <w:rFonts w:ascii="Segoe UI" w:hAnsi="Segoe UI" w:cs="Segoe UI"/>
          <w:sz w:val="21"/>
          <w:szCs w:val="21"/>
        </w:rPr>
        <w:t>-164 Mn UW loss</w:t>
      </w:r>
    </w:p>
    <w:p w:rsidR="00E47CC2" w:rsidRDefault="00E47CC2" w:rsidP="00E82D56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not a scale opportunity; it is a remediation book</w:t>
      </w:r>
    </w:p>
    <w:p w:rsidR="00E47CC2" w:rsidRDefault="00E47CC2" w:rsidP="00E82D56">
      <w:pPr>
        <w:pStyle w:val="NormalWeb"/>
        <w:numPr>
          <w:ilvl w:val="0"/>
          <w:numId w:val="18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RM conclusion:</w:t>
      </w:r>
      <w:r>
        <w:rPr>
          <w:rFonts w:ascii="Segoe UI" w:hAnsi="Segoe UI" w:cs="Segoe UI"/>
          <w:sz w:val="21"/>
          <w:szCs w:val="21"/>
        </w:rPr>
        <w:br/>
        <w:t xml:space="preserve">Sales teams should be directed to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prioritise profitable scale</w:t>
      </w:r>
      <w:r>
        <w:rPr>
          <w:rFonts w:ascii="Segoe UI" w:hAnsi="Segoe UI" w:cs="Segoe UI"/>
          <w:sz w:val="21"/>
          <w:szCs w:val="21"/>
        </w:rPr>
        <w:t xml:space="preserve"> in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Delhi, Retail, Emerging, Kolkata, Pune, Hyderabad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stop chasing top line</w:t>
      </w:r>
      <w:r>
        <w:rPr>
          <w:rFonts w:ascii="Segoe UI" w:hAnsi="Segoe UI" w:cs="Segoe UI"/>
          <w:sz w:val="21"/>
          <w:szCs w:val="21"/>
        </w:rPr>
        <w:t xml:space="preserve"> in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SME Broking, Mumbai, Bangalore, and Chennai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51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4. Top </w:t>
      </w:r>
      <w:proofErr w:type="gramStart"/>
      <w:r>
        <w:rPr>
          <w:rFonts w:ascii="Segoe UI" w:hAnsi="Segoe UI" w:cs="Segoe UI"/>
        </w:rPr>
        <w:t>strengths :</w:t>
      </w:r>
      <w:proofErr w:type="gramEnd"/>
      <w:r>
        <w:rPr>
          <w:rFonts w:ascii="Segoe UI" w:hAnsi="Segoe UI" w:cs="Segoe UI"/>
        </w:rPr>
        <w:t xml:space="preserve"> Zone and Vertical wise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Zone / Location strengths</w:t>
      </w:r>
    </w:p>
    <w:p w:rsidR="00E47CC2" w:rsidRDefault="00E47CC2" w:rsidP="00E47CC2">
      <w:pPr>
        <w:pStyle w:val="Heading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Delhi</w:t>
      </w:r>
    </w:p>
    <w:p w:rsidR="00E47CC2" w:rsidRDefault="00E47CC2" w:rsidP="00E82D56">
      <w:pPr>
        <w:numPr>
          <w:ilvl w:val="0"/>
          <w:numId w:val="1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Best large-scale performer</w:t>
      </w:r>
    </w:p>
    <w:p w:rsidR="00E47CC2" w:rsidRDefault="00E47CC2" w:rsidP="00E82D56">
      <w:pPr>
        <w:numPr>
          <w:ilvl w:val="0"/>
          <w:numId w:val="1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52 Mn to 84 Mn (+32 Mn, +62%)</w:t>
      </w:r>
    </w:p>
    <w:p w:rsidR="00E47CC2" w:rsidRDefault="00E47CC2" w:rsidP="00E82D56">
      <w:pPr>
        <w:numPr>
          <w:ilvl w:val="0"/>
          <w:numId w:val="1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+19 Mn to +12 Mn</w:t>
      </w:r>
    </w:p>
    <w:p w:rsidR="00E47CC2" w:rsidRDefault="00E47CC2" w:rsidP="00E82D56">
      <w:pPr>
        <w:numPr>
          <w:ilvl w:val="0"/>
          <w:numId w:val="1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43% to 82%</w:t>
      </w:r>
    </w:p>
    <w:p w:rsidR="00E47CC2" w:rsidRDefault="00E47CC2" w:rsidP="00E82D56">
      <w:pPr>
        <w:numPr>
          <w:ilvl w:val="0"/>
          <w:numId w:val="1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Strong growth with still-positive profitability</w:t>
      </w:r>
    </w:p>
    <w:p w:rsidR="00E47CC2" w:rsidRDefault="00E47CC2" w:rsidP="00E47CC2">
      <w:pPr>
        <w:pStyle w:val="Heading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2. Kolkata</w:t>
      </w:r>
    </w:p>
    <w:p w:rsidR="00E47CC2" w:rsidRDefault="00E47CC2" w:rsidP="00E82D56">
      <w:pPr>
        <w:numPr>
          <w:ilvl w:val="0"/>
          <w:numId w:val="1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Healthy profitable growth</w:t>
      </w:r>
    </w:p>
    <w:p w:rsidR="00E47CC2" w:rsidRDefault="00E47CC2" w:rsidP="00E82D56">
      <w:pPr>
        <w:numPr>
          <w:ilvl w:val="0"/>
          <w:numId w:val="1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7 Mn to 12 Mn (+5 Mn, +71%)</w:t>
      </w:r>
    </w:p>
    <w:p w:rsidR="00E47CC2" w:rsidRDefault="00E47CC2" w:rsidP="00E82D56">
      <w:pPr>
        <w:numPr>
          <w:ilvl w:val="0"/>
          <w:numId w:val="1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+3 Mn to +6 Mn</w:t>
      </w:r>
    </w:p>
    <w:p w:rsidR="00E47CC2" w:rsidRDefault="00E47CC2" w:rsidP="00E82D56">
      <w:pPr>
        <w:numPr>
          <w:ilvl w:val="0"/>
          <w:numId w:val="1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31% to 47%</w:t>
      </w:r>
    </w:p>
    <w:p w:rsidR="00E47CC2" w:rsidRDefault="00E47CC2" w:rsidP="00E82D56">
      <w:pPr>
        <w:numPr>
          <w:ilvl w:val="0"/>
          <w:numId w:val="1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Good small-scale expansion candidate</w:t>
      </w:r>
    </w:p>
    <w:p w:rsidR="00E47CC2" w:rsidRDefault="00E47CC2" w:rsidP="00E47CC2">
      <w:pPr>
        <w:pStyle w:val="Heading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3. Pune</w:t>
      </w:r>
    </w:p>
    <w:p w:rsidR="00E47CC2" w:rsidRDefault="00E47CC2" w:rsidP="00E82D56">
      <w:pPr>
        <w:numPr>
          <w:ilvl w:val="0"/>
          <w:numId w:val="1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Cleanest small-book profitability</w:t>
      </w:r>
    </w:p>
    <w:p w:rsidR="00E47CC2" w:rsidRDefault="00E47CC2" w:rsidP="00E82D56">
      <w:pPr>
        <w:numPr>
          <w:ilvl w:val="0"/>
          <w:numId w:val="1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4 Mn to 7 Mn (+3 Mn, +75%)</w:t>
      </w:r>
    </w:p>
    <w:p w:rsidR="00E47CC2" w:rsidRDefault="00E47CC2" w:rsidP="00E82D56">
      <w:pPr>
        <w:numPr>
          <w:ilvl w:val="0"/>
          <w:numId w:val="1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+2 Mn to +4 Mn</w:t>
      </w:r>
    </w:p>
    <w:p w:rsidR="00E47CC2" w:rsidRDefault="00E47CC2" w:rsidP="00E82D56">
      <w:pPr>
        <w:numPr>
          <w:ilvl w:val="0"/>
          <w:numId w:val="1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50% to 38%</w:t>
      </w:r>
    </w:p>
    <w:p w:rsidR="00E47CC2" w:rsidRDefault="00E47CC2" w:rsidP="00E82D56">
      <w:pPr>
        <w:numPr>
          <w:ilvl w:val="0"/>
          <w:numId w:val="1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Attractive branch for disciplined growth</w:t>
      </w:r>
    </w:p>
    <w:p w:rsidR="00E47CC2" w:rsidRDefault="00E47CC2" w:rsidP="00E47CC2">
      <w:pPr>
        <w:pStyle w:val="Heading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lastRenderedPageBreak/>
        <w:t>4. Hyderabad</w:t>
      </w:r>
    </w:p>
    <w:p w:rsidR="00E47CC2" w:rsidRDefault="00E47CC2" w:rsidP="00E82D56">
      <w:pPr>
        <w:numPr>
          <w:ilvl w:val="0"/>
          <w:numId w:val="1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Fast growth with acceptable quality</w:t>
      </w:r>
    </w:p>
    <w:p w:rsidR="00E47CC2" w:rsidRDefault="00E47CC2" w:rsidP="00E82D56">
      <w:pPr>
        <w:numPr>
          <w:ilvl w:val="0"/>
          <w:numId w:val="1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 Mn to 8 Mn (+6 Mn, +300%)</w:t>
      </w:r>
    </w:p>
    <w:p w:rsidR="00E47CC2" w:rsidRDefault="00E47CC2" w:rsidP="00E82D56">
      <w:pPr>
        <w:numPr>
          <w:ilvl w:val="0"/>
          <w:numId w:val="1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0 Mn to +2 Mn</w:t>
      </w:r>
    </w:p>
    <w:p w:rsidR="00E47CC2" w:rsidRDefault="00E47CC2" w:rsidP="00E82D56">
      <w:pPr>
        <w:numPr>
          <w:ilvl w:val="0"/>
          <w:numId w:val="1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61% to 55%</w:t>
      </w:r>
    </w:p>
    <w:p w:rsidR="00E47CC2" w:rsidRDefault="00E47CC2" w:rsidP="00E82D56">
      <w:pPr>
        <w:numPr>
          <w:ilvl w:val="0"/>
          <w:numId w:val="1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Small but encouraging growth pocket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52" style="width:0;height:1.5pt" o:hralign="center" o:hrstd="t" o:hr="t" fillcolor="#a0a0a0" stroked="f"/>
        </w:pic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Vertical strengths</w:t>
      </w:r>
    </w:p>
    <w:p w:rsidR="00E47CC2" w:rsidRDefault="00E47CC2" w:rsidP="00E47CC2">
      <w:pPr>
        <w:pStyle w:val="Heading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Emerging</w:t>
      </w:r>
    </w:p>
    <w:p w:rsidR="00E47CC2" w:rsidRDefault="00E47CC2" w:rsidP="00E82D56">
      <w:pPr>
        <w:numPr>
          <w:ilvl w:val="0"/>
          <w:numId w:val="1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Strongest quality segment</w:t>
      </w:r>
    </w:p>
    <w:p w:rsidR="00E47CC2" w:rsidRDefault="00E47CC2" w:rsidP="00E82D56">
      <w:pPr>
        <w:numPr>
          <w:ilvl w:val="0"/>
          <w:numId w:val="1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15 Mn to 16 Mn (+1 Mn, +7%)</w:t>
      </w:r>
    </w:p>
    <w:p w:rsidR="00E47CC2" w:rsidRDefault="00E47CC2" w:rsidP="00E82D56">
      <w:pPr>
        <w:numPr>
          <w:ilvl w:val="0"/>
          <w:numId w:val="1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+3 Mn to +7 Mn</w:t>
      </w:r>
    </w:p>
    <w:p w:rsidR="00E47CC2" w:rsidRDefault="00E47CC2" w:rsidP="00E82D56">
      <w:pPr>
        <w:numPr>
          <w:ilvl w:val="0"/>
          <w:numId w:val="1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62% to 50%</w:t>
      </w:r>
    </w:p>
    <w:p w:rsidR="00E47CC2" w:rsidRDefault="00E47CC2" w:rsidP="00E82D56">
      <w:pPr>
        <w:numPr>
          <w:ilvl w:val="0"/>
          <w:numId w:val="1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Low claims burden and improving cost profile</w:t>
      </w:r>
    </w:p>
    <w:p w:rsidR="00E47CC2" w:rsidRDefault="00E47CC2" w:rsidP="00E47CC2">
      <w:pPr>
        <w:pStyle w:val="Heading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2. Retail</w:t>
      </w:r>
    </w:p>
    <w:p w:rsidR="00E47CC2" w:rsidRDefault="00E47CC2" w:rsidP="00E82D56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Best scalable profitable segment</w:t>
      </w:r>
    </w:p>
    <w:p w:rsidR="00E47CC2" w:rsidRDefault="00E47CC2" w:rsidP="00E82D56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66 Mn to 82 Mn (+16 Mn, +24%)</w:t>
      </w:r>
    </w:p>
    <w:p w:rsidR="00E47CC2" w:rsidRDefault="00E47CC2" w:rsidP="00E82D56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+23 Mn to +17 Mn</w:t>
      </w:r>
    </w:p>
    <w:p w:rsidR="00E47CC2" w:rsidRDefault="00E47CC2" w:rsidP="00E82D56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51% to 71%</w:t>
      </w:r>
    </w:p>
    <w:p w:rsidR="00E47CC2" w:rsidRDefault="00E47CC2" w:rsidP="00E82D56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Still the best segment for controlled profitable growth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53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5. Top 5 </w:t>
      </w:r>
      <w:proofErr w:type="gramStart"/>
      <w:r>
        <w:rPr>
          <w:rFonts w:ascii="Segoe UI" w:hAnsi="Segoe UI" w:cs="Segoe UI"/>
        </w:rPr>
        <w:t>concerns :</w:t>
      </w:r>
      <w:proofErr w:type="gramEnd"/>
      <w:r>
        <w:rPr>
          <w:rFonts w:ascii="Segoe UI" w:hAnsi="Segoe UI" w:cs="Segoe UI"/>
        </w:rPr>
        <w:t xml:space="preserve"> Zone and Vertical Wise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Mumbai</w:t>
      </w:r>
    </w:p>
    <w:p w:rsidR="00E47CC2" w:rsidRDefault="00E47CC2" w:rsidP="00E82D56">
      <w:pPr>
        <w:numPr>
          <w:ilvl w:val="0"/>
          <w:numId w:val="1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Largest absolute drag on portfolio</w:t>
      </w:r>
    </w:p>
    <w:p w:rsidR="00E47CC2" w:rsidRDefault="00E47CC2" w:rsidP="00E82D56">
      <w:pPr>
        <w:numPr>
          <w:ilvl w:val="0"/>
          <w:numId w:val="1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187 Mn to 103 Mn (-84 Mn, -45%)</w:t>
      </w:r>
    </w:p>
    <w:p w:rsidR="00E47CC2" w:rsidRDefault="00E47CC2" w:rsidP="00E82D56">
      <w:pPr>
        <w:numPr>
          <w:ilvl w:val="0"/>
          <w:numId w:val="1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-215 Mn to -164 Mn</w:t>
      </w:r>
    </w:p>
    <w:p w:rsidR="00E47CC2" w:rsidRDefault="00E47CC2" w:rsidP="00E82D56">
      <w:pPr>
        <w:numPr>
          <w:ilvl w:val="0"/>
          <w:numId w:val="1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228% to 257%</w:t>
      </w:r>
    </w:p>
    <w:p w:rsidR="00E47CC2" w:rsidRDefault="00E47CC2" w:rsidP="00E82D56">
      <w:pPr>
        <w:numPr>
          <w:ilvl w:val="0"/>
          <w:numId w:val="1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Large scale, deeply loss-making, and still deteriorating on ratio quality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2. Corporate Vertical</w:t>
      </w:r>
    </w:p>
    <w:p w:rsidR="00E47CC2" w:rsidRDefault="00E47CC2" w:rsidP="00E82D56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Biggest structural underwriting problem</w:t>
      </w:r>
    </w:p>
    <w:p w:rsidR="00E47CC2" w:rsidRDefault="00E47CC2" w:rsidP="00E82D56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186 Mn to 154 Mn (-32 Mn, -17%)</w:t>
      </w:r>
    </w:p>
    <w:p w:rsidR="00E47CC2" w:rsidRDefault="00E47CC2" w:rsidP="00E82D56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-177 Mn to -192 Mn</w:t>
      </w:r>
    </w:p>
    <w:p w:rsidR="00E47CC2" w:rsidRDefault="00E47CC2" w:rsidP="00E82D56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206% to 237%</w:t>
      </w:r>
    </w:p>
    <w:p w:rsidR="00E47CC2" w:rsidRDefault="00E47CC2" w:rsidP="00E82D56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High reserve dependence and sharply higher cost burden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3. SME Broking</w:t>
      </w:r>
    </w:p>
    <w:p w:rsidR="00E47CC2" w:rsidRDefault="00E47CC2" w:rsidP="00E82D56">
      <w:pPr>
        <w:numPr>
          <w:ilvl w:val="0"/>
          <w:numId w:val="1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Worst growth-quality segment</w:t>
      </w:r>
    </w:p>
    <w:p w:rsidR="00E47CC2" w:rsidRDefault="00E47CC2" w:rsidP="00E82D56">
      <w:pPr>
        <w:numPr>
          <w:ilvl w:val="0"/>
          <w:numId w:val="1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 Mn to 14 Mn (+8 Mn, +133%)</w:t>
      </w:r>
    </w:p>
    <w:p w:rsidR="00E47CC2" w:rsidRDefault="00E47CC2" w:rsidP="00E82D56">
      <w:pPr>
        <w:numPr>
          <w:ilvl w:val="0"/>
          <w:numId w:val="1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+1 Mn to -24 Mn</w:t>
      </w:r>
    </w:p>
    <w:p w:rsidR="00E47CC2" w:rsidRDefault="00E47CC2" w:rsidP="00E82D56">
      <w:pPr>
        <w:numPr>
          <w:ilvl w:val="0"/>
          <w:numId w:val="1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67% to 340%</w:t>
      </w:r>
    </w:p>
    <w:p w:rsidR="00E47CC2" w:rsidRDefault="00E47CC2" w:rsidP="00E82D56">
      <w:pPr>
        <w:numPr>
          <w:ilvl w:val="0"/>
          <w:numId w:val="1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Growth is clearly unprofitable and should not continue in current form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4. Bangalore</w:t>
      </w:r>
    </w:p>
    <w:p w:rsidR="00E47CC2" w:rsidRDefault="00E47CC2" w:rsidP="00E82D56">
      <w:pPr>
        <w:numPr>
          <w:ilvl w:val="0"/>
          <w:numId w:val="1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Extreme reserve volatility / outlier book</w:t>
      </w:r>
    </w:p>
    <w:p w:rsidR="00E47CC2" w:rsidRDefault="00E47CC2" w:rsidP="00E82D56">
      <w:pPr>
        <w:numPr>
          <w:ilvl w:val="0"/>
          <w:numId w:val="1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 Mn to 6 Mn (+4 Mn, +200%)</w:t>
      </w:r>
    </w:p>
    <w:p w:rsidR="00E47CC2" w:rsidRDefault="00E47CC2" w:rsidP="00E82D56">
      <w:pPr>
        <w:numPr>
          <w:ilvl w:val="0"/>
          <w:numId w:val="1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+46 Mn to -48 Mn</w:t>
      </w:r>
    </w:p>
    <w:p w:rsidR="00E47CC2" w:rsidRDefault="00E47CC2" w:rsidP="00E82D56">
      <w:pPr>
        <w:numPr>
          <w:ilvl w:val="0"/>
          <w:numId w:val="1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-2332% to 1095%</w:t>
      </w:r>
    </w:p>
    <w:p w:rsidR="00E47CC2" w:rsidRDefault="00E47CC2" w:rsidP="00E82D56">
      <w:pPr>
        <w:numPr>
          <w:ilvl w:val="0"/>
          <w:numId w:val="1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Immediate diagnostic review required; current profitability is unacceptable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5. Chennai</w:t>
      </w:r>
    </w:p>
    <w:p w:rsidR="00E47CC2" w:rsidRDefault="00E47CC2" w:rsidP="00E82D56">
      <w:pPr>
        <w:numPr>
          <w:ilvl w:val="0"/>
          <w:numId w:val="1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Growth has turned loss-making</w:t>
      </w:r>
    </w:p>
    <w:p w:rsidR="00E47CC2" w:rsidRDefault="00E47CC2" w:rsidP="00E82D56">
      <w:pPr>
        <w:numPr>
          <w:ilvl w:val="0"/>
          <w:numId w:val="1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 Mn to 12 Mn (+6 Mn, +100%)</w:t>
      </w:r>
    </w:p>
    <w:p w:rsidR="00E47CC2" w:rsidRDefault="00E47CC2" w:rsidP="00E82D56">
      <w:pPr>
        <w:numPr>
          <w:ilvl w:val="0"/>
          <w:numId w:val="1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+15 Mn to -9 Mn</w:t>
      </w:r>
    </w:p>
    <w:p w:rsidR="00E47CC2" w:rsidRDefault="00E47CC2" w:rsidP="00E82D56">
      <w:pPr>
        <w:numPr>
          <w:ilvl w:val="0"/>
          <w:numId w:val="1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-276% to 195%</w:t>
      </w:r>
    </w:p>
    <w:p w:rsidR="00E47CC2" w:rsidRDefault="00E47CC2" w:rsidP="00E82D56">
      <w:pPr>
        <w:numPr>
          <w:ilvl w:val="0"/>
          <w:numId w:val="1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Clear evidence of claims/reserve deterioration and weak growth quality</w:t>
      </w:r>
    </w:p>
    <w:p w:rsidR="00E47CC2" w:rsidRDefault="00E47CC2" w:rsidP="00E47C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Watchlist concern: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Ahmedabad</w:t>
      </w:r>
      <w:r>
        <w:rPr>
          <w:rFonts w:ascii="Segoe UI" w:hAnsi="Segoe UI" w:cs="Segoe UI"/>
          <w:sz w:val="21"/>
          <w:szCs w:val="21"/>
        </w:rPr>
        <w:br/>
        <w:t xml:space="preserve">Strong apparent recovery, but improvement appears heavily influenced by reserve release, while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expense ratio worsened sharply to 64%</w:t>
      </w:r>
      <w:r>
        <w:rPr>
          <w:rFonts w:ascii="Segoe UI" w:hAnsi="Segoe UI" w:cs="Segoe UI"/>
          <w:sz w:val="21"/>
          <w:szCs w:val="21"/>
        </w:rPr>
        <w:t>.</w:t>
      </w:r>
    </w:p>
    <w:p w:rsidR="00E47CC2" w:rsidRDefault="00E47CC2" w:rsidP="00E47CC2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54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6. Immediate actions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A. Portfolio / underwriting actions</w:t>
      </w:r>
    </w:p>
    <w:p w:rsidR="00E47CC2" w:rsidRDefault="00E47CC2" w:rsidP="00E82D56">
      <w:pPr>
        <w:pStyle w:val="NormalWeb"/>
        <w:numPr>
          <w:ilvl w:val="0"/>
          <w:numId w:val="19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Correct Mumbai and Corporate immediately</w:t>
      </w:r>
    </w:p>
    <w:p w:rsidR="00E47CC2" w:rsidRDefault="00E47CC2" w:rsidP="00E82D56">
      <w:pPr>
        <w:numPr>
          <w:ilvl w:val="1"/>
          <w:numId w:val="1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Reprice large accounts</w:t>
      </w:r>
    </w:p>
    <w:p w:rsidR="00E47CC2" w:rsidRDefault="00E47CC2" w:rsidP="00E82D56">
      <w:pPr>
        <w:numPr>
          <w:ilvl w:val="1"/>
          <w:numId w:val="1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Tighten underwriting appetite</w:t>
      </w:r>
    </w:p>
    <w:p w:rsidR="00E47CC2" w:rsidRDefault="00E47CC2" w:rsidP="00E82D56">
      <w:pPr>
        <w:numPr>
          <w:ilvl w:val="1"/>
          <w:numId w:val="1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Review deductibles, limits, and wording</w:t>
      </w:r>
    </w:p>
    <w:p w:rsidR="00E47CC2" w:rsidRDefault="00E47CC2" w:rsidP="00E82D56">
      <w:pPr>
        <w:numPr>
          <w:ilvl w:val="1"/>
          <w:numId w:val="1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Reduce exposure to persistently loss-making accounts</w:t>
      </w:r>
    </w:p>
    <w:p w:rsidR="00E47CC2" w:rsidRDefault="00E47CC2" w:rsidP="00E82D56">
      <w:pPr>
        <w:pStyle w:val="NormalWeb"/>
        <w:numPr>
          <w:ilvl w:val="0"/>
          <w:numId w:val="19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Stop unprofitable growth in SME Broking</w:t>
      </w:r>
    </w:p>
    <w:p w:rsidR="00E47CC2" w:rsidRDefault="00E47CC2" w:rsidP="00E82D56">
      <w:pPr>
        <w:numPr>
          <w:ilvl w:val="1"/>
          <w:numId w:val="1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Pause aggressive expansion</w:t>
      </w:r>
    </w:p>
    <w:p w:rsidR="00E47CC2" w:rsidRDefault="00E47CC2" w:rsidP="00E82D56">
      <w:pPr>
        <w:numPr>
          <w:ilvl w:val="1"/>
          <w:numId w:val="1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Review broker/account profitability</w:t>
      </w:r>
    </w:p>
    <w:p w:rsidR="00E47CC2" w:rsidRDefault="00E47CC2" w:rsidP="00E82D56">
      <w:pPr>
        <w:numPr>
          <w:ilvl w:val="1"/>
          <w:numId w:val="1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Introduce stricter quote-to-bind controls</w:t>
      </w:r>
    </w:p>
    <w:p w:rsidR="00E47CC2" w:rsidRDefault="00E47CC2" w:rsidP="00E82D56">
      <w:pPr>
        <w:pStyle w:val="NormalWeb"/>
        <w:numPr>
          <w:ilvl w:val="0"/>
          <w:numId w:val="19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Conduct reserve and claims validation in volatile locations</w:t>
      </w:r>
    </w:p>
    <w:p w:rsidR="00E47CC2" w:rsidRDefault="00E47CC2" w:rsidP="00E82D56">
      <w:pPr>
        <w:numPr>
          <w:ilvl w:val="1"/>
          <w:numId w:val="1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Priority: </w:t>
      </w:r>
      <w:r>
        <w:rPr>
          <w:rStyle w:val="Strong"/>
          <w:rFonts w:ascii="Segoe UI" w:hAnsi="Segoe UI" w:cs="Segoe UI"/>
          <w:sz w:val="21"/>
          <w:szCs w:val="21"/>
        </w:rPr>
        <w:t>Bangalore, Chennai, Ahmedabad, Mumbai</w:t>
      </w:r>
    </w:p>
    <w:p w:rsidR="00E47CC2" w:rsidRDefault="00E47CC2" w:rsidP="00E82D56">
      <w:pPr>
        <w:numPr>
          <w:ilvl w:val="1"/>
          <w:numId w:val="1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Confirm whether movements are genuine claims emergence, reserve strengthening, or reporting anomalies</w:t>
      </w:r>
    </w:p>
    <w:p w:rsidR="00E47CC2" w:rsidRDefault="00E47CC2" w:rsidP="00E82D56">
      <w:pPr>
        <w:pStyle w:val="NormalWeb"/>
        <w:numPr>
          <w:ilvl w:val="0"/>
          <w:numId w:val="19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Control cost inflation</w:t>
      </w:r>
    </w:p>
    <w:p w:rsidR="00E47CC2" w:rsidRDefault="00E47CC2" w:rsidP="00E82D56">
      <w:pPr>
        <w:numPr>
          <w:ilvl w:val="1"/>
          <w:numId w:val="1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Challenge acquisition and operating spend</w:t>
      </w:r>
    </w:p>
    <w:p w:rsidR="00E47CC2" w:rsidRDefault="00E47CC2" w:rsidP="00E82D56">
      <w:pPr>
        <w:numPr>
          <w:ilvl w:val="1"/>
          <w:numId w:val="1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Align growth incentives with profitability, not premium alone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B. RM / distribution actions</w:t>
      </w:r>
    </w:p>
    <w:p w:rsidR="00E47CC2" w:rsidRDefault="00E47CC2" w:rsidP="00E82D56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Push profitable growth in Delhi, Retail, Emerging</w:t>
      </w:r>
    </w:p>
    <w:p w:rsidR="00E47CC2" w:rsidRDefault="00E47CC2" w:rsidP="00E82D56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Scale selectively in Kolkata, Pune, Hyderabad</w:t>
      </w:r>
    </w:p>
    <w:p w:rsidR="00E47CC2" w:rsidRDefault="00E47CC2" w:rsidP="00E82D56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Do not chase top line in Mumbai, SME Broking, Bangalore, Chennai</w:t>
      </w:r>
    </w:p>
    <w:p w:rsidR="00E47CC2" w:rsidRDefault="00E47CC2" w:rsidP="00E82D56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Shift RM scorecards from GWP-led to COR / UW-led metrics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C. Management actions</w:t>
      </w:r>
    </w:p>
    <w:p w:rsidR="00E47CC2" w:rsidRDefault="00E47CC2" w:rsidP="00E82D56">
      <w:pPr>
        <w:numPr>
          <w:ilvl w:val="0"/>
          <w:numId w:val="1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Create a </w:t>
      </w:r>
      <w:r>
        <w:rPr>
          <w:rStyle w:val="Strong"/>
          <w:rFonts w:ascii="Segoe UI" w:hAnsi="Segoe UI" w:cs="Segoe UI"/>
          <w:sz w:val="21"/>
          <w:szCs w:val="21"/>
        </w:rPr>
        <w:t>red-amber-green portfolio watchlist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47CC2" w:rsidRDefault="00E47CC2" w:rsidP="00E82D56">
      <w:pPr>
        <w:numPr>
          <w:ilvl w:val="1"/>
          <w:numId w:val="1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Red:</w:t>
      </w:r>
      <w:r>
        <w:rPr>
          <w:rFonts w:ascii="Segoe UI" w:hAnsi="Segoe UI" w:cs="Segoe UI"/>
          <w:sz w:val="21"/>
          <w:szCs w:val="21"/>
        </w:rPr>
        <w:t xml:space="preserve"> Mumbai, Corporate, SME Broking, Bangalore, Chennai</w:t>
      </w:r>
    </w:p>
    <w:p w:rsidR="00E47CC2" w:rsidRDefault="00E47CC2" w:rsidP="00E82D56">
      <w:pPr>
        <w:numPr>
          <w:ilvl w:val="1"/>
          <w:numId w:val="1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Amber:</w:t>
      </w:r>
      <w:r>
        <w:rPr>
          <w:rFonts w:ascii="Segoe UI" w:hAnsi="Segoe UI" w:cs="Segoe UI"/>
          <w:sz w:val="21"/>
          <w:szCs w:val="21"/>
        </w:rPr>
        <w:t xml:space="preserve"> Ahmedabad, Indore</w:t>
      </w:r>
    </w:p>
    <w:p w:rsidR="00E47CC2" w:rsidRDefault="00E47CC2" w:rsidP="00E82D56">
      <w:pPr>
        <w:numPr>
          <w:ilvl w:val="1"/>
          <w:numId w:val="1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Green:</w:t>
      </w:r>
      <w:r>
        <w:rPr>
          <w:rFonts w:ascii="Segoe UI" w:hAnsi="Segoe UI" w:cs="Segoe UI"/>
          <w:sz w:val="21"/>
          <w:szCs w:val="21"/>
        </w:rPr>
        <w:t xml:space="preserve"> Delhi, Retail, Emerging, Kolkata, Pune, Hyderabad</w:t>
      </w:r>
    </w:p>
    <w:p w:rsidR="00E47CC2" w:rsidRDefault="00E47CC2" w:rsidP="00E47CC2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55" style="width:0;height:1.5pt" o:hralign="center" o:hrstd="t" o:hr="t" fillcolor="#a0a0a0" stroked="f"/>
        </w:pict>
      </w:r>
    </w:p>
    <w:p w:rsidR="00E47CC2" w:rsidRDefault="00E47CC2" w:rsidP="00E47CC2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7. Dashboard KPIs to monitor monthly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Core portfolio KPIs</w:t>
      </w:r>
    </w:p>
    <w:p w:rsidR="00E47CC2" w:rsidRDefault="00E47CC2" w:rsidP="00E82D56">
      <w:pPr>
        <w:numPr>
          <w:ilvl w:val="0"/>
          <w:numId w:val="2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</w:t>
      </w:r>
    </w:p>
    <w:p w:rsidR="00E47CC2" w:rsidRDefault="00E47CC2" w:rsidP="00E82D56">
      <w:pPr>
        <w:numPr>
          <w:ilvl w:val="0"/>
          <w:numId w:val="2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</w:t>
      </w:r>
    </w:p>
    <w:p w:rsidR="00E47CC2" w:rsidRDefault="00E47CC2" w:rsidP="00E82D56">
      <w:pPr>
        <w:numPr>
          <w:ilvl w:val="0"/>
          <w:numId w:val="2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Retention ratio / Ceding ratio</w:t>
      </w:r>
    </w:p>
    <w:p w:rsidR="00E47CC2" w:rsidRDefault="00E47CC2" w:rsidP="00E82D56">
      <w:pPr>
        <w:numPr>
          <w:ilvl w:val="0"/>
          <w:numId w:val="2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</w:t>
      </w:r>
    </w:p>
    <w:p w:rsidR="00E47CC2" w:rsidRDefault="00E47CC2" w:rsidP="00E82D56">
      <w:pPr>
        <w:numPr>
          <w:ilvl w:val="0"/>
          <w:numId w:val="2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</w:t>
      </w:r>
    </w:p>
    <w:p w:rsidR="00E47CC2" w:rsidRDefault="00E47CC2" w:rsidP="00E82D56">
      <w:pPr>
        <w:numPr>
          <w:ilvl w:val="0"/>
          <w:numId w:val="2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Loss Ratio</w:t>
      </w:r>
    </w:p>
    <w:p w:rsidR="00E47CC2" w:rsidRDefault="00E47CC2" w:rsidP="00E82D56">
      <w:pPr>
        <w:numPr>
          <w:ilvl w:val="0"/>
          <w:numId w:val="2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</w:t>
      </w:r>
    </w:p>
    <w:p w:rsidR="00E47CC2" w:rsidRDefault="00E47CC2" w:rsidP="00E82D56">
      <w:pPr>
        <w:numPr>
          <w:ilvl w:val="0"/>
          <w:numId w:val="2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cost ratio</w:t>
      </w:r>
    </w:p>
    <w:p w:rsidR="00E47CC2" w:rsidRDefault="00E47CC2" w:rsidP="00E82D56">
      <w:pPr>
        <w:numPr>
          <w:ilvl w:val="0"/>
          <w:numId w:val="2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</w:t>
      </w:r>
    </w:p>
    <w:p w:rsidR="00E47CC2" w:rsidRDefault="00E47CC2" w:rsidP="00E82D56">
      <w:pPr>
        <w:numPr>
          <w:ilvl w:val="0"/>
          <w:numId w:val="2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</w:t>
      </w:r>
    </w:p>
    <w:p w:rsidR="00E47CC2" w:rsidRDefault="00E47CC2" w:rsidP="00E47CC2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Leadership watch metrics</w:t>
      </w:r>
    </w:p>
    <w:p w:rsidR="00E47CC2" w:rsidRDefault="00E47CC2" w:rsidP="00E82D56">
      <w:pPr>
        <w:numPr>
          <w:ilvl w:val="0"/>
          <w:numId w:val="2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growth vs UW result movement</w:t>
      </w:r>
    </w:p>
    <w:p w:rsidR="00E47CC2" w:rsidRDefault="00E47CC2" w:rsidP="00E82D56">
      <w:pPr>
        <w:numPr>
          <w:ilvl w:val="0"/>
          <w:numId w:val="2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Reserve movement (IBNR delta)</w:t>
      </w:r>
    </w:p>
    <w:p w:rsidR="00E47CC2" w:rsidRDefault="00E47CC2" w:rsidP="00E82D56">
      <w:pPr>
        <w:numPr>
          <w:ilvl w:val="0"/>
          <w:numId w:val="2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Large loss / volatile branch tracker</w:t>
      </w:r>
    </w:p>
    <w:p w:rsidR="00E47CC2" w:rsidRDefault="00E47CC2" w:rsidP="00E82D56">
      <w:pPr>
        <w:numPr>
          <w:ilvl w:val="0"/>
          <w:numId w:val="2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Branch-wise COR</w:t>
      </w:r>
    </w:p>
    <w:p w:rsidR="00E47CC2" w:rsidRDefault="00E47CC2" w:rsidP="00E82D56">
      <w:pPr>
        <w:numPr>
          <w:ilvl w:val="0"/>
          <w:numId w:val="2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Vertical-wise UW contribution</w:t>
      </w:r>
    </w:p>
    <w:p w:rsidR="00E47CC2" w:rsidRDefault="00E47CC2" w:rsidP="00E82D56">
      <w:pPr>
        <w:numPr>
          <w:ilvl w:val="0"/>
          <w:numId w:val="2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cost efficiency by segment/location</w:t>
      </w:r>
    </w:p>
    <w:p w:rsidR="00E47CC2" w:rsidRDefault="00E47CC2" w:rsidP="00E82D56">
      <w:pPr>
        <w:numPr>
          <w:ilvl w:val="0"/>
          <w:numId w:val="201"/>
        </w:numPr>
        <w:pBdr>
          <w:bottom w:val="double" w:sz="6" w:space="1" w:color="auto"/>
        </w:pBd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10 loss-making accounts / branches / verticals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Emphasis"/>
          <w:rFonts w:ascii="Segoe UI" w:hAnsi="Segoe UI" w:cs="Segoe UI"/>
          <w:sz w:val="21"/>
          <w:szCs w:val="21"/>
        </w:rPr>
        <w:t>(if detailed data is available)</w:t>
      </w:r>
    </w:p>
    <w:p w:rsidR="00E47CC2" w:rsidRDefault="00E47CC2" w:rsidP="0072793A"/>
    <w:p w:rsidR="00FF5247" w:rsidRDefault="00FF5247" w:rsidP="0072793A"/>
    <w:p w:rsidR="00FF5247" w:rsidRDefault="00FF5247" w:rsidP="0072793A"/>
    <w:p w:rsidR="00FF5247" w:rsidRDefault="00FF5247" w:rsidP="0072793A"/>
    <w:p w:rsidR="00FF5247" w:rsidRDefault="00FF5247" w:rsidP="0072793A"/>
    <w:p w:rsidR="00FF5247" w:rsidRDefault="00FF5247" w:rsidP="0072793A"/>
    <w:p w:rsidR="00FF5247" w:rsidRDefault="00FF5247" w:rsidP="0072793A"/>
    <w:p w:rsidR="00FF5247" w:rsidRDefault="00FF5247" w:rsidP="0072793A"/>
    <w:p w:rsidR="00FF5247" w:rsidRDefault="00FF5247" w:rsidP="0072793A"/>
    <w:p w:rsidR="00FF5247" w:rsidRDefault="00FF5247" w:rsidP="0072793A"/>
    <w:p w:rsidR="00E47CC2" w:rsidRDefault="00E47CC2" w:rsidP="0072793A"/>
    <w:p w:rsidR="00E47CC2" w:rsidRDefault="00E47CC2" w:rsidP="0072793A"/>
    <w:p w:rsidR="00E47CC2" w:rsidRDefault="00E47CC2" w:rsidP="0072793A"/>
    <w:p w:rsidR="00E47CC2" w:rsidRDefault="00E47CC2" w:rsidP="0072793A"/>
    <w:p w:rsidR="00E47CC2" w:rsidRDefault="00E47CC2" w:rsidP="0072793A"/>
    <w:p w:rsidR="00E47CC2" w:rsidRDefault="00E47CC2" w:rsidP="0072793A"/>
    <w:p w:rsidR="00E47CC2" w:rsidRDefault="00E47CC2" w:rsidP="0072793A"/>
    <w:p w:rsidR="00E47CC2" w:rsidRDefault="00E47CC2" w:rsidP="0072793A"/>
    <w:p w:rsidR="00E47CC2" w:rsidRDefault="00E47CC2" w:rsidP="0072793A"/>
    <w:p w:rsidR="00E47CC2" w:rsidRDefault="00E47CC2" w:rsidP="0072793A"/>
    <w:p w:rsidR="00FF5247" w:rsidRDefault="00FF5247" w:rsidP="0072793A"/>
    <w:p w:rsidR="00FF5247" w:rsidRDefault="00FF5247" w:rsidP="0072793A"/>
    <w:p w:rsidR="00FF5247" w:rsidRDefault="00FF5247" w:rsidP="0072793A"/>
    <w:p w:rsidR="00FF5247" w:rsidRDefault="00FF5247" w:rsidP="0072793A"/>
    <w:p w:rsidR="00FF5247" w:rsidRDefault="00FF5247" w:rsidP="00FF5247">
      <w:pPr>
        <w:pStyle w:val="Title"/>
      </w:pPr>
      <w:r>
        <w:lastRenderedPageBreak/>
        <w:t>PRODUCT LIABILITY</w:t>
      </w:r>
      <w:r w:rsidR="00E47CC2">
        <w:t xml:space="preserve"> – IMPLY HEURISTICALLY FROM GLO</w:t>
      </w:r>
    </w:p>
    <w:p w:rsidR="00E47CC2" w:rsidRDefault="00E47CC2" w:rsidP="00E47CC2"/>
    <w:p w:rsidR="00E47CC2" w:rsidRDefault="00E47CC2" w:rsidP="00E47CC2">
      <w:r>
        <w:t>OVERALL: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4020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4020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47CC2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47CC2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47CC2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47CC2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47CC2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(1)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(1)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-174%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64%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-56%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lastRenderedPageBreak/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E47CC2" w:rsidRPr="00E47CC2" w:rsidTr="00E47CC2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-163%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47CC2" w:rsidRPr="00E47CC2" w:rsidRDefault="00E47CC2" w:rsidP="00E4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7CC2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</w:tbl>
    <w:p w:rsidR="00E47CC2" w:rsidRDefault="00E47CC2" w:rsidP="00E47CC2"/>
    <w:p w:rsidR="00E47CC2" w:rsidRDefault="00E47CC2" w:rsidP="00E47CC2">
      <w:pPr>
        <w:pBdr>
          <w:bottom w:val="double" w:sz="6" w:space="1" w:color="auto"/>
        </w:pBdr>
      </w:pPr>
    </w:p>
    <w:p w:rsidR="002E69FE" w:rsidRDefault="002E69FE" w:rsidP="002E69FE">
      <w:pPr>
        <w:pStyle w:val="Title"/>
      </w:pPr>
      <w:r>
        <w:t>PROFESSIONAL INDEMNITY</w:t>
      </w:r>
    </w:p>
    <w:p w:rsidR="002E69FE" w:rsidRDefault="002E69FE" w:rsidP="002E69FE">
      <w:r>
        <w:t xml:space="preserve">Product </w:t>
      </w:r>
      <w:proofErr w:type="gramStart"/>
      <w:r>
        <w:t>code :</w:t>
      </w:r>
      <w:proofErr w:type="gramEnd"/>
      <w:r>
        <w:t xml:space="preserve"> 4021, 4022, 4023, 4024, 4083, 4021/IIO, 4023/IIO</w:t>
      </w:r>
    </w:p>
    <w:p w:rsidR="002E69FE" w:rsidRDefault="002E69FE" w:rsidP="002E69FE"/>
    <w:p w:rsidR="002E69FE" w:rsidRDefault="002E69FE" w:rsidP="002E69FE">
      <w:r>
        <w:t>OVERALL:</w:t>
      </w:r>
    </w:p>
    <w:tbl>
      <w:tblPr>
        <w:tblStyle w:val="TableGrid"/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69F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69F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69FE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69FE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69FE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1,084 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702 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276 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179 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  93 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  63 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715 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459 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310 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358 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807 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510 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374 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225 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591 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532 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110 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  94 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  (2)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  57 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108 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151 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lastRenderedPageBreak/>
              <w:t>Sum of RI Comm Mil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  36 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  36 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174 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131 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249 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204 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  95 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 xml:space="preserve">                                 82 </w:t>
            </w:r>
          </w:p>
        </w:tc>
      </w:tr>
      <w:tr w:rsidR="002E69FE" w:rsidRPr="002E69FE" w:rsidTr="001652AC">
        <w:trPr>
          <w:trHeight w:val="290"/>
        </w:trPr>
        <w:tc>
          <w:tcPr>
            <w:tcW w:w="2720" w:type="dxa"/>
            <w:noWrap/>
            <w:hideMark/>
          </w:tcPr>
          <w:p w:rsidR="002E69FE" w:rsidRPr="002E69FE" w:rsidRDefault="002E69FE" w:rsidP="002E69FE">
            <w:pPr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51%</w:t>
            </w:r>
          </w:p>
        </w:tc>
        <w:tc>
          <w:tcPr>
            <w:tcW w:w="2000" w:type="dxa"/>
            <w:noWrap/>
            <w:hideMark/>
          </w:tcPr>
          <w:p w:rsidR="002E69FE" w:rsidRPr="002E69FE" w:rsidRDefault="002E69FE" w:rsidP="002E69FE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69FE">
              <w:rPr>
                <w:rFonts w:ascii="Calibri" w:eastAsia="Times New Roman" w:hAnsi="Calibri" w:cs="Calibri"/>
                <w:color w:val="000000"/>
              </w:rPr>
              <w:t>67%</w:t>
            </w:r>
          </w:p>
        </w:tc>
      </w:tr>
    </w:tbl>
    <w:p w:rsidR="002E69FE" w:rsidRDefault="002E69FE" w:rsidP="002E69FE"/>
    <w:p w:rsidR="002E69FE" w:rsidRDefault="002E69FE" w:rsidP="002E69FE"/>
    <w:p w:rsidR="002E69FE" w:rsidRDefault="002E69FE" w:rsidP="002E69FE">
      <w:r>
        <w:t>===================================================</w:t>
      </w:r>
    </w:p>
    <w:p w:rsidR="002E69FE" w:rsidRDefault="002E69FE" w:rsidP="002E69FE">
      <w:r>
        <w:t>LOCATION WISE:</w:t>
      </w:r>
    </w:p>
    <w:p w:rsidR="002E69FE" w:rsidRDefault="002E69FE" w:rsidP="002E69FE">
      <w:r>
        <w:t>AHMEDABAD: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lastRenderedPageBreak/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-5%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-1%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31%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48%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40%</w:t>
            </w:r>
          </w:p>
        </w:tc>
      </w:tr>
    </w:tbl>
    <w:p w:rsidR="002E69FE" w:rsidRDefault="002E69FE" w:rsidP="002E69FE"/>
    <w:p w:rsidR="002E69FE" w:rsidRDefault="002E69FE" w:rsidP="002E69FE"/>
    <w:p w:rsidR="002E69FE" w:rsidRDefault="002E69FE" w:rsidP="002E69FE">
      <w:r>
        <w:t>BANGALORE: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67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66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61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60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60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61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29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56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61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(14)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lastRenderedPageBreak/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17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62%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50%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(4)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104%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62%</w:t>
            </w:r>
          </w:p>
        </w:tc>
      </w:tr>
    </w:tbl>
    <w:p w:rsidR="002E69FE" w:rsidRDefault="002E69FE" w:rsidP="002E69FE"/>
    <w:p w:rsidR="002E69FE" w:rsidRDefault="002E69FE" w:rsidP="002E69FE"/>
    <w:p w:rsidR="002E69FE" w:rsidRDefault="002E69FE" w:rsidP="002E69FE">
      <w:r>
        <w:t>Chennai: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34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29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lastRenderedPageBreak/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-3%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35%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</w:tr>
    </w:tbl>
    <w:p w:rsidR="002E69FE" w:rsidRDefault="002E69FE" w:rsidP="002E69FE"/>
    <w:p w:rsidR="002E69FE" w:rsidRDefault="002E69FE" w:rsidP="002E69FE"/>
    <w:p w:rsidR="002E69FE" w:rsidRDefault="002E69FE" w:rsidP="002E69FE">
      <w:r>
        <w:t>Delhi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298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196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256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166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157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134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282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180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139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85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270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205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(24)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64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(47)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53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lastRenderedPageBreak/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(71)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117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-26%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57%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-9%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31%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79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53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234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98%</w:t>
            </w:r>
          </w:p>
        </w:tc>
      </w:tr>
    </w:tbl>
    <w:p w:rsidR="002E69FE" w:rsidRDefault="002E69FE" w:rsidP="002E69FE"/>
    <w:p w:rsidR="002E69FE" w:rsidRDefault="002E69FE" w:rsidP="002E69FE"/>
    <w:p w:rsidR="002E69FE" w:rsidRDefault="002E69FE" w:rsidP="002E69FE">
      <w:r>
        <w:t>Indore: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lastRenderedPageBreak/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3%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44%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49%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65%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59%</w:t>
            </w:r>
          </w:p>
        </w:tc>
      </w:tr>
    </w:tbl>
    <w:p w:rsidR="002E69FE" w:rsidRDefault="002E69FE" w:rsidP="002E69FE"/>
    <w:p w:rsidR="002E69FE" w:rsidRDefault="002E69FE" w:rsidP="002E69FE"/>
    <w:p w:rsidR="002E69FE" w:rsidRDefault="002E69FE" w:rsidP="002E69FE">
      <w:r>
        <w:t>HYDERABAD: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(4)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lastRenderedPageBreak/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(4)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66%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-49%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59%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-48%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(1)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108%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-7%</w:t>
            </w:r>
          </w:p>
        </w:tc>
      </w:tr>
    </w:tbl>
    <w:p w:rsidR="002E69FE" w:rsidRDefault="002E69FE" w:rsidP="002E69FE"/>
    <w:p w:rsidR="002E69FE" w:rsidRDefault="002E69FE" w:rsidP="002E69FE"/>
    <w:p w:rsidR="002E69FE" w:rsidRDefault="002E69FE" w:rsidP="002E69FE"/>
    <w:p w:rsidR="002E69FE" w:rsidRDefault="002E69FE" w:rsidP="002E69FE">
      <w:r>
        <w:t>Kolkata: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lastRenderedPageBreak/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(2)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(2)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-57%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-13%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3%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-14%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63%</w:t>
            </w:r>
          </w:p>
        </w:tc>
      </w:tr>
    </w:tbl>
    <w:p w:rsidR="002E69FE" w:rsidRDefault="002E69FE" w:rsidP="002E69FE"/>
    <w:p w:rsidR="002E69FE" w:rsidRDefault="002E69FE" w:rsidP="002E69FE"/>
    <w:p w:rsidR="002E69FE" w:rsidRDefault="002E69FE" w:rsidP="002E69FE">
      <w:r>
        <w:t>Mumbai: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560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305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238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159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47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275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124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82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132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328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141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142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53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171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168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79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lastRenderedPageBreak/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101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59%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46%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53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27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109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34%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42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78%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45%</w:t>
            </w:r>
          </w:p>
        </w:tc>
      </w:tr>
    </w:tbl>
    <w:p w:rsidR="002E69FE" w:rsidRDefault="002E69FE" w:rsidP="002E69FE"/>
    <w:p w:rsidR="002E69FE" w:rsidRDefault="002E69FE" w:rsidP="002E69FE"/>
    <w:p w:rsidR="001652AC" w:rsidRDefault="002E69FE" w:rsidP="002E69FE">
      <w:r>
        <w:t>Pune:</w:t>
      </w:r>
      <w:r w:rsidR="001652AC">
        <w:br/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57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49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48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42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50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43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40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46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lastRenderedPageBreak/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96%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6%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80%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33%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36%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(13)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126%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55%</w:t>
            </w:r>
          </w:p>
        </w:tc>
      </w:tr>
    </w:tbl>
    <w:p w:rsidR="002E69FE" w:rsidRDefault="002E69FE" w:rsidP="002E69FE"/>
    <w:p w:rsidR="002E69FE" w:rsidRDefault="002E69FE" w:rsidP="002E69FE">
      <w:r>
        <w:t>================================</w:t>
      </w:r>
    </w:p>
    <w:p w:rsidR="002E69FE" w:rsidRDefault="002E69FE" w:rsidP="002E69FE">
      <w:r>
        <w:t>Vertical Group:</w:t>
      </w:r>
    </w:p>
    <w:p w:rsidR="002E69FE" w:rsidRDefault="002E69FE" w:rsidP="002E69FE"/>
    <w:p w:rsidR="001652AC" w:rsidRDefault="002E69FE" w:rsidP="002E69FE">
      <w:r>
        <w:t xml:space="preserve">1. </w:t>
      </w:r>
      <w:r w:rsidR="001652AC">
        <w:t>Corp:</w:t>
      </w:r>
      <w:r w:rsidR="001652AC">
        <w:br/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606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331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255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163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57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28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295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139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93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146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lastRenderedPageBreak/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366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170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159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57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181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172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82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52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103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72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57%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42%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45%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29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60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75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78%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60%</w:t>
            </w:r>
          </w:p>
        </w:tc>
      </w:tr>
    </w:tbl>
    <w:p w:rsidR="002E69FE" w:rsidRDefault="002E69FE" w:rsidP="002E69FE"/>
    <w:p w:rsidR="002E69FE" w:rsidRDefault="002E69FE" w:rsidP="002E69FE"/>
    <w:p w:rsidR="002E69FE" w:rsidRDefault="002E69FE" w:rsidP="002E69FE"/>
    <w:p w:rsidR="002E69FE" w:rsidRDefault="002E69FE" w:rsidP="002E69FE">
      <w:r>
        <w:t>2. Emerging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80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59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75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55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lastRenderedPageBreak/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34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74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54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77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61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39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(8)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47%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51%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64%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92%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91%</w:t>
            </w:r>
          </w:p>
        </w:tc>
      </w:tr>
    </w:tbl>
    <w:p w:rsidR="002E69FE" w:rsidRDefault="002E69FE" w:rsidP="002E69FE"/>
    <w:p w:rsidR="002E69FE" w:rsidRDefault="002E69FE" w:rsidP="002E69FE"/>
    <w:p w:rsidR="002E69FE" w:rsidRDefault="002E69FE" w:rsidP="002E69FE"/>
    <w:p w:rsidR="002E69FE" w:rsidRDefault="002E69FE" w:rsidP="002E69FE">
      <w:r>
        <w:t xml:space="preserve">3. Retail 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351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265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27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lastRenderedPageBreak/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306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226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158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157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324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241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158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126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297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268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(49)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(40)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29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-14%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86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74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31%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216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126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40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44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61%</w:t>
            </w:r>
          </w:p>
        </w:tc>
      </w:tr>
    </w:tbl>
    <w:p w:rsidR="002E69FE" w:rsidRDefault="002E69FE" w:rsidP="002E69FE"/>
    <w:p w:rsidR="002E69FE" w:rsidRDefault="002E69FE" w:rsidP="002E69FE"/>
    <w:p w:rsidR="002E69FE" w:rsidRDefault="002E69FE" w:rsidP="002E69FE">
      <w:r>
        <w:t>4. SME Broking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652A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46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47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lastRenderedPageBreak/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39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22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43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44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32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58%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31%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(4)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1652AC" w:rsidRPr="001652AC" w:rsidTr="001652A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66%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2AC" w:rsidRPr="001652AC" w:rsidRDefault="001652AC" w:rsidP="001652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652AC">
              <w:rPr>
                <w:rFonts w:ascii="Calibri" w:eastAsia="Times New Roman" w:hAnsi="Calibri" w:cs="Calibri"/>
                <w:color w:val="000000"/>
              </w:rPr>
              <w:t>103%</w:t>
            </w:r>
          </w:p>
        </w:tc>
      </w:tr>
    </w:tbl>
    <w:p w:rsidR="002E69FE" w:rsidRDefault="002E69FE" w:rsidP="002E69FE"/>
    <w:p w:rsidR="002E69FE" w:rsidRDefault="002E69FE" w:rsidP="002E69FE">
      <w:r>
        <w:t>====================================</w:t>
      </w:r>
    </w:p>
    <w:p w:rsidR="00E6377C" w:rsidRDefault="008208FE" w:rsidP="00E6377C">
      <w:pPr>
        <w:pStyle w:val="Title"/>
      </w:pPr>
      <w:r>
        <w:t xml:space="preserve">Professional Indemnity: </w:t>
      </w:r>
      <w:r w:rsidR="00E6377C">
        <w:t>Healthcare and Medical Professional Liability</w:t>
      </w:r>
    </w:p>
    <w:p w:rsidR="009E4EC5" w:rsidRDefault="009E4EC5" w:rsidP="009E4EC5">
      <w:r>
        <w:br/>
        <w:t>OVERALL (Everything selected, no filter applied):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lastRenderedPageBreak/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272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144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254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135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144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123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250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133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126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76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274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200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67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(14)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50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53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33%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72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40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80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39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31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61%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76%</w:t>
            </w:r>
          </w:p>
        </w:tc>
      </w:tr>
    </w:tbl>
    <w:p w:rsidR="009E4EC5" w:rsidRDefault="009E4EC5" w:rsidP="009E4EC5"/>
    <w:p w:rsidR="009E4EC5" w:rsidRDefault="009E4EC5" w:rsidP="009E4EC5"/>
    <w:p w:rsidR="009E4EC5" w:rsidRDefault="009E4EC5" w:rsidP="009E4EC5">
      <w:r>
        <w:t>===================================================</w:t>
      </w:r>
    </w:p>
    <w:p w:rsidR="009E4EC5" w:rsidRDefault="009E4EC5" w:rsidP="009E4EC5">
      <w:r>
        <w:t>LOCATION/ZONE WISE:</w:t>
      </w:r>
    </w:p>
    <w:p w:rsidR="009E4EC5" w:rsidRDefault="009E4EC5" w:rsidP="009E4EC5"/>
    <w:p w:rsidR="009E4EC5" w:rsidRDefault="009E4EC5" w:rsidP="009E4EC5"/>
    <w:p w:rsidR="009E4EC5" w:rsidRDefault="009E4EC5" w:rsidP="009E4EC5"/>
    <w:p w:rsidR="009E4EC5" w:rsidRDefault="009E4EC5" w:rsidP="009E4EC5">
      <w:proofErr w:type="gramStart"/>
      <w:r>
        <w:lastRenderedPageBreak/>
        <w:t>AHMEDABAD :</w:t>
      </w:r>
      <w:proofErr w:type="gramEnd"/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-11%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-10%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-4%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-2%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38%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</w:tr>
    </w:tbl>
    <w:p w:rsidR="009E4EC5" w:rsidRDefault="009E4EC5" w:rsidP="009E4EC5"/>
    <w:p w:rsidR="009E4EC5" w:rsidRDefault="009E4EC5" w:rsidP="009E4EC5"/>
    <w:p w:rsidR="009E4EC5" w:rsidRDefault="009E4EC5" w:rsidP="009E4EC5">
      <w:r>
        <w:lastRenderedPageBreak/>
        <w:t>BANGALORE: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59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55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55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51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29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54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51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49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53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34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(9)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36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25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74%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47%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33%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64%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(10)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114%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80%</w:t>
            </w:r>
          </w:p>
        </w:tc>
      </w:tr>
    </w:tbl>
    <w:p w:rsidR="009E4EC5" w:rsidRDefault="009E4EC5" w:rsidP="009E4EC5"/>
    <w:p w:rsidR="009E4EC5" w:rsidRDefault="009E4EC5" w:rsidP="009E4EC5"/>
    <w:p w:rsidR="009E4EC5" w:rsidRDefault="009E4EC5" w:rsidP="009E4EC5">
      <w:r>
        <w:lastRenderedPageBreak/>
        <w:t>Chennai: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31%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37%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49%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77%</w:t>
            </w:r>
          </w:p>
        </w:tc>
      </w:tr>
    </w:tbl>
    <w:p w:rsidR="009E4EC5" w:rsidRDefault="009E4EC5" w:rsidP="009E4EC5"/>
    <w:p w:rsidR="009E4EC5" w:rsidRDefault="009E4EC5" w:rsidP="009E4EC5"/>
    <w:p w:rsidR="009E4EC5" w:rsidRDefault="009E4EC5" w:rsidP="009E4EC5">
      <w:r>
        <w:lastRenderedPageBreak/>
        <w:t>Delhi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174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61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162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58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108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75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160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57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83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38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193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115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31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(4)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27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56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27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32%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44%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33%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44%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106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55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53%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80%</w:t>
            </w:r>
          </w:p>
        </w:tc>
      </w:tr>
    </w:tbl>
    <w:p w:rsidR="009E4EC5" w:rsidRDefault="009E4EC5" w:rsidP="009E4EC5"/>
    <w:p w:rsidR="009E4EC5" w:rsidRDefault="009E4EC5" w:rsidP="009E4EC5"/>
    <w:p w:rsidR="009E4EC5" w:rsidRDefault="009E4EC5" w:rsidP="009E4EC5">
      <w:r>
        <w:lastRenderedPageBreak/>
        <w:t>Indore: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-2%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61%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72%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93%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100%</w:t>
            </w:r>
          </w:p>
        </w:tc>
      </w:tr>
    </w:tbl>
    <w:p w:rsidR="009E4EC5" w:rsidRDefault="009E4EC5" w:rsidP="009E4EC5"/>
    <w:p w:rsidR="009E4EC5" w:rsidRDefault="009E4EC5" w:rsidP="009E4EC5"/>
    <w:p w:rsidR="009E4EC5" w:rsidRDefault="009E4EC5" w:rsidP="009E4EC5">
      <w:r>
        <w:lastRenderedPageBreak/>
        <w:t>HYDERABAD: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55%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65%</w:t>
            </w:r>
          </w:p>
        </w:tc>
      </w:tr>
    </w:tbl>
    <w:p w:rsidR="009E4EC5" w:rsidRDefault="009E4EC5" w:rsidP="009E4EC5"/>
    <w:p w:rsidR="009E4EC5" w:rsidRDefault="009E4EC5" w:rsidP="009E4EC5"/>
    <w:p w:rsidR="009E4EC5" w:rsidRDefault="009E4EC5" w:rsidP="009E4EC5"/>
    <w:p w:rsidR="009E4EC5" w:rsidRDefault="009E4EC5" w:rsidP="009E4EC5">
      <w:r>
        <w:t>Kolkata: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-1%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44%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59%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68%</w:t>
            </w:r>
          </w:p>
        </w:tc>
      </w:tr>
    </w:tbl>
    <w:p w:rsidR="009E4EC5" w:rsidRDefault="009E4EC5" w:rsidP="009E4EC5"/>
    <w:p w:rsidR="009E4EC5" w:rsidRDefault="009E4EC5" w:rsidP="009E4EC5"/>
    <w:p w:rsidR="009E4EC5" w:rsidRDefault="009E4EC5" w:rsidP="009E4EC5">
      <w:r>
        <w:t>Mumbai: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(2)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(1)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-3%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4%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-1%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79%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74%</w:t>
            </w:r>
          </w:p>
        </w:tc>
      </w:tr>
    </w:tbl>
    <w:p w:rsidR="009E4EC5" w:rsidRDefault="009E4EC5" w:rsidP="009E4EC5"/>
    <w:p w:rsidR="009E4EC5" w:rsidRDefault="009E4EC5" w:rsidP="009E4EC5"/>
    <w:p w:rsidR="009E4EC5" w:rsidRDefault="009E4EC5" w:rsidP="009E4EC5">
      <w:r>
        <w:t>Pune:</w:t>
      </w:r>
      <w:r>
        <w:br/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-4%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33%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60%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47%</w:t>
            </w:r>
          </w:p>
        </w:tc>
      </w:tr>
    </w:tbl>
    <w:p w:rsidR="009E4EC5" w:rsidRDefault="009E4EC5" w:rsidP="009E4EC5"/>
    <w:p w:rsidR="009E4EC5" w:rsidRDefault="009E4EC5" w:rsidP="009E4EC5">
      <w:r>
        <w:t>================================</w:t>
      </w:r>
    </w:p>
    <w:p w:rsidR="009E4EC5" w:rsidRDefault="009E4EC5" w:rsidP="009E4EC5">
      <w:r>
        <w:t>Vertical Group:</w:t>
      </w:r>
    </w:p>
    <w:p w:rsidR="009E4EC5" w:rsidRDefault="009E4EC5" w:rsidP="009E4EC5"/>
    <w:p w:rsidR="009E4EC5" w:rsidRDefault="009E4EC5" w:rsidP="009E4EC5">
      <w:r>
        <w:t>1. Corporate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(2)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(3)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(5)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-3%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-65%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-25%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lastRenderedPageBreak/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38%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48%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-35%</w:t>
            </w:r>
          </w:p>
        </w:tc>
      </w:tr>
    </w:tbl>
    <w:p w:rsidR="009E4EC5" w:rsidRDefault="009E4EC5" w:rsidP="009E4EC5"/>
    <w:p w:rsidR="009E4EC5" w:rsidRDefault="009E4EC5" w:rsidP="009E4EC5"/>
    <w:p w:rsidR="009E4EC5" w:rsidRDefault="009E4EC5" w:rsidP="009E4EC5">
      <w:r>
        <w:t>2. Emerging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70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50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67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48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36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30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64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46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34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73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54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39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(8)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36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31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50%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58%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72%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lastRenderedPageBreak/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94%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97%</w:t>
            </w:r>
          </w:p>
        </w:tc>
      </w:tr>
    </w:tbl>
    <w:p w:rsidR="009E4EC5" w:rsidRDefault="009E4EC5" w:rsidP="009E4EC5"/>
    <w:p w:rsidR="009E4EC5" w:rsidRDefault="009E4EC5" w:rsidP="009E4EC5"/>
    <w:p w:rsidR="009E4EC5" w:rsidRDefault="009E4EC5" w:rsidP="009E4EC5">
      <w:r>
        <w:t xml:space="preserve">3. Retail 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176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78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165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74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96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81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163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72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81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46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179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128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28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(1)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27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51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25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32%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30%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31%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97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59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lastRenderedPageBreak/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49%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78%</w:t>
            </w:r>
          </w:p>
        </w:tc>
      </w:tr>
    </w:tbl>
    <w:p w:rsidR="009E4EC5" w:rsidRDefault="009E4EC5" w:rsidP="009E4EC5"/>
    <w:p w:rsidR="009E4EC5" w:rsidRDefault="009E4EC5" w:rsidP="009E4EC5"/>
    <w:p w:rsidR="009E4EC5" w:rsidRDefault="009E4EC5" w:rsidP="009E4EC5">
      <w:r>
        <w:t>4. SME Broking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4EC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(2)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-1%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-3%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46%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46%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lastRenderedPageBreak/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37%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41%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9E4EC5" w:rsidRPr="009E4EC5" w:rsidTr="009E4EC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45%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4EC5" w:rsidRPr="009E4EC5" w:rsidRDefault="009E4EC5" w:rsidP="009E4E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4EC5">
              <w:rPr>
                <w:rFonts w:ascii="Calibri" w:eastAsia="Times New Roman" w:hAnsi="Calibri" w:cs="Calibri"/>
                <w:color w:val="000000"/>
              </w:rPr>
              <w:t>84%</w:t>
            </w:r>
          </w:p>
        </w:tc>
      </w:tr>
    </w:tbl>
    <w:p w:rsidR="009E4EC5" w:rsidRDefault="009E4EC5" w:rsidP="009E4EC5"/>
    <w:p w:rsidR="00E6377C" w:rsidRPr="00E6377C" w:rsidRDefault="009E4EC5" w:rsidP="00E6377C">
      <w:r>
        <w:t>=====</w:t>
      </w:r>
      <w:r w:rsidR="00BD68AE">
        <w:t>===============================</w:t>
      </w:r>
    </w:p>
    <w:p w:rsidR="002E69FE" w:rsidRDefault="00E6377C" w:rsidP="00E6377C">
      <w:pPr>
        <w:pStyle w:val="Title"/>
      </w:pPr>
      <w:r>
        <w:t>Financial Services / Institutions Professional Indemnity</w:t>
      </w:r>
      <w:r w:rsidR="00BD68AE">
        <w:t xml:space="preserve"> (4024)</w:t>
      </w:r>
    </w:p>
    <w:p w:rsidR="00BD68AE" w:rsidRDefault="00BD68AE" w:rsidP="00BD68AE"/>
    <w:p w:rsidR="00BD68AE" w:rsidRDefault="00BD68AE" w:rsidP="00BD68AE">
      <w:r>
        <w:t>OVERALL (Everything selected, no filter applied):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277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223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137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98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116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104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60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65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144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118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79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61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111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111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29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30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52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44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39%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lastRenderedPageBreak/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15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25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31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31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26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71%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75%</w:t>
            </w:r>
          </w:p>
        </w:tc>
      </w:tr>
    </w:tbl>
    <w:p w:rsidR="00BD68AE" w:rsidRDefault="00BD68AE" w:rsidP="00BD68AE"/>
    <w:p w:rsidR="00BD68AE" w:rsidRDefault="00BD68AE" w:rsidP="00BD68AE"/>
    <w:p w:rsidR="00BD68AE" w:rsidRDefault="00BD68AE" w:rsidP="00BD68AE">
      <w:r>
        <w:t>===================================================</w:t>
      </w:r>
    </w:p>
    <w:p w:rsidR="00BD68AE" w:rsidRDefault="00BD68AE" w:rsidP="00BD68AE">
      <w:r>
        <w:t>LOCATION/ZONE WISE:</w:t>
      </w:r>
    </w:p>
    <w:p w:rsidR="00BD68AE" w:rsidRDefault="00BD68AE" w:rsidP="00BD68AE"/>
    <w:p w:rsidR="00BD68AE" w:rsidRDefault="00BD68AE" w:rsidP="00BD68AE"/>
    <w:p w:rsidR="00BD68AE" w:rsidRDefault="00BD68AE" w:rsidP="00BD68AE">
      <w:proofErr w:type="gramStart"/>
      <w:r>
        <w:t>AHMEDABAD :</w:t>
      </w:r>
      <w:proofErr w:type="gramEnd"/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lastRenderedPageBreak/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32%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72%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60%</w:t>
            </w:r>
          </w:p>
        </w:tc>
      </w:tr>
    </w:tbl>
    <w:p w:rsidR="00BD68AE" w:rsidRDefault="00BD68AE" w:rsidP="00BD68AE"/>
    <w:p w:rsidR="00BD68AE" w:rsidRDefault="00BD68AE" w:rsidP="00BD68AE"/>
    <w:p w:rsidR="00BD68AE" w:rsidRDefault="00BD68AE" w:rsidP="00BD68AE">
      <w:r>
        <w:t>BANGALORE: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lastRenderedPageBreak/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39%</w:t>
            </w:r>
          </w:p>
        </w:tc>
      </w:tr>
    </w:tbl>
    <w:p w:rsidR="00BD68AE" w:rsidRDefault="00BD68AE" w:rsidP="00BD68AE"/>
    <w:p w:rsidR="00BD68AE" w:rsidRDefault="00BD68AE" w:rsidP="00BD68AE"/>
    <w:p w:rsidR="00BD68AE" w:rsidRDefault="00BD68AE" w:rsidP="00BD68AE">
      <w:r>
        <w:t>Chennai: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lastRenderedPageBreak/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39%</w:t>
            </w:r>
          </w:p>
        </w:tc>
      </w:tr>
    </w:tbl>
    <w:p w:rsidR="00BD68AE" w:rsidRDefault="00BD68AE" w:rsidP="00BD68AE"/>
    <w:p w:rsidR="00BD68AE" w:rsidRDefault="00BD68AE" w:rsidP="00BD68AE"/>
    <w:p w:rsidR="00BD68AE" w:rsidRDefault="00BD68AE" w:rsidP="00BD68AE">
      <w:r>
        <w:t>Delhi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36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41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32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33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36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19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30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lastRenderedPageBreak/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17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107%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57%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(13)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(1)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147%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100%</w:t>
            </w:r>
          </w:p>
        </w:tc>
      </w:tr>
    </w:tbl>
    <w:p w:rsidR="00BD68AE" w:rsidRDefault="00BD68AE" w:rsidP="00BD68AE"/>
    <w:p w:rsidR="00BD68AE" w:rsidRDefault="00BD68AE" w:rsidP="00BD68AE"/>
    <w:p w:rsidR="00BD68AE" w:rsidRDefault="00BD68AE" w:rsidP="00BD68AE">
      <w:r>
        <w:t>Indore: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lastRenderedPageBreak/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45%</w:t>
            </w:r>
          </w:p>
        </w:tc>
      </w:tr>
    </w:tbl>
    <w:p w:rsidR="00BD68AE" w:rsidRDefault="00BD68AE" w:rsidP="00BD68AE"/>
    <w:p w:rsidR="00BD68AE" w:rsidRDefault="00BD68AE" w:rsidP="00BD68AE"/>
    <w:p w:rsidR="00BD68AE" w:rsidRDefault="00BD68AE" w:rsidP="00BD68AE">
      <w:r>
        <w:t>HYDERABAD: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lastRenderedPageBreak/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35%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36%</w:t>
            </w:r>
          </w:p>
        </w:tc>
      </w:tr>
    </w:tbl>
    <w:p w:rsidR="00BD68AE" w:rsidRDefault="00BD68AE" w:rsidP="00BD68AE"/>
    <w:p w:rsidR="00BD68AE" w:rsidRDefault="00BD68AE" w:rsidP="00BD68AE"/>
    <w:p w:rsidR="00BD68AE" w:rsidRDefault="00BD68AE" w:rsidP="00BD68AE"/>
    <w:p w:rsidR="00BD68AE" w:rsidRDefault="00BD68AE" w:rsidP="00BD68AE">
      <w:r>
        <w:t>Kolkata: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(2)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(2)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lastRenderedPageBreak/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-270%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89%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-63%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-230%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133%</w:t>
            </w:r>
          </w:p>
        </w:tc>
      </w:tr>
    </w:tbl>
    <w:p w:rsidR="00BD68AE" w:rsidRDefault="00BD68AE" w:rsidP="00BD68AE"/>
    <w:p w:rsidR="00BD68AE" w:rsidRDefault="00BD68AE" w:rsidP="00BD68AE"/>
    <w:p w:rsidR="00BD68AE" w:rsidRDefault="00BD68AE" w:rsidP="00BD68AE">
      <w:r>
        <w:t>Mumbai: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214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151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133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95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67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47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38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38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86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54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48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26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68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57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8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17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25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lastRenderedPageBreak/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39%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44%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13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6%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-5%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-9%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33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19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36%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17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52%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71%</w:t>
            </w:r>
          </w:p>
        </w:tc>
      </w:tr>
    </w:tbl>
    <w:p w:rsidR="00BD68AE" w:rsidRDefault="00BD68AE" w:rsidP="00BD68AE"/>
    <w:p w:rsidR="00BD68AE" w:rsidRDefault="00BD68AE" w:rsidP="00BD68AE"/>
    <w:p w:rsidR="00BD68AE" w:rsidRDefault="00BD68AE" w:rsidP="00BD68AE">
      <w:r>
        <w:t>Pune:</w:t>
      </w:r>
      <w:r>
        <w:br/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8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lastRenderedPageBreak/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34%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35%</w:t>
            </w:r>
          </w:p>
        </w:tc>
      </w:tr>
    </w:tbl>
    <w:p w:rsidR="00BD68AE" w:rsidRDefault="00BD68AE" w:rsidP="00BD68AE"/>
    <w:p w:rsidR="00BD68AE" w:rsidRDefault="00BD68AE" w:rsidP="00BD68AE">
      <w:r>
        <w:t>================================</w:t>
      </w:r>
    </w:p>
    <w:p w:rsidR="00BD68AE" w:rsidRDefault="00BD68AE" w:rsidP="00BD68AE">
      <w:r>
        <w:t>Vertical Group:</w:t>
      </w:r>
    </w:p>
    <w:p w:rsidR="00BD68AE" w:rsidRDefault="00BD68AE" w:rsidP="00BD68AE"/>
    <w:p w:rsidR="00BD68AE" w:rsidRDefault="00BD68AE" w:rsidP="00BD68AE">
      <w:r>
        <w:t>1. Corporate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211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152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134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96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64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47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35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35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83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53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47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28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64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58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lastRenderedPageBreak/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17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23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41%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6%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-5%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-10%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30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25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30%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53%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60%</w:t>
            </w:r>
          </w:p>
        </w:tc>
      </w:tr>
    </w:tbl>
    <w:p w:rsidR="00BD68AE" w:rsidRDefault="00BD68AE" w:rsidP="00BD68AE"/>
    <w:p w:rsidR="00BD68AE" w:rsidRDefault="00BD68AE" w:rsidP="00BD68AE"/>
    <w:p w:rsidR="00BD68AE" w:rsidRDefault="00BD68AE" w:rsidP="00BD68AE">
      <w:r>
        <w:t>2. Emerging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lastRenderedPageBreak/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30%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50%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55%</w:t>
            </w:r>
          </w:p>
        </w:tc>
      </w:tr>
    </w:tbl>
    <w:p w:rsidR="00BD68AE" w:rsidRDefault="00BD68AE" w:rsidP="00BD68AE"/>
    <w:p w:rsidR="00BD68AE" w:rsidRDefault="00BD68AE" w:rsidP="00BD68AE"/>
    <w:p w:rsidR="00BD68AE" w:rsidRDefault="00BD68AE" w:rsidP="00BD68AE">
      <w:r>
        <w:t xml:space="preserve">3. Retail 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51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54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41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43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23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47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49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25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37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42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lastRenderedPageBreak/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18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85%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54%</w:t>
            </w:r>
          </w:p>
        </w:tc>
      </w:tr>
    </w:tbl>
    <w:p w:rsidR="00BD68AE" w:rsidRDefault="00BD68AE" w:rsidP="00BD68AE"/>
    <w:p w:rsidR="00BD68AE" w:rsidRDefault="00BD68AE" w:rsidP="00BD68AE"/>
    <w:p w:rsidR="00BD68AE" w:rsidRDefault="00BD68AE" w:rsidP="00BD68AE">
      <w:r>
        <w:t>4. SME Broking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4024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68AE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15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15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lastRenderedPageBreak/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19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107%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188%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44%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69%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31%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(4)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(14)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BD68AE" w:rsidRPr="00BD68AE" w:rsidTr="00BD68AE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140%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68AE" w:rsidRPr="00BD68AE" w:rsidRDefault="00BD68AE" w:rsidP="00BD68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68AE">
              <w:rPr>
                <w:rFonts w:ascii="Calibri" w:eastAsia="Times New Roman" w:hAnsi="Calibri" w:cs="Calibri"/>
                <w:color w:val="000000"/>
              </w:rPr>
              <w:t>232%</w:t>
            </w:r>
          </w:p>
        </w:tc>
      </w:tr>
    </w:tbl>
    <w:p w:rsidR="00BD68AE" w:rsidRDefault="00BD68AE" w:rsidP="00BD68AE"/>
    <w:p w:rsidR="00BD68AE" w:rsidRDefault="00BD68AE" w:rsidP="00BD68AE">
      <w:r>
        <w:t>====================================</w:t>
      </w:r>
    </w:p>
    <w:p w:rsidR="00BD68AE" w:rsidRDefault="00D85959" w:rsidP="00BD68AE">
      <w:pPr>
        <w:pStyle w:val="Title"/>
      </w:pPr>
      <w:r>
        <w:t>PROFESSIONAL INDEMNITY (ENGINEERS)</w:t>
      </w:r>
    </w:p>
    <w:p w:rsidR="00D85959" w:rsidRDefault="00D85959" w:rsidP="00D85959">
      <w:r>
        <w:t>OVERALL (Everything selected, no filter applied):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345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263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51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42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53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38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241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183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91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139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309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211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97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55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lastRenderedPageBreak/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120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166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(41)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25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(67)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42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(108)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67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-90%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-34%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56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41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160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49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-62%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68%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85959" w:rsidRDefault="00D85959" w:rsidP="00D85959"/>
    <w:p w:rsidR="00D85959" w:rsidRDefault="00D85959" w:rsidP="00D85959"/>
    <w:p w:rsidR="00D85959" w:rsidRDefault="00D85959" w:rsidP="00D85959">
      <w:r>
        <w:t>===================================================</w:t>
      </w:r>
    </w:p>
    <w:p w:rsidR="00D85959" w:rsidRDefault="00D85959" w:rsidP="00D85959">
      <w:r>
        <w:t>HUB LOCATION/ZONE WISE:</w:t>
      </w:r>
    </w:p>
    <w:p w:rsidR="00D85959" w:rsidRDefault="00D85959" w:rsidP="00D85959"/>
    <w:p w:rsidR="00D85959" w:rsidRDefault="00D85959" w:rsidP="00D85959"/>
    <w:p w:rsidR="00D85959" w:rsidRDefault="00D85959" w:rsidP="00D85959">
      <w:proofErr w:type="gramStart"/>
      <w:r>
        <w:t>AHMEDABAD :</w:t>
      </w:r>
      <w:proofErr w:type="gramEnd"/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lastRenderedPageBreak/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-15%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-6%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(1)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38%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85959" w:rsidRDefault="00D85959" w:rsidP="00D85959"/>
    <w:p w:rsidR="00D85959" w:rsidRDefault="00D85959" w:rsidP="00D85959"/>
    <w:p w:rsidR="00D85959" w:rsidRDefault="00D85959" w:rsidP="00D85959">
      <w:r>
        <w:t>BANGALORE: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lastRenderedPageBreak/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(3)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(1)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(5)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(1)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(8)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-27%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-191%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-75%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-156%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85959" w:rsidRDefault="00D85959" w:rsidP="00D85959"/>
    <w:p w:rsidR="00D85959" w:rsidRDefault="00D85959" w:rsidP="00D85959"/>
    <w:p w:rsidR="00D85959" w:rsidRDefault="00D85959" w:rsidP="00D85959">
      <w:r>
        <w:t>Chennai: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lastRenderedPageBreak/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27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8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-4%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-3%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32%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85959" w:rsidRDefault="00D85959" w:rsidP="00D85959"/>
    <w:p w:rsidR="00D85959" w:rsidRDefault="00D85959" w:rsidP="00D85959"/>
    <w:p w:rsidR="00D85959" w:rsidRDefault="00D85959" w:rsidP="00D85959">
      <w:r>
        <w:t>Delhi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87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94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15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65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76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38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44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87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87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35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26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51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59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(43)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27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(68)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46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(111)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73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-218%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124%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-84%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46%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17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141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(36)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-186%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153%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85959" w:rsidRDefault="00D85959" w:rsidP="00D85959"/>
    <w:p w:rsidR="00D85959" w:rsidRDefault="00D85959" w:rsidP="00D85959"/>
    <w:p w:rsidR="00D85959" w:rsidRDefault="00D85959" w:rsidP="00D85959">
      <w:r>
        <w:t>Indore: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31%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43%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39%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52%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(1)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37%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37%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75%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89%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85959" w:rsidRDefault="00D85959" w:rsidP="00D85959"/>
    <w:p w:rsidR="00D85959" w:rsidRDefault="00D85959" w:rsidP="00D85959"/>
    <w:p w:rsidR="00D85959" w:rsidRDefault="00D85959" w:rsidP="00D85959">
      <w:r>
        <w:t>HYDERABAD: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30%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(1)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57%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59%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47%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85959" w:rsidRDefault="00D85959" w:rsidP="00D85959"/>
    <w:p w:rsidR="00D85959" w:rsidRDefault="00D85959" w:rsidP="00D85959"/>
    <w:p w:rsidR="00D85959" w:rsidRDefault="00D85959" w:rsidP="00D85959"/>
    <w:p w:rsidR="00D85959" w:rsidRDefault="00D85959" w:rsidP="00D85959">
      <w:r>
        <w:t>Kolkata: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lastRenderedPageBreak/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(1)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38%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36%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85959" w:rsidRDefault="00D85959" w:rsidP="00D85959"/>
    <w:p w:rsidR="00D85959" w:rsidRDefault="00D85959" w:rsidP="00D85959"/>
    <w:p w:rsidR="00D85959" w:rsidRDefault="00D85959" w:rsidP="00D85959">
      <w:r>
        <w:t>Mumbai: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lastRenderedPageBreak/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197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102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31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34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29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136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56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35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70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172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65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48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15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47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76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8%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62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85959" w:rsidRDefault="00D85959" w:rsidP="00D85959"/>
    <w:p w:rsidR="00D85959" w:rsidRDefault="00D85959" w:rsidP="00D85959"/>
    <w:p w:rsidR="00D85959" w:rsidRDefault="00D85959" w:rsidP="00D85959">
      <w:r>
        <w:lastRenderedPageBreak/>
        <w:t>Pune:</w:t>
      </w:r>
      <w:r>
        <w:br/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8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8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93%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8%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38%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(2)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126%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50%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85959" w:rsidRDefault="00D85959" w:rsidP="00D85959"/>
    <w:p w:rsidR="00D85959" w:rsidRDefault="00D85959" w:rsidP="00D85959">
      <w:r>
        <w:t>================================</w:t>
      </w:r>
    </w:p>
    <w:p w:rsidR="00D85959" w:rsidRDefault="00D85959" w:rsidP="00D85959">
      <w:r>
        <w:t>Vertical Group:</w:t>
      </w:r>
    </w:p>
    <w:p w:rsidR="00D85959" w:rsidRDefault="00D85959" w:rsidP="00D85959"/>
    <w:p w:rsidR="00D85959" w:rsidRDefault="00D85959" w:rsidP="00D85959">
      <w:r>
        <w:t>1. Corporate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247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148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47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37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36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19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164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92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51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89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216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105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65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64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99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25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39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64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6%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65%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8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32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15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8%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18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lastRenderedPageBreak/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6%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83%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85959" w:rsidRDefault="00D85959" w:rsidP="00D85959"/>
    <w:p w:rsidR="00D85959" w:rsidRDefault="00D85959" w:rsidP="00D85959"/>
    <w:p w:rsidR="00D85959" w:rsidRDefault="00D85959" w:rsidP="00D85959">
      <w:r>
        <w:t>2. Emerging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lastRenderedPageBreak/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(1)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52%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49%</w:t>
            </w:r>
          </w:p>
        </w:tc>
      </w:tr>
    </w:tbl>
    <w:p w:rsidR="00D85959" w:rsidRDefault="00D85959" w:rsidP="00D85959"/>
    <w:p w:rsidR="00D85959" w:rsidRDefault="00D85959" w:rsidP="00D85959"/>
    <w:p w:rsidR="00D85959" w:rsidRDefault="00D85959" w:rsidP="00D85959">
      <w:r>
        <w:t xml:space="preserve">3. Retail 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73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84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57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67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30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37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70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78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26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42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53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(43)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(69)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(112)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-266%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-103%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18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lastRenderedPageBreak/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130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25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-223%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43%</w:t>
            </w:r>
          </w:p>
        </w:tc>
      </w:tr>
    </w:tbl>
    <w:p w:rsidR="00D85959" w:rsidRDefault="00D85959" w:rsidP="00D85959"/>
    <w:p w:rsidR="00D85959" w:rsidRDefault="00D85959" w:rsidP="00D85959"/>
    <w:p w:rsidR="00D85959" w:rsidRDefault="00D85959" w:rsidP="00D85959">
      <w:r>
        <w:t>4. SME Broking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4023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85959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19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27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25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12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30%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lastRenderedPageBreak/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8%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D85959" w:rsidRPr="00D85959" w:rsidTr="00D85959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41%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959" w:rsidRPr="00D85959" w:rsidRDefault="00D85959" w:rsidP="00D85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85959">
              <w:rPr>
                <w:rFonts w:ascii="Calibri" w:eastAsia="Times New Roman" w:hAnsi="Calibri" w:cs="Calibri"/>
                <w:color w:val="000000"/>
              </w:rPr>
              <w:t>35%</w:t>
            </w:r>
          </w:p>
        </w:tc>
      </w:tr>
    </w:tbl>
    <w:p w:rsidR="00D85959" w:rsidRDefault="00D85959" w:rsidP="00D85959"/>
    <w:p w:rsidR="00D85959" w:rsidRDefault="00D85959" w:rsidP="00D85959">
      <w:r>
        <w:t>====================================</w:t>
      </w:r>
    </w:p>
    <w:p w:rsidR="00EB0485" w:rsidRDefault="00EB0485" w:rsidP="00EB0485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Executive Summary</w:t>
      </w:r>
    </w:p>
    <w:p w:rsidR="00EB0485" w:rsidRDefault="00EB0485" w:rsidP="00E82D56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The Professional Indemnity (PI) portfolio is still profitable, but quality has deteriorated materially.</w:t>
      </w:r>
      <w:r>
        <w:rPr>
          <w:rFonts w:ascii="Segoe UI" w:hAnsi="Segoe UI" w:cs="Segoe UI"/>
          <w:sz w:val="21"/>
          <w:szCs w:val="21"/>
        </w:rPr>
        <w:t xml:space="preserve"> GWP fell from </w:t>
      </w:r>
      <w:r>
        <w:rPr>
          <w:rStyle w:val="Strong"/>
          <w:rFonts w:ascii="Segoe UI" w:hAnsi="Segoe UI" w:cs="Segoe UI"/>
          <w:sz w:val="21"/>
          <w:szCs w:val="21"/>
        </w:rPr>
        <w:t>₹1,084m to ₹702m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-₹382m, -35.2%</w:t>
      </w:r>
      <w:r>
        <w:rPr>
          <w:rFonts w:ascii="Segoe UI" w:hAnsi="Segoe UI" w:cs="Segoe UI"/>
          <w:sz w:val="21"/>
          <w:szCs w:val="21"/>
        </w:rPr>
        <w:t xml:space="preserve">), while UW result fell from </w:t>
      </w:r>
      <w:r>
        <w:rPr>
          <w:rStyle w:val="Strong"/>
          <w:rFonts w:ascii="Segoe UI" w:hAnsi="Segoe UI" w:cs="Segoe UI"/>
          <w:sz w:val="21"/>
          <w:szCs w:val="21"/>
        </w:rPr>
        <w:t>₹249m to ₹204m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-₹45m, -18.1%</w:t>
      </w:r>
      <w:r>
        <w:rPr>
          <w:rFonts w:ascii="Segoe UI" w:hAnsi="Segoe UI" w:cs="Segoe UI"/>
          <w:sz w:val="21"/>
          <w:szCs w:val="21"/>
        </w:rPr>
        <w:t xml:space="preserve">), and </w:t>
      </w:r>
      <w:r>
        <w:rPr>
          <w:rStyle w:val="Strong"/>
          <w:rFonts w:ascii="Segoe UI" w:hAnsi="Segoe UI" w:cs="Segoe UI"/>
          <w:sz w:val="21"/>
          <w:szCs w:val="21"/>
        </w:rPr>
        <w:t>COR worsened from 51% to 67% (+16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The headline damage is not from earned premium collapse, but from reserve strengthening and cost dilution.</w:t>
      </w:r>
      <w:r>
        <w:rPr>
          <w:rFonts w:ascii="Segoe UI" w:hAnsi="Segoe UI" w:cs="Segoe UI"/>
          <w:sz w:val="21"/>
          <w:szCs w:val="21"/>
        </w:rPr>
        <w:t xml:space="preserve"> NEP declined only from </w:t>
      </w:r>
      <w:r>
        <w:rPr>
          <w:rStyle w:val="Strong"/>
          <w:rFonts w:ascii="Segoe UI" w:hAnsi="Segoe UI" w:cs="Segoe UI"/>
          <w:sz w:val="21"/>
          <w:szCs w:val="21"/>
        </w:rPr>
        <w:t>₹591m to ₹532m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-₹59m, -10.0%</w:t>
      </w:r>
      <w:r>
        <w:rPr>
          <w:rFonts w:ascii="Segoe UI" w:hAnsi="Segoe UI" w:cs="Segoe UI"/>
          <w:sz w:val="21"/>
          <w:szCs w:val="21"/>
        </w:rPr>
        <w:t xml:space="preserve">) despite the GWP drop, but </w:t>
      </w:r>
      <w:r>
        <w:rPr>
          <w:rStyle w:val="Strong"/>
          <w:rFonts w:ascii="Segoe UI" w:hAnsi="Segoe UI" w:cs="Segoe UI"/>
          <w:sz w:val="21"/>
          <w:szCs w:val="21"/>
        </w:rPr>
        <w:t>IBNR moved from a release of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a charge of ₹57m (+₹59m adverse)</w:t>
      </w:r>
      <w:r>
        <w:rPr>
          <w:rFonts w:ascii="Segoe UI" w:hAnsi="Segoe UI" w:cs="Segoe UI"/>
          <w:sz w:val="21"/>
          <w:szCs w:val="21"/>
        </w:rPr>
        <w:t xml:space="preserve">, pushing </w:t>
      </w:r>
      <w:r>
        <w:rPr>
          <w:rStyle w:val="Strong"/>
          <w:rFonts w:ascii="Segoe UI" w:hAnsi="Segoe UI" w:cs="Segoe UI"/>
          <w:sz w:val="21"/>
          <w:szCs w:val="21"/>
        </w:rPr>
        <w:t>NIC after IBNR from ₹108m to ₹151m (+₹43m, +39.8%)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Retention is broadly stable; ceding is not the core issue at portfolio level.</w:t>
      </w:r>
      <w:r>
        <w:rPr>
          <w:rFonts w:ascii="Segoe UI" w:hAnsi="Segoe UI" w:cs="Segoe UI"/>
          <w:sz w:val="21"/>
          <w:szCs w:val="21"/>
        </w:rPr>
        <w:t xml:space="preserve"> NWP/GWP moved marginally from </w:t>
      </w:r>
      <w:r>
        <w:rPr>
          <w:rStyle w:val="Strong"/>
          <w:rFonts w:ascii="Segoe UI" w:hAnsi="Segoe UI" w:cs="Segoe UI"/>
          <w:sz w:val="21"/>
          <w:szCs w:val="21"/>
        </w:rPr>
        <w:t>66.0% to 65.4% (-0.6 pts)</w:t>
      </w:r>
      <w:r>
        <w:rPr>
          <w:rFonts w:ascii="Segoe UI" w:hAnsi="Segoe UI" w:cs="Segoe UI"/>
          <w:sz w:val="21"/>
          <w:szCs w:val="21"/>
        </w:rPr>
        <w:t xml:space="preserve">, while total ceding moved from </w:t>
      </w:r>
      <w:r>
        <w:rPr>
          <w:rStyle w:val="Strong"/>
          <w:rFonts w:ascii="Segoe UI" w:hAnsi="Segoe UI" w:cs="Segoe UI"/>
          <w:sz w:val="21"/>
          <w:szCs w:val="21"/>
        </w:rPr>
        <w:t>34.0% to 34.5% (+0.4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efficiency worsened sharply.</w:t>
      </w:r>
      <w:r>
        <w:rPr>
          <w:rFonts w:ascii="Segoe UI" w:hAnsi="Segoe UI" w:cs="Segoe UI"/>
          <w:sz w:val="21"/>
          <w:szCs w:val="21"/>
        </w:rPr>
        <w:t xml:space="preserve"> Expense in absolute terms reduced from </w:t>
      </w:r>
      <w:r>
        <w:rPr>
          <w:rStyle w:val="Strong"/>
          <w:rFonts w:ascii="Segoe UI" w:hAnsi="Segoe UI" w:cs="Segoe UI"/>
          <w:sz w:val="21"/>
          <w:szCs w:val="21"/>
        </w:rPr>
        <w:t>₹95m to ₹82m (-₹13m, -13.7%)</w:t>
      </w:r>
      <w:r>
        <w:rPr>
          <w:rFonts w:ascii="Segoe UI" w:hAnsi="Segoe UI" w:cs="Segoe UI"/>
          <w:sz w:val="21"/>
          <w:szCs w:val="21"/>
        </w:rPr>
        <w:t xml:space="preserve">, but </w:t>
      </w:r>
      <w:r>
        <w:rPr>
          <w:rStyle w:val="Strong"/>
          <w:rFonts w:ascii="Segoe UI" w:hAnsi="Segoe UI" w:cs="Segoe UI"/>
          <w:sz w:val="21"/>
          <w:szCs w:val="21"/>
        </w:rPr>
        <w:t>expense ratio rose from 13% to 18% (+5 pts)</w:t>
      </w:r>
      <w:r>
        <w:rPr>
          <w:rFonts w:ascii="Segoe UI" w:hAnsi="Segoe UI" w:cs="Segoe UI"/>
          <w:sz w:val="21"/>
          <w:szCs w:val="21"/>
        </w:rPr>
        <w:t xml:space="preserve"> because the top line shrank much faster than the cost base.</w:t>
      </w:r>
    </w:p>
    <w:p w:rsidR="00EB0485" w:rsidRDefault="00EB0485" w:rsidP="00E82D56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quality also weakened.</w:t>
      </w:r>
      <w:r>
        <w:rPr>
          <w:rFonts w:ascii="Segoe UI" w:hAnsi="Segoe UI" w:cs="Segoe UI"/>
          <w:sz w:val="21"/>
          <w:szCs w:val="21"/>
        </w:rPr>
        <w:t xml:space="preserve"> Acquisition cost reduced from </w:t>
      </w:r>
      <w:r>
        <w:rPr>
          <w:rStyle w:val="Strong"/>
          <w:rFonts w:ascii="Segoe UI" w:hAnsi="Segoe UI" w:cs="Segoe UI"/>
          <w:sz w:val="21"/>
          <w:szCs w:val="21"/>
        </w:rPr>
        <w:t>₹174m to ₹131m (-₹43m, -24.7%)</w:t>
      </w:r>
      <w:r>
        <w:rPr>
          <w:rFonts w:ascii="Segoe UI" w:hAnsi="Segoe UI" w:cs="Segoe UI"/>
          <w:sz w:val="21"/>
          <w:szCs w:val="21"/>
        </w:rPr>
        <w:t xml:space="preserve">, but </w:t>
      </w:r>
      <w:r>
        <w:rPr>
          <w:rStyle w:val="Strong"/>
          <w:rFonts w:ascii="Segoe UI" w:hAnsi="Segoe UI" w:cs="Segoe UI"/>
          <w:sz w:val="21"/>
          <w:szCs w:val="21"/>
        </w:rPr>
        <w:t>acquisition cost ratio rose from 16% to 19% (+3 pts)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commission ratio rose from 19% to 21% (+2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and Delhi still dominate the portfolio, but their trajectories diverged sharply.</w:t>
      </w:r>
      <w:r>
        <w:rPr>
          <w:rFonts w:ascii="Segoe UI" w:hAnsi="Segoe UI" w:cs="Segoe UI"/>
          <w:sz w:val="21"/>
          <w:szCs w:val="21"/>
        </w:rPr>
        <w:t xml:space="preserve"> Mumbai GWP fell from </w:t>
      </w:r>
      <w:r>
        <w:rPr>
          <w:rStyle w:val="Strong"/>
          <w:rFonts w:ascii="Segoe UI" w:hAnsi="Segoe UI" w:cs="Segoe UI"/>
          <w:sz w:val="21"/>
          <w:szCs w:val="21"/>
        </w:rPr>
        <w:t>₹560m to ₹305m (-₹255m, -45.5%)</w:t>
      </w:r>
      <w:r>
        <w:rPr>
          <w:rFonts w:ascii="Segoe UI" w:hAnsi="Segoe UI" w:cs="Segoe UI"/>
          <w:sz w:val="21"/>
          <w:szCs w:val="21"/>
        </w:rPr>
        <w:t xml:space="preserve"> yet UW result improved from </w:t>
      </w:r>
      <w:r>
        <w:rPr>
          <w:rStyle w:val="Strong"/>
          <w:rFonts w:ascii="Segoe UI" w:hAnsi="Segoe UI" w:cs="Segoe UI"/>
          <w:sz w:val="21"/>
          <w:szCs w:val="21"/>
        </w:rPr>
        <w:t>₹18m to ₹109m (+₹91m)</w:t>
      </w:r>
      <w:r>
        <w:rPr>
          <w:rFonts w:ascii="Segoe UI" w:hAnsi="Segoe UI" w:cs="Segoe UI"/>
          <w:sz w:val="21"/>
          <w:szCs w:val="21"/>
        </w:rPr>
        <w:t xml:space="preserve"> and COR improved from </w:t>
      </w:r>
      <w:r>
        <w:rPr>
          <w:rStyle w:val="Strong"/>
          <w:rFonts w:ascii="Segoe UI" w:hAnsi="Segoe UI" w:cs="Segoe UI"/>
          <w:sz w:val="21"/>
          <w:szCs w:val="21"/>
        </w:rPr>
        <w:t>78% to 45% (-33 pts)</w:t>
      </w:r>
      <w:r>
        <w:rPr>
          <w:rFonts w:ascii="Segoe UI" w:hAnsi="Segoe UI" w:cs="Segoe UI"/>
          <w:sz w:val="21"/>
          <w:szCs w:val="21"/>
        </w:rPr>
        <w:t xml:space="preserve">. Delhi GWP fell from </w:t>
      </w:r>
      <w:r>
        <w:rPr>
          <w:rStyle w:val="Strong"/>
          <w:rFonts w:ascii="Segoe UI" w:hAnsi="Segoe UI" w:cs="Segoe UI"/>
          <w:sz w:val="21"/>
          <w:szCs w:val="21"/>
        </w:rPr>
        <w:t>₹298m to ₹196m (-₹102m, -34.2%)</w:t>
      </w:r>
      <w:r>
        <w:rPr>
          <w:rFonts w:ascii="Segoe UI" w:hAnsi="Segoe UI" w:cs="Segoe UI"/>
          <w:sz w:val="21"/>
          <w:szCs w:val="21"/>
        </w:rPr>
        <w:t xml:space="preserve">, but UW result collapsed from </w:t>
      </w:r>
      <w:r>
        <w:rPr>
          <w:rStyle w:val="Strong"/>
          <w:rFonts w:ascii="Segoe UI" w:hAnsi="Segoe UI" w:cs="Segoe UI"/>
          <w:sz w:val="21"/>
          <w:szCs w:val="21"/>
        </w:rPr>
        <w:t>₹234m to ₹20m (-₹214m)</w:t>
      </w:r>
      <w:r>
        <w:rPr>
          <w:rFonts w:ascii="Segoe UI" w:hAnsi="Segoe UI" w:cs="Segoe UI"/>
          <w:sz w:val="21"/>
          <w:szCs w:val="21"/>
        </w:rPr>
        <w:t xml:space="preserve"> and COR deteriorated from </w:t>
      </w:r>
      <w:r>
        <w:rPr>
          <w:rStyle w:val="Strong"/>
          <w:rFonts w:ascii="Segoe UI" w:hAnsi="Segoe UI" w:cs="Segoe UI"/>
          <w:sz w:val="21"/>
          <w:szCs w:val="21"/>
        </w:rPr>
        <w:t>16% to 98% (+82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Best total-portfolio quality improvement came from Chennai, Mumbai and Pune.</w:t>
      </w:r>
      <w:r>
        <w:rPr>
          <w:rFonts w:ascii="Segoe UI" w:hAnsi="Segoe UI" w:cs="Segoe UI"/>
          <w:sz w:val="21"/>
          <w:szCs w:val="21"/>
        </w:rPr>
        <w:t xml:space="preserve"> Chennai COR improved from </w:t>
      </w:r>
      <w:r>
        <w:rPr>
          <w:rStyle w:val="Strong"/>
          <w:rFonts w:ascii="Segoe UI" w:hAnsi="Segoe UI" w:cs="Segoe UI"/>
          <w:sz w:val="21"/>
          <w:szCs w:val="21"/>
        </w:rPr>
        <w:t>35% to 19% (-16 pts)</w:t>
      </w:r>
      <w:r>
        <w:rPr>
          <w:rFonts w:ascii="Segoe UI" w:hAnsi="Segoe UI" w:cs="Segoe UI"/>
          <w:sz w:val="21"/>
          <w:szCs w:val="21"/>
        </w:rPr>
        <w:t xml:space="preserve"> with GWP growth of </w:t>
      </w:r>
      <w:r>
        <w:rPr>
          <w:rStyle w:val="Strong"/>
          <w:rFonts w:ascii="Segoe UI" w:hAnsi="Segoe UI" w:cs="Segoe UI"/>
          <w:sz w:val="21"/>
          <w:szCs w:val="21"/>
        </w:rPr>
        <w:t>+10%</w:t>
      </w:r>
      <w:r>
        <w:rPr>
          <w:rFonts w:ascii="Segoe UI" w:hAnsi="Segoe UI" w:cs="Segoe UI"/>
          <w:sz w:val="21"/>
          <w:szCs w:val="21"/>
        </w:rPr>
        <w:t xml:space="preserve">; Mumbai improved </w:t>
      </w:r>
      <w:r>
        <w:rPr>
          <w:rStyle w:val="Strong"/>
          <w:rFonts w:ascii="Segoe UI" w:hAnsi="Segoe UI" w:cs="Segoe UI"/>
          <w:sz w:val="21"/>
          <w:szCs w:val="21"/>
        </w:rPr>
        <w:t>78% to 45% (-33 pts)</w:t>
      </w:r>
      <w:r>
        <w:rPr>
          <w:rFonts w:ascii="Segoe UI" w:hAnsi="Segoe UI" w:cs="Segoe UI"/>
          <w:sz w:val="21"/>
          <w:szCs w:val="21"/>
        </w:rPr>
        <w:t xml:space="preserve"> at very high scale; Pune improved </w:t>
      </w:r>
      <w:r>
        <w:rPr>
          <w:rStyle w:val="Strong"/>
          <w:rFonts w:ascii="Segoe UI" w:hAnsi="Segoe UI" w:cs="Segoe UI"/>
          <w:sz w:val="21"/>
          <w:szCs w:val="21"/>
        </w:rPr>
        <w:t>126% to 55% (-71 pts)</w:t>
      </w:r>
      <w:r>
        <w:rPr>
          <w:rFonts w:ascii="Segoe UI" w:hAnsi="Segoe UI" w:cs="Segoe UI"/>
          <w:sz w:val="21"/>
          <w:szCs w:val="21"/>
        </w:rPr>
        <w:t>, though acquisition costs became excessive.</w:t>
      </w:r>
    </w:p>
    <w:p w:rsidR="00EB0485" w:rsidRDefault="00EB0485" w:rsidP="00E82D56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Key underwriting stress sits in Delhi, SME Broking and parts of Emerging.</w:t>
      </w:r>
      <w:r>
        <w:rPr>
          <w:rFonts w:ascii="Segoe UI" w:hAnsi="Segoe UI" w:cs="Segoe UI"/>
          <w:sz w:val="21"/>
          <w:szCs w:val="21"/>
        </w:rPr>
        <w:t xml:space="preserve"> Total PI </w:t>
      </w:r>
      <w:r>
        <w:rPr>
          <w:rStyle w:val="Strong"/>
          <w:rFonts w:ascii="Segoe UI" w:hAnsi="Segoe UI" w:cs="Segoe UI"/>
          <w:sz w:val="21"/>
          <w:szCs w:val="21"/>
        </w:rPr>
        <w:t>SME Broking COR worsened from 66% to 103% (+37 pts)</w:t>
      </w:r>
      <w:r>
        <w:rPr>
          <w:rFonts w:ascii="Segoe UI" w:hAnsi="Segoe UI" w:cs="Segoe UI"/>
          <w:sz w:val="21"/>
          <w:szCs w:val="21"/>
        </w:rPr>
        <w:t xml:space="preserve"> and UW result moved from </w:t>
      </w:r>
      <w:r>
        <w:rPr>
          <w:rStyle w:val="Strong"/>
          <w:rFonts w:ascii="Segoe UI" w:hAnsi="Segoe UI" w:cs="Segoe UI"/>
          <w:sz w:val="21"/>
          <w:szCs w:val="21"/>
        </w:rPr>
        <w:t>₹11m profit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4)m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loss</w:t>
      </w:r>
      <w:r>
        <w:rPr>
          <w:rFonts w:ascii="Segoe UI" w:hAnsi="Segoe UI" w:cs="Segoe UI"/>
          <w:sz w:val="21"/>
          <w:szCs w:val="21"/>
        </w:rPr>
        <w:t xml:space="preserve">. Emerging stayed near break-even at </w:t>
      </w:r>
      <w:r>
        <w:rPr>
          <w:rStyle w:val="Strong"/>
          <w:rFonts w:ascii="Segoe UI" w:hAnsi="Segoe UI" w:cs="Segoe UI"/>
          <w:sz w:val="21"/>
          <w:szCs w:val="21"/>
        </w:rPr>
        <w:t>91% COR</w:t>
      </w:r>
      <w:r>
        <w:rPr>
          <w:rFonts w:ascii="Segoe UI" w:hAnsi="Segoe UI" w:cs="Segoe UI"/>
          <w:sz w:val="21"/>
          <w:szCs w:val="21"/>
        </w:rPr>
        <w:t xml:space="preserve">, but its </w:t>
      </w:r>
      <w:r>
        <w:rPr>
          <w:rStyle w:val="Strong"/>
          <w:rFonts w:ascii="Segoe UI" w:hAnsi="Segoe UI" w:cs="Segoe UI"/>
          <w:sz w:val="21"/>
          <w:szCs w:val="21"/>
        </w:rPr>
        <w:t>ILR jumped from 21% to 64% (+43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still generates the largest absolute underwriting profit, but quality has clearly weakened.</w:t>
      </w:r>
      <w:r>
        <w:rPr>
          <w:rFonts w:ascii="Segoe UI" w:hAnsi="Segoe UI" w:cs="Segoe UI"/>
          <w:sz w:val="21"/>
          <w:szCs w:val="21"/>
        </w:rPr>
        <w:t xml:space="preserve"> Total PI Retail UW result fell from </w:t>
      </w:r>
      <w:r>
        <w:rPr>
          <w:rStyle w:val="Strong"/>
          <w:rFonts w:ascii="Segoe UI" w:hAnsi="Segoe UI" w:cs="Segoe UI"/>
          <w:sz w:val="21"/>
          <w:szCs w:val="21"/>
        </w:rPr>
        <w:t>₹216m to ₹126m (-₹90m)</w:t>
      </w:r>
      <w:r>
        <w:rPr>
          <w:rFonts w:ascii="Segoe UI" w:hAnsi="Segoe UI" w:cs="Segoe UI"/>
          <w:sz w:val="21"/>
          <w:szCs w:val="21"/>
        </w:rPr>
        <w:t xml:space="preserve">; </w:t>
      </w:r>
      <w:r>
        <w:rPr>
          <w:rStyle w:val="Strong"/>
          <w:rFonts w:ascii="Segoe UI" w:hAnsi="Segoe UI" w:cs="Segoe UI"/>
          <w:sz w:val="21"/>
          <w:szCs w:val="21"/>
        </w:rPr>
        <w:t xml:space="preserve">COR worsened </w:t>
      </w:r>
      <w:r>
        <w:rPr>
          <w:rStyle w:val="Strong"/>
          <w:rFonts w:ascii="Segoe UI" w:hAnsi="Segoe UI" w:cs="Segoe UI"/>
          <w:sz w:val="21"/>
          <w:szCs w:val="21"/>
        </w:rPr>
        <w:lastRenderedPageBreak/>
        <w:t>from 26% to 61% (+35 pts)</w:t>
      </w:r>
      <w:r>
        <w:rPr>
          <w:rFonts w:ascii="Segoe UI" w:hAnsi="Segoe UI" w:cs="Segoe UI"/>
          <w:sz w:val="21"/>
          <w:szCs w:val="21"/>
        </w:rPr>
        <w:t xml:space="preserve">; </w:t>
      </w:r>
      <w:r>
        <w:rPr>
          <w:rStyle w:val="Strong"/>
          <w:rFonts w:ascii="Segoe UI" w:hAnsi="Segoe UI" w:cs="Segoe UI"/>
          <w:sz w:val="21"/>
          <w:szCs w:val="21"/>
        </w:rPr>
        <w:t>acquisition cost ratio worsened from 24% to 28% (+4 pts)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expense ratio from 13% to 19% (+6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By sub-product, Healthcare/MPL has weakened meaningfully, FS PI is stable but cost-heavy, and Engineers PI has normalized sharply after an unsustainably favorable prior year.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2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Healthcare/MPL: </w:t>
      </w:r>
      <w:r>
        <w:rPr>
          <w:rStyle w:val="Strong"/>
          <w:rFonts w:ascii="Segoe UI" w:hAnsi="Segoe UI" w:cs="Segoe UI"/>
          <w:sz w:val="21"/>
          <w:szCs w:val="21"/>
        </w:rPr>
        <w:t>COR 61% to 76% (+15 pts)</w:t>
      </w:r>
      <w:r>
        <w:rPr>
          <w:rFonts w:ascii="Segoe UI" w:hAnsi="Segoe UI" w:cs="Segoe UI"/>
          <w:sz w:val="21"/>
          <w:szCs w:val="21"/>
        </w:rPr>
        <w:t xml:space="preserve">; UW result </w:t>
      </w:r>
      <w:r>
        <w:rPr>
          <w:rStyle w:val="Strong"/>
          <w:rFonts w:ascii="Segoe UI" w:hAnsi="Segoe UI" w:cs="Segoe UI"/>
          <w:sz w:val="21"/>
          <w:szCs w:val="21"/>
        </w:rPr>
        <w:t>₹116m to ₹80m (-₹36m)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1"/>
          <w:numId w:val="2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Financial Services PI: </w:t>
      </w:r>
      <w:r>
        <w:rPr>
          <w:rStyle w:val="Strong"/>
          <w:rFonts w:ascii="Segoe UI" w:hAnsi="Segoe UI" w:cs="Segoe UI"/>
          <w:sz w:val="21"/>
          <w:szCs w:val="21"/>
        </w:rPr>
        <w:t>COR 71% to 75% (+4 pts)</w:t>
      </w:r>
      <w:r>
        <w:rPr>
          <w:rFonts w:ascii="Segoe UI" w:hAnsi="Segoe UI" w:cs="Segoe UI"/>
          <w:sz w:val="21"/>
          <w:szCs w:val="21"/>
        </w:rPr>
        <w:t xml:space="preserve">; UW result flat at </w:t>
      </w:r>
      <w:r>
        <w:rPr>
          <w:rStyle w:val="Strong"/>
          <w:rFonts w:ascii="Segoe UI" w:hAnsi="Segoe UI" w:cs="Segoe UI"/>
          <w:sz w:val="21"/>
          <w:szCs w:val="21"/>
        </w:rPr>
        <w:t>₹31m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1"/>
          <w:numId w:val="2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Engineers PI: </w:t>
      </w:r>
      <w:r>
        <w:rPr>
          <w:rStyle w:val="Strong"/>
          <w:rFonts w:ascii="Segoe UI" w:hAnsi="Segoe UI" w:cs="Segoe UI"/>
          <w:sz w:val="21"/>
          <w:szCs w:val="21"/>
        </w:rPr>
        <w:t>COR -62% to 68% (+130 pts)</w:t>
      </w:r>
      <w:r>
        <w:rPr>
          <w:rFonts w:ascii="Segoe UI" w:hAnsi="Segoe UI" w:cs="Segoe UI"/>
          <w:sz w:val="21"/>
          <w:szCs w:val="21"/>
        </w:rPr>
        <w:t xml:space="preserve">; UW result </w:t>
      </w:r>
      <w:r>
        <w:rPr>
          <w:rStyle w:val="Strong"/>
          <w:rFonts w:ascii="Segoe UI" w:hAnsi="Segoe UI" w:cs="Segoe UI"/>
          <w:sz w:val="21"/>
          <w:szCs w:val="21"/>
        </w:rPr>
        <w:t>₹160m to ₹49m (-₹111m)</w:t>
      </w:r>
      <w:r>
        <w:rPr>
          <w:rFonts w:ascii="Segoe UI" w:hAnsi="Segoe UI" w:cs="Segoe UI"/>
          <w:sz w:val="21"/>
          <w:szCs w:val="21"/>
        </w:rPr>
        <w:t>, largely because prior year was flattered by large reserve releases.</w:t>
      </w:r>
    </w:p>
    <w:p w:rsidR="00EB0485" w:rsidRDefault="00EB0485" w:rsidP="00E82D56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There is a strong signal of dependency on reserve movements in several cells.</w:t>
      </w:r>
      <w:r>
        <w:rPr>
          <w:rFonts w:ascii="Segoe UI" w:hAnsi="Segoe UI" w:cs="Segoe UI"/>
          <w:sz w:val="21"/>
          <w:szCs w:val="21"/>
        </w:rPr>
        <w:t xml:space="preserve"> Negative or unusually low loss ratios in prior year (Delhi total PI, Engineers Retail, Engineers Delhi, Hyderabad, Kolkata, etc.) indicate reserve releases or prior-year favorable development. Management should not extrapolate </w:t>
      </w:r>
      <w:proofErr w:type="gramStart"/>
      <w:r>
        <w:rPr>
          <w:rFonts w:ascii="Segoe UI" w:hAnsi="Segoe UI" w:cs="Segoe UI"/>
          <w:sz w:val="21"/>
          <w:szCs w:val="21"/>
        </w:rPr>
        <w:t>these as sustainable pricing adequacy</w:t>
      </w:r>
      <w:proofErr w:type="gramEnd"/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strategy should shift from gross-volume recovery to profitable rebuilding.</w:t>
      </w:r>
      <w:r>
        <w:rPr>
          <w:rFonts w:ascii="Segoe UI" w:hAnsi="Segoe UI" w:cs="Segoe UI"/>
          <w:sz w:val="21"/>
          <w:szCs w:val="21"/>
        </w:rPr>
        <w:t xml:space="preserve"> The data supports pushing </w:t>
      </w:r>
      <w:r>
        <w:rPr>
          <w:rStyle w:val="Strong"/>
          <w:rFonts w:ascii="Segoe UI" w:hAnsi="Segoe UI" w:cs="Segoe UI"/>
          <w:sz w:val="21"/>
          <w:szCs w:val="21"/>
        </w:rPr>
        <w:t>Chennai, Mumbai (selectively), Corporate PI, Engineers Retail, FS PI Retail</w:t>
      </w:r>
      <w:r>
        <w:rPr>
          <w:rFonts w:ascii="Segoe UI" w:hAnsi="Segoe UI" w:cs="Segoe UI"/>
          <w:sz w:val="21"/>
          <w:szCs w:val="21"/>
        </w:rPr>
        <w:t xml:space="preserve">, while tightening or repricing </w:t>
      </w:r>
      <w:r>
        <w:rPr>
          <w:rStyle w:val="Strong"/>
          <w:rFonts w:ascii="Segoe UI" w:hAnsi="Segoe UI" w:cs="Segoe UI"/>
          <w:sz w:val="21"/>
          <w:szCs w:val="21"/>
        </w:rPr>
        <w:t>Delhi, total SME Broking, FS SME Broking, Healthcare Emerging/Retail pockets, and high-acquisition-cost cells such as Indore and Pune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Immediate management focus: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203"/>
        </w:numPr>
        <w:spacing w:before="100" w:beforeAutospacing="1" w:after="100" w:afterAutospacing="1" w:line="300" w:lineRule="atLeast"/>
        <w:ind w:left="1440" w:hanging="36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Diagnose the </w:t>
      </w:r>
      <w:r>
        <w:rPr>
          <w:rStyle w:val="Strong"/>
          <w:rFonts w:ascii="Segoe UI" w:hAnsi="Segoe UI" w:cs="Segoe UI"/>
          <w:sz w:val="21"/>
          <w:szCs w:val="21"/>
        </w:rPr>
        <w:t>Delhi deterioration</w:t>
      </w:r>
      <w:r>
        <w:rPr>
          <w:rFonts w:ascii="Segoe UI" w:hAnsi="Segoe UI" w:cs="Segoe UI"/>
          <w:sz w:val="21"/>
          <w:szCs w:val="21"/>
        </w:rPr>
        <w:t xml:space="preserve"> and reserve swing.</w:t>
      </w:r>
    </w:p>
    <w:p w:rsidR="00EB0485" w:rsidRDefault="00EB0485" w:rsidP="00E82D56">
      <w:pPr>
        <w:numPr>
          <w:ilvl w:val="1"/>
          <w:numId w:val="203"/>
        </w:numPr>
        <w:spacing w:before="100" w:beforeAutospacing="1" w:after="100" w:afterAutospacing="1" w:line="300" w:lineRule="atLeast"/>
        <w:ind w:left="1440" w:hanging="36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Stop unpriced or over-commissioned growth in </w:t>
      </w:r>
      <w:r>
        <w:rPr>
          <w:rStyle w:val="Strong"/>
          <w:rFonts w:ascii="Segoe UI" w:hAnsi="Segoe UI" w:cs="Segoe UI"/>
          <w:sz w:val="21"/>
          <w:szCs w:val="21"/>
        </w:rPr>
        <w:t>SME Broking / high-acquisition-cost cells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1"/>
          <w:numId w:val="203"/>
        </w:numPr>
        <w:spacing w:before="100" w:beforeAutospacing="1" w:after="100" w:afterAutospacing="1" w:line="300" w:lineRule="atLeast"/>
        <w:ind w:left="1440" w:hanging="36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Validate whether </w:t>
      </w:r>
      <w:r>
        <w:rPr>
          <w:rStyle w:val="Strong"/>
          <w:rFonts w:ascii="Segoe UI" w:hAnsi="Segoe UI" w:cs="Segoe UI"/>
          <w:sz w:val="21"/>
          <w:szCs w:val="21"/>
        </w:rPr>
        <w:t>Mumbai’s improvement is structurally sustainable or helped by mix/pruning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1"/>
          <w:numId w:val="203"/>
        </w:numPr>
        <w:spacing w:before="100" w:beforeAutospacing="1" w:after="100" w:afterAutospacing="1" w:line="300" w:lineRule="atLeast"/>
        <w:ind w:left="1440" w:hanging="36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Re-underwrite </w:t>
      </w:r>
      <w:r>
        <w:rPr>
          <w:rStyle w:val="Strong"/>
          <w:rFonts w:ascii="Segoe UI" w:hAnsi="Segoe UI" w:cs="Segoe UI"/>
          <w:sz w:val="21"/>
          <w:szCs w:val="21"/>
        </w:rPr>
        <w:t>Healthcare Emerging/Retail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Engineers Corporate/Delhi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1"/>
          <w:numId w:val="203"/>
        </w:numPr>
        <w:spacing w:before="100" w:beforeAutospacing="1" w:after="100" w:afterAutospacing="1" w:line="300" w:lineRule="atLeast"/>
        <w:ind w:left="1440" w:hanging="36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Build a dashboard that separates </w:t>
      </w:r>
      <w:r>
        <w:rPr>
          <w:rStyle w:val="Strong"/>
          <w:rFonts w:ascii="Segoe UI" w:hAnsi="Segoe UI" w:cs="Segoe UI"/>
          <w:sz w:val="21"/>
          <w:szCs w:val="21"/>
        </w:rPr>
        <w:t>earned profitability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reserve effects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63" style="width:0;height:1.5pt" o:hralign="center" o:hrstd="t" o:hr="t" fillcolor="#a0a0a0" stroked="f"/>
        </w:pict>
      </w:r>
    </w:p>
    <w:p w:rsidR="00EB0485" w:rsidRDefault="00EB0485" w:rsidP="00EB0485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2. Overall Portfolio Analysis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2.1 Premium movement</w:t>
      </w:r>
    </w:p>
    <w:p w:rsidR="00EB0485" w:rsidRDefault="00EB0485" w:rsidP="00E82D56">
      <w:pPr>
        <w:numPr>
          <w:ilvl w:val="0"/>
          <w:numId w:val="2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fell from ₹1,084m to ₹702m (-₹382m, -35.2%)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 fell from ₹715m to ₹459m (-₹256m, -35.8%)</w:t>
      </w:r>
      <w:r>
        <w:rPr>
          <w:rFonts w:ascii="Segoe UI" w:hAnsi="Segoe UI" w:cs="Segoe UI"/>
          <w:sz w:val="21"/>
          <w:szCs w:val="21"/>
        </w:rPr>
        <w:t>, broadly in line with GWP decline.</w:t>
      </w:r>
    </w:p>
    <w:p w:rsidR="00EB0485" w:rsidRDefault="00EB0485" w:rsidP="00E82D56">
      <w:pPr>
        <w:numPr>
          <w:ilvl w:val="0"/>
          <w:numId w:val="2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portfolio therefore suffered a </w:t>
      </w:r>
      <w:r>
        <w:rPr>
          <w:rStyle w:val="Strong"/>
          <w:rFonts w:ascii="Segoe UI" w:hAnsi="Segoe UI" w:cs="Segoe UI"/>
          <w:sz w:val="21"/>
          <w:szCs w:val="21"/>
        </w:rPr>
        <w:t>large top-line contraction</w:t>
      </w:r>
      <w:r>
        <w:rPr>
          <w:rFonts w:ascii="Segoe UI" w:hAnsi="Segoe UI" w:cs="Segoe UI"/>
          <w:sz w:val="21"/>
          <w:szCs w:val="21"/>
        </w:rPr>
        <w:t xml:space="preserve">, but </w:t>
      </w:r>
      <w:r>
        <w:rPr>
          <w:rStyle w:val="Strong"/>
          <w:rFonts w:ascii="Segoe UI" w:hAnsi="Segoe UI" w:cs="Segoe UI"/>
          <w:sz w:val="21"/>
          <w:szCs w:val="21"/>
        </w:rPr>
        <w:t>not a disproportionate retention collapse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a </w:t>
      </w:r>
      <w:r>
        <w:rPr>
          <w:rStyle w:val="Strong"/>
          <w:rFonts w:ascii="Segoe UI" w:hAnsi="Segoe UI" w:cs="Segoe UI"/>
          <w:sz w:val="21"/>
          <w:szCs w:val="21"/>
        </w:rPr>
        <w:t>shrinking portfolio</w:t>
      </w:r>
      <w:r>
        <w:rPr>
          <w:rFonts w:ascii="Segoe UI" w:hAnsi="Segoe UI" w:cs="Segoe UI"/>
          <w:sz w:val="21"/>
          <w:szCs w:val="21"/>
        </w:rPr>
        <w:t xml:space="preserve">, not a portfolio losing underwriting profitability because of reinsurance leakage alone. The immediate commercial issue is </w:t>
      </w:r>
      <w:r>
        <w:rPr>
          <w:rStyle w:val="Strong"/>
          <w:rFonts w:ascii="Segoe UI" w:hAnsi="Segoe UI" w:cs="Segoe UI"/>
          <w:sz w:val="21"/>
          <w:szCs w:val="21"/>
        </w:rPr>
        <w:t>scale loss</w:t>
      </w:r>
      <w:r>
        <w:rPr>
          <w:rFonts w:ascii="Segoe UI" w:hAnsi="Segoe UI" w:cs="Segoe UI"/>
          <w:sz w:val="21"/>
          <w:szCs w:val="21"/>
        </w:rPr>
        <w:t xml:space="preserve">, especially concentrated in major hubs like </w:t>
      </w:r>
      <w:r>
        <w:rPr>
          <w:rStyle w:val="Strong"/>
          <w:rFonts w:ascii="Segoe UI" w:hAnsi="Segoe UI" w:cs="Segoe UI"/>
          <w:sz w:val="21"/>
          <w:szCs w:val="21"/>
        </w:rPr>
        <w:t>Mumbai and Delhi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>
          <v:rect id="_x0000_i1164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2.2 Retention / ceding movement</w:t>
      </w:r>
    </w:p>
    <w:p w:rsidR="00EB0485" w:rsidRDefault="00EB0485" w:rsidP="00E82D56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Total ceding = Prop + Non-prop: </w:t>
      </w:r>
    </w:p>
    <w:p w:rsidR="00EB0485" w:rsidRDefault="00EB0485" w:rsidP="00E82D56">
      <w:pPr>
        <w:numPr>
          <w:ilvl w:val="1"/>
          <w:numId w:val="2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FY25: </w:t>
      </w:r>
      <w:r>
        <w:rPr>
          <w:rStyle w:val="Strong"/>
          <w:rFonts w:ascii="Segoe UI" w:hAnsi="Segoe UI" w:cs="Segoe UI"/>
          <w:sz w:val="21"/>
          <w:szCs w:val="21"/>
        </w:rPr>
        <w:t>₹276m + ₹93m = ₹369m</w:t>
      </w:r>
    </w:p>
    <w:p w:rsidR="00EB0485" w:rsidRDefault="00EB0485" w:rsidP="00E82D56">
      <w:pPr>
        <w:numPr>
          <w:ilvl w:val="1"/>
          <w:numId w:val="2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FY26: </w:t>
      </w:r>
      <w:r>
        <w:rPr>
          <w:rStyle w:val="Strong"/>
          <w:rFonts w:ascii="Segoe UI" w:hAnsi="Segoe UI" w:cs="Segoe UI"/>
          <w:sz w:val="21"/>
          <w:szCs w:val="21"/>
        </w:rPr>
        <w:t>₹179m + ₹63m = ₹242m</w:t>
      </w:r>
    </w:p>
    <w:p w:rsidR="00EB0485" w:rsidRDefault="00EB0485" w:rsidP="00E82D56">
      <w:pPr>
        <w:numPr>
          <w:ilvl w:val="1"/>
          <w:numId w:val="2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Absolute reduction: -₹127m (-34.4%)</w:t>
      </w:r>
    </w:p>
    <w:p w:rsidR="00EB0485" w:rsidRDefault="00EB0485" w:rsidP="00E82D56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Ceding ratio</w:t>
      </w:r>
      <w:r>
        <w:rPr>
          <w:rFonts w:ascii="Segoe UI" w:hAnsi="Segoe UI" w:cs="Segoe UI"/>
          <w:sz w:val="21"/>
          <w:szCs w:val="21"/>
        </w:rPr>
        <w:t xml:space="preserve"> (total ceding / GWP) moved from </w:t>
      </w:r>
      <w:r>
        <w:rPr>
          <w:rStyle w:val="Strong"/>
          <w:rFonts w:ascii="Segoe UI" w:hAnsi="Segoe UI" w:cs="Segoe UI"/>
          <w:sz w:val="21"/>
          <w:szCs w:val="21"/>
        </w:rPr>
        <w:t>34.0% to 34.5% (+0.4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Retention ratio</w:t>
      </w:r>
      <w:r>
        <w:rPr>
          <w:rFonts w:ascii="Segoe UI" w:hAnsi="Segoe UI" w:cs="Segoe UI"/>
          <w:sz w:val="21"/>
          <w:szCs w:val="21"/>
        </w:rPr>
        <w:t xml:space="preserve"> (NWP/GWP) moved from </w:t>
      </w:r>
      <w:r>
        <w:rPr>
          <w:rStyle w:val="Strong"/>
          <w:rFonts w:ascii="Segoe UI" w:hAnsi="Segoe UI" w:cs="Segoe UI"/>
          <w:sz w:val="21"/>
          <w:szCs w:val="21"/>
        </w:rPr>
        <w:t>66.0% to 65.4% (-0.6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EB0485" w:rsidRDefault="00EB0485" w:rsidP="00E82D56">
      <w:pPr>
        <w:numPr>
          <w:ilvl w:val="0"/>
          <w:numId w:val="2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Reinsurance structure appears </w:t>
      </w:r>
      <w:r>
        <w:rPr>
          <w:rStyle w:val="Strong"/>
          <w:rFonts w:ascii="Segoe UI" w:hAnsi="Segoe UI" w:cs="Segoe UI"/>
          <w:sz w:val="21"/>
          <w:szCs w:val="21"/>
        </w:rPr>
        <w:t>broadly stable at portfolio level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There is </w:t>
      </w:r>
      <w:r>
        <w:rPr>
          <w:rStyle w:val="Strong"/>
          <w:rFonts w:ascii="Segoe UI" w:hAnsi="Segoe UI" w:cs="Segoe UI"/>
          <w:sz w:val="21"/>
          <w:szCs w:val="21"/>
        </w:rPr>
        <w:t>no evidence that reinsurance deterioration is the main driver</w:t>
      </w:r>
      <w:r>
        <w:rPr>
          <w:rFonts w:ascii="Segoe UI" w:hAnsi="Segoe UI" w:cs="Segoe UI"/>
          <w:sz w:val="21"/>
          <w:szCs w:val="21"/>
        </w:rPr>
        <w:t xml:space="preserve"> of weaker profitability.</w:t>
      </w:r>
    </w:p>
    <w:p w:rsidR="00EB0485" w:rsidRDefault="00EB0485" w:rsidP="00E82D56">
      <w:pPr>
        <w:numPr>
          <w:ilvl w:val="0"/>
          <w:numId w:val="2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However, several sub-products have very different reinsurance profiles: </w:t>
      </w:r>
    </w:p>
    <w:p w:rsidR="00EB0485" w:rsidRDefault="00EB0485" w:rsidP="00E82D56">
      <w:pPr>
        <w:numPr>
          <w:ilvl w:val="1"/>
          <w:numId w:val="2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FS PI</w:t>
      </w:r>
      <w:r>
        <w:rPr>
          <w:rFonts w:ascii="Segoe UI" w:hAnsi="Segoe UI" w:cs="Segoe UI"/>
          <w:sz w:val="21"/>
          <w:szCs w:val="21"/>
        </w:rPr>
        <w:t xml:space="preserve"> remains highly ceded (</w:t>
      </w:r>
      <w:r>
        <w:rPr>
          <w:rStyle w:val="Strong"/>
          <w:rFonts w:ascii="Segoe UI" w:hAnsi="Segoe UI" w:cs="Segoe UI"/>
          <w:sz w:val="21"/>
          <w:szCs w:val="21"/>
        </w:rPr>
        <w:t>58.1% to 53.4% ceding ratio</w:t>
      </w:r>
      <w:r>
        <w:rPr>
          <w:rFonts w:ascii="Segoe UI" w:hAnsi="Segoe UI" w:cs="Segoe UI"/>
          <w:sz w:val="21"/>
          <w:szCs w:val="21"/>
        </w:rPr>
        <w:t>),</w:t>
      </w:r>
    </w:p>
    <w:p w:rsidR="00EB0485" w:rsidRDefault="00EB0485" w:rsidP="00E82D56">
      <w:pPr>
        <w:numPr>
          <w:ilvl w:val="1"/>
          <w:numId w:val="2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Healthcare/MPL</w:t>
      </w:r>
      <w:r>
        <w:rPr>
          <w:rFonts w:ascii="Segoe UI" w:hAnsi="Segoe UI" w:cs="Segoe UI"/>
          <w:sz w:val="21"/>
          <w:szCs w:val="21"/>
        </w:rPr>
        <w:t xml:space="preserve"> is lightly ceded (</w:t>
      </w:r>
      <w:r>
        <w:rPr>
          <w:rStyle w:val="Strong"/>
          <w:rFonts w:ascii="Segoe UI" w:hAnsi="Segoe UI" w:cs="Segoe UI"/>
          <w:sz w:val="21"/>
          <w:szCs w:val="21"/>
        </w:rPr>
        <w:t>6.6% to 5.6%</w:t>
      </w:r>
      <w:r>
        <w:rPr>
          <w:rFonts w:ascii="Segoe UI" w:hAnsi="Segoe UI" w:cs="Segoe UI"/>
          <w:sz w:val="21"/>
          <w:szCs w:val="21"/>
        </w:rPr>
        <w:t>),</w:t>
      </w:r>
    </w:p>
    <w:p w:rsidR="00EB0485" w:rsidRDefault="00EB0485" w:rsidP="00E82D56">
      <w:pPr>
        <w:numPr>
          <w:ilvl w:val="1"/>
          <w:numId w:val="2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Engineers PI</w:t>
      </w:r>
      <w:r>
        <w:rPr>
          <w:rFonts w:ascii="Segoe UI" w:hAnsi="Segoe UI" w:cs="Segoe UI"/>
          <w:sz w:val="21"/>
          <w:szCs w:val="21"/>
        </w:rPr>
        <w:t xml:space="preserve"> is moderately ceded (</w:t>
      </w:r>
      <w:r>
        <w:rPr>
          <w:rStyle w:val="Strong"/>
          <w:rFonts w:ascii="Segoe UI" w:hAnsi="Segoe UI" w:cs="Segoe UI"/>
          <w:sz w:val="21"/>
          <w:szCs w:val="21"/>
        </w:rPr>
        <w:t>30.1% to 30.4%</w:t>
      </w:r>
      <w:r>
        <w:rPr>
          <w:rFonts w:ascii="Segoe UI" w:hAnsi="Segoe UI" w:cs="Segoe UI"/>
          <w:sz w:val="21"/>
          <w:szCs w:val="21"/>
        </w:rPr>
        <w:t>).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profitability conversation should focus more on </w:t>
      </w:r>
      <w:r>
        <w:rPr>
          <w:rStyle w:val="Strong"/>
          <w:rFonts w:ascii="Segoe UI" w:hAnsi="Segoe UI" w:cs="Segoe UI"/>
          <w:sz w:val="21"/>
          <w:szCs w:val="21"/>
        </w:rPr>
        <w:t>claims emergence, reserve movement and expense dilution</w:t>
      </w:r>
      <w:r>
        <w:rPr>
          <w:rFonts w:ascii="Segoe UI" w:hAnsi="Segoe UI" w:cs="Segoe UI"/>
          <w:sz w:val="21"/>
          <w:szCs w:val="21"/>
        </w:rPr>
        <w:t xml:space="preserve"> than on retention leakage.</w:t>
      </w:r>
    </w:p>
    <w:p w:rsidR="00EB0485" w:rsidRDefault="00EB0485" w:rsidP="00EB048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65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2.3 NEP movement</w:t>
      </w:r>
    </w:p>
    <w:p w:rsidR="00EB0485" w:rsidRDefault="00EB0485" w:rsidP="00E82D56">
      <w:pPr>
        <w:numPr>
          <w:ilvl w:val="0"/>
          <w:numId w:val="2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fell from ₹591m to ₹532m (-₹59m, -10.0%)</w:t>
      </w:r>
      <w:r>
        <w:rPr>
          <w:rFonts w:ascii="Segoe UI" w:hAnsi="Segoe UI" w:cs="Segoe UI"/>
          <w:sz w:val="21"/>
          <w:szCs w:val="21"/>
        </w:rPr>
        <w:t>, much less than the GWP decline.</w:t>
      </w:r>
    </w:p>
    <w:p w:rsidR="00EB0485" w:rsidRDefault="00EB0485" w:rsidP="00E82D56">
      <w:pPr>
        <w:numPr>
          <w:ilvl w:val="0"/>
          <w:numId w:val="2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NEP/GWP rose from 54.5% to 75.8% (+21.3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Why?</w:t>
      </w:r>
    </w:p>
    <w:p w:rsidR="00EB0485" w:rsidRDefault="00EB0485" w:rsidP="00E82D56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Lower current-year written premium reduced URR build: </w:t>
      </w:r>
    </w:p>
    <w:p w:rsidR="00EB0485" w:rsidRDefault="00EB0485" w:rsidP="00E82D56">
      <w:pPr>
        <w:numPr>
          <w:ilvl w:val="1"/>
          <w:numId w:val="2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URR charge fell from ₹807m to ₹510m (-₹297m, -36.8%)</w:t>
      </w:r>
    </w:p>
    <w:p w:rsidR="00EB0485" w:rsidRDefault="00EB0485" w:rsidP="00E82D56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Yet earned premium release from prior books also reduced: </w:t>
      </w:r>
    </w:p>
    <w:p w:rsidR="00EB0485" w:rsidRDefault="00EB0485" w:rsidP="00E82D56">
      <w:pPr>
        <w:numPr>
          <w:ilvl w:val="1"/>
          <w:numId w:val="2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CY release fell from ₹374m to ₹225m (-₹149m, -39.8%)</w:t>
      </w:r>
    </w:p>
    <w:p w:rsidR="00EB0485" w:rsidRDefault="00EB0485" w:rsidP="00E82D56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Higher </w:t>
      </w:r>
      <w:r>
        <w:rPr>
          <w:rStyle w:val="Strong"/>
          <w:rFonts w:ascii="Segoe UI" w:hAnsi="Segoe UI" w:cs="Segoe UI"/>
          <w:sz w:val="21"/>
          <w:szCs w:val="21"/>
        </w:rPr>
        <w:t>PY URR moved from ₹310m to ₹358m (+₹48m, +15.5%)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Business implication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portfolio is currently </w:t>
      </w:r>
      <w:r>
        <w:rPr>
          <w:rStyle w:val="Strong"/>
          <w:rFonts w:ascii="Segoe UI" w:hAnsi="Segoe UI" w:cs="Segoe UI"/>
          <w:sz w:val="21"/>
          <w:szCs w:val="21"/>
        </w:rPr>
        <w:t>earning off prior-period stock</w:t>
      </w:r>
      <w:r>
        <w:rPr>
          <w:rFonts w:ascii="Segoe UI" w:hAnsi="Segoe UI" w:cs="Segoe UI"/>
          <w:sz w:val="21"/>
          <w:szCs w:val="21"/>
        </w:rPr>
        <w:t xml:space="preserve">, which cushioned the P&amp;L against top-line decline. That means current profitability may look better than the </w:t>
      </w:r>
      <w:r>
        <w:rPr>
          <w:rStyle w:val="Strong"/>
          <w:rFonts w:ascii="Segoe UI" w:hAnsi="Segoe UI" w:cs="Segoe UI"/>
          <w:sz w:val="21"/>
          <w:szCs w:val="21"/>
        </w:rPr>
        <w:t>future run-rate</w:t>
      </w:r>
      <w:r>
        <w:rPr>
          <w:rFonts w:ascii="Segoe UI" w:hAnsi="Segoe UI" w:cs="Segoe UI"/>
          <w:sz w:val="21"/>
          <w:szCs w:val="21"/>
        </w:rPr>
        <w:t xml:space="preserve"> if GWP remains depressed.</w:t>
      </w:r>
    </w:p>
    <w:p w:rsidR="00EB0485" w:rsidRDefault="00EB0485" w:rsidP="00EB048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66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2.4 Claims movement</w:t>
      </w:r>
    </w:p>
    <w:p w:rsidR="00EB0485" w:rsidRDefault="00EB0485" w:rsidP="00E82D56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 fell from ₹110m to ₹94m (-₹16m, -14.5%)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But </w:t>
      </w:r>
      <w:r>
        <w:rPr>
          <w:rStyle w:val="Strong"/>
          <w:rFonts w:ascii="Segoe UI" w:hAnsi="Segoe UI" w:cs="Segoe UI"/>
          <w:sz w:val="21"/>
          <w:szCs w:val="21"/>
        </w:rPr>
        <w:t>IBNR moved from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₹57m (+₹59m adverse)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gramStart"/>
      <w:r>
        <w:rPr>
          <w:rFonts w:ascii="Segoe UI" w:hAnsi="Segoe UI" w:cs="Segoe UI"/>
          <w:sz w:val="21"/>
          <w:szCs w:val="21"/>
        </w:rPr>
        <w:t>Therefore</w:t>
      </w:r>
      <w:proofErr w:type="gramEnd"/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NIC after IBNR increased from ₹108m to ₹151m (+₹43m, +39.8%)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Ratio view</w:t>
      </w:r>
    </w:p>
    <w:p w:rsidR="00EB0485" w:rsidRDefault="00EB0485" w:rsidP="00E82D56">
      <w:pPr>
        <w:numPr>
          <w:ilvl w:val="0"/>
          <w:numId w:val="2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Loss Ratio increased from 18% to 28% (+10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 moved from 19% to 18% (-1 pt)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There is a clear contradiction:</w:t>
      </w:r>
    </w:p>
    <w:p w:rsidR="00EB0485" w:rsidRDefault="00EB0485" w:rsidP="00E82D56">
      <w:pPr>
        <w:numPr>
          <w:ilvl w:val="0"/>
          <w:numId w:val="2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Underlying reported NIC before IBNR improved</w:t>
      </w:r>
      <w:r>
        <w:rPr>
          <w:rFonts w:ascii="Segoe UI" w:hAnsi="Segoe UI" w:cs="Segoe UI"/>
          <w:sz w:val="21"/>
          <w:szCs w:val="21"/>
        </w:rPr>
        <w:t>,</w:t>
      </w:r>
    </w:p>
    <w:p w:rsidR="00EB0485" w:rsidRDefault="00EB0485" w:rsidP="00E82D56">
      <w:pPr>
        <w:numPr>
          <w:ilvl w:val="0"/>
          <w:numId w:val="2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but </w:t>
      </w:r>
      <w:r>
        <w:rPr>
          <w:rStyle w:val="Strong"/>
          <w:rFonts w:ascii="Segoe UI" w:hAnsi="Segoe UI" w:cs="Segoe UI"/>
          <w:sz w:val="21"/>
          <w:szCs w:val="21"/>
        </w:rPr>
        <w:t>reserve strengthening materially offset that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means the deterioration is </w:t>
      </w:r>
      <w:r>
        <w:rPr>
          <w:rStyle w:val="Strong"/>
          <w:rFonts w:ascii="Segoe UI" w:hAnsi="Segoe UI" w:cs="Segoe UI"/>
          <w:sz w:val="21"/>
          <w:szCs w:val="21"/>
        </w:rPr>
        <w:t>not purely from paid/reported claim emergence</w:t>
      </w:r>
      <w:r>
        <w:rPr>
          <w:rFonts w:ascii="Segoe UI" w:hAnsi="Segoe UI" w:cs="Segoe UI"/>
          <w:sz w:val="21"/>
          <w:szCs w:val="21"/>
        </w:rPr>
        <w:t xml:space="preserve">, but materially from </w:t>
      </w:r>
      <w:r>
        <w:rPr>
          <w:rStyle w:val="Strong"/>
          <w:rFonts w:ascii="Segoe UI" w:hAnsi="Segoe UI" w:cs="Segoe UI"/>
          <w:sz w:val="21"/>
          <w:szCs w:val="21"/>
        </w:rPr>
        <w:t>actuarial or case reserve strengthening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FY26 result quality is weaker:</w:t>
      </w:r>
    </w:p>
    <w:p w:rsidR="00EB0485" w:rsidRDefault="00EB0485" w:rsidP="00E82D56">
      <w:pPr>
        <w:numPr>
          <w:ilvl w:val="0"/>
          <w:numId w:val="2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reserve strengthening is justified, prior-year profitability was overstated;</w:t>
      </w:r>
    </w:p>
    <w:p w:rsidR="00EB0485" w:rsidRDefault="00EB0485" w:rsidP="00E82D56">
      <w:pPr>
        <w:numPr>
          <w:ilvl w:val="0"/>
          <w:numId w:val="2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FY26 is conservative one-off strengthening, run-rate may normalize later.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Possible interpretation based on available data</w:t>
      </w:r>
      <w:r>
        <w:rPr>
          <w:rFonts w:ascii="Segoe UI" w:hAnsi="Segoe UI" w:cs="Segoe UI"/>
          <w:sz w:val="21"/>
          <w:szCs w:val="21"/>
        </w:rPr>
        <w:t>: reserve quality is volatile and needs cell-level validation.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67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2.5 Expense, acquisition cost and commission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Expense</w:t>
      </w:r>
    </w:p>
    <w:p w:rsidR="00EB0485" w:rsidRDefault="00EB0485" w:rsidP="00E82D56">
      <w:pPr>
        <w:numPr>
          <w:ilvl w:val="0"/>
          <w:numId w:val="2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Expense reduced from </w:t>
      </w:r>
      <w:r>
        <w:rPr>
          <w:rStyle w:val="Strong"/>
          <w:rFonts w:ascii="Segoe UI" w:hAnsi="Segoe UI" w:cs="Segoe UI"/>
          <w:sz w:val="21"/>
          <w:szCs w:val="21"/>
        </w:rPr>
        <w:t>₹95m to ₹82m (-₹13m, -13.7%)</w:t>
      </w:r>
    </w:p>
    <w:p w:rsidR="00EB0485" w:rsidRDefault="00EB0485" w:rsidP="00E82D56">
      <w:pPr>
        <w:numPr>
          <w:ilvl w:val="0"/>
          <w:numId w:val="2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But </w:t>
      </w:r>
      <w:r>
        <w:rPr>
          <w:rStyle w:val="Strong"/>
          <w:rFonts w:ascii="Segoe UI" w:hAnsi="Segoe UI" w:cs="Segoe UI"/>
          <w:sz w:val="21"/>
          <w:szCs w:val="21"/>
        </w:rPr>
        <w:t>expense ratio worsened from 13% to 18% (+5 pts)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Acquisition cost</w:t>
      </w:r>
    </w:p>
    <w:p w:rsidR="00EB0485" w:rsidRDefault="00EB0485" w:rsidP="00E82D56">
      <w:pPr>
        <w:numPr>
          <w:ilvl w:val="0"/>
          <w:numId w:val="2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Acquisition cost reduced from </w:t>
      </w:r>
      <w:r>
        <w:rPr>
          <w:rStyle w:val="Strong"/>
          <w:rFonts w:ascii="Segoe UI" w:hAnsi="Segoe UI" w:cs="Segoe UI"/>
          <w:sz w:val="21"/>
          <w:szCs w:val="21"/>
        </w:rPr>
        <w:t>₹174m to ₹131m (-₹43m, -24.7%)</w:t>
      </w:r>
    </w:p>
    <w:p w:rsidR="00EB0485" w:rsidRDefault="00EB0485" w:rsidP="00E82D56">
      <w:pPr>
        <w:numPr>
          <w:ilvl w:val="0"/>
          <w:numId w:val="2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But </w:t>
      </w:r>
      <w:r>
        <w:rPr>
          <w:rStyle w:val="Strong"/>
          <w:rFonts w:ascii="Segoe UI" w:hAnsi="Segoe UI" w:cs="Segoe UI"/>
          <w:sz w:val="21"/>
          <w:szCs w:val="21"/>
        </w:rPr>
        <w:t>acquisition cost ratio worsened from 16% to 19% (+3 pts)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Commission</w:t>
      </w:r>
    </w:p>
    <w:p w:rsidR="00EB0485" w:rsidRDefault="00EB0485" w:rsidP="00E82D56">
      <w:pPr>
        <w:numPr>
          <w:ilvl w:val="0"/>
          <w:numId w:val="2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RI Commission stayed flat at </w:t>
      </w:r>
      <w:r>
        <w:rPr>
          <w:rStyle w:val="Strong"/>
          <w:rFonts w:ascii="Segoe UI" w:hAnsi="Segoe UI" w:cs="Segoe UI"/>
          <w:sz w:val="21"/>
          <w:szCs w:val="21"/>
        </w:rPr>
        <w:t>₹36m</w:t>
      </w:r>
    </w:p>
    <w:p w:rsidR="00EB0485" w:rsidRDefault="00EB0485" w:rsidP="00E82D56">
      <w:pPr>
        <w:numPr>
          <w:ilvl w:val="0"/>
          <w:numId w:val="2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Commission ratio worsened from 19% to 21% (+2 pts)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classic </w:t>
      </w:r>
      <w:r>
        <w:rPr>
          <w:rStyle w:val="Strong"/>
          <w:rFonts w:ascii="Segoe UI" w:hAnsi="Segoe UI" w:cs="Segoe UI"/>
          <w:sz w:val="21"/>
          <w:szCs w:val="21"/>
        </w:rPr>
        <w:t>cost dilution</w:t>
      </w:r>
      <w:r>
        <w:rPr>
          <w:rFonts w:ascii="Segoe UI" w:hAnsi="Segoe UI" w:cs="Segoe UI"/>
          <w:sz w:val="21"/>
          <w:szCs w:val="21"/>
        </w:rPr>
        <w:t>:</w:t>
      </w:r>
    </w:p>
    <w:p w:rsidR="00EB0485" w:rsidRDefault="00EB0485" w:rsidP="00E82D56">
      <w:pPr>
        <w:numPr>
          <w:ilvl w:val="0"/>
          <w:numId w:val="2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premium fell much faster than fixed/semi-fixed costs,</w:t>
      </w:r>
    </w:p>
    <w:p w:rsidR="00EB0485" w:rsidRDefault="00EB0485" w:rsidP="00E82D56">
      <w:pPr>
        <w:numPr>
          <w:ilvl w:val="0"/>
          <w:numId w:val="2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acquisition spend did not rebase sufficiently,</w:t>
      </w:r>
    </w:p>
    <w:p w:rsidR="00EB0485" w:rsidRDefault="00EB0485" w:rsidP="00E82D56">
      <w:pPr>
        <w:numPr>
          <w:ilvl w:val="0"/>
          <w:numId w:val="2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commission burden increased as a ratio despite lower volume.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Even if claims normalize, </w:t>
      </w:r>
      <w:r>
        <w:rPr>
          <w:rStyle w:val="Strong"/>
          <w:rFonts w:ascii="Segoe UI" w:hAnsi="Segoe UI" w:cs="Segoe UI"/>
          <w:sz w:val="21"/>
          <w:szCs w:val="21"/>
        </w:rPr>
        <w:t>expense discipline is now the second major profitability problem after reserves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68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2.6 Underwriting result and COR</w:t>
      </w:r>
    </w:p>
    <w:p w:rsidR="00EB0485" w:rsidRDefault="00EB0485" w:rsidP="00E82D56">
      <w:pPr>
        <w:numPr>
          <w:ilvl w:val="0"/>
          <w:numId w:val="2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fell from ₹249m to ₹204m (-₹45m, -18.1%)</w:t>
      </w:r>
    </w:p>
    <w:p w:rsidR="00EB0485" w:rsidRDefault="00EB0485" w:rsidP="00E82D56">
      <w:pPr>
        <w:numPr>
          <w:ilvl w:val="0"/>
          <w:numId w:val="2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worsened from 51% to 67% (+16 pts)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portfolio remains profitable on an underwriting basis, but:</w:t>
      </w:r>
    </w:p>
    <w:p w:rsidR="00EB0485" w:rsidRDefault="00EB0485" w:rsidP="00E82D56">
      <w:pPr>
        <w:numPr>
          <w:ilvl w:val="0"/>
          <w:numId w:val="2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margin has compressed materially,</w:t>
      </w:r>
    </w:p>
    <w:p w:rsidR="00EB0485" w:rsidRDefault="00EB0485" w:rsidP="00E82D56">
      <w:pPr>
        <w:numPr>
          <w:ilvl w:val="0"/>
          <w:numId w:val="2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profitability is now </w:t>
      </w:r>
      <w:r>
        <w:rPr>
          <w:rStyle w:val="Strong"/>
          <w:rFonts w:ascii="Segoe UI" w:hAnsi="Segoe UI" w:cs="Segoe UI"/>
          <w:sz w:val="21"/>
          <w:szCs w:val="21"/>
        </w:rPr>
        <w:t>more vulnerable to adverse claims development</w:t>
      </w:r>
      <w:r>
        <w:rPr>
          <w:rFonts w:ascii="Segoe UI" w:hAnsi="Segoe UI" w:cs="Segoe UI"/>
          <w:sz w:val="21"/>
          <w:szCs w:val="21"/>
        </w:rPr>
        <w:t>,</w:t>
      </w:r>
    </w:p>
    <w:p w:rsidR="00EB0485" w:rsidRDefault="00EB0485" w:rsidP="00E82D56">
      <w:pPr>
        <w:numPr>
          <w:ilvl w:val="0"/>
          <w:numId w:val="2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some of the prior year’s strength was likely reserve-release driven.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Final overall quality view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The overall PI portfolio is deteriorating in quality, though not yet loss-making.</w:t>
      </w:r>
      <w:r>
        <w:rPr>
          <w:rFonts w:ascii="Segoe UI" w:hAnsi="Segoe UI" w:cs="Segoe UI"/>
          <w:sz w:val="21"/>
          <w:szCs w:val="21"/>
        </w:rPr>
        <w:br/>
        <w:t xml:space="preserve">It has moved from </w:t>
      </w:r>
      <w:r>
        <w:rPr>
          <w:rStyle w:val="Strong"/>
          <w:rFonts w:ascii="Segoe UI" w:hAnsi="Segoe UI" w:cs="Segoe UI"/>
          <w:sz w:val="21"/>
          <w:szCs w:val="21"/>
        </w:rPr>
        <w:t>highly profitable / unusually benign</w:t>
      </w:r>
      <w:r>
        <w:rPr>
          <w:rFonts w:ascii="Segoe UI" w:hAnsi="Segoe UI" w:cs="Segoe UI"/>
          <w:sz w:val="21"/>
          <w:szCs w:val="21"/>
        </w:rPr>
        <w:t xml:space="preserve"> to </w:t>
      </w:r>
      <w:r>
        <w:rPr>
          <w:rStyle w:val="Strong"/>
          <w:rFonts w:ascii="Segoe UI" w:hAnsi="Segoe UI" w:cs="Segoe UI"/>
          <w:sz w:val="21"/>
          <w:szCs w:val="21"/>
        </w:rPr>
        <w:t>profitable but materially weaker and more reserve-dependent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69" style="width:0;height:1.5pt" o:hralign="center" o:hrstd="t" o:hr="t" fillcolor="#a0a0a0" stroked="f"/>
        </w:pict>
      </w:r>
    </w:p>
    <w:p w:rsidR="00EB0485" w:rsidRDefault="00EB0485" w:rsidP="00EB0485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3. Underwriting Perspective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3.1 Portfolio profitability quality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What improved?</w:t>
      </w:r>
    </w:p>
    <w:p w:rsidR="00EB0485" w:rsidRDefault="00EB0485" w:rsidP="00E82D56">
      <w:pPr>
        <w:numPr>
          <w:ilvl w:val="0"/>
          <w:numId w:val="2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Reported claims before IBNR reduced (</w:t>
      </w:r>
      <w:r>
        <w:rPr>
          <w:rStyle w:val="Strong"/>
          <w:rFonts w:ascii="Segoe UI" w:hAnsi="Segoe UI" w:cs="Segoe UI"/>
          <w:sz w:val="21"/>
          <w:szCs w:val="21"/>
        </w:rPr>
        <w:t>NIC before IBNR -₹16m</w:t>
      </w:r>
      <w:r>
        <w:rPr>
          <w:rFonts w:ascii="Segoe UI" w:hAnsi="Segoe UI" w:cs="Segoe UI"/>
          <w:sz w:val="21"/>
          <w:szCs w:val="21"/>
        </w:rPr>
        <w:t>).</w:t>
      </w:r>
    </w:p>
    <w:p w:rsidR="00EB0485" w:rsidRDefault="00EB0485" w:rsidP="00E82D56">
      <w:pPr>
        <w:numPr>
          <w:ilvl w:val="0"/>
          <w:numId w:val="2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Several geographies improved sharply: </w:t>
      </w:r>
      <w:r>
        <w:rPr>
          <w:rStyle w:val="Strong"/>
          <w:rFonts w:ascii="Segoe UI" w:hAnsi="Segoe UI" w:cs="Segoe UI"/>
          <w:sz w:val="21"/>
          <w:szCs w:val="21"/>
        </w:rPr>
        <w:t>Mumbai, Chennai, Pune, Bangalore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Large Corporate PI vertical improved claims ratio: </w:t>
      </w:r>
    </w:p>
    <w:p w:rsidR="00EB0485" w:rsidRDefault="00EB0485" w:rsidP="00E82D56">
      <w:pPr>
        <w:numPr>
          <w:ilvl w:val="1"/>
          <w:numId w:val="2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ILR 45% to 12% (-33 pts)</w:t>
      </w:r>
      <w:r>
        <w:rPr>
          <w:rFonts w:ascii="Segoe UI" w:hAnsi="Segoe UI" w:cs="Segoe UI"/>
          <w:sz w:val="21"/>
          <w:szCs w:val="21"/>
        </w:rPr>
        <w:t>,</w:t>
      </w:r>
    </w:p>
    <w:p w:rsidR="00EB0485" w:rsidRDefault="00EB0485" w:rsidP="00E82D56">
      <w:pPr>
        <w:numPr>
          <w:ilvl w:val="1"/>
          <w:numId w:val="2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78% to 60% (-18 pts)</w:t>
      </w:r>
      <w:r>
        <w:rPr>
          <w:rFonts w:ascii="Segoe UI" w:hAnsi="Segoe UI" w:cs="Segoe UI"/>
          <w:sz w:val="21"/>
          <w:szCs w:val="21"/>
        </w:rPr>
        <w:t>,</w:t>
      </w:r>
    </w:p>
    <w:p w:rsidR="00EB0485" w:rsidRDefault="00EB0485" w:rsidP="00E82D56">
      <w:pPr>
        <w:numPr>
          <w:ilvl w:val="1"/>
          <w:numId w:val="2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₹15m to ₹75m (+₹60m)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What deteriorated?</w:t>
      </w:r>
    </w:p>
    <w:p w:rsidR="00EB0485" w:rsidRDefault="00EB0485" w:rsidP="00E82D56">
      <w:pPr>
        <w:numPr>
          <w:ilvl w:val="0"/>
          <w:numId w:val="2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Net reserve burden increased sharply: </w:t>
      </w:r>
    </w:p>
    <w:p w:rsidR="00EB0485" w:rsidRDefault="00EB0485" w:rsidP="00E82D56">
      <w:pPr>
        <w:numPr>
          <w:ilvl w:val="1"/>
          <w:numId w:val="2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 +₹59m adverse</w:t>
      </w:r>
    </w:p>
    <w:p w:rsidR="00EB0485" w:rsidRDefault="00EB0485" w:rsidP="00E82D56">
      <w:pPr>
        <w:numPr>
          <w:ilvl w:val="0"/>
          <w:numId w:val="2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Cost burden rose materially: </w:t>
      </w:r>
    </w:p>
    <w:p w:rsidR="00EB0485" w:rsidRDefault="00EB0485" w:rsidP="00E82D56">
      <w:pPr>
        <w:numPr>
          <w:ilvl w:val="1"/>
          <w:numId w:val="2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 +5 pts</w:t>
      </w:r>
    </w:p>
    <w:p w:rsidR="00EB0485" w:rsidRDefault="00EB0485" w:rsidP="00E82D56">
      <w:pPr>
        <w:numPr>
          <w:ilvl w:val="1"/>
          <w:numId w:val="2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cost ratio +3 pts</w:t>
      </w:r>
    </w:p>
    <w:p w:rsidR="00EB0485" w:rsidRDefault="00EB0485" w:rsidP="00E82D56">
      <w:pPr>
        <w:numPr>
          <w:ilvl w:val="1"/>
          <w:numId w:val="2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Commission ratio +2 pts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quality assessment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portfolio is still profitable, but the quality of profit is </w:t>
      </w:r>
      <w:r>
        <w:rPr>
          <w:rStyle w:val="Strong"/>
          <w:rFonts w:ascii="Segoe UI" w:hAnsi="Segoe UI" w:cs="Segoe UI"/>
          <w:sz w:val="21"/>
          <w:szCs w:val="21"/>
        </w:rPr>
        <w:t>less clean than FY25</w:t>
      </w:r>
      <w:r>
        <w:rPr>
          <w:rFonts w:ascii="Segoe UI" w:hAnsi="Segoe UI" w:cs="Segoe UI"/>
          <w:sz w:val="21"/>
          <w:szCs w:val="21"/>
        </w:rPr>
        <w:t xml:space="preserve"> because:</w:t>
      </w:r>
    </w:p>
    <w:p w:rsidR="00EB0485" w:rsidRDefault="00EB0485" w:rsidP="00E82D56">
      <w:pPr>
        <w:numPr>
          <w:ilvl w:val="0"/>
          <w:numId w:val="2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claims strengthening has returned,</w:t>
      </w:r>
    </w:p>
    <w:p w:rsidR="00EB0485" w:rsidRDefault="00EB0485" w:rsidP="00E82D56">
      <w:pPr>
        <w:numPr>
          <w:ilvl w:val="0"/>
          <w:numId w:val="2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expense ratios are rising,</w:t>
      </w:r>
    </w:p>
    <w:p w:rsidR="00EB0485" w:rsidRDefault="00EB0485" w:rsidP="00E82D56">
      <w:pPr>
        <w:numPr>
          <w:ilvl w:val="0"/>
          <w:numId w:val="2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some prior-year cells had </w:t>
      </w:r>
      <w:r>
        <w:rPr>
          <w:rStyle w:val="Strong"/>
          <w:rFonts w:ascii="Segoe UI" w:hAnsi="Segoe UI" w:cs="Segoe UI"/>
          <w:sz w:val="21"/>
          <w:szCs w:val="21"/>
        </w:rPr>
        <w:t>negative loss ratios</w:t>
      </w:r>
      <w:r>
        <w:rPr>
          <w:rFonts w:ascii="Segoe UI" w:hAnsi="Segoe UI" w:cs="Segoe UI"/>
          <w:sz w:val="21"/>
          <w:szCs w:val="21"/>
        </w:rPr>
        <w:t>, indicating non-repeatable reserve releases.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70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3.2 Premium adequacy vs claims burden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Signals of adequate pricing / strong underwriting</w:t>
      </w:r>
    </w:p>
    <w:p w:rsidR="00EB0485" w:rsidRDefault="00EB0485" w:rsidP="00E82D56">
      <w:pPr>
        <w:numPr>
          <w:ilvl w:val="0"/>
          <w:numId w:val="2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 total PI: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₹31m to ₹34m (+10%)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₹9m to ₹15m (+67%)</w:t>
      </w:r>
      <w:r>
        <w:rPr>
          <w:rFonts w:ascii="Segoe UI" w:hAnsi="Segoe UI" w:cs="Segoe UI"/>
          <w:sz w:val="21"/>
          <w:szCs w:val="21"/>
        </w:rPr>
        <w:t xml:space="preserve">, NIL/near-NIL claims, </w:t>
      </w:r>
      <w:r>
        <w:rPr>
          <w:rStyle w:val="Strong"/>
          <w:rFonts w:ascii="Segoe UI" w:hAnsi="Segoe UI" w:cs="Segoe UI"/>
          <w:sz w:val="21"/>
          <w:szCs w:val="21"/>
        </w:rPr>
        <w:t>COR 35% to 19%</w:t>
      </w:r>
      <w:r>
        <w:rPr>
          <w:rFonts w:ascii="Segoe UI" w:hAnsi="Segoe UI" w:cs="Segoe UI"/>
          <w:sz w:val="21"/>
          <w:szCs w:val="21"/>
        </w:rPr>
        <w:t xml:space="preserve">, UW result </w:t>
      </w:r>
      <w:r>
        <w:rPr>
          <w:rStyle w:val="Strong"/>
          <w:rFonts w:ascii="Segoe UI" w:hAnsi="Segoe UI" w:cs="Segoe UI"/>
          <w:sz w:val="21"/>
          <w:szCs w:val="21"/>
        </w:rPr>
        <w:t>₹3m to ₹10m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Mumbai total PI:</w:t>
      </w:r>
      <w:r>
        <w:rPr>
          <w:rFonts w:ascii="Segoe UI" w:hAnsi="Segoe UI" w:cs="Segoe UI"/>
          <w:sz w:val="21"/>
          <w:szCs w:val="21"/>
        </w:rPr>
        <w:t xml:space="preserve"> despite GWP shrinking </w:t>
      </w:r>
      <w:r>
        <w:rPr>
          <w:rStyle w:val="Strong"/>
          <w:rFonts w:ascii="Segoe UI" w:hAnsi="Segoe UI" w:cs="Segoe UI"/>
          <w:sz w:val="21"/>
          <w:szCs w:val="21"/>
        </w:rPr>
        <w:t>-46%</w:t>
      </w:r>
      <w:r>
        <w:rPr>
          <w:rFonts w:ascii="Segoe UI" w:hAnsi="Segoe UI" w:cs="Segoe UI"/>
          <w:sz w:val="21"/>
          <w:szCs w:val="21"/>
        </w:rPr>
        <w:t xml:space="preserve">, NEP held at </w:t>
      </w:r>
      <w:r>
        <w:rPr>
          <w:rStyle w:val="Strong"/>
          <w:rFonts w:ascii="Segoe UI" w:hAnsi="Segoe UI" w:cs="Segoe UI"/>
          <w:sz w:val="21"/>
          <w:szCs w:val="21"/>
        </w:rPr>
        <w:t>₹168m</w:t>
      </w:r>
      <w:r>
        <w:rPr>
          <w:rFonts w:ascii="Segoe UI" w:hAnsi="Segoe UI" w:cs="Segoe UI"/>
          <w:sz w:val="21"/>
          <w:szCs w:val="21"/>
        </w:rPr>
        <w:t xml:space="preserve">, NIC dropped </w:t>
      </w:r>
      <w:r>
        <w:rPr>
          <w:rStyle w:val="Strong"/>
          <w:rFonts w:ascii="Segoe UI" w:hAnsi="Segoe UI" w:cs="Segoe UI"/>
          <w:sz w:val="21"/>
          <w:szCs w:val="21"/>
        </w:rPr>
        <w:t>₹101m to ₹16m (-₹85m)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ILR 46% to 0%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78% to 45%</w:t>
      </w:r>
      <w:r>
        <w:rPr>
          <w:rFonts w:ascii="Segoe UI" w:hAnsi="Segoe UI" w:cs="Segoe UI"/>
          <w:sz w:val="21"/>
          <w:szCs w:val="21"/>
        </w:rPr>
        <w:t xml:space="preserve">, UW result </w:t>
      </w:r>
      <w:r>
        <w:rPr>
          <w:rStyle w:val="Strong"/>
          <w:rFonts w:ascii="Segoe UI" w:hAnsi="Segoe UI" w:cs="Segoe UI"/>
          <w:sz w:val="21"/>
          <w:szCs w:val="21"/>
        </w:rPr>
        <w:t>₹18m to ₹109m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PI vertical: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₹606m to ₹331m (-45%)</w:t>
      </w:r>
      <w:r>
        <w:rPr>
          <w:rFonts w:ascii="Segoe UI" w:hAnsi="Segoe UI" w:cs="Segoe UI"/>
          <w:sz w:val="21"/>
          <w:szCs w:val="21"/>
        </w:rPr>
        <w:t xml:space="preserve">, but </w:t>
      </w:r>
      <w:r>
        <w:rPr>
          <w:rStyle w:val="Strong"/>
          <w:rFonts w:ascii="Segoe UI" w:hAnsi="Segoe UI" w:cs="Segoe UI"/>
          <w:sz w:val="21"/>
          <w:szCs w:val="21"/>
        </w:rPr>
        <w:t>COR improved 78% to 60%</w:t>
      </w:r>
      <w:r>
        <w:rPr>
          <w:rFonts w:ascii="Segoe UI" w:hAnsi="Segoe UI" w:cs="Segoe UI"/>
          <w:sz w:val="21"/>
          <w:szCs w:val="21"/>
        </w:rPr>
        <w:t>, indicating pruning of weaker risks or improved case experience.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Signals of inadequate pricing or poor risk quality</w:t>
      </w:r>
    </w:p>
    <w:p w:rsidR="00EB0485" w:rsidRDefault="00EB0485" w:rsidP="00E82D56">
      <w:pPr>
        <w:numPr>
          <w:ilvl w:val="0"/>
          <w:numId w:val="2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total PI: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-34%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-24%</w:t>
      </w:r>
      <w:r>
        <w:rPr>
          <w:rFonts w:ascii="Segoe UI" w:hAnsi="Segoe UI" w:cs="Segoe UI"/>
          <w:sz w:val="21"/>
          <w:szCs w:val="21"/>
        </w:rPr>
        <w:t xml:space="preserve">, but NIC moved from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71)m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₹117m (+₹188m)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COR deteriorated 16% to 98% (+82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 total PI:</w:t>
      </w:r>
      <w:r>
        <w:rPr>
          <w:rFonts w:ascii="Segoe UI" w:hAnsi="Segoe UI" w:cs="Segoe UI"/>
          <w:sz w:val="21"/>
          <w:szCs w:val="21"/>
        </w:rPr>
        <w:t xml:space="preserve"> GWP flat </w:t>
      </w:r>
      <w:r>
        <w:rPr>
          <w:rStyle w:val="Strong"/>
          <w:rFonts w:ascii="Segoe UI" w:hAnsi="Segoe UI" w:cs="Segoe UI"/>
          <w:sz w:val="21"/>
          <w:szCs w:val="21"/>
        </w:rPr>
        <w:t>₹46m to ₹47m</w:t>
      </w:r>
      <w:r>
        <w:rPr>
          <w:rFonts w:ascii="Segoe UI" w:hAnsi="Segoe UI" w:cs="Segoe UI"/>
          <w:sz w:val="21"/>
          <w:szCs w:val="21"/>
        </w:rPr>
        <w:t xml:space="preserve">, but NIC </w:t>
      </w:r>
      <w:r>
        <w:rPr>
          <w:rStyle w:val="Strong"/>
          <w:rFonts w:ascii="Segoe UI" w:hAnsi="Segoe UI" w:cs="Segoe UI"/>
          <w:sz w:val="21"/>
          <w:szCs w:val="21"/>
        </w:rPr>
        <w:t>₹9m to ₹18m (+₹9m)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acquisition ratio 19% to 27% (+8 pts)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66% to 103%</w:t>
      </w:r>
      <w:r>
        <w:rPr>
          <w:rFonts w:ascii="Segoe UI" w:hAnsi="Segoe UI" w:cs="Segoe UI"/>
          <w:sz w:val="21"/>
          <w:szCs w:val="21"/>
        </w:rPr>
        <w:t xml:space="preserve">, UW result </w:t>
      </w:r>
      <w:r>
        <w:rPr>
          <w:rStyle w:val="Strong"/>
          <w:rFonts w:ascii="Segoe UI" w:hAnsi="Segoe UI" w:cs="Segoe UI"/>
          <w:sz w:val="21"/>
          <w:szCs w:val="21"/>
        </w:rPr>
        <w:t>₹11m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4)m</w:t>
      </w:r>
      <w:r>
        <w:rPr>
          <w:rFonts w:ascii="Segoe UI" w:hAnsi="Segoe UI" w:cs="Segoe UI"/>
          <w:sz w:val="21"/>
          <w:szCs w:val="21"/>
        </w:rPr>
        <w:t>.</w:t>
      </w:r>
      <w:proofErr w:type="gramEnd"/>
    </w:p>
    <w:p w:rsidR="00EB0485" w:rsidRDefault="00EB0485" w:rsidP="00E82D56">
      <w:pPr>
        <w:numPr>
          <w:ilvl w:val="0"/>
          <w:numId w:val="2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Emerging total PI: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-26%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-21%</w:t>
      </w:r>
      <w:r>
        <w:rPr>
          <w:rFonts w:ascii="Segoe UI" w:hAnsi="Segoe UI" w:cs="Segoe UI"/>
          <w:sz w:val="21"/>
          <w:szCs w:val="21"/>
        </w:rPr>
        <w:t xml:space="preserve">, but </w:t>
      </w:r>
      <w:r>
        <w:rPr>
          <w:rStyle w:val="Strong"/>
          <w:rFonts w:ascii="Segoe UI" w:hAnsi="Segoe UI" w:cs="Segoe UI"/>
          <w:sz w:val="21"/>
          <w:szCs w:val="21"/>
        </w:rPr>
        <w:t>ILR 21% to 64% (+43 pts)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COR stayed weak at 91%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weakest underwriting pockets are not necessarily the ones with the highest top-line decline. Some books have shrunk but remained bad or near bad, indicating </w:t>
      </w:r>
      <w:r>
        <w:rPr>
          <w:rStyle w:val="Strong"/>
          <w:rFonts w:ascii="Segoe UI" w:hAnsi="Segoe UI" w:cs="Segoe UI"/>
          <w:sz w:val="21"/>
          <w:szCs w:val="21"/>
        </w:rPr>
        <w:t>quality issues, not just scale issues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71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3.3 Reserve dependence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Key red flags</w:t>
      </w:r>
    </w:p>
    <w:p w:rsidR="00EB0485" w:rsidRDefault="00EB0485" w:rsidP="00E82D56">
      <w:pPr>
        <w:numPr>
          <w:ilvl w:val="0"/>
          <w:numId w:val="2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Portfolio IBNR moved from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release to ₹57m charge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Several cells show </w:t>
      </w:r>
      <w:r>
        <w:rPr>
          <w:rStyle w:val="Strong"/>
          <w:rFonts w:ascii="Segoe UI" w:hAnsi="Segoe UI" w:cs="Segoe UI"/>
          <w:sz w:val="21"/>
          <w:szCs w:val="21"/>
        </w:rPr>
        <w:t>negative loss ratios / negative NIC</w:t>
      </w:r>
      <w:r>
        <w:rPr>
          <w:rFonts w:ascii="Segoe UI" w:hAnsi="Segoe UI" w:cs="Segoe UI"/>
          <w:sz w:val="21"/>
          <w:szCs w:val="21"/>
        </w:rPr>
        <w:t xml:space="preserve"> in FY25: </w:t>
      </w:r>
    </w:p>
    <w:p w:rsidR="00EB0485" w:rsidRDefault="00EB0485" w:rsidP="00E82D56">
      <w:pPr>
        <w:numPr>
          <w:ilvl w:val="1"/>
          <w:numId w:val="2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Delhi total PI</w:t>
      </w:r>
    </w:p>
    <w:p w:rsidR="00EB0485" w:rsidRDefault="00EB0485" w:rsidP="00E82D56">
      <w:pPr>
        <w:numPr>
          <w:ilvl w:val="1"/>
          <w:numId w:val="2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Hyderabad total PI (FY26 negative due release)</w:t>
      </w:r>
    </w:p>
    <w:p w:rsidR="00EB0485" w:rsidRDefault="00EB0485" w:rsidP="00E82D56">
      <w:pPr>
        <w:numPr>
          <w:ilvl w:val="1"/>
          <w:numId w:val="2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Kolkata total PI</w:t>
      </w:r>
    </w:p>
    <w:p w:rsidR="00EB0485" w:rsidRDefault="00EB0485" w:rsidP="00E82D56">
      <w:pPr>
        <w:numPr>
          <w:ilvl w:val="1"/>
          <w:numId w:val="2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Engineers PI overall FY25</w:t>
      </w:r>
    </w:p>
    <w:p w:rsidR="00EB0485" w:rsidRDefault="00EB0485" w:rsidP="00E82D56">
      <w:pPr>
        <w:numPr>
          <w:ilvl w:val="1"/>
          <w:numId w:val="2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Engineers Delhi FY25</w:t>
      </w:r>
    </w:p>
    <w:p w:rsidR="00EB0485" w:rsidRDefault="00EB0485" w:rsidP="00E82D56">
      <w:pPr>
        <w:numPr>
          <w:ilvl w:val="1"/>
          <w:numId w:val="2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Engineers Retail FY25</w:t>
      </w:r>
    </w:p>
    <w:p w:rsidR="00EB0485" w:rsidRDefault="00EB0485" w:rsidP="00E82D56">
      <w:pPr>
        <w:numPr>
          <w:ilvl w:val="1"/>
          <w:numId w:val="2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Healthcare Corporate FY26 negative</w:t>
      </w:r>
    </w:p>
    <w:p w:rsidR="00EB0485" w:rsidRDefault="00EB0485" w:rsidP="00E82D56">
      <w:pPr>
        <w:numPr>
          <w:ilvl w:val="0"/>
          <w:numId w:val="2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patterns suggest prior-period reserve releases or corrections.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implication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Where profitability relies on </w:t>
      </w:r>
      <w:r>
        <w:rPr>
          <w:rStyle w:val="Strong"/>
          <w:rFonts w:ascii="Segoe UI" w:hAnsi="Segoe UI" w:cs="Segoe UI"/>
          <w:sz w:val="21"/>
          <w:szCs w:val="21"/>
        </w:rPr>
        <w:t>negative claims costs</w:t>
      </w:r>
      <w:r>
        <w:rPr>
          <w:rFonts w:ascii="Segoe UI" w:hAnsi="Segoe UI" w:cs="Segoe UI"/>
          <w:sz w:val="21"/>
          <w:szCs w:val="21"/>
        </w:rPr>
        <w:t xml:space="preserve">, that is </w:t>
      </w:r>
      <w:r>
        <w:rPr>
          <w:rStyle w:val="Strong"/>
          <w:rFonts w:ascii="Segoe UI" w:hAnsi="Segoe UI" w:cs="Segoe UI"/>
          <w:sz w:val="21"/>
          <w:szCs w:val="21"/>
        </w:rPr>
        <w:t>not pure current-period underwriting quality</w:t>
      </w:r>
      <w:r>
        <w:rPr>
          <w:rFonts w:ascii="Segoe UI" w:hAnsi="Segoe UI" w:cs="Segoe UI"/>
          <w:sz w:val="21"/>
          <w:szCs w:val="21"/>
        </w:rPr>
        <w:t>. Such cells should be treated as:</w:t>
      </w:r>
    </w:p>
    <w:p w:rsidR="00EB0485" w:rsidRDefault="00EB0485" w:rsidP="00E82D56">
      <w:pPr>
        <w:numPr>
          <w:ilvl w:val="0"/>
          <w:numId w:val="2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favorable reserve development</w:t>
      </w:r>
      <w:r>
        <w:rPr>
          <w:rFonts w:ascii="Segoe UI" w:hAnsi="Segoe UI" w:cs="Segoe UI"/>
          <w:sz w:val="21"/>
          <w:szCs w:val="21"/>
        </w:rPr>
        <w:t>, not</w:t>
      </w:r>
    </w:p>
    <w:p w:rsidR="00EB0485" w:rsidRDefault="00EB0485" w:rsidP="00E82D56">
      <w:pPr>
        <w:numPr>
          <w:ilvl w:val="0"/>
          <w:numId w:val="2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evidence of structurally superior pricing.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Management view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portfolio needs a </w:t>
      </w:r>
      <w:r>
        <w:rPr>
          <w:rStyle w:val="Strong"/>
          <w:rFonts w:ascii="Segoe UI" w:hAnsi="Segoe UI" w:cs="Segoe UI"/>
          <w:sz w:val="21"/>
          <w:szCs w:val="21"/>
        </w:rPr>
        <w:t>clean underwriting view excluding reserve movements</w:t>
      </w:r>
      <w:r>
        <w:rPr>
          <w:rFonts w:ascii="Segoe UI" w:hAnsi="Segoe UI" w:cs="Segoe UI"/>
          <w:sz w:val="21"/>
          <w:szCs w:val="21"/>
        </w:rPr>
        <w:t>:</w:t>
      </w:r>
    </w:p>
    <w:p w:rsidR="00EB0485" w:rsidRDefault="00EB0485" w:rsidP="00E82D56">
      <w:pPr>
        <w:numPr>
          <w:ilvl w:val="0"/>
          <w:numId w:val="2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current accident-year LR,</w:t>
      </w:r>
    </w:p>
    <w:p w:rsidR="00EB0485" w:rsidRDefault="00EB0485" w:rsidP="00E82D56">
      <w:pPr>
        <w:numPr>
          <w:ilvl w:val="0"/>
          <w:numId w:val="2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prior-year reserve release/strengthening,</w:t>
      </w:r>
    </w:p>
    <w:p w:rsidR="00EB0485" w:rsidRDefault="00EB0485" w:rsidP="00E82D56">
      <w:pPr>
        <w:numPr>
          <w:ilvl w:val="0"/>
          <w:numId w:val="2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large loss triangles by geography/vertical/product.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72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3.4 Segments / locations causing underwriting stress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Highest stress pockets (material scale or serious deterioration)</w:t>
      </w:r>
    </w:p>
    <w:p w:rsidR="00EB0485" w:rsidRDefault="00EB0485" w:rsidP="00E82D56">
      <w:pPr>
        <w:pStyle w:val="NormalWeb"/>
        <w:numPr>
          <w:ilvl w:val="0"/>
          <w:numId w:val="22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total PI</w:t>
      </w:r>
    </w:p>
    <w:p w:rsidR="00EB0485" w:rsidRDefault="00EB0485" w:rsidP="00E82D56">
      <w:pPr>
        <w:numPr>
          <w:ilvl w:val="1"/>
          <w:numId w:val="2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 </w:t>
      </w:r>
      <w:r>
        <w:rPr>
          <w:rStyle w:val="Strong"/>
          <w:rFonts w:ascii="Segoe UI" w:hAnsi="Segoe UI" w:cs="Segoe UI"/>
          <w:sz w:val="21"/>
          <w:szCs w:val="21"/>
        </w:rPr>
        <w:t>₹270m to ₹205m (-₹65m, -24%)</w:t>
      </w:r>
    </w:p>
    <w:p w:rsidR="00EB0485" w:rsidRDefault="00EB0485" w:rsidP="00E82D56">
      <w:pPr>
        <w:numPr>
          <w:ilvl w:val="1"/>
          <w:numId w:val="2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71)m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₹117m (+₹188m)</w:t>
      </w:r>
    </w:p>
    <w:p w:rsidR="00EB0485" w:rsidRDefault="00EB0485" w:rsidP="00E82D56">
      <w:pPr>
        <w:numPr>
          <w:ilvl w:val="1"/>
          <w:numId w:val="2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IBNR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47)m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₹53m (+₹100m adverse swing)</w:t>
      </w:r>
    </w:p>
    <w:p w:rsidR="00EB0485" w:rsidRDefault="00EB0485" w:rsidP="00E82D56">
      <w:pPr>
        <w:numPr>
          <w:ilvl w:val="1"/>
          <w:numId w:val="2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</w:t>
      </w:r>
      <w:r>
        <w:rPr>
          <w:rStyle w:val="Strong"/>
          <w:rFonts w:ascii="Segoe UI" w:hAnsi="Segoe UI" w:cs="Segoe UI"/>
          <w:sz w:val="21"/>
          <w:szCs w:val="21"/>
        </w:rPr>
        <w:t>16% to 98% (+82 pts)</w:t>
      </w:r>
    </w:p>
    <w:p w:rsidR="00EB0485" w:rsidRDefault="00EB0485" w:rsidP="00E82D56">
      <w:pPr>
        <w:numPr>
          <w:ilvl w:val="1"/>
          <w:numId w:val="2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 result </w:t>
      </w:r>
      <w:r>
        <w:rPr>
          <w:rStyle w:val="Strong"/>
          <w:rFonts w:ascii="Segoe UI" w:hAnsi="Segoe UI" w:cs="Segoe UI"/>
          <w:sz w:val="21"/>
          <w:szCs w:val="21"/>
        </w:rPr>
        <w:t>₹234m to ₹20m (-₹214m)</w:t>
      </w:r>
    </w:p>
    <w:p w:rsidR="00EB0485" w:rsidRDefault="00EB0485" w:rsidP="00E82D56">
      <w:pPr>
        <w:numPr>
          <w:ilvl w:val="1"/>
          <w:numId w:val="2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near-total collapse in reserve benefit / strong reserve strengthening.</w:t>
      </w:r>
    </w:p>
    <w:p w:rsidR="00EB0485" w:rsidRDefault="00EB0485" w:rsidP="00E82D56">
      <w:pPr>
        <w:pStyle w:val="NormalWeb"/>
        <w:numPr>
          <w:ilvl w:val="0"/>
          <w:numId w:val="22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 total PI</w:t>
      </w:r>
    </w:p>
    <w:p w:rsidR="00EB0485" w:rsidRDefault="00EB0485" w:rsidP="00E82D56">
      <w:pPr>
        <w:numPr>
          <w:ilvl w:val="1"/>
          <w:numId w:val="2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₹46m to ₹47m (+₹1m, +2%)</w:t>
      </w:r>
    </w:p>
    <w:p w:rsidR="00EB0485" w:rsidRDefault="00EB0485" w:rsidP="00E82D56">
      <w:pPr>
        <w:numPr>
          <w:ilvl w:val="1"/>
          <w:numId w:val="2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 </w:t>
      </w:r>
      <w:r>
        <w:rPr>
          <w:rStyle w:val="Strong"/>
          <w:rFonts w:ascii="Segoe UI" w:hAnsi="Segoe UI" w:cs="Segoe UI"/>
          <w:sz w:val="21"/>
          <w:szCs w:val="21"/>
        </w:rPr>
        <w:t>₹36m to ₹32m (-₹4m, -11%)</w:t>
      </w:r>
    </w:p>
    <w:p w:rsidR="00EB0485" w:rsidRDefault="00EB0485" w:rsidP="00E82D56">
      <w:pPr>
        <w:numPr>
          <w:ilvl w:val="1"/>
          <w:numId w:val="2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</w:t>
      </w:r>
      <w:r>
        <w:rPr>
          <w:rStyle w:val="Strong"/>
          <w:rFonts w:ascii="Segoe UI" w:hAnsi="Segoe UI" w:cs="Segoe UI"/>
          <w:sz w:val="21"/>
          <w:szCs w:val="21"/>
        </w:rPr>
        <w:t>₹9m to ₹18m (+₹9m, +100%)</w:t>
      </w:r>
    </w:p>
    <w:p w:rsidR="00EB0485" w:rsidRDefault="00EB0485" w:rsidP="00E82D56">
      <w:pPr>
        <w:numPr>
          <w:ilvl w:val="1"/>
          <w:numId w:val="2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Acq cost ratio </w:t>
      </w:r>
      <w:r>
        <w:rPr>
          <w:rStyle w:val="Strong"/>
          <w:rFonts w:ascii="Segoe UI" w:hAnsi="Segoe UI" w:cs="Segoe UI"/>
          <w:sz w:val="21"/>
          <w:szCs w:val="21"/>
        </w:rPr>
        <w:t>19% to 27% (+8 pts)</w:t>
      </w:r>
    </w:p>
    <w:p w:rsidR="00EB0485" w:rsidRDefault="00EB0485" w:rsidP="00E82D56">
      <w:pPr>
        <w:numPr>
          <w:ilvl w:val="1"/>
          <w:numId w:val="2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Commission ratio </w:t>
      </w:r>
      <w:r>
        <w:rPr>
          <w:rStyle w:val="Strong"/>
          <w:rFonts w:ascii="Segoe UI" w:hAnsi="Segoe UI" w:cs="Segoe UI"/>
          <w:sz w:val="21"/>
          <w:szCs w:val="21"/>
        </w:rPr>
        <w:t>21% to 31% (+10 pts)</w:t>
      </w:r>
    </w:p>
    <w:p w:rsidR="00EB0485" w:rsidRDefault="00EB0485" w:rsidP="00E82D56">
      <w:pPr>
        <w:numPr>
          <w:ilvl w:val="1"/>
          <w:numId w:val="2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</w:t>
      </w:r>
      <w:r>
        <w:rPr>
          <w:rStyle w:val="Strong"/>
          <w:rFonts w:ascii="Segoe UI" w:hAnsi="Segoe UI" w:cs="Segoe UI"/>
          <w:sz w:val="21"/>
          <w:szCs w:val="21"/>
        </w:rPr>
        <w:t>66% to 103% (+37 pts)</w:t>
      </w:r>
    </w:p>
    <w:p w:rsidR="00EB0485" w:rsidRDefault="00EB0485" w:rsidP="00E82D56">
      <w:pPr>
        <w:numPr>
          <w:ilvl w:val="1"/>
          <w:numId w:val="2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growth/retention is not profitable.</w:t>
      </w:r>
    </w:p>
    <w:p w:rsidR="00EB0485" w:rsidRDefault="00EB0485" w:rsidP="00E82D56">
      <w:pPr>
        <w:pStyle w:val="NormalWeb"/>
        <w:numPr>
          <w:ilvl w:val="0"/>
          <w:numId w:val="22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Emerging total PI</w:t>
      </w:r>
    </w:p>
    <w:p w:rsidR="00EB0485" w:rsidRDefault="00EB0485" w:rsidP="00E82D56">
      <w:pPr>
        <w:numPr>
          <w:ilvl w:val="1"/>
          <w:numId w:val="2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₹80m to ₹59m (-₹21m, -26%)</w:t>
      </w:r>
    </w:p>
    <w:p w:rsidR="00EB0485" w:rsidRDefault="00EB0485" w:rsidP="00E82D56">
      <w:pPr>
        <w:numPr>
          <w:ilvl w:val="1"/>
          <w:numId w:val="2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 </w:t>
      </w:r>
      <w:r>
        <w:rPr>
          <w:rStyle w:val="Strong"/>
          <w:rFonts w:ascii="Segoe UI" w:hAnsi="Segoe UI" w:cs="Segoe UI"/>
          <w:sz w:val="21"/>
          <w:szCs w:val="21"/>
        </w:rPr>
        <w:t>₹77m to ₹61m (-₹16m, -21%)</w:t>
      </w:r>
    </w:p>
    <w:p w:rsidR="00EB0485" w:rsidRDefault="00EB0485" w:rsidP="00E82D56">
      <w:pPr>
        <w:numPr>
          <w:ilvl w:val="1"/>
          <w:numId w:val="2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</w:t>
      </w:r>
      <w:r>
        <w:rPr>
          <w:rStyle w:val="Strong"/>
          <w:rFonts w:ascii="Segoe UI" w:hAnsi="Segoe UI" w:cs="Segoe UI"/>
          <w:sz w:val="21"/>
          <w:szCs w:val="21"/>
        </w:rPr>
        <w:t>₹36m to ₹31m (-₹5m)</w:t>
      </w:r>
      <w:r>
        <w:rPr>
          <w:rFonts w:ascii="Segoe UI" w:hAnsi="Segoe UI" w:cs="Segoe UI"/>
          <w:sz w:val="21"/>
          <w:szCs w:val="21"/>
        </w:rPr>
        <w:t xml:space="preserve">, but </w:t>
      </w:r>
      <w:r>
        <w:rPr>
          <w:rStyle w:val="Strong"/>
          <w:rFonts w:ascii="Segoe UI" w:hAnsi="Segoe UI" w:cs="Segoe UI"/>
          <w:sz w:val="21"/>
          <w:szCs w:val="21"/>
        </w:rPr>
        <w:t>ILR 21% to 64% (+43 pts)</w:t>
      </w:r>
      <w:r>
        <w:rPr>
          <w:rFonts w:ascii="Segoe UI" w:hAnsi="Segoe UI" w:cs="Segoe UI"/>
          <w:sz w:val="21"/>
          <w:szCs w:val="21"/>
        </w:rPr>
        <w:t xml:space="preserve"> because prior year had favorable IBNR.</w:t>
      </w:r>
    </w:p>
    <w:p w:rsidR="00EB0485" w:rsidRDefault="00EB0485" w:rsidP="00E82D56">
      <w:pPr>
        <w:numPr>
          <w:ilvl w:val="1"/>
          <w:numId w:val="2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only improved </w:t>
      </w:r>
      <w:r>
        <w:rPr>
          <w:rStyle w:val="Strong"/>
          <w:rFonts w:ascii="Segoe UI" w:hAnsi="Segoe UI" w:cs="Segoe UI"/>
          <w:sz w:val="21"/>
          <w:szCs w:val="21"/>
        </w:rPr>
        <w:t>92% to 91% (-1 pt)</w:t>
      </w:r>
      <w:r>
        <w:rPr>
          <w:rFonts w:ascii="Segoe UI" w:hAnsi="Segoe UI" w:cs="Segoe UI"/>
          <w:sz w:val="21"/>
          <w:szCs w:val="21"/>
        </w:rPr>
        <w:t xml:space="preserve"> despite lower volume.</w:t>
      </w:r>
    </w:p>
    <w:p w:rsidR="00EB0485" w:rsidRDefault="00EB0485" w:rsidP="00E82D56">
      <w:pPr>
        <w:numPr>
          <w:ilvl w:val="1"/>
          <w:numId w:val="2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economically weak book remaining close to break-even.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73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3.5 Segments / locations showing strong underwriting quality</w:t>
      </w:r>
    </w:p>
    <w:p w:rsidR="00EB0485" w:rsidRDefault="00EB0485" w:rsidP="00E82D56">
      <w:pPr>
        <w:pStyle w:val="NormalWeb"/>
        <w:numPr>
          <w:ilvl w:val="0"/>
          <w:numId w:val="22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total PI</w:t>
      </w:r>
    </w:p>
    <w:p w:rsidR="00EB0485" w:rsidRDefault="00EB0485" w:rsidP="00E82D56">
      <w:pPr>
        <w:numPr>
          <w:ilvl w:val="1"/>
          <w:numId w:val="2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₹560m to ₹305m (-₹255m, -45.5%)</w:t>
      </w:r>
    </w:p>
    <w:p w:rsidR="00EB0485" w:rsidRDefault="00EB0485" w:rsidP="00E82D56">
      <w:pPr>
        <w:numPr>
          <w:ilvl w:val="1"/>
          <w:numId w:val="2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 almost flat </w:t>
      </w:r>
      <w:r>
        <w:rPr>
          <w:rStyle w:val="Strong"/>
          <w:rFonts w:ascii="Segoe UI" w:hAnsi="Segoe UI" w:cs="Segoe UI"/>
          <w:sz w:val="21"/>
          <w:szCs w:val="21"/>
        </w:rPr>
        <w:t>₹171m to ₹168m (-₹3m, -1.8%)</w:t>
      </w:r>
    </w:p>
    <w:p w:rsidR="00EB0485" w:rsidRDefault="00EB0485" w:rsidP="00E82D56">
      <w:pPr>
        <w:numPr>
          <w:ilvl w:val="1"/>
          <w:numId w:val="2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</w:t>
      </w:r>
      <w:r>
        <w:rPr>
          <w:rStyle w:val="Strong"/>
          <w:rFonts w:ascii="Segoe UI" w:hAnsi="Segoe UI" w:cs="Segoe UI"/>
          <w:sz w:val="21"/>
          <w:szCs w:val="21"/>
        </w:rPr>
        <w:t>₹101m to ₹16m (-₹85m, -84.2%)</w:t>
      </w:r>
    </w:p>
    <w:p w:rsidR="00EB0485" w:rsidRDefault="00EB0485" w:rsidP="00E82D56">
      <w:pPr>
        <w:numPr>
          <w:ilvl w:val="1"/>
          <w:numId w:val="2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UWR </w:t>
      </w:r>
      <w:r>
        <w:rPr>
          <w:rStyle w:val="Strong"/>
          <w:rFonts w:ascii="Segoe UI" w:hAnsi="Segoe UI" w:cs="Segoe UI"/>
          <w:sz w:val="21"/>
          <w:szCs w:val="21"/>
        </w:rPr>
        <w:t>₹18m to ₹109m (+₹91m)</w:t>
      </w:r>
    </w:p>
    <w:p w:rsidR="00EB0485" w:rsidRDefault="00EB0485" w:rsidP="00E82D56">
      <w:pPr>
        <w:numPr>
          <w:ilvl w:val="1"/>
          <w:numId w:val="2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</w:t>
      </w:r>
      <w:r>
        <w:rPr>
          <w:rStyle w:val="Strong"/>
          <w:rFonts w:ascii="Segoe UI" w:hAnsi="Segoe UI" w:cs="Segoe UI"/>
          <w:sz w:val="21"/>
          <w:szCs w:val="21"/>
        </w:rPr>
        <w:t>78% to 45% (-33 pts)</w:t>
      </w:r>
    </w:p>
    <w:p w:rsidR="00EB0485" w:rsidRDefault="00EB0485" w:rsidP="00E82D56">
      <w:pPr>
        <w:numPr>
          <w:ilvl w:val="1"/>
          <w:numId w:val="2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highly profitable at scale, but need to monitor expense ratio jump </w:t>
      </w:r>
      <w:r>
        <w:rPr>
          <w:rStyle w:val="Strong"/>
          <w:rFonts w:ascii="Segoe UI" w:hAnsi="Segoe UI" w:cs="Segoe UI"/>
          <w:sz w:val="21"/>
          <w:szCs w:val="21"/>
        </w:rPr>
        <w:t>10% to 34% (+24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pStyle w:val="NormalWeb"/>
        <w:numPr>
          <w:ilvl w:val="0"/>
          <w:numId w:val="22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 total PI</w:t>
      </w:r>
    </w:p>
    <w:p w:rsidR="00EB0485" w:rsidRDefault="00EB0485" w:rsidP="00E82D56">
      <w:pPr>
        <w:numPr>
          <w:ilvl w:val="1"/>
          <w:numId w:val="2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₹31m to ₹34m (+₹3m, +9.7%)</w:t>
      </w:r>
    </w:p>
    <w:p w:rsidR="00EB0485" w:rsidRDefault="00EB0485" w:rsidP="00E82D56">
      <w:pPr>
        <w:numPr>
          <w:ilvl w:val="1"/>
          <w:numId w:val="2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 </w:t>
      </w:r>
      <w:r>
        <w:rPr>
          <w:rStyle w:val="Strong"/>
          <w:rFonts w:ascii="Segoe UI" w:hAnsi="Segoe UI" w:cs="Segoe UI"/>
          <w:sz w:val="21"/>
          <w:szCs w:val="21"/>
        </w:rPr>
        <w:t>₹9m to ₹15m (+₹6m, +66.7%)</w:t>
      </w:r>
    </w:p>
    <w:p w:rsidR="00EB0485" w:rsidRDefault="00EB0485" w:rsidP="00E82D56">
      <w:pPr>
        <w:numPr>
          <w:ilvl w:val="1"/>
          <w:numId w:val="2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 </w:t>
      </w:r>
      <w:r>
        <w:rPr>
          <w:rStyle w:val="Strong"/>
          <w:rFonts w:ascii="Segoe UI" w:hAnsi="Segoe UI" w:cs="Segoe UI"/>
          <w:sz w:val="21"/>
          <w:szCs w:val="21"/>
        </w:rPr>
        <w:t>₹3m to ₹10m (+₹7m)</w:t>
      </w:r>
    </w:p>
    <w:p w:rsidR="00EB0485" w:rsidRDefault="00EB0485" w:rsidP="00E82D56">
      <w:pPr>
        <w:numPr>
          <w:ilvl w:val="1"/>
          <w:numId w:val="2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</w:t>
      </w:r>
      <w:r>
        <w:rPr>
          <w:rStyle w:val="Strong"/>
          <w:rFonts w:ascii="Segoe UI" w:hAnsi="Segoe UI" w:cs="Segoe UI"/>
          <w:sz w:val="21"/>
          <w:szCs w:val="21"/>
        </w:rPr>
        <w:t>35% to 19% (-16 pts)</w:t>
      </w:r>
    </w:p>
    <w:p w:rsidR="00EB0485" w:rsidRDefault="00EB0485" w:rsidP="00E82D56">
      <w:pPr>
        <w:numPr>
          <w:ilvl w:val="1"/>
          <w:numId w:val="2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clean profitable growth with very low claims and lower expense/commission burden.</w:t>
      </w:r>
    </w:p>
    <w:p w:rsidR="00EB0485" w:rsidRDefault="00EB0485" w:rsidP="00E82D56">
      <w:pPr>
        <w:pStyle w:val="NormalWeb"/>
        <w:numPr>
          <w:ilvl w:val="0"/>
          <w:numId w:val="22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total PI vertical</w:t>
      </w:r>
    </w:p>
    <w:p w:rsidR="00EB0485" w:rsidRDefault="00EB0485" w:rsidP="00E82D56">
      <w:pPr>
        <w:numPr>
          <w:ilvl w:val="1"/>
          <w:numId w:val="2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₹606m to ₹331m (-₹275m, -45.4%)</w:t>
      </w:r>
    </w:p>
    <w:p w:rsidR="00EB0485" w:rsidRDefault="00EB0485" w:rsidP="00E82D56">
      <w:pPr>
        <w:numPr>
          <w:ilvl w:val="1"/>
          <w:numId w:val="2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 </w:t>
      </w:r>
      <w:r>
        <w:rPr>
          <w:rStyle w:val="Strong"/>
          <w:rFonts w:ascii="Segoe UI" w:hAnsi="Segoe UI" w:cs="Segoe UI"/>
          <w:sz w:val="21"/>
          <w:szCs w:val="21"/>
        </w:rPr>
        <w:t>₹181m to ₹172m (-₹9m, -5.0%)</w:t>
      </w:r>
    </w:p>
    <w:p w:rsidR="00EB0485" w:rsidRDefault="00EB0485" w:rsidP="00E82D56">
      <w:pPr>
        <w:numPr>
          <w:ilvl w:val="1"/>
          <w:numId w:val="2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</w:t>
      </w:r>
      <w:r>
        <w:rPr>
          <w:rStyle w:val="Strong"/>
          <w:rFonts w:ascii="Segoe UI" w:hAnsi="Segoe UI" w:cs="Segoe UI"/>
          <w:sz w:val="21"/>
          <w:szCs w:val="21"/>
        </w:rPr>
        <w:t>₹103m to ₹72m (-₹31m, -30.1%)</w:t>
      </w:r>
    </w:p>
    <w:p w:rsidR="00EB0485" w:rsidRDefault="00EB0485" w:rsidP="00E82D56">
      <w:pPr>
        <w:numPr>
          <w:ilvl w:val="1"/>
          <w:numId w:val="2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 </w:t>
      </w:r>
      <w:r>
        <w:rPr>
          <w:rStyle w:val="Strong"/>
          <w:rFonts w:ascii="Segoe UI" w:hAnsi="Segoe UI" w:cs="Segoe UI"/>
          <w:sz w:val="21"/>
          <w:szCs w:val="21"/>
        </w:rPr>
        <w:t>₹15m to ₹75m (+₹60m)</w:t>
      </w:r>
    </w:p>
    <w:p w:rsidR="00EB0485" w:rsidRDefault="00EB0485" w:rsidP="00E82D56">
      <w:pPr>
        <w:numPr>
          <w:ilvl w:val="1"/>
          <w:numId w:val="2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</w:t>
      </w:r>
      <w:r>
        <w:rPr>
          <w:rStyle w:val="Strong"/>
          <w:rFonts w:ascii="Segoe UI" w:hAnsi="Segoe UI" w:cs="Segoe UI"/>
          <w:sz w:val="21"/>
          <w:szCs w:val="21"/>
        </w:rPr>
        <w:t>78% to 60% (-18 pts)</w:t>
      </w:r>
    </w:p>
    <w:p w:rsidR="00EB0485" w:rsidRDefault="00EB0485" w:rsidP="00E82D56">
      <w:pPr>
        <w:numPr>
          <w:ilvl w:val="1"/>
          <w:numId w:val="2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much better underwriting quality after significant pruning, although expense ratio worsened </w:t>
      </w:r>
      <w:r>
        <w:rPr>
          <w:rStyle w:val="Strong"/>
          <w:rFonts w:ascii="Segoe UI" w:hAnsi="Segoe UI" w:cs="Segoe UI"/>
          <w:sz w:val="21"/>
          <w:szCs w:val="21"/>
        </w:rPr>
        <w:t>11% to 16% (+5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74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3.6 Sustainable vs volatile business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More sustainable</w:t>
      </w:r>
    </w:p>
    <w:p w:rsidR="00EB0485" w:rsidRDefault="00EB0485" w:rsidP="00E82D56">
      <w:pPr>
        <w:numPr>
          <w:ilvl w:val="0"/>
          <w:numId w:val="2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 total PI</w:t>
      </w:r>
    </w:p>
    <w:p w:rsidR="00EB0485" w:rsidRDefault="00EB0485" w:rsidP="00E82D56">
      <w:pPr>
        <w:numPr>
          <w:ilvl w:val="0"/>
          <w:numId w:val="2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total PI</w:t>
      </w:r>
      <w:r>
        <w:rPr>
          <w:rFonts w:ascii="Segoe UI" w:hAnsi="Segoe UI" w:cs="Segoe UI"/>
          <w:sz w:val="21"/>
          <w:szCs w:val="21"/>
        </w:rPr>
        <w:t xml:space="preserve"> (subject to expense normalization)</w:t>
      </w:r>
    </w:p>
    <w:p w:rsidR="00EB0485" w:rsidRDefault="00EB0485" w:rsidP="00E82D56">
      <w:pPr>
        <w:numPr>
          <w:ilvl w:val="0"/>
          <w:numId w:val="2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PI vertical</w:t>
      </w:r>
    </w:p>
    <w:p w:rsidR="00EB0485" w:rsidRDefault="00EB0485" w:rsidP="00E82D56">
      <w:pPr>
        <w:numPr>
          <w:ilvl w:val="0"/>
          <w:numId w:val="2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FS PI Retail</w:t>
      </w:r>
    </w:p>
    <w:p w:rsidR="00EB0485" w:rsidRDefault="00EB0485" w:rsidP="00E82D56">
      <w:pPr>
        <w:numPr>
          <w:ilvl w:val="0"/>
          <w:numId w:val="2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FS PI Corporate</w:t>
      </w:r>
    </w:p>
    <w:p w:rsidR="00EB0485" w:rsidRDefault="00EB0485" w:rsidP="00E82D56">
      <w:pPr>
        <w:numPr>
          <w:ilvl w:val="0"/>
          <w:numId w:val="2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Engineers Mumbai / Chennai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More volatile / potentially one-off</w:t>
      </w:r>
    </w:p>
    <w:p w:rsidR="00EB0485" w:rsidRDefault="00EB0485" w:rsidP="00E82D56">
      <w:pPr>
        <w:numPr>
          <w:ilvl w:val="0"/>
          <w:numId w:val="2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 total PI</w:t>
      </w:r>
      <w:r>
        <w:rPr>
          <w:rFonts w:ascii="Segoe UI" w:hAnsi="Segoe UI" w:cs="Segoe UI"/>
          <w:sz w:val="21"/>
          <w:szCs w:val="21"/>
        </w:rPr>
        <w:t xml:space="preserve"> (COR </w:t>
      </w:r>
      <w:r>
        <w:rPr>
          <w:rStyle w:val="Strong"/>
          <w:rFonts w:ascii="Segoe UI" w:hAnsi="Segoe UI" w:cs="Segoe UI"/>
          <w:sz w:val="21"/>
          <w:szCs w:val="21"/>
        </w:rPr>
        <w:t>108% to -7%</w:t>
      </w:r>
      <w:r>
        <w:rPr>
          <w:rFonts w:ascii="Segoe UI" w:hAnsi="Segoe UI" w:cs="Segoe UI"/>
          <w:sz w:val="21"/>
          <w:szCs w:val="21"/>
        </w:rPr>
        <w:t xml:space="preserve">, ILR </w:t>
      </w:r>
      <w:r>
        <w:rPr>
          <w:rStyle w:val="Strong"/>
          <w:rFonts w:ascii="Segoe UI" w:hAnsi="Segoe UI" w:cs="Segoe UI"/>
          <w:sz w:val="21"/>
          <w:szCs w:val="21"/>
        </w:rPr>
        <w:t>59% to -48%</w:t>
      </w:r>
      <w:r>
        <w:rPr>
          <w:rFonts w:ascii="Segoe UI" w:hAnsi="Segoe UI" w:cs="Segoe UI"/>
          <w:sz w:val="21"/>
          <w:szCs w:val="21"/>
        </w:rPr>
        <w:t>) — improvement likely influenced by reserve releases; small scale.</w:t>
      </w:r>
    </w:p>
    <w:p w:rsidR="00EB0485" w:rsidRDefault="00EB0485" w:rsidP="00E82D56">
      <w:pPr>
        <w:numPr>
          <w:ilvl w:val="0"/>
          <w:numId w:val="2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 total PI</w:t>
      </w:r>
      <w:r>
        <w:rPr>
          <w:rFonts w:ascii="Segoe UI" w:hAnsi="Segoe UI" w:cs="Segoe UI"/>
          <w:sz w:val="21"/>
          <w:szCs w:val="21"/>
        </w:rPr>
        <w:t xml:space="preserve"> — UWR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4)m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₹24m</w:t>
      </w:r>
      <w:r>
        <w:rPr>
          <w:rFonts w:ascii="Segoe UI" w:hAnsi="Segoe UI" w:cs="Segoe UI"/>
          <w:sz w:val="21"/>
          <w:szCs w:val="21"/>
        </w:rPr>
        <w:t xml:space="preserve">, but ILR actually worsened </w:t>
      </w:r>
      <w:r>
        <w:rPr>
          <w:rStyle w:val="Strong"/>
          <w:rFonts w:ascii="Segoe UI" w:hAnsi="Segoe UI" w:cs="Segoe UI"/>
          <w:sz w:val="21"/>
          <w:szCs w:val="21"/>
        </w:rPr>
        <w:t>29% to 50%</w:t>
      </w:r>
      <w:r>
        <w:rPr>
          <w:rFonts w:ascii="Segoe UI" w:hAnsi="Segoe UI" w:cs="Segoe UI"/>
          <w:sz w:val="21"/>
          <w:szCs w:val="21"/>
        </w:rPr>
        <w:t xml:space="preserve">; improvement came from </w:t>
      </w:r>
      <w:r>
        <w:rPr>
          <w:rStyle w:val="Strong"/>
          <w:rFonts w:ascii="Segoe UI" w:hAnsi="Segoe UI" w:cs="Segoe UI"/>
          <w:sz w:val="21"/>
          <w:szCs w:val="21"/>
        </w:rPr>
        <w:t>IBNR release ₹19m to ₹(14)m</w:t>
      </w:r>
      <w:r>
        <w:rPr>
          <w:rFonts w:ascii="Segoe UI" w:hAnsi="Segoe UI" w:cs="Segoe UI"/>
          <w:sz w:val="21"/>
          <w:szCs w:val="21"/>
        </w:rPr>
        <w:t xml:space="preserve"> and lower expenses.</w:t>
      </w:r>
    </w:p>
    <w:p w:rsidR="00EB0485" w:rsidRDefault="00EB0485" w:rsidP="00E82D56">
      <w:pPr>
        <w:numPr>
          <w:ilvl w:val="0"/>
          <w:numId w:val="2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Engineers PI overall</w:t>
      </w:r>
      <w:r>
        <w:rPr>
          <w:rFonts w:ascii="Segoe UI" w:hAnsi="Segoe UI" w:cs="Segoe UI"/>
          <w:sz w:val="21"/>
          <w:szCs w:val="21"/>
        </w:rPr>
        <w:t xml:space="preserve"> — prior year was anomalously strong due reserve release; FY26 looks more normalized.</w:t>
      </w:r>
    </w:p>
    <w:p w:rsidR="00EB0485" w:rsidRDefault="00EB0485" w:rsidP="00E82D56">
      <w:pPr>
        <w:numPr>
          <w:ilvl w:val="0"/>
          <w:numId w:val="2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Healthcare Corporate</w:t>
      </w:r>
      <w:r>
        <w:rPr>
          <w:rFonts w:ascii="Segoe UI" w:hAnsi="Segoe UI" w:cs="Segoe UI"/>
          <w:sz w:val="21"/>
          <w:szCs w:val="21"/>
        </w:rPr>
        <w:t xml:space="preserve"> — negative ILR/COR in FY26; too reserve-dependent to extrapolate.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75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3.7 Appetite expansion opportunities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Scale aggressively</w:t>
      </w:r>
    </w:p>
    <w:p w:rsidR="00EB0485" w:rsidRDefault="00EB0485" w:rsidP="00E82D56">
      <w:pPr>
        <w:numPr>
          <w:ilvl w:val="0"/>
          <w:numId w:val="2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 total PI</w:t>
      </w:r>
    </w:p>
    <w:p w:rsidR="00EB0485" w:rsidRDefault="00EB0485" w:rsidP="00E82D56">
      <w:pPr>
        <w:numPr>
          <w:ilvl w:val="0"/>
          <w:numId w:val="2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FS PI Retail</w:t>
      </w:r>
    </w:p>
    <w:p w:rsidR="00EB0485" w:rsidRDefault="00EB0485" w:rsidP="00E82D56">
      <w:pPr>
        <w:numPr>
          <w:ilvl w:val="0"/>
          <w:numId w:val="2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Engineers Retail</w:t>
      </w:r>
      <w:r>
        <w:rPr>
          <w:rFonts w:ascii="Segoe UI" w:hAnsi="Segoe UI" w:cs="Segoe UI"/>
          <w:sz w:val="21"/>
          <w:szCs w:val="21"/>
        </w:rPr>
        <w:t xml:space="preserve"> (with strict monitoring because prior-year reserve release distorts trend)</w:t>
      </w:r>
    </w:p>
    <w:p w:rsidR="00EB0485" w:rsidRDefault="00EB0485" w:rsidP="00E82D56">
      <w:pPr>
        <w:numPr>
          <w:ilvl w:val="0"/>
          <w:numId w:val="2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total PI renewals / high-quality accounts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Grow selectively</w:t>
      </w:r>
    </w:p>
    <w:p w:rsidR="00EB0485" w:rsidRDefault="00EB0485" w:rsidP="00E82D56">
      <w:pPr>
        <w:numPr>
          <w:ilvl w:val="0"/>
          <w:numId w:val="2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 total PI</w:t>
      </w:r>
      <w:r>
        <w:rPr>
          <w:rFonts w:ascii="Segoe UI" w:hAnsi="Segoe UI" w:cs="Segoe UI"/>
          <w:sz w:val="21"/>
          <w:szCs w:val="21"/>
        </w:rPr>
        <w:t xml:space="preserve"> (only with careful claims review)</w:t>
      </w:r>
    </w:p>
    <w:p w:rsidR="00EB0485" w:rsidRDefault="00EB0485" w:rsidP="00E82D56">
      <w:pPr>
        <w:numPr>
          <w:ilvl w:val="0"/>
          <w:numId w:val="2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total PI vertical</w:t>
      </w:r>
    </w:p>
    <w:p w:rsidR="00EB0485" w:rsidRDefault="00EB0485" w:rsidP="00E82D56">
      <w:pPr>
        <w:numPr>
          <w:ilvl w:val="0"/>
          <w:numId w:val="2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 total PI</w:t>
      </w:r>
      <w:r>
        <w:rPr>
          <w:rFonts w:ascii="Segoe UI" w:hAnsi="Segoe UI" w:cs="Segoe UI"/>
          <w:sz w:val="21"/>
          <w:szCs w:val="21"/>
        </w:rPr>
        <w:t xml:space="preserve"> (profit improved, but acquisition ratio too high)</w:t>
      </w:r>
    </w:p>
    <w:p w:rsidR="00EB0485" w:rsidRDefault="00EB0485" w:rsidP="00E82D56">
      <w:pPr>
        <w:numPr>
          <w:ilvl w:val="0"/>
          <w:numId w:val="2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FS PI Corporate</w:t>
      </w:r>
    </w:p>
    <w:p w:rsidR="00EB0485" w:rsidRDefault="00EB0485" w:rsidP="00E82D56">
      <w:pPr>
        <w:numPr>
          <w:ilvl w:val="0"/>
          <w:numId w:val="2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Healthcare Bangalore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Hold / monitor</w:t>
      </w:r>
    </w:p>
    <w:p w:rsidR="00EB0485" w:rsidRDefault="00EB0485" w:rsidP="00E82D56">
      <w:pPr>
        <w:numPr>
          <w:ilvl w:val="0"/>
          <w:numId w:val="2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Emerging total PI</w:t>
      </w:r>
    </w:p>
    <w:p w:rsidR="00EB0485" w:rsidRDefault="00EB0485" w:rsidP="00E82D56">
      <w:pPr>
        <w:numPr>
          <w:ilvl w:val="0"/>
          <w:numId w:val="2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 total PI</w:t>
      </w:r>
      <w:r>
        <w:rPr>
          <w:rFonts w:ascii="Segoe UI" w:hAnsi="Segoe UI" w:cs="Segoe UI"/>
          <w:sz w:val="21"/>
          <w:szCs w:val="21"/>
        </w:rPr>
        <w:t xml:space="preserve"> (profitable but very high acquisition/commission load)</w:t>
      </w:r>
    </w:p>
    <w:p w:rsidR="00EB0485" w:rsidRDefault="00EB0485" w:rsidP="00E82D56">
      <w:pPr>
        <w:numPr>
          <w:ilvl w:val="0"/>
          <w:numId w:val="2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Healthcare Delhi</w:t>
      </w:r>
      <w:r>
        <w:rPr>
          <w:rFonts w:ascii="Segoe UI" w:hAnsi="Segoe UI" w:cs="Segoe UI"/>
          <w:sz w:val="21"/>
          <w:szCs w:val="21"/>
        </w:rPr>
        <w:t xml:space="preserve"> (still profitable but cost-heavy and much smaller)</w:t>
      </w:r>
    </w:p>
    <w:p w:rsidR="00EB0485" w:rsidRDefault="00EB0485" w:rsidP="00E82D56">
      <w:pPr>
        <w:numPr>
          <w:ilvl w:val="0"/>
          <w:numId w:val="2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FS PI Mumbai</w:t>
      </w:r>
      <w:r>
        <w:rPr>
          <w:rFonts w:ascii="Segoe UI" w:hAnsi="Segoe UI" w:cs="Segoe UI"/>
          <w:sz w:val="21"/>
          <w:szCs w:val="21"/>
        </w:rPr>
        <w:t xml:space="preserve"> (good claims, poor expense ratio)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Correct urgently</w:t>
      </w:r>
    </w:p>
    <w:p w:rsidR="00EB0485" w:rsidRDefault="00EB0485" w:rsidP="00E82D56">
      <w:pPr>
        <w:numPr>
          <w:ilvl w:val="0"/>
          <w:numId w:val="2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total PI</w:t>
      </w:r>
    </w:p>
    <w:p w:rsidR="00EB0485" w:rsidRDefault="00EB0485" w:rsidP="00E82D56">
      <w:pPr>
        <w:numPr>
          <w:ilvl w:val="0"/>
          <w:numId w:val="2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 total PI</w:t>
      </w:r>
    </w:p>
    <w:p w:rsidR="00EB0485" w:rsidRDefault="00EB0485" w:rsidP="00E82D56">
      <w:pPr>
        <w:numPr>
          <w:ilvl w:val="0"/>
          <w:numId w:val="2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Healthcare Emerging</w:t>
      </w:r>
    </w:p>
    <w:p w:rsidR="00EB0485" w:rsidRDefault="00EB0485" w:rsidP="00E82D56">
      <w:pPr>
        <w:numPr>
          <w:ilvl w:val="0"/>
          <w:numId w:val="2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Healthcare Retail</w:t>
      </w:r>
    </w:p>
    <w:p w:rsidR="00EB0485" w:rsidRDefault="00EB0485" w:rsidP="00E82D56">
      <w:pPr>
        <w:numPr>
          <w:ilvl w:val="0"/>
          <w:numId w:val="2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Engineers Corporate</w:t>
      </w:r>
    </w:p>
    <w:p w:rsidR="00EB0485" w:rsidRDefault="00EB0485" w:rsidP="00E82D56">
      <w:pPr>
        <w:numPr>
          <w:ilvl w:val="0"/>
          <w:numId w:val="2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Engineers Delhi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De-risk / tighten</w:t>
      </w:r>
    </w:p>
    <w:p w:rsidR="00EB0485" w:rsidRDefault="00EB0485" w:rsidP="00E82D56">
      <w:pPr>
        <w:numPr>
          <w:ilvl w:val="0"/>
          <w:numId w:val="2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FS PI SME Broking</w:t>
      </w:r>
    </w:p>
    <w:p w:rsidR="00EB0485" w:rsidRDefault="00EB0485" w:rsidP="00E82D56">
      <w:pPr>
        <w:numPr>
          <w:ilvl w:val="0"/>
          <w:numId w:val="2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any cell with COR &gt;100% and high acquisition ratio</w:t>
      </w:r>
    </w:p>
    <w:p w:rsidR="00EB0485" w:rsidRDefault="00EB0485" w:rsidP="00E82D56">
      <w:pPr>
        <w:numPr>
          <w:ilvl w:val="0"/>
          <w:numId w:val="2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volumes showing improvement only through reserve release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76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3.8 Pricing / deductible / wording / referral / reinsurance implications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Pricing</w:t>
      </w:r>
    </w:p>
    <w:p w:rsidR="00EB0485" w:rsidRDefault="00EB0485" w:rsidP="00E82D56">
      <w:pPr>
        <w:numPr>
          <w:ilvl w:val="0"/>
          <w:numId w:val="2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Increase technical pricing / minimum floors in: </w:t>
      </w:r>
    </w:p>
    <w:p w:rsidR="00EB0485" w:rsidRDefault="00EB0485" w:rsidP="00E82D56">
      <w:pPr>
        <w:numPr>
          <w:ilvl w:val="1"/>
          <w:numId w:val="2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total PI</w:t>
      </w:r>
    </w:p>
    <w:p w:rsidR="00EB0485" w:rsidRDefault="00EB0485" w:rsidP="00E82D56">
      <w:pPr>
        <w:numPr>
          <w:ilvl w:val="1"/>
          <w:numId w:val="2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</w:t>
      </w:r>
    </w:p>
    <w:p w:rsidR="00EB0485" w:rsidRDefault="00EB0485" w:rsidP="00E82D56">
      <w:pPr>
        <w:numPr>
          <w:ilvl w:val="1"/>
          <w:numId w:val="2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Healthcare Emerging/Retail</w:t>
      </w:r>
    </w:p>
    <w:p w:rsidR="00EB0485" w:rsidRDefault="00EB0485" w:rsidP="00E82D56">
      <w:pPr>
        <w:numPr>
          <w:ilvl w:val="1"/>
          <w:numId w:val="2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FS SME Broking</w:t>
      </w:r>
    </w:p>
    <w:p w:rsidR="00EB0485" w:rsidRDefault="00EB0485" w:rsidP="00E82D56">
      <w:pPr>
        <w:numPr>
          <w:ilvl w:val="1"/>
          <w:numId w:val="2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Engineers Corporate / Delhi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Deductibles</w:t>
      </w:r>
    </w:p>
    <w:p w:rsidR="00EB0485" w:rsidRDefault="00EB0485" w:rsidP="00E82D56">
      <w:pPr>
        <w:numPr>
          <w:ilvl w:val="0"/>
          <w:numId w:val="2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Introduce higher deductibles / self-insured retentions in: </w:t>
      </w:r>
    </w:p>
    <w:p w:rsidR="00EB0485" w:rsidRDefault="00EB0485" w:rsidP="00E82D56">
      <w:pPr>
        <w:numPr>
          <w:ilvl w:val="1"/>
          <w:numId w:val="2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frequency-prone retail and broking books,</w:t>
      </w:r>
    </w:p>
    <w:p w:rsidR="00EB0485" w:rsidRDefault="00EB0485" w:rsidP="00E82D56">
      <w:pPr>
        <w:numPr>
          <w:ilvl w:val="1"/>
          <w:numId w:val="2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cells where claims burden increased but scale remains moderate.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Wording / referral</w:t>
      </w:r>
    </w:p>
    <w:p w:rsidR="00EB0485" w:rsidRDefault="00EB0485" w:rsidP="00E82D56">
      <w:pPr>
        <w:numPr>
          <w:ilvl w:val="0"/>
          <w:numId w:val="2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Tighten referral rules for: </w:t>
      </w:r>
    </w:p>
    <w:p w:rsidR="00EB0485" w:rsidRDefault="00EB0485" w:rsidP="00E82D56">
      <w:pPr>
        <w:numPr>
          <w:ilvl w:val="1"/>
          <w:numId w:val="2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</w:t>
      </w:r>
    </w:p>
    <w:p w:rsidR="00EB0485" w:rsidRDefault="00EB0485" w:rsidP="00E82D56">
      <w:pPr>
        <w:numPr>
          <w:ilvl w:val="1"/>
          <w:numId w:val="2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large risks</w:t>
      </w:r>
    </w:p>
    <w:p w:rsidR="00EB0485" w:rsidRDefault="00EB0485" w:rsidP="00E82D56">
      <w:pPr>
        <w:numPr>
          <w:ilvl w:val="1"/>
          <w:numId w:val="2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Healthcare Emerging</w:t>
      </w:r>
    </w:p>
    <w:p w:rsidR="00EB0485" w:rsidRDefault="00EB0485" w:rsidP="00E82D56">
      <w:pPr>
        <w:numPr>
          <w:ilvl w:val="1"/>
          <w:numId w:val="2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Engineers Corporate projects with long-tail exposure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Reinsurance</w:t>
      </w:r>
    </w:p>
    <w:p w:rsidR="00EB0485" w:rsidRDefault="00EB0485" w:rsidP="00E82D56">
      <w:pPr>
        <w:numPr>
          <w:ilvl w:val="0"/>
          <w:numId w:val="2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Portfolio-level ceding seems stable, but: </w:t>
      </w:r>
    </w:p>
    <w:p w:rsidR="00EB0485" w:rsidRDefault="00EB0485" w:rsidP="00E82D56">
      <w:pPr>
        <w:numPr>
          <w:ilvl w:val="1"/>
          <w:numId w:val="2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FS PI remains heavily ceded</w:t>
      </w:r>
      <w:r>
        <w:rPr>
          <w:rFonts w:ascii="Segoe UI" w:hAnsi="Segoe UI" w:cs="Segoe UI"/>
          <w:sz w:val="21"/>
          <w:szCs w:val="21"/>
        </w:rPr>
        <w:t>, so retained profitability should be assessed after RI economics.</w:t>
      </w:r>
    </w:p>
    <w:p w:rsidR="00EB0485" w:rsidRDefault="00EB0485" w:rsidP="00E82D56">
      <w:pPr>
        <w:numPr>
          <w:ilvl w:val="1"/>
          <w:numId w:val="2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Large-account cells showing volatile reserve experience should be tested for treaty adequacy and attachment effectiveness.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77" style="width:0;height:1.5pt" o:hralign="center" o:hrstd="t" o:hr="t" fillcolor="#a0a0a0" stroked="f"/>
        </w:pict>
      </w:r>
    </w:p>
    <w:p w:rsidR="00EB0485" w:rsidRDefault="00EB0485" w:rsidP="00EB0485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4. RM / Sales / Distribution Perspective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Important note:</w:t>
      </w:r>
      <w:r>
        <w:rPr>
          <w:rFonts w:ascii="Segoe UI" w:hAnsi="Segoe UI" w:cs="Segoe UI"/>
          <w:sz w:val="21"/>
          <w:szCs w:val="21"/>
        </w:rPr>
        <w:t xml:space="preserve"> No RM-wise headcount, productivity, policy count, renewal, channel, or hit-rate data is provided. So RM conclusions below are </w:t>
      </w:r>
      <w:r>
        <w:rPr>
          <w:rStyle w:val="Strong"/>
          <w:rFonts w:ascii="Segoe UI" w:hAnsi="Segoe UI" w:cs="Segoe UI"/>
          <w:sz w:val="21"/>
          <w:szCs w:val="21"/>
        </w:rPr>
        <w:t>portfolio-commercial interpretations from geography/vertical/product performance</w:t>
      </w:r>
      <w:r>
        <w:rPr>
          <w:rFonts w:ascii="Segoe UI" w:hAnsi="Segoe UI" w:cs="Segoe UI"/>
          <w:sz w:val="21"/>
          <w:szCs w:val="21"/>
        </w:rPr>
        <w:t xml:space="preserve">. Where relevant, I indicate </w:t>
      </w:r>
      <w:r>
        <w:rPr>
          <w:rStyle w:val="Strong"/>
          <w:rFonts w:ascii="Segoe UI" w:hAnsi="Segoe UI" w:cs="Segoe UI"/>
          <w:sz w:val="21"/>
          <w:szCs w:val="21"/>
        </w:rPr>
        <w:t>“Possible interpretation based on available data.”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4.1 Where growth is strong and healthy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Chennai total PI</w:t>
      </w:r>
    </w:p>
    <w:p w:rsidR="00EB0485" w:rsidRDefault="00EB0485" w:rsidP="00E82D56">
      <w:pPr>
        <w:numPr>
          <w:ilvl w:val="0"/>
          <w:numId w:val="2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₹31m to ₹34m (+10%)</w:t>
      </w:r>
    </w:p>
    <w:p w:rsidR="00EB0485" w:rsidRDefault="00EB0485" w:rsidP="00E82D56">
      <w:pPr>
        <w:numPr>
          <w:ilvl w:val="0"/>
          <w:numId w:val="2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 </w:t>
      </w:r>
      <w:r>
        <w:rPr>
          <w:rStyle w:val="Strong"/>
          <w:rFonts w:ascii="Segoe UI" w:hAnsi="Segoe UI" w:cs="Segoe UI"/>
          <w:sz w:val="21"/>
          <w:szCs w:val="21"/>
        </w:rPr>
        <w:t>₹9m to ₹15m (+67%)</w:t>
      </w:r>
    </w:p>
    <w:p w:rsidR="00EB0485" w:rsidRDefault="00EB0485" w:rsidP="00E82D56">
      <w:pPr>
        <w:numPr>
          <w:ilvl w:val="0"/>
          <w:numId w:val="2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 </w:t>
      </w:r>
      <w:r>
        <w:rPr>
          <w:rStyle w:val="Strong"/>
          <w:rFonts w:ascii="Segoe UI" w:hAnsi="Segoe UI" w:cs="Segoe UI"/>
          <w:sz w:val="21"/>
          <w:szCs w:val="21"/>
        </w:rPr>
        <w:t>₹3m to ₹10m (+₹7m)</w:t>
      </w:r>
    </w:p>
    <w:p w:rsidR="00EB0485" w:rsidRDefault="00EB0485" w:rsidP="00E82D56">
      <w:pPr>
        <w:numPr>
          <w:ilvl w:val="0"/>
          <w:numId w:val="2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</w:t>
      </w:r>
      <w:r>
        <w:rPr>
          <w:rStyle w:val="Strong"/>
          <w:rFonts w:ascii="Segoe UI" w:hAnsi="Segoe UI" w:cs="Segoe UI"/>
          <w:sz w:val="21"/>
          <w:szCs w:val="21"/>
        </w:rPr>
        <w:t>35% to 19%</w:t>
      </w:r>
    </w:p>
    <w:p w:rsidR="00EB0485" w:rsidRDefault="00EB0485" w:rsidP="00E82D56">
      <w:pPr>
        <w:numPr>
          <w:ilvl w:val="0"/>
          <w:numId w:val="2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Acquisition ratio </w:t>
      </w:r>
      <w:r>
        <w:rPr>
          <w:rStyle w:val="Strong"/>
          <w:rFonts w:ascii="Segoe UI" w:hAnsi="Segoe UI" w:cs="Segoe UI"/>
          <w:sz w:val="21"/>
          <w:szCs w:val="21"/>
        </w:rPr>
        <w:t>17% to 15%</w:t>
      </w:r>
    </w:p>
    <w:p w:rsidR="00EB0485" w:rsidRDefault="00EB0485" w:rsidP="00E82D56">
      <w:pPr>
        <w:numPr>
          <w:ilvl w:val="0"/>
          <w:numId w:val="2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Commission ratio </w:t>
      </w:r>
      <w:r>
        <w:rPr>
          <w:rStyle w:val="Strong"/>
          <w:rFonts w:ascii="Segoe UI" w:hAnsi="Segoe UI" w:cs="Segoe UI"/>
          <w:sz w:val="21"/>
          <w:szCs w:val="21"/>
        </w:rPr>
        <w:t>22% to 13%</w:t>
      </w:r>
    </w:p>
    <w:p w:rsidR="00EB0485" w:rsidRDefault="00EB0485" w:rsidP="00E82D56">
      <w:pPr>
        <w:numPr>
          <w:ilvl w:val="0"/>
          <w:numId w:val="2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This is the cleanest example of </w:t>
      </w:r>
      <w:r>
        <w:rPr>
          <w:rStyle w:val="Strong"/>
          <w:rFonts w:ascii="Segoe UI" w:hAnsi="Segoe UI" w:cs="Segoe UI"/>
          <w:sz w:val="21"/>
          <w:szCs w:val="21"/>
        </w:rPr>
        <w:t>good-quality growth</w:t>
      </w:r>
      <w:r>
        <w:rPr>
          <w:rFonts w:ascii="Segoe UI" w:hAnsi="Segoe UI" w:cs="Segoe UI"/>
          <w:sz w:val="21"/>
          <w:szCs w:val="21"/>
        </w:rPr>
        <w:t>. RMs can safely push renewals, account expansion and cross-sell in this pocket.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FS PI Retail</w:t>
      </w:r>
    </w:p>
    <w:p w:rsidR="00EB0485" w:rsidRDefault="00EB0485" w:rsidP="00E82D56">
      <w:pPr>
        <w:numPr>
          <w:ilvl w:val="0"/>
          <w:numId w:val="2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₹51m to ₹54m (+6%)</w:t>
      </w:r>
    </w:p>
    <w:p w:rsidR="00EB0485" w:rsidRDefault="00EB0485" w:rsidP="00E82D56">
      <w:pPr>
        <w:numPr>
          <w:ilvl w:val="0"/>
          <w:numId w:val="2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 </w:t>
      </w:r>
      <w:r>
        <w:rPr>
          <w:rStyle w:val="Strong"/>
          <w:rFonts w:ascii="Segoe UI" w:hAnsi="Segoe UI" w:cs="Segoe UI"/>
          <w:sz w:val="21"/>
          <w:szCs w:val="21"/>
        </w:rPr>
        <w:t>₹37m to ₹42m (+14%)</w:t>
      </w:r>
    </w:p>
    <w:p w:rsidR="00EB0485" w:rsidRDefault="00EB0485" w:rsidP="00E82D56">
      <w:pPr>
        <w:numPr>
          <w:ilvl w:val="0"/>
          <w:numId w:val="2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</w:t>
      </w:r>
      <w:r>
        <w:rPr>
          <w:rStyle w:val="Strong"/>
          <w:rFonts w:ascii="Segoe UI" w:hAnsi="Segoe UI" w:cs="Segoe UI"/>
          <w:sz w:val="21"/>
          <w:szCs w:val="21"/>
        </w:rPr>
        <w:t>₹17m to ₹2m (-₹15m)</w:t>
      </w:r>
    </w:p>
    <w:p w:rsidR="00EB0485" w:rsidRDefault="00EB0485" w:rsidP="00E82D56">
      <w:pPr>
        <w:numPr>
          <w:ilvl w:val="0"/>
          <w:numId w:val="2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 </w:t>
      </w:r>
      <w:r>
        <w:rPr>
          <w:rStyle w:val="Strong"/>
          <w:rFonts w:ascii="Segoe UI" w:hAnsi="Segoe UI" w:cs="Segoe UI"/>
          <w:sz w:val="21"/>
          <w:szCs w:val="21"/>
        </w:rPr>
        <w:t>₹4m to ₹18m (+₹14m)</w:t>
      </w:r>
    </w:p>
    <w:p w:rsidR="00EB0485" w:rsidRDefault="00EB0485" w:rsidP="00E82D56">
      <w:pPr>
        <w:numPr>
          <w:ilvl w:val="0"/>
          <w:numId w:val="2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</w:t>
      </w:r>
      <w:r>
        <w:rPr>
          <w:rStyle w:val="Strong"/>
          <w:rFonts w:ascii="Segoe UI" w:hAnsi="Segoe UI" w:cs="Segoe UI"/>
          <w:sz w:val="21"/>
          <w:szCs w:val="21"/>
        </w:rPr>
        <w:t>85% to 54% (-31 pts)</w:t>
      </w:r>
    </w:p>
    <w:p w:rsidR="00EB0485" w:rsidRDefault="00EB0485" w:rsidP="00E82D56">
      <w:pPr>
        <w:numPr>
          <w:ilvl w:val="0"/>
          <w:numId w:val="2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healthy profitable growth; worth expanding, but keep expense ratio (</w:t>
      </w:r>
      <w:r>
        <w:rPr>
          <w:rStyle w:val="Strong"/>
          <w:rFonts w:ascii="Segoe UI" w:hAnsi="Segoe UI" w:cs="Segoe UI"/>
          <w:sz w:val="21"/>
          <w:szCs w:val="21"/>
        </w:rPr>
        <w:t>17% to 24%</w:t>
      </w:r>
      <w:r>
        <w:rPr>
          <w:rFonts w:ascii="Segoe UI" w:hAnsi="Segoe UI" w:cs="Segoe UI"/>
          <w:sz w:val="21"/>
          <w:szCs w:val="21"/>
        </w:rPr>
        <w:t>) under review.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Engineers Retail</w:t>
      </w:r>
    </w:p>
    <w:p w:rsidR="00EB0485" w:rsidRDefault="00EB0485" w:rsidP="00E82D56">
      <w:pPr>
        <w:numPr>
          <w:ilvl w:val="0"/>
          <w:numId w:val="2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₹73m to ₹84m (+15%)</w:t>
      </w:r>
    </w:p>
    <w:p w:rsidR="00EB0485" w:rsidRDefault="00EB0485" w:rsidP="00E82D56">
      <w:pPr>
        <w:numPr>
          <w:ilvl w:val="0"/>
          <w:numId w:val="2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 </w:t>
      </w:r>
      <w:r>
        <w:rPr>
          <w:rStyle w:val="Strong"/>
          <w:rFonts w:ascii="Segoe UI" w:hAnsi="Segoe UI" w:cs="Segoe UI"/>
          <w:sz w:val="21"/>
          <w:szCs w:val="21"/>
        </w:rPr>
        <w:t>₹42m to ₹53m (+26%)</w:t>
      </w:r>
    </w:p>
    <w:p w:rsidR="00EB0485" w:rsidRDefault="00EB0485" w:rsidP="00E82D56">
      <w:pPr>
        <w:numPr>
          <w:ilvl w:val="0"/>
          <w:numId w:val="2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 </w:t>
      </w:r>
      <w:r>
        <w:rPr>
          <w:rStyle w:val="Strong"/>
          <w:rFonts w:ascii="Segoe UI" w:hAnsi="Segoe UI" w:cs="Segoe UI"/>
          <w:sz w:val="21"/>
          <w:szCs w:val="21"/>
        </w:rPr>
        <w:t>₹130m to ₹25m (-₹105m)</w:t>
      </w:r>
      <w:r>
        <w:rPr>
          <w:rFonts w:ascii="Segoe UI" w:hAnsi="Segoe UI" w:cs="Segoe UI"/>
          <w:sz w:val="21"/>
          <w:szCs w:val="21"/>
        </w:rPr>
        <w:t>, but prior year was inflated by reserve releases.</w:t>
      </w:r>
    </w:p>
    <w:p w:rsidR="00EB0485" w:rsidRDefault="00EB0485" w:rsidP="00E82D56">
      <w:pPr>
        <w:numPr>
          <w:ilvl w:val="0"/>
          <w:numId w:val="2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</w:t>
      </w:r>
      <w:r>
        <w:rPr>
          <w:rStyle w:val="Strong"/>
          <w:rFonts w:ascii="Segoe UI" w:hAnsi="Segoe UI" w:cs="Segoe UI"/>
          <w:sz w:val="21"/>
          <w:szCs w:val="21"/>
        </w:rPr>
        <w:t>-223% to 43%</w:t>
      </w:r>
      <w:r>
        <w:rPr>
          <w:rFonts w:ascii="Segoe UI" w:hAnsi="Segoe UI" w:cs="Segoe UI"/>
          <w:sz w:val="21"/>
          <w:szCs w:val="21"/>
        </w:rPr>
        <w:t xml:space="preserve"> — still strong, but normalized.</w:t>
      </w:r>
    </w:p>
    <w:p w:rsidR="00EB0485" w:rsidRDefault="00EB0485" w:rsidP="00E82D56">
      <w:pPr>
        <w:numPr>
          <w:ilvl w:val="0"/>
          <w:numId w:val="2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Possible interpretation based on available data</w:t>
      </w:r>
      <w:r>
        <w:rPr>
          <w:rFonts w:ascii="Segoe UI" w:hAnsi="Segoe UI" w:cs="Segoe UI"/>
          <w:sz w:val="21"/>
          <w:szCs w:val="21"/>
        </w:rPr>
        <w:t>: current year still looks attractive, but FY25 was abnormally favorable; expansion should be selective, not blind.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78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4.2 Where growth is weak or low-quality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Total PI SME Broking</w:t>
      </w:r>
    </w:p>
    <w:p w:rsidR="00EB0485" w:rsidRDefault="00EB0485" w:rsidP="00E82D56">
      <w:pPr>
        <w:numPr>
          <w:ilvl w:val="0"/>
          <w:numId w:val="2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₹46m to ₹47m (+2%)</w:t>
      </w:r>
    </w:p>
    <w:p w:rsidR="00EB0485" w:rsidRDefault="00EB0485" w:rsidP="00E82D56">
      <w:pPr>
        <w:numPr>
          <w:ilvl w:val="0"/>
          <w:numId w:val="2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 </w:t>
      </w:r>
      <w:r>
        <w:rPr>
          <w:rStyle w:val="Strong"/>
          <w:rFonts w:ascii="Segoe UI" w:hAnsi="Segoe UI" w:cs="Segoe UI"/>
          <w:sz w:val="21"/>
          <w:szCs w:val="21"/>
        </w:rPr>
        <w:t>₹11m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4)m</w:t>
      </w:r>
      <w:proofErr w:type="gramEnd"/>
    </w:p>
    <w:p w:rsidR="00EB0485" w:rsidRDefault="00EB0485" w:rsidP="00E82D56">
      <w:pPr>
        <w:numPr>
          <w:ilvl w:val="0"/>
          <w:numId w:val="2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</w:t>
      </w:r>
      <w:r>
        <w:rPr>
          <w:rStyle w:val="Strong"/>
          <w:rFonts w:ascii="Segoe UI" w:hAnsi="Segoe UI" w:cs="Segoe UI"/>
          <w:sz w:val="21"/>
          <w:szCs w:val="21"/>
        </w:rPr>
        <w:t>66% to 103%</w:t>
      </w:r>
    </w:p>
    <w:p w:rsidR="00EB0485" w:rsidRDefault="00EB0485" w:rsidP="00E82D56">
      <w:pPr>
        <w:numPr>
          <w:ilvl w:val="0"/>
          <w:numId w:val="2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Acquisition ratio </w:t>
      </w:r>
      <w:r>
        <w:rPr>
          <w:rStyle w:val="Strong"/>
          <w:rFonts w:ascii="Segoe UI" w:hAnsi="Segoe UI" w:cs="Segoe UI"/>
          <w:sz w:val="21"/>
          <w:szCs w:val="21"/>
        </w:rPr>
        <w:t>19% to 27%</w:t>
      </w:r>
    </w:p>
    <w:p w:rsidR="00EB0485" w:rsidRDefault="00EB0485" w:rsidP="00E82D56">
      <w:pPr>
        <w:numPr>
          <w:ilvl w:val="0"/>
          <w:numId w:val="2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Commission ratio </w:t>
      </w:r>
      <w:r>
        <w:rPr>
          <w:rStyle w:val="Strong"/>
          <w:rFonts w:ascii="Segoe UI" w:hAnsi="Segoe UI" w:cs="Segoe UI"/>
          <w:sz w:val="21"/>
          <w:szCs w:val="21"/>
        </w:rPr>
        <w:t>21% to 31%</w:t>
      </w:r>
    </w:p>
    <w:p w:rsidR="00EB0485" w:rsidRDefault="00EB0485" w:rsidP="00E82D56">
      <w:pPr>
        <w:numPr>
          <w:ilvl w:val="0"/>
          <w:numId w:val="2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this is </w:t>
      </w:r>
      <w:r>
        <w:rPr>
          <w:rStyle w:val="Strong"/>
          <w:rFonts w:ascii="Segoe UI" w:hAnsi="Segoe UI" w:cs="Segoe UI"/>
          <w:sz w:val="21"/>
          <w:szCs w:val="21"/>
        </w:rPr>
        <w:t>top-line without quality</w:t>
      </w:r>
      <w:r>
        <w:rPr>
          <w:rFonts w:ascii="Segoe UI" w:hAnsi="Segoe UI" w:cs="Segoe UI"/>
          <w:sz w:val="21"/>
          <w:szCs w:val="21"/>
        </w:rPr>
        <w:t>. RMs should stop pushing volume unless pricing/cost terms are reset.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FS PI SME Broking</w:t>
      </w:r>
    </w:p>
    <w:p w:rsidR="00EB0485" w:rsidRDefault="00EB0485" w:rsidP="00E82D56">
      <w:pPr>
        <w:numPr>
          <w:ilvl w:val="0"/>
          <w:numId w:val="2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₹13m to ₹15m (+15%)</w:t>
      </w:r>
    </w:p>
    <w:p w:rsidR="00EB0485" w:rsidRDefault="00EB0485" w:rsidP="00E82D56">
      <w:pPr>
        <w:numPr>
          <w:ilvl w:val="0"/>
          <w:numId w:val="2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 </w:t>
      </w:r>
      <w:r>
        <w:rPr>
          <w:rStyle w:val="Strong"/>
          <w:rFonts w:ascii="Segoe UI" w:hAnsi="Segoe UI" w:cs="Segoe UI"/>
          <w:sz w:val="21"/>
          <w:szCs w:val="21"/>
        </w:rPr>
        <w:t>₹9m to ₹10m (+11%)</w:t>
      </w:r>
    </w:p>
    <w:p w:rsidR="00EB0485" w:rsidRDefault="00EB0485" w:rsidP="00E82D56">
      <w:pPr>
        <w:numPr>
          <w:ilvl w:val="0"/>
          <w:numId w:val="2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</w:t>
      </w:r>
      <w:r>
        <w:rPr>
          <w:rStyle w:val="Strong"/>
          <w:rFonts w:ascii="Segoe UI" w:hAnsi="Segoe UI" w:cs="Segoe UI"/>
          <w:sz w:val="21"/>
          <w:szCs w:val="21"/>
        </w:rPr>
        <w:t>₹9m to ₹19m (+₹10m)</w:t>
      </w:r>
    </w:p>
    <w:p w:rsidR="00EB0485" w:rsidRDefault="00EB0485" w:rsidP="00E82D56">
      <w:pPr>
        <w:numPr>
          <w:ilvl w:val="0"/>
          <w:numId w:val="2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4)m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₹(14)m</w:t>
      </w:r>
    </w:p>
    <w:p w:rsidR="00EB0485" w:rsidRDefault="00EB0485" w:rsidP="00E82D56">
      <w:pPr>
        <w:numPr>
          <w:ilvl w:val="0"/>
          <w:numId w:val="2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</w:t>
      </w:r>
      <w:r>
        <w:rPr>
          <w:rStyle w:val="Strong"/>
          <w:rFonts w:ascii="Segoe UI" w:hAnsi="Segoe UI" w:cs="Segoe UI"/>
          <w:sz w:val="21"/>
          <w:szCs w:val="21"/>
        </w:rPr>
        <w:t>140% to 232%</w:t>
      </w:r>
    </w:p>
    <w:p w:rsidR="00EB0485" w:rsidRDefault="00EB0485" w:rsidP="00E82D56">
      <w:pPr>
        <w:numPr>
          <w:ilvl w:val="0"/>
          <w:numId w:val="2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worst sales-quality pocket in the dataset. Growth here is </w:t>
      </w:r>
      <w:r>
        <w:rPr>
          <w:rStyle w:val="Strong"/>
          <w:rFonts w:ascii="Segoe UI" w:hAnsi="Segoe UI" w:cs="Segoe UI"/>
          <w:sz w:val="21"/>
          <w:szCs w:val="21"/>
        </w:rPr>
        <w:t>value destructive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Delhi total PI</w:t>
      </w:r>
    </w:p>
    <w:p w:rsidR="00EB0485" w:rsidRDefault="00EB0485" w:rsidP="00E82D56">
      <w:pPr>
        <w:numPr>
          <w:ilvl w:val="0"/>
          <w:numId w:val="2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₹298m to ₹196m (-34%)</w:t>
      </w:r>
    </w:p>
    <w:p w:rsidR="00EB0485" w:rsidRDefault="00EB0485" w:rsidP="00E82D56">
      <w:pPr>
        <w:numPr>
          <w:ilvl w:val="0"/>
          <w:numId w:val="2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 </w:t>
      </w:r>
      <w:r>
        <w:rPr>
          <w:rStyle w:val="Strong"/>
          <w:rFonts w:ascii="Segoe UI" w:hAnsi="Segoe UI" w:cs="Segoe UI"/>
          <w:sz w:val="21"/>
          <w:szCs w:val="21"/>
        </w:rPr>
        <w:t>₹270m to ₹205m (-24%)</w:t>
      </w:r>
    </w:p>
    <w:p w:rsidR="00EB0485" w:rsidRDefault="00EB0485" w:rsidP="00E82D56">
      <w:pPr>
        <w:numPr>
          <w:ilvl w:val="0"/>
          <w:numId w:val="2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 </w:t>
      </w:r>
      <w:r>
        <w:rPr>
          <w:rStyle w:val="Strong"/>
          <w:rFonts w:ascii="Segoe UI" w:hAnsi="Segoe UI" w:cs="Segoe UI"/>
          <w:sz w:val="21"/>
          <w:szCs w:val="21"/>
        </w:rPr>
        <w:t>₹234m to ₹20m (-₹214m)</w:t>
      </w:r>
    </w:p>
    <w:p w:rsidR="00EB0485" w:rsidRDefault="00EB0485" w:rsidP="00E82D56">
      <w:pPr>
        <w:numPr>
          <w:ilvl w:val="0"/>
          <w:numId w:val="2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</w:t>
      </w:r>
      <w:r>
        <w:rPr>
          <w:rStyle w:val="Strong"/>
          <w:rFonts w:ascii="Segoe UI" w:hAnsi="Segoe UI" w:cs="Segoe UI"/>
          <w:sz w:val="21"/>
          <w:szCs w:val="21"/>
        </w:rPr>
        <w:t>16% to 98%</w:t>
      </w:r>
    </w:p>
    <w:p w:rsidR="00EB0485" w:rsidRDefault="00EB0485" w:rsidP="00E82D56">
      <w:pPr>
        <w:numPr>
          <w:ilvl w:val="0"/>
          <w:numId w:val="2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even after a large volume decline, quality is not repaired. This is </w:t>
      </w:r>
      <w:r>
        <w:rPr>
          <w:rStyle w:val="Strong"/>
          <w:rFonts w:ascii="Segoe UI" w:hAnsi="Segoe UI" w:cs="Segoe UI"/>
          <w:sz w:val="21"/>
          <w:szCs w:val="21"/>
        </w:rPr>
        <w:t>not a “sell your way out of trouble” market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79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4.3 Where RMs should focus more</w:t>
      </w:r>
    </w:p>
    <w:p w:rsidR="00EB0485" w:rsidRDefault="00EB0485" w:rsidP="00E82D56">
      <w:pPr>
        <w:numPr>
          <w:ilvl w:val="0"/>
          <w:numId w:val="2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 total PI</w:t>
      </w:r>
    </w:p>
    <w:p w:rsidR="00EB0485" w:rsidRDefault="00EB0485" w:rsidP="00E82D56">
      <w:pPr>
        <w:numPr>
          <w:ilvl w:val="0"/>
          <w:numId w:val="2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high-quality retained PI accounts</w:t>
      </w:r>
    </w:p>
    <w:p w:rsidR="00EB0485" w:rsidRDefault="00EB0485" w:rsidP="00E82D56">
      <w:pPr>
        <w:numPr>
          <w:ilvl w:val="0"/>
          <w:numId w:val="2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PI vertical at disciplined pricing</w:t>
      </w:r>
    </w:p>
    <w:p w:rsidR="00EB0485" w:rsidRDefault="00EB0485" w:rsidP="00E82D56">
      <w:pPr>
        <w:numPr>
          <w:ilvl w:val="0"/>
          <w:numId w:val="2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FS PI Retail</w:t>
      </w:r>
    </w:p>
    <w:p w:rsidR="00EB0485" w:rsidRDefault="00EB0485" w:rsidP="00E82D56">
      <w:pPr>
        <w:numPr>
          <w:ilvl w:val="0"/>
          <w:numId w:val="2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Engineers Retail / Mumbai / Chennai</w:t>
      </w:r>
    </w:p>
    <w:p w:rsidR="00EB0485" w:rsidRDefault="00EB0485" w:rsidP="00E82D56">
      <w:pPr>
        <w:numPr>
          <w:ilvl w:val="0"/>
          <w:numId w:val="2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 PI — but only after claims validation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Why?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cells show either:</w:t>
      </w:r>
    </w:p>
    <w:p w:rsidR="00EB0485" w:rsidRDefault="00EB0485" w:rsidP="00E82D56">
      <w:pPr>
        <w:numPr>
          <w:ilvl w:val="0"/>
          <w:numId w:val="2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good growth and good COR,</w:t>
      </w:r>
    </w:p>
    <w:p w:rsidR="00EB0485" w:rsidRDefault="00EB0485" w:rsidP="00E82D56">
      <w:pPr>
        <w:numPr>
          <w:ilvl w:val="0"/>
          <w:numId w:val="2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large scale and strong profit,</w:t>
      </w:r>
    </w:p>
    <w:p w:rsidR="00EB0485" w:rsidRDefault="00EB0485" w:rsidP="00E82D56">
      <w:pPr>
        <w:numPr>
          <w:ilvl w:val="0"/>
          <w:numId w:val="2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 improving underwriting with manageable cost ratios.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80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4.4 Where RMs should avoid pushing volume</w:t>
      </w:r>
    </w:p>
    <w:p w:rsidR="00EB0485" w:rsidRDefault="00EB0485" w:rsidP="00E82D56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Total PI SME Broking</w:t>
      </w:r>
    </w:p>
    <w:p w:rsidR="00EB0485" w:rsidRDefault="00EB0485" w:rsidP="00E82D56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FS PI SME Broking</w:t>
      </w:r>
    </w:p>
    <w:p w:rsidR="00EB0485" w:rsidRDefault="00EB0485" w:rsidP="00E82D56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total PI</w:t>
      </w:r>
    </w:p>
    <w:p w:rsidR="00EB0485" w:rsidRDefault="00EB0485" w:rsidP="00E82D56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Healthcare Emerging</w:t>
      </w:r>
    </w:p>
    <w:p w:rsidR="00EB0485" w:rsidRDefault="00EB0485" w:rsidP="00E82D56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Healthcare Retail where acquisition economics are heavy</w:t>
      </w:r>
    </w:p>
    <w:p w:rsidR="00EB0485" w:rsidRDefault="00EB0485" w:rsidP="00E82D56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 / Pune / Delhi pockets with high commission/acquisition load unless repriced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Why?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Because top-line here either:</w:t>
      </w:r>
    </w:p>
    <w:p w:rsidR="00EB0485" w:rsidRDefault="00EB0485" w:rsidP="00E82D56">
      <w:pPr>
        <w:numPr>
          <w:ilvl w:val="0"/>
          <w:numId w:val="2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destroys margin,</w:t>
      </w:r>
    </w:p>
    <w:p w:rsidR="00EB0485" w:rsidRDefault="00EB0485" w:rsidP="00E82D56">
      <w:pPr>
        <w:numPr>
          <w:ilvl w:val="0"/>
          <w:numId w:val="2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carries worsening claims,</w:t>
      </w:r>
    </w:p>
    <w:p w:rsidR="00EB0485" w:rsidRDefault="00EB0485" w:rsidP="00E82D56">
      <w:pPr>
        <w:numPr>
          <w:ilvl w:val="0"/>
          <w:numId w:val="2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 needs too much acquisition spend for the profit delivered.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81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4.5 Acquisition cost justification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Acceptable / defensible</w:t>
      </w:r>
    </w:p>
    <w:p w:rsidR="00EB0485" w:rsidRDefault="00EB0485" w:rsidP="00E82D56">
      <w:pPr>
        <w:numPr>
          <w:ilvl w:val="0"/>
          <w:numId w:val="2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total PI</w:t>
      </w:r>
      <w:r>
        <w:rPr>
          <w:rFonts w:ascii="Segoe UI" w:hAnsi="Segoe UI" w:cs="Segoe UI"/>
          <w:sz w:val="21"/>
          <w:szCs w:val="21"/>
        </w:rPr>
        <w:t xml:space="preserve"> Acq ratio stable at </w:t>
      </w:r>
      <w:r>
        <w:rPr>
          <w:rStyle w:val="Strong"/>
          <w:rFonts w:ascii="Segoe UI" w:hAnsi="Segoe UI" w:cs="Segoe UI"/>
          <w:sz w:val="21"/>
          <w:szCs w:val="21"/>
        </w:rPr>
        <w:t>9%</w:t>
      </w:r>
    </w:p>
    <w:p w:rsidR="00EB0485" w:rsidRDefault="00EB0485" w:rsidP="00E82D56">
      <w:pPr>
        <w:numPr>
          <w:ilvl w:val="0"/>
          <w:numId w:val="2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FS PI Corporate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5% to 6%</w:t>
      </w:r>
    </w:p>
    <w:p w:rsidR="00EB0485" w:rsidRDefault="00EB0485" w:rsidP="00E82D56">
      <w:pPr>
        <w:numPr>
          <w:ilvl w:val="0"/>
          <w:numId w:val="2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Engineers Corporate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13% to 10%</w:t>
      </w:r>
    </w:p>
    <w:p w:rsidR="00EB0485" w:rsidRDefault="00EB0485" w:rsidP="00E82D56">
      <w:pPr>
        <w:numPr>
          <w:ilvl w:val="0"/>
          <w:numId w:val="2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 total PI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17% to 15%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Not justified</w:t>
      </w:r>
    </w:p>
    <w:p w:rsidR="00EB0485" w:rsidRDefault="00EB0485" w:rsidP="00E82D56">
      <w:pPr>
        <w:numPr>
          <w:ilvl w:val="0"/>
          <w:numId w:val="2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 total PI:</w:t>
      </w:r>
      <w:r>
        <w:rPr>
          <w:rFonts w:ascii="Segoe UI" w:hAnsi="Segoe UI" w:cs="Segoe UI"/>
          <w:sz w:val="21"/>
          <w:szCs w:val="21"/>
        </w:rPr>
        <w:t xml:space="preserve"> Acq ratio </w:t>
      </w:r>
      <w:r>
        <w:rPr>
          <w:rStyle w:val="Strong"/>
          <w:rFonts w:ascii="Segoe UI" w:hAnsi="Segoe UI" w:cs="Segoe UI"/>
          <w:sz w:val="21"/>
          <w:szCs w:val="21"/>
        </w:rPr>
        <w:t>25% to 44% (+19 pts)</w:t>
      </w:r>
      <w:r>
        <w:rPr>
          <w:rFonts w:ascii="Segoe UI" w:hAnsi="Segoe UI" w:cs="Segoe UI"/>
          <w:sz w:val="21"/>
          <w:szCs w:val="21"/>
        </w:rPr>
        <w:t xml:space="preserve">, commission ratio </w:t>
      </w:r>
      <w:r>
        <w:rPr>
          <w:rStyle w:val="Strong"/>
          <w:rFonts w:ascii="Segoe UI" w:hAnsi="Segoe UI" w:cs="Segoe UI"/>
          <w:sz w:val="21"/>
          <w:szCs w:val="21"/>
        </w:rPr>
        <w:t>29% to 49% (+20 pts)</w:t>
      </w:r>
      <w:r>
        <w:rPr>
          <w:rFonts w:ascii="Segoe UI" w:hAnsi="Segoe UI" w:cs="Segoe UI"/>
          <w:sz w:val="21"/>
          <w:szCs w:val="21"/>
        </w:rPr>
        <w:t xml:space="preserve">, yet scale flat at </w:t>
      </w:r>
      <w:r>
        <w:rPr>
          <w:rStyle w:val="Strong"/>
          <w:rFonts w:ascii="Segoe UI" w:hAnsi="Segoe UI" w:cs="Segoe UI"/>
          <w:sz w:val="21"/>
          <w:szCs w:val="21"/>
        </w:rPr>
        <w:t>₹21m GWP</w:t>
      </w:r>
    </w:p>
    <w:p w:rsidR="00EB0485" w:rsidRDefault="00EB0485" w:rsidP="00E82D56">
      <w:pPr>
        <w:numPr>
          <w:ilvl w:val="0"/>
          <w:numId w:val="2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 total PI:</w:t>
      </w:r>
      <w:r>
        <w:rPr>
          <w:rFonts w:ascii="Segoe UI" w:hAnsi="Segoe UI" w:cs="Segoe UI"/>
          <w:sz w:val="21"/>
          <w:szCs w:val="21"/>
        </w:rPr>
        <w:t xml:space="preserve"> Acq ratio </w:t>
      </w:r>
      <w:r>
        <w:rPr>
          <w:rStyle w:val="Strong"/>
          <w:rFonts w:ascii="Segoe UI" w:hAnsi="Segoe UI" w:cs="Segoe UI"/>
          <w:sz w:val="21"/>
          <w:szCs w:val="21"/>
        </w:rPr>
        <w:t>14% to 33% (+19 pts)</w:t>
      </w:r>
      <w:r>
        <w:rPr>
          <w:rFonts w:ascii="Segoe UI" w:hAnsi="Segoe UI" w:cs="Segoe UI"/>
          <w:sz w:val="21"/>
          <w:szCs w:val="21"/>
        </w:rPr>
        <w:t xml:space="preserve">, commission ratio </w:t>
      </w:r>
      <w:r>
        <w:rPr>
          <w:rStyle w:val="Strong"/>
          <w:rFonts w:ascii="Segoe UI" w:hAnsi="Segoe UI" w:cs="Segoe UI"/>
          <w:sz w:val="21"/>
          <w:szCs w:val="21"/>
        </w:rPr>
        <w:t>16% to 36% (+20 pts)</w:t>
      </w:r>
      <w:r>
        <w:rPr>
          <w:rFonts w:ascii="Segoe UI" w:hAnsi="Segoe UI" w:cs="Segoe UI"/>
          <w:sz w:val="21"/>
          <w:szCs w:val="21"/>
        </w:rPr>
        <w:t xml:space="preserve"> despite GWP falling </w:t>
      </w:r>
      <w:r>
        <w:rPr>
          <w:rStyle w:val="Strong"/>
          <w:rFonts w:ascii="Segoe UI" w:hAnsi="Segoe UI" w:cs="Segoe UI"/>
          <w:sz w:val="21"/>
          <w:szCs w:val="21"/>
        </w:rPr>
        <w:t>-14%</w:t>
      </w:r>
    </w:p>
    <w:p w:rsidR="00EB0485" w:rsidRDefault="00EB0485" w:rsidP="00E82D56">
      <w:pPr>
        <w:numPr>
          <w:ilvl w:val="0"/>
          <w:numId w:val="2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Healthcare Delhi:</w:t>
      </w:r>
      <w:r>
        <w:rPr>
          <w:rFonts w:ascii="Segoe UI" w:hAnsi="Segoe UI" w:cs="Segoe UI"/>
          <w:sz w:val="21"/>
          <w:szCs w:val="21"/>
        </w:rPr>
        <w:t xml:space="preserve"> Acq ratio </w:t>
      </w:r>
      <w:r>
        <w:rPr>
          <w:rStyle w:val="Strong"/>
          <w:rFonts w:ascii="Segoe UI" w:hAnsi="Segoe UI" w:cs="Segoe UI"/>
          <w:sz w:val="21"/>
          <w:szCs w:val="21"/>
        </w:rPr>
        <w:t>32% to 44% (+12 pts)</w:t>
      </w:r>
      <w:r>
        <w:rPr>
          <w:rFonts w:ascii="Segoe UI" w:hAnsi="Segoe UI" w:cs="Segoe UI"/>
          <w:sz w:val="21"/>
          <w:szCs w:val="21"/>
        </w:rPr>
        <w:t xml:space="preserve"> at sharply lower GWP</w:t>
      </w:r>
    </w:p>
    <w:p w:rsidR="00EB0485" w:rsidRDefault="00EB0485" w:rsidP="00E82D56">
      <w:pPr>
        <w:numPr>
          <w:ilvl w:val="0"/>
          <w:numId w:val="2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Healthcare SME Broking:</w:t>
      </w:r>
      <w:r>
        <w:rPr>
          <w:rFonts w:ascii="Segoe UI" w:hAnsi="Segoe UI" w:cs="Segoe UI"/>
          <w:sz w:val="21"/>
          <w:szCs w:val="21"/>
        </w:rPr>
        <w:t xml:space="preserve"> Acq ratio </w:t>
      </w:r>
      <w:r>
        <w:rPr>
          <w:rStyle w:val="Strong"/>
          <w:rFonts w:ascii="Segoe UI" w:hAnsi="Segoe UI" w:cs="Segoe UI"/>
          <w:sz w:val="21"/>
          <w:szCs w:val="21"/>
        </w:rPr>
        <w:t>9% to 46% (+37 pts)</w:t>
      </w:r>
    </w:p>
    <w:p w:rsidR="00EB0485" w:rsidRDefault="00EB0485" w:rsidP="00E82D56">
      <w:pPr>
        <w:numPr>
          <w:ilvl w:val="0"/>
          <w:numId w:val="2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FS SME Broking:</w:t>
      </w:r>
      <w:r>
        <w:rPr>
          <w:rFonts w:ascii="Segoe UI" w:hAnsi="Segoe UI" w:cs="Segoe UI"/>
          <w:sz w:val="21"/>
          <w:szCs w:val="21"/>
        </w:rPr>
        <w:t xml:space="preserve"> Acq ratio </w:t>
      </w:r>
      <w:r>
        <w:rPr>
          <w:rStyle w:val="Strong"/>
          <w:rFonts w:ascii="Segoe UI" w:hAnsi="Segoe UI" w:cs="Segoe UI"/>
          <w:sz w:val="21"/>
          <w:szCs w:val="21"/>
        </w:rPr>
        <w:t>20% to 27% (+7 pts)</w:t>
      </w:r>
      <w:r>
        <w:rPr>
          <w:rFonts w:ascii="Segoe UI" w:hAnsi="Segoe UI" w:cs="Segoe UI"/>
          <w:sz w:val="21"/>
          <w:szCs w:val="21"/>
        </w:rPr>
        <w:t xml:space="preserve"> with massive loss</w:t>
      </w:r>
    </w:p>
    <w:p w:rsidR="00EB0485" w:rsidRDefault="00EB0485" w:rsidP="00E82D56">
      <w:pPr>
        <w:numPr>
          <w:ilvl w:val="0"/>
          <w:numId w:val="2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Total PI SME Broking: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19% to 27% (+8 pts)</w:t>
      </w:r>
      <w:r>
        <w:rPr>
          <w:rFonts w:ascii="Segoe UI" w:hAnsi="Segoe UI" w:cs="Segoe UI"/>
          <w:sz w:val="21"/>
          <w:szCs w:val="21"/>
        </w:rPr>
        <w:t xml:space="preserve"> with COR over 100%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82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4.6 Customer mix / portfolio mix view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Favorable mix shift</w:t>
      </w:r>
    </w:p>
    <w:p w:rsidR="00EB0485" w:rsidRDefault="00EB0485" w:rsidP="00E82D56">
      <w:pPr>
        <w:numPr>
          <w:ilvl w:val="0"/>
          <w:numId w:val="2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Larger share of portfolio now sits in: </w:t>
      </w:r>
    </w:p>
    <w:p w:rsidR="00EB0485" w:rsidRDefault="00EB0485" w:rsidP="00E82D56">
      <w:pPr>
        <w:numPr>
          <w:ilvl w:val="1"/>
          <w:numId w:val="2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Engineers PI</w:t>
      </w:r>
      <w:r>
        <w:rPr>
          <w:rFonts w:ascii="Segoe UI" w:hAnsi="Segoe UI" w:cs="Segoe UI"/>
          <w:sz w:val="21"/>
          <w:szCs w:val="21"/>
        </w:rPr>
        <w:t xml:space="preserve">: GWP share </w:t>
      </w:r>
      <w:r>
        <w:rPr>
          <w:rStyle w:val="Strong"/>
          <w:rFonts w:ascii="Segoe UI" w:hAnsi="Segoe UI" w:cs="Segoe UI"/>
          <w:sz w:val="21"/>
          <w:szCs w:val="21"/>
        </w:rPr>
        <w:t>31.8% to 37.5%</w:t>
      </w:r>
    </w:p>
    <w:p w:rsidR="00EB0485" w:rsidRDefault="00EB0485" w:rsidP="00E82D56">
      <w:pPr>
        <w:numPr>
          <w:ilvl w:val="1"/>
          <w:numId w:val="2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FS PI</w:t>
      </w:r>
      <w:r>
        <w:rPr>
          <w:rFonts w:ascii="Segoe UI" w:hAnsi="Segoe UI" w:cs="Segoe UI"/>
          <w:sz w:val="21"/>
          <w:szCs w:val="21"/>
        </w:rPr>
        <w:t xml:space="preserve">: GWP share </w:t>
      </w:r>
      <w:r>
        <w:rPr>
          <w:rStyle w:val="Strong"/>
          <w:rFonts w:ascii="Segoe UI" w:hAnsi="Segoe UI" w:cs="Segoe UI"/>
          <w:sz w:val="21"/>
          <w:szCs w:val="21"/>
        </w:rPr>
        <w:t>25.6% to 31.8%</w:t>
      </w:r>
    </w:p>
    <w:p w:rsidR="00EB0485" w:rsidRDefault="00EB0485" w:rsidP="00E82D56">
      <w:pPr>
        <w:numPr>
          <w:ilvl w:val="0"/>
          <w:numId w:val="2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share declined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55.9% to 47.2%</w:t>
      </w:r>
      <w:r>
        <w:rPr>
          <w:rFonts w:ascii="Segoe UI" w:hAnsi="Segoe UI" w:cs="Segoe UI"/>
          <w:sz w:val="21"/>
          <w:szCs w:val="21"/>
        </w:rPr>
        <w:t xml:space="preserve">, while </w:t>
      </w:r>
      <w:r>
        <w:rPr>
          <w:rStyle w:val="Strong"/>
          <w:rFonts w:ascii="Segoe UI" w:hAnsi="Segoe UI" w:cs="Segoe UI"/>
          <w:sz w:val="21"/>
          <w:szCs w:val="21"/>
        </w:rPr>
        <w:t>Retail share increased from 32.4% to 37.8%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Mix risk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Retail’s larger share is concerning because:</w:t>
      </w:r>
    </w:p>
    <w:p w:rsidR="00EB0485" w:rsidRDefault="00EB0485" w:rsidP="00E82D56">
      <w:pPr>
        <w:numPr>
          <w:ilvl w:val="0"/>
          <w:numId w:val="2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COR worsened from 26% to 61%</w:t>
      </w:r>
    </w:p>
    <w:p w:rsidR="00EB0485" w:rsidRDefault="00EB0485" w:rsidP="00E82D56">
      <w:pPr>
        <w:numPr>
          <w:ilvl w:val="0"/>
          <w:numId w:val="2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acquisition ratio worsened from 24% to 28%</w:t>
      </w:r>
    </w:p>
    <w:p w:rsidR="00EB0485" w:rsidRDefault="00EB0485" w:rsidP="00E82D56">
      <w:pPr>
        <w:numPr>
          <w:ilvl w:val="0"/>
          <w:numId w:val="2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expense ratio worsened from 13% to 19%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RM implication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portfolio is not just smaller — it is </w:t>
      </w:r>
      <w:r>
        <w:rPr>
          <w:rStyle w:val="Strong"/>
          <w:rFonts w:ascii="Segoe UI" w:hAnsi="Segoe UI" w:cs="Segoe UI"/>
          <w:sz w:val="21"/>
          <w:szCs w:val="21"/>
        </w:rPr>
        <w:t>more exposed to cost-intensive retail economics</w:t>
      </w:r>
      <w:r>
        <w:rPr>
          <w:rFonts w:ascii="Segoe UI" w:hAnsi="Segoe UI" w:cs="Segoe UI"/>
          <w:sz w:val="21"/>
          <w:szCs w:val="21"/>
        </w:rPr>
        <w:t>, even though retail still produces good profit in absolute terms.</w:t>
      </w:r>
    </w:p>
    <w:p w:rsidR="00EB0485" w:rsidRDefault="00EB0485" w:rsidP="00EB048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83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4.7 Renewal / cross-sell / retention focus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Renewal defend</w:t>
      </w:r>
    </w:p>
    <w:p w:rsidR="00EB0485" w:rsidRDefault="00EB0485" w:rsidP="00E82D56">
      <w:pPr>
        <w:numPr>
          <w:ilvl w:val="0"/>
          <w:numId w:val="2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total PI</w:t>
      </w:r>
    </w:p>
    <w:p w:rsidR="00EB0485" w:rsidRDefault="00EB0485" w:rsidP="00E82D56">
      <w:pPr>
        <w:numPr>
          <w:ilvl w:val="0"/>
          <w:numId w:val="2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PI vertical</w:t>
      </w:r>
    </w:p>
    <w:p w:rsidR="00EB0485" w:rsidRDefault="00EB0485" w:rsidP="00E82D56">
      <w:pPr>
        <w:numPr>
          <w:ilvl w:val="0"/>
          <w:numId w:val="2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FS PI Corporate and Retail</w:t>
      </w:r>
    </w:p>
    <w:p w:rsidR="00EB0485" w:rsidRDefault="00EB0485" w:rsidP="00E82D56">
      <w:pPr>
        <w:numPr>
          <w:ilvl w:val="0"/>
          <w:numId w:val="2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 total PI</w:t>
      </w:r>
    </w:p>
    <w:p w:rsidR="00EB0485" w:rsidRDefault="00EB0485" w:rsidP="00E82D56">
      <w:pPr>
        <w:numPr>
          <w:ilvl w:val="0"/>
          <w:numId w:val="2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Engineers Mumbai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Cross-sell / up-sell</w:t>
      </w:r>
    </w:p>
    <w:p w:rsidR="00EB0485" w:rsidRDefault="00EB0485" w:rsidP="00E82D56">
      <w:pPr>
        <w:numPr>
          <w:ilvl w:val="0"/>
          <w:numId w:val="2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</w:t>
      </w:r>
    </w:p>
    <w:p w:rsidR="00EB0485" w:rsidRDefault="00EB0485" w:rsidP="00E82D56">
      <w:pPr>
        <w:numPr>
          <w:ilvl w:val="0"/>
          <w:numId w:val="2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FS Retail</w:t>
      </w:r>
    </w:p>
    <w:p w:rsidR="00EB0485" w:rsidRDefault="00EB0485" w:rsidP="00E82D56">
      <w:pPr>
        <w:numPr>
          <w:ilvl w:val="0"/>
          <w:numId w:val="2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High-quality Corporate PI accounts</w:t>
      </w:r>
    </w:p>
    <w:p w:rsidR="00EB0485" w:rsidRDefault="00EB0485" w:rsidP="00E82D56">
      <w:pPr>
        <w:numPr>
          <w:ilvl w:val="0"/>
          <w:numId w:val="2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profitable retained client base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Repair / save only selectively</w:t>
      </w:r>
    </w:p>
    <w:p w:rsidR="00EB0485" w:rsidRDefault="00EB0485" w:rsidP="00E82D5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EB0485" w:rsidRDefault="00EB0485" w:rsidP="00E82D5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</w:t>
      </w:r>
    </w:p>
    <w:p w:rsidR="00EB0485" w:rsidRDefault="00EB0485" w:rsidP="00E82D5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Healthcare Emerging</w:t>
      </w:r>
    </w:p>
    <w:p w:rsidR="00EB0485" w:rsidRDefault="00EB0485" w:rsidP="00E82D5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Engineers Corporate / Delhi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84" style="width:0;height:1.5pt" o:hralign="center" o:hrstd="t" o:hr="t" fillcolor="#a0a0a0" stroked="f"/>
        </w:pict>
      </w:r>
    </w:p>
    <w:p w:rsidR="00EB0485" w:rsidRDefault="00EB0485" w:rsidP="00EB0485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5. Geography / Segment / Channel / Product Deep Dive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Channel-wise data is not visible in the upload.</w:t>
      </w:r>
      <w:r>
        <w:rPr>
          <w:rFonts w:ascii="Segoe UI" w:hAnsi="Segoe UI" w:cs="Segoe UI"/>
          <w:sz w:val="21"/>
          <w:szCs w:val="21"/>
        </w:rPr>
        <w:t xml:space="preserve"> Hence no channel-specific deep dive is possible.</w:t>
      </w:r>
    </w:p>
    <w:p w:rsidR="00EB0485" w:rsidRDefault="00EB0485" w:rsidP="00EB048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>
          <v:rect id="_x0000_i1185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5A. Total Professional Indemnity – Geography Deep Dive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Ahmedabad</w:t>
      </w:r>
    </w:p>
    <w:p w:rsidR="00EB0485" w:rsidRDefault="00EB0485" w:rsidP="00E82D56">
      <w:pPr>
        <w:numPr>
          <w:ilvl w:val="0"/>
          <w:numId w:val="2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Shrinking and low-scale book; still profitable but not meaningful enough to anchor growth.</w:t>
      </w:r>
    </w:p>
    <w:p w:rsidR="00EB0485" w:rsidRDefault="00EB0485" w:rsidP="00E82D56">
      <w:pPr>
        <w:numPr>
          <w:ilvl w:val="0"/>
          <w:numId w:val="2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COR improved </w:t>
      </w:r>
      <w:r>
        <w:rPr>
          <w:rStyle w:val="Strong"/>
          <w:rFonts w:ascii="Segoe UI" w:hAnsi="Segoe UI" w:cs="Segoe UI"/>
          <w:sz w:val="21"/>
          <w:szCs w:val="21"/>
        </w:rPr>
        <w:t>48% to 40% (-8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GWP collapsed </w:t>
      </w:r>
      <w:r>
        <w:rPr>
          <w:rStyle w:val="Strong"/>
          <w:rFonts w:ascii="Segoe UI" w:hAnsi="Segoe UI" w:cs="Segoe UI"/>
          <w:sz w:val="21"/>
          <w:szCs w:val="21"/>
        </w:rPr>
        <w:t>₹30m to ₹9m (-₹21m, -70%)</w:t>
      </w:r>
      <w:r>
        <w:rPr>
          <w:rFonts w:ascii="Segoe UI" w:hAnsi="Segoe UI" w:cs="Segoe UI"/>
          <w:sz w:val="21"/>
          <w:szCs w:val="21"/>
        </w:rPr>
        <w:t xml:space="preserve">; NEP </w:t>
      </w:r>
      <w:r>
        <w:rPr>
          <w:rStyle w:val="Strong"/>
          <w:rFonts w:ascii="Segoe UI" w:hAnsi="Segoe UI" w:cs="Segoe UI"/>
          <w:sz w:val="21"/>
          <w:szCs w:val="21"/>
        </w:rPr>
        <w:t>₹17m to ₹2m (-₹15m, -88%)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interpretation:</w:t>
      </w:r>
      <w:r>
        <w:rPr>
          <w:rFonts w:ascii="Segoe UI" w:hAnsi="Segoe UI" w:cs="Segoe UI"/>
          <w:sz w:val="21"/>
          <w:szCs w:val="21"/>
        </w:rPr>
        <w:t xml:space="preserve"> Claims are negligible, but scale is too low; profitability partly reflects absence of claims, not necessarily superior franchise.</w:t>
      </w:r>
    </w:p>
    <w:p w:rsidR="00EB0485" w:rsidRDefault="00EB0485" w:rsidP="00E82D56">
      <w:pPr>
        <w:numPr>
          <w:ilvl w:val="0"/>
          <w:numId w:val="2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Focus on retaining profitable niche accounts, not chasing volume blindly.</w:t>
      </w:r>
    </w:p>
    <w:p w:rsidR="00EB0485" w:rsidRDefault="00EB0485" w:rsidP="00E82D56">
      <w:pPr>
        <w:numPr>
          <w:ilvl w:val="0"/>
          <w:numId w:val="2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monitor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Bangalore</w:t>
      </w:r>
    </w:p>
    <w:p w:rsidR="00EB0485" w:rsidRDefault="00EB0485" w:rsidP="00E82D56">
      <w:pPr>
        <w:numPr>
          <w:ilvl w:val="0"/>
          <w:numId w:val="2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Strong turnaround in profit, but quality not fully clean.</w:t>
      </w:r>
    </w:p>
    <w:p w:rsidR="00EB0485" w:rsidRDefault="00EB0485" w:rsidP="00E82D56">
      <w:pPr>
        <w:numPr>
          <w:ilvl w:val="0"/>
          <w:numId w:val="2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 result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4)m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₹24m (+₹28m)</w:t>
      </w:r>
      <w:r>
        <w:rPr>
          <w:rFonts w:ascii="Segoe UI" w:hAnsi="Segoe UI" w:cs="Segoe UI"/>
          <w:sz w:val="21"/>
          <w:szCs w:val="21"/>
        </w:rPr>
        <w:t xml:space="preserve">; COR </w:t>
      </w:r>
      <w:r>
        <w:rPr>
          <w:rStyle w:val="Strong"/>
          <w:rFonts w:ascii="Segoe UI" w:hAnsi="Segoe UI" w:cs="Segoe UI"/>
          <w:sz w:val="21"/>
          <w:szCs w:val="21"/>
        </w:rPr>
        <w:t>104% to 62% (-42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ILR deteriorated </w:t>
      </w:r>
      <w:r>
        <w:rPr>
          <w:rStyle w:val="Strong"/>
          <w:rFonts w:ascii="Segoe UI" w:hAnsi="Segoe UI" w:cs="Segoe UI"/>
          <w:sz w:val="21"/>
          <w:szCs w:val="21"/>
        </w:rPr>
        <w:t>29% to 50% (+21 pts)</w:t>
      </w:r>
      <w:r>
        <w:rPr>
          <w:rFonts w:ascii="Segoe UI" w:hAnsi="Segoe UI" w:cs="Segoe UI"/>
          <w:sz w:val="21"/>
          <w:szCs w:val="21"/>
        </w:rPr>
        <w:t xml:space="preserve"> despite better UWR.</w:t>
      </w:r>
    </w:p>
    <w:p w:rsidR="00EB0485" w:rsidRDefault="00EB0485" w:rsidP="00E82D56">
      <w:pPr>
        <w:numPr>
          <w:ilvl w:val="0"/>
          <w:numId w:val="2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interpretation:</w:t>
      </w:r>
      <w:r>
        <w:rPr>
          <w:rFonts w:ascii="Segoe UI" w:hAnsi="Segoe UI" w:cs="Segoe UI"/>
          <w:sz w:val="21"/>
          <w:szCs w:val="21"/>
        </w:rPr>
        <w:t xml:space="preserve"> Improvement came largely from </w:t>
      </w:r>
      <w:r>
        <w:rPr>
          <w:rStyle w:val="Strong"/>
          <w:rFonts w:ascii="Segoe UI" w:hAnsi="Segoe UI" w:cs="Segoe UI"/>
          <w:sz w:val="21"/>
          <w:szCs w:val="21"/>
        </w:rPr>
        <w:t>IBNR shifting from ₹19m charge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14)m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release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expense ratio dropping 20% to 13%</w:t>
      </w:r>
      <w:r>
        <w:rPr>
          <w:rFonts w:ascii="Segoe UI" w:hAnsi="Segoe UI" w:cs="Segoe UI"/>
          <w:sz w:val="21"/>
          <w:szCs w:val="21"/>
        </w:rPr>
        <w:t>. This is not purely claims improvement.</w:t>
      </w:r>
    </w:p>
    <w:p w:rsidR="00EB0485" w:rsidRDefault="00EB0485" w:rsidP="00E82D56">
      <w:pPr>
        <w:numPr>
          <w:ilvl w:val="0"/>
          <w:numId w:val="2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Good market to grow </w:t>
      </w:r>
      <w:r>
        <w:rPr>
          <w:rStyle w:val="Strong"/>
          <w:rFonts w:ascii="Segoe UI" w:hAnsi="Segoe UI" w:cs="Segoe UI"/>
          <w:sz w:val="21"/>
          <w:szCs w:val="21"/>
        </w:rPr>
        <w:t>selectively</w:t>
      </w:r>
      <w:r>
        <w:rPr>
          <w:rFonts w:ascii="Segoe UI" w:hAnsi="Segoe UI" w:cs="Segoe UI"/>
          <w:sz w:val="21"/>
          <w:szCs w:val="21"/>
        </w:rPr>
        <w:t>, but only after validating whether reserve releases are repeatable.</w:t>
      </w:r>
    </w:p>
    <w:p w:rsidR="00EB0485" w:rsidRDefault="00EB0485" w:rsidP="00E82D56">
      <w:pPr>
        <w:numPr>
          <w:ilvl w:val="0"/>
          <w:numId w:val="2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Chennai</w:t>
      </w:r>
    </w:p>
    <w:p w:rsidR="00EB0485" w:rsidRDefault="00EB0485" w:rsidP="00E82D56">
      <w:pPr>
        <w:numPr>
          <w:ilvl w:val="0"/>
          <w:numId w:val="2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Best clean quality-growth location in total PI.</w:t>
      </w:r>
    </w:p>
    <w:p w:rsidR="00EB0485" w:rsidRDefault="00EB0485" w:rsidP="00E82D56">
      <w:pPr>
        <w:numPr>
          <w:ilvl w:val="0"/>
          <w:numId w:val="2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+₹3m (+10%)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+₹6m (+67%)</w:t>
      </w:r>
      <w:r>
        <w:rPr>
          <w:rFonts w:ascii="Segoe UI" w:hAnsi="Segoe UI" w:cs="Segoe UI"/>
          <w:sz w:val="21"/>
          <w:szCs w:val="21"/>
        </w:rPr>
        <w:t xml:space="preserve">, UWR </w:t>
      </w:r>
      <w:r>
        <w:rPr>
          <w:rStyle w:val="Strong"/>
          <w:rFonts w:ascii="Segoe UI" w:hAnsi="Segoe UI" w:cs="Segoe UI"/>
          <w:sz w:val="21"/>
          <w:szCs w:val="21"/>
        </w:rPr>
        <w:t>₹3m to ₹10m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35% to 19%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Absolute scale still only </w:t>
      </w:r>
      <w:r>
        <w:rPr>
          <w:rStyle w:val="Strong"/>
          <w:rFonts w:ascii="Segoe UI" w:hAnsi="Segoe UI" w:cs="Segoe UI"/>
          <w:sz w:val="21"/>
          <w:szCs w:val="21"/>
        </w:rPr>
        <w:t>₹34m GWP / ₹15m NEP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interpretation:</w:t>
      </w:r>
      <w:r>
        <w:rPr>
          <w:rFonts w:ascii="Segoe UI" w:hAnsi="Segoe UI" w:cs="Segoe UI"/>
          <w:sz w:val="21"/>
          <w:szCs w:val="21"/>
        </w:rPr>
        <w:t xml:space="preserve"> Strong pricing adequacy; low claims and improved cost ratios.</w:t>
      </w:r>
    </w:p>
    <w:p w:rsidR="00EB0485" w:rsidRDefault="00EB0485" w:rsidP="00E82D56">
      <w:pPr>
        <w:numPr>
          <w:ilvl w:val="0"/>
          <w:numId w:val="2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Good expansion territory; push renewals and cross-sell.</w:t>
      </w:r>
    </w:p>
    <w:p w:rsidR="00EB0485" w:rsidRDefault="00EB0485" w:rsidP="00E82D56">
      <w:pPr>
        <w:numPr>
          <w:ilvl w:val="0"/>
          <w:numId w:val="2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Scale aggressively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Delhi</w:t>
      </w:r>
    </w:p>
    <w:p w:rsidR="00EB0485" w:rsidRDefault="00EB0485" w:rsidP="00E82D56">
      <w:pPr>
        <w:numPr>
          <w:ilvl w:val="0"/>
          <w:numId w:val="2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Largest underwriting stress in the portfolio.</w:t>
      </w:r>
    </w:p>
    <w:p w:rsidR="00EB0485" w:rsidRDefault="00EB0485" w:rsidP="00E82D56">
      <w:pPr>
        <w:numPr>
          <w:ilvl w:val="0"/>
          <w:numId w:val="2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Expense ratio stable/slightly better </w:t>
      </w:r>
      <w:r>
        <w:rPr>
          <w:rStyle w:val="Strong"/>
          <w:rFonts w:ascii="Segoe UI" w:hAnsi="Segoe UI" w:cs="Segoe UI"/>
          <w:sz w:val="21"/>
          <w:szCs w:val="21"/>
        </w:rPr>
        <w:t>13% to 12%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NIC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71)m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₹117m (+₹188m)</w:t>
      </w:r>
      <w:r>
        <w:rPr>
          <w:rFonts w:ascii="Segoe UI" w:hAnsi="Segoe UI" w:cs="Segoe UI"/>
          <w:sz w:val="21"/>
          <w:szCs w:val="21"/>
        </w:rPr>
        <w:t xml:space="preserve">; IBNR </w:t>
      </w:r>
      <w:r>
        <w:rPr>
          <w:rStyle w:val="Strong"/>
          <w:rFonts w:ascii="Segoe UI" w:hAnsi="Segoe UI" w:cs="Segoe UI"/>
          <w:sz w:val="21"/>
          <w:szCs w:val="21"/>
        </w:rPr>
        <w:t>₹(47)m to ₹53m (+₹100m adverse swing)</w:t>
      </w:r>
      <w:r>
        <w:rPr>
          <w:rFonts w:ascii="Segoe UI" w:hAnsi="Segoe UI" w:cs="Segoe UI"/>
          <w:sz w:val="21"/>
          <w:szCs w:val="21"/>
        </w:rPr>
        <w:t xml:space="preserve">; UWR </w:t>
      </w:r>
      <w:r>
        <w:rPr>
          <w:rStyle w:val="Strong"/>
          <w:rFonts w:ascii="Segoe UI" w:hAnsi="Segoe UI" w:cs="Segoe UI"/>
          <w:sz w:val="21"/>
          <w:szCs w:val="21"/>
        </w:rPr>
        <w:t>₹234m to ₹20m (-₹214m)</w:t>
      </w:r>
      <w:r>
        <w:rPr>
          <w:rFonts w:ascii="Segoe UI" w:hAnsi="Segoe UI" w:cs="Segoe UI"/>
          <w:sz w:val="21"/>
          <w:szCs w:val="21"/>
        </w:rPr>
        <w:t xml:space="preserve">; COR </w:t>
      </w:r>
      <w:r>
        <w:rPr>
          <w:rStyle w:val="Strong"/>
          <w:rFonts w:ascii="Segoe UI" w:hAnsi="Segoe UI" w:cs="Segoe UI"/>
          <w:sz w:val="21"/>
          <w:szCs w:val="21"/>
        </w:rPr>
        <w:t>16% to 98%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interpretation:</w:t>
      </w:r>
      <w:r>
        <w:rPr>
          <w:rFonts w:ascii="Segoe UI" w:hAnsi="Segoe UI" w:cs="Segoe UI"/>
          <w:sz w:val="21"/>
          <w:szCs w:val="21"/>
        </w:rPr>
        <w:t xml:space="preserve"> Prior profitability was reserve-assisted; FY26 shows the economic reality much more clearly.</w:t>
      </w:r>
    </w:p>
    <w:p w:rsidR="00EB0485" w:rsidRDefault="00EB0485" w:rsidP="00E82D56">
      <w:pPr>
        <w:numPr>
          <w:ilvl w:val="0"/>
          <w:numId w:val="2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RM interpretation:</w:t>
      </w:r>
      <w:r>
        <w:rPr>
          <w:rFonts w:ascii="Segoe UI" w:hAnsi="Segoe UI" w:cs="Segoe UI"/>
          <w:sz w:val="21"/>
          <w:szCs w:val="21"/>
        </w:rPr>
        <w:t xml:space="preserve"> Do not pursue top-line recovery until pricing, risk selection and reserve diagnosis are addressed.</w:t>
      </w:r>
    </w:p>
    <w:p w:rsidR="00EB0485" w:rsidRDefault="00EB0485" w:rsidP="00E82D56">
      <w:pPr>
        <w:numPr>
          <w:ilvl w:val="0"/>
          <w:numId w:val="2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Correct urgently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Indore</w:t>
      </w:r>
    </w:p>
    <w:p w:rsidR="00EB0485" w:rsidRDefault="00EB0485" w:rsidP="00E82D5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Profitable small book, but acquisition efficiency deteriorated badly.</w:t>
      </w:r>
    </w:p>
    <w:p w:rsidR="00EB0485" w:rsidRDefault="00EB0485" w:rsidP="00E82D5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₹4m to ₹9m (+₹5m)</w:t>
      </w:r>
      <w:r>
        <w:rPr>
          <w:rFonts w:ascii="Segoe UI" w:hAnsi="Segoe UI" w:cs="Segoe UI"/>
          <w:sz w:val="21"/>
          <w:szCs w:val="21"/>
        </w:rPr>
        <w:t xml:space="preserve">; COR </w:t>
      </w:r>
      <w:r>
        <w:rPr>
          <w:rStyle w:val="Strong"/>
          <w:rFonts w:ascii="Segoe UI" w:hAnsi="Segoe UI" w:cs="Segoe UI"/>
          <w:sz w:val="21"/>
          <w:szCs w:val="21"/>
        </w:rPr>
        <w:t>65% to 59% (-6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Acquisition ratio </w:t>
      </w:r>
      <w:r>
        <w:rPr>
          <w:rStyle w:val="Strong"/>
          <w:rFonts w:ascii="Segoe UI" w:hAnsi="Segoe UI" w:cs="Segoe UI"/>
          <w:sz w:val="21"/>
          <w:szCs w:val="21"/>
        </w:rPr>
        <w:t>25% to 44% (+19 pts)</w:t>
      </w:r>
      <w:r>
        <w:rPr>
          <w:rFonts w:ascii="Segoe UI" w:hAnsi="Segoe UI" w:cs="Segoe UI"/>
          <w:sz w:val="21"/>
          <w:szCs w:val="21"/>
        </w:rPr>
        <w:t xml:space="preserve"> and commission ratio </w:t>
      </w:r>
      <w:r>
        <w:rPr>
          <w:rStyle w:val="Strong"/>
          <w:rFonts w:ascii="Segoe UI" w:hAnsi="Segoe UI" w:cs="Segoe UI"/>
          <w:sz w:val="21"/>
          <w:szCs w:val="21"/>
        </w:rPr>
        <w:t>29% to 49% (+20 pts)</w:t>
      </w:r>
      <w:r>
        <w:rPr>
          <w:rFonts w:ascii="Segoe UI" w:hAnsi="Segoe UI" w:cs="Segoe UI"/>
          <w:sz w:val="21"/>
          <w:szCs w:val="21"/>
        </w:rPr>
        <w:t xml:space="preserve"> with flat GWP.</w:t>
      </w:r>
    </w:p>
    <w:p w:rsidR="00EB0485" w:rsidRDefault="00EB0485" w:rsidP="00E82D5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interpretation:</w:t>
      </w:r>
      <w:r>
        <w:rPr>
          <w:rFonts w:ascii="Segoe UI" w:hAnsi="Segoe UI" w:cs="Segoe UI"/>
          <w:sz w:val="21"/>
          <w:szCs w:val="21"/>
        </w:rPr>
        <w:t xml:space="preserve"> Claims are benign, but distribution economics are too expensive.</w:t>
      </w:r>
    </w:p>
    <w:p w:rsidR="00EB0485" w:rsidRDefault="00EB0485" w:rsidP="00E82D5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Growth should be allowed only with lower payout / better pricing.</w:t>
      </w:r>
    </w:p>
    <w:p w:rsidR="00EB0485" w:rsidRDefault="00EB0485" w:rsidP="00E82D5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monitor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Hyderabad</w:t>
      </w:r>
    </w:p>
    <w:p w:rsidR="00EB0485" w:rsidRDefault="00EB0485" w:rsidP="00E82D56">
      <w:pPr>
        <w:numPr>
          <w:ilvl w:val="0"/>
          <w:numId w:val="2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Sharp improvement, but volatile and reserve-release influenced.</w:t>
      </w:r>
    </w:p>
    <w:p w:rsidR="00EB0485" w:rsidRDefault="00EB0485" w:rsidP="00E82D56">
      <w:pPr>
        <w:numPr>
          <w:ilvl w:val="0"/>
          <w:numId w:val="2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₹8m (+₹9m)</w:t>
      </w:r>
      <w:r>
        <w:rPr>
          <w:rFonts w:ascii="Segoe UI" w:hAnsi="Segoe UI" w:cs="Segoe UI"/>
          <w:sz w:val="21"/>
          <w:szCs w:val="21"/>
        </w:rPr>
        <w:t xml:space="preserve">; COR </w:t>
      </w:r>
      <w:r>
        <w:rPr>
          <w:rStyle w:val="Strong"/>
          <w:rFonts w:ascii="Segoe UI" w:hAnsi="Segoe UI" w:cs="Segoe UI"/>
          <w:sz w:val="21"/>
          <w:szCs w:val="21"/>
        </w:rPr>
        <w:t>108% to -7% (-115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NEP fell </w:t>
      </w:r>
      <w:r>
        <w:rPr>
          <w:rStyle w:val="Strong"/>
          <w:rFonts w:ascii="Segoe UI" w:hAnsi="Segoe UI" w:cs="Segoe UI"/>
          <w:sz w:val="21"/>
          <w:szCs w:val="21"/>
        </w:rPr>
        <w:t>₹10m to ₹8m (-20%)</w:t>
      </w:r>
      <w:r>
        <w:rPr>
          <w:rFonts w:ascii="Segoe UI" w:hAnsi="Segoe UI" w:cs="Segoe UI"/>
          <w:sz w:val="21"/>
          <w:szCs w:val="21"/>
        </w:rPr>
        <w:t>; book is very small.</w:t>
      </w:r>
    </w:p>
    <w:p w:rsidR="00EB0485" w:rsidRDefault="00EB0485" w:rsidP="00E82D56">
      <w:pPr>
        <w:numPr>
          <w:ilvl w:val="0"/>
          <w:numId w:val="2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interpretation:</w:t>
      </w:r>
      <w:r>
        <w:rPr>
          <w:rFonts w:ascii="Segoe UI" w:hAnsi="Segoe UI" w:cs="Segoe UI"/>
          <w:sz w:val="21"/>
          <w:szCs w:val="21"/>
        </w:rPr>
        <w:t xml:space="preserve"> Negative ILR </w:t>
      </w:r>
      <w:r>
        <w:rPr>
          <w:rStyle w:val="Strong"/>
          <w:rFonts w:ascii="Segoe UI" w:hAnsi="Segoe UI" w:cs="Segoe UI"/>
          <w:sz w:val="21"/>
          <w:szCs w:val="21"/>
        </w:rPr>
        <w:t>59% to -48%</w:t>
      </w:r>
      <w:r>
        <w:rPr>
          <w:rFonts w:ascii="Segoe UI" w:hAnsi="Segoe UI" w:cs="Segoe UI"/>
          <w:sz w:val="21"/>
          <w:szCs w:val="21"/>
        </w:rPr>
        <w:t xml:space="preserve"> indicates strong reserve release / claim recovery effect.</w:t>
      </w:r>
    </w:p>
    <w:p w:rsidR="00EB0485" w:rsidRDefault="00EB0485" w:rsidP="00E82D56">
      <w:pPr>
        <w:numPr>
          <w:ilvl w:val="0"/>
          <w:numId w:val="2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Do not extrapolate current profitability; grow only after validation.</w:t>
      </w:r>
    </w:p>
    <w:p w:rsidR="00EB0485" w:rsidRDefault="00EB0485" w:rsidP="00E82D56">
      <w:pPr>
        <w:numPr>
          <w:ilvl w:val="0"/>
          <w:numId w:val="2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monitor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Kolkata</w:t>
      </w:r>
    </w:p>
    <w:p w:rsidR="00EB0485" w:rsidRDefault="00EB0485" w:rsidP="00E82D5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Tiny portfolio; profitability not dependable.</w:t>
      </w:r>
    </w:p>
    <w:p w:rsidR="00EB0485" w:rsidRDefault="00EB0485" w:rsidP="00E82D5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stable at </w:t>
      </w:r>
      <w:r>
        <w:rPr>
          <w:rStyle w:val="Strong"/>
          <w:rFonts w:ascii="Segoe UI" w:hAnsi="Segoe UI" w:cs="Segoe UI"/>
          <w:sz w:val="21"/>
          <w:szCs w:val="21"/>
        </w:rPr>
        <w:t>₹2m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COR worsened from </w:t>
      </w:r>
      <w:r>
        <w:rPr>
          <w:rStyle w:val="Strong"/>
          <w:rFonts w:ascii="Segoe UI" w:hAnsi="Segoe UI" w:cs="Segoe UI"/>
          <w:sz w:val="21"/>
          <w:szCs w:val="21"/>
        </w:rPr>
        <w:t>-14% to 63% (+77 pts)</w:t>
      </w:r>
      <w:r>
        <w:rPr>
          <w:rFonts w:ascii="Segoe UI" w:hAnsi="Segoe UI" w:cs="Segoe UI"/>
          <w:sz w:val="21"/>
          <w:szCs w:val="21"/>
        </w:rPr>
        <w:t xml:space="preserve">; financial LR </w:t>
      </w:r>
      <w:r>
        <w:rPr>
          <w:rStyle w:val="Strong"/>
          <w:rFonts w:ascii="Segoe UI" w:hAnsi="Segoe UI" w:cs="Segoe UI"/>
          <w:sz w:val="21"/>
          <w:szCs w:val="21"/>
        </w:rPr>
        <w:t>-57% to 24%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interpretation:</w:t>
      </w:r>
      <w:r>
        <w:rPr>
          <w:rFonts w:ascii="Segoe UI" w:hAnsi="Segoe UI" w:cs="Segoe UI"/>
          <w:sz w:val="21"/>
          <w:szCs w:val="21"/>
        </w:rPr>
        <w:t xml:space="preserve"> Prior year benefited from releases; current year more normal but still too small.</w:t>
      </w:r>
    </w:p>
    <w:p w:rsidR="00EB0485" w:rsidRDefault="00EB0485" w:rsidP="00E82D5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Niche retention only.</w:t>
      </w:r>
    </w:p>
    <w:p w:rsidR="00EB0485" w:rsidRDefault="00EB0485" w:rsidP="00E82D5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monitor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Mumbai</w:t>
      </w:r>
    </w:p>
    <w:p w:rsidR="00EB0485" w:rsidRDefault="00EB0485" w:rsidP="00E82D56">
      <w:pPr>
        <w:numPr>
          <w:ilvl w:val="0"/>
          <w:numId w:val="2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Strongest geography overall due scale + profit, but cost ratio is a serious red flag.</w:t>
      </w:r>
    </w:p>
    <w:p w:rsidR="00EB0485" w:rsidRDefault="00EB0485" w:rsidP="00E82D56">
      <w:pPr>
        <w:numPr>
          <w:ilvl w:val="0"/>
          <w:numId w:val="2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₹18m to ₹109m (+₹91m)</w:t>
      </w:r>
      <w:r>
        <w:rPr>
          <w:rFonts w:ascii="Segoe UI" w:hAnsi="Segoe UI" w:cs="Segoe UI"/>
          <w:sz w:val="21"/>
          <w:szCs w:val="21"/>
        </w:rPr>
        <w:t xml:space="preserve">; COR </w:t>
      </w:r>
      <w:r>
        <w:rPr>
          <w:rStyle w:val="Strong"/>
          <w:rFonts w:ascii="Segoe UI" w:hAnsi="Segoe UI" w:cs="Segoe UI"/>
          <w:sz w:val="21"/>
          <w:szCs w:val="21"/>
        </w:rPr>
        <w:t>78% to 45% (-33 pts)</w:t>
      </w:r>
      <w:r>
        <w:rPr>
          <w:rFonts w:ascii="Segoe UI" w:hAnsi="Segoe UI" w:cs="Segoe UI"/>
          <w:sz w:val="21"/>
          <w:szCs w:val="21"/>
        </w:rPr>
        <w:t xml:space="preserve">; NIC </w:t>
      </w:r>
      <w:r>
        <w:rPr>
          <w:rStyle w:val="Strong"/>
          <w:rFonts w:ascii="Segoe UI" w:hAnsi="Segoe UI" w:cs="Segoe UI"/>
          <w:sz w:val="21"/>
          <w:szCs w:val="21"/>
        </w:rPr>
        <w:t>₹101m to ₹16m (-₹85m)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₹560m to ₹305m (-₹255m, -46%)</w:t>
      </w:r>
      <w:r>
        <w:rPr>
          <w:rFonts w:ascii="Segoe UI" w:hAnsi="Segoe UI" w:cs="Segoe UI"/>
          <w:sz w:val="21"/>
          <w:szCs w:val="21"/>
        </w:rPr>
        <w:t xml:space="preserve"> and expense ratio </w:t>
      </w:r>
      <w:r>
        <w:rPr>
          <w:rStyle w:val="Strong"/>
          <w:rFonts w:ascii="Segoe UI" w:hAnsi="Segoe UI" w:cs="Segoe UI"/>
          <w:sz w:val="21"/>
          <w:szCs w:val="21"/>
        </w:rPr>
        <w:t>10% to 34% (+24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interpretation:</w:t>
      </w:r>
      <w:r>
        <w:rPr>
          <w:rFonts w:ascii="Segoe UI" w:hAnsi="Segoe UI" w:cs="Segoe UI"/>
          <w:sz w:val="21"/>
          <w:szCs w:val="21"/>
        </w:rPr>
        <w:t xml:space="preserve"> Claims/mix improved dramatically; likely pruning of poorer business. But cost footprint has not resized.</w:t>
      </w:r>
    </w:p>
    <w:p w:rsidR="00EB0485" w:rsidRDefault="00EB0485" w:rsidP="00E82D56">
      <w:pPr>
        <w:numPr>
          <w:ilvl w:val="0"/>
          <w:numId w:val="2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RM interpretation:</w:t>
      </w:r>
      <w:r>
        <w:rPr>
          <w:rFonts w:ascii="Segoe UI" w:hAnsi="Segoe UI" w:cs="Segoe UI"/>
          <w:sz w:val="21"/>
          <w:szCs w:val="21"/>
        </w:rPr>
        <w:t xml:space="preserve"> Defend profitable retained accounts and rebuild carefully — not at the expense of corrected pricing.</w:t>
      </w:r>
    </w:p>
    <w:p w:rsidR="00EB0485" w:rsidRDefault="00EB0485" w:rsidP="00E82D56">
      <w:pPr>
        <w:numPr>
          <w:ilvl w:val="0"/>
          <w:numId w:val="2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Pune</w:t>
      </w:r>
    </w:p>
    <w:p w:rsidR="00EB0485" w:rsidRDefault="00EB0485" w:rsidP="00E82D56">
      <w:pPr>
        <w:numPr>
          <w:ilvl w:val="0"/>
          <w:numId w:val="2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Major turnaround, but acquisition cost inflation is severe.</w:t>
      </w:r>
    </w:p>
    <w:p w:rsidR="00EB0485" w:rsidRDefault="00EB0485" w:rsidP="00E82D56">
      <w:pPr>
        <w:numPr>
          <w:ilvl w:val="0"/>
          <w:numId w:val="2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13)m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₹22m (+₹35m)</w:t>
      </w:r>
      <w:r>
        <w:rPr>
          <w:rFonts w:ascii="Segoe UI" w:hAnsi="Segoe UI" w:cs="Segoe UI"/>
          <w:sz w:val="21"/>
          <w:szCs w:val="21"/>
        </w:rPr>
        <w:t xml:space="preserve">; COR </w:t>
      </w:r>
      <w:r>
        <w:rPr>
          <w:rStyle w:val="Strong"/>
          <w:rFonts w:ascii="Segoe UI" w:hAnsi="Segoe UI" w:cs="Segoe UI"/>
          <w:sz w:val="21"/>
          <w:szCs w:val="21"/>
        </w:rPr>
        <w:t>126% to 55% (-71 pts)</w:t>
      </w:r>
      <w:r>
        <w:rPr>
          <w:rFonts w:ascii="Segoe UI" w:hAnsi="Segoe UI" w:cs="Segoe UI"/>
          <w:sz w:val="21"/>
          <w:szCs w:val="21"/>
        </w:rPr>
        <w:t xml:space="preserve">; ILR </w:t>
      </w:r>
      <w:r>
        <w:rPr>
          <w:rStyle w:val="Strong"/>
          <w:rFonts w:ascii="Segoe UI" w:hAnsi="Segoe UI" w:cs="Segoe UI"/>
          <w:sz w:val="21"/>
          <w:szCs w:val="21"/>
        </w:rPr>
        <w:t>80% to 5% (-75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Acquisition ratio </w:t>
      </w:r>
      <w:r>
        <w:rPr>
          <w:rStyle w:val="Strong"/>
          <w:rFonts w:ascii="Segoe UI" w:hAnsi="Segoe UI" w:cs="Segoe UI"/>
          <w:sz w:val="21"/>
          <w:szCs w:val="21"/>
        </w:rPr>
        <w:t>14% to 33% (+19 pts)</w:t>
      </w:r>
      <w:r>
        <w:rPr>
          <w:rFonts w:ascii="Segoe UI" w:hAnsi="Segoe UI" w:cs="Segoe UI"/>
          <w:sz w:val="21"/>
          <w:szCs w:val="21"/>
        </w:rPr>
        <w:t xml:space="preserve"> and commission ratio </w:t>
      </w:r>
      <w:r>
        <w:rPr>
          <w:rStyle w:val="Strong"/>
          <w:rFonts w:ascii="Segoe UI" w:hAnsi="Segoe UI" w:cs="Segoe UI"/>
          <w:sz w:val="21"/>
          <w:szCs w:val="21"/>
        </w:rPr>
        <w:t>16% to 36% (+20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interpretation:</w:t>
      </w:r>
      <w:r>
        <w:rPr>
          <w:rFonts w:ascii="Segoe UI" w:hAnsi="Segoe UI" w:cs="Segoe UI"/>
          <w:sz w:val="21"/>
          <w:szCs w:val="21"/>
        </w:rPr>
        <w:t xml:space="preserve"> Claims improved sharply, but the distribution cost required to deliver business is now too high.</w:t>
      </w:r>
    </w:p>
    <w:p w:rsidR="00EB0485" w:rsidRDefault="00EB0485" w:rsidP="00E82D56">
      <w:pPr>
        <w:numPr>
          <w:ilvl w:val="0"/>
          <w:numId w:val="2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Good territory only if payout discipline is enforced.</w:t>
      </w:r>
    </w:p>
    <w:p w:rsidR="00EB0485" w:rsidRDefault="00EB0485" w:rsidP="00E82D56">
      <w:pPr>
        <w:numPr>
          <w:ilvl w:val="0"/>
          <w:numId w:val="2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 / pricing-linked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86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5B. Total Professional Indemnity – Vertical Deep Dive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Corporate</w:t>
      </w:r>
    </w:p>
    <w:p w:rsidR="00EB0485" w:rsidRDefault="00EB0485" w:rsidP="00E82D56">
      <w:pPr>
        <w:numPr>
          <w:ilvl w:val="0"/>
          <w:numId w:val="2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Large, profitable, improved book after pruning.</w:t>
      </w:r>
    </w:p>
    <w:p w:rsidR="00EB0485" w:rsidRDefault="00EB0485" w:rsidP="00E82D56">
      <w:pPr>
        <w:numPr>
          <w:ilvl w:val="0"/>
          <w:numId w:val="2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₹15m to ₹75m (+₹60m)</w:t>
      </w:r>
      <w:r>
        <w:rPr>
          <w:rFonts w:ascii="Segoe UI" w:hAnsi="Segoe UI" w:cs="Segoe UI"/>
          <w:sz w:val="21"/>
          <w:szCs w:val="21"/>
        </w:rPr>
        <w:t xml:space="preserve">; COR </w:t>
      </w:r>
      <w:r>
        <w:rPr>
          <w:rStyle w:val="Strong"/>
          <w:rFonts w:ascii="Segoe UI" w:hAnsi="Segoe UI" w:cs="Segoe UI"/>
          <w:sz w:val="21"/>
          <w:szCs w:val="21"/>
        </w:rPr>
        <w:t>78% to 60% (-18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₹606m to ₹331m (-₹275m, -45%)</w:t>
      </w:r>
      <w:r>
        <w:rPr>
          <w:rFonts w:ascii="Segoe UI" w:hAnsi="Segoe UI" w:cs="Segoe UI"/>
          <w:sz w:val="21"/>
          <w:szCs w:val="21"/>
        </w:rPr>
        <w:t xml:space="preserve">; expense ratio </w:t>
      </w:r>
      <w:r>
        <w:rPr>
          <w:rStyle w:val="Strong"/>
          <w:rFonts w:ascii="Segoe UI" w:hAnsi="Segoe UI" w:cs="Segoe UI"/>
          <w:sz w:val="21"/>
          <w:szCs w:val="21"/>
        </w:rPr>
        <w:t>11% to 16% (+5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interpretation:</w:t>
      </w:r>
      <w:r>
        <w:rPr>
          <w:rFonts w:ascii="Segoe UI" w:hAnsi="Segoe UI" w:cs="Segoe UI"/>
          <w:sz w:val="21"/>
          <w:szCs w:val="21"/>
        </w:rPr>
        <w:t xml:space="preserve"> Better claims quality; profitability appears more sustainable than Retail.</w:t>
      </w:r>
    </w:p>
    <w:p w:rsidR="00EB0485" w:rsidRDefault="00EB0485" w:rsidP="00E82D56">
      <w:pPr>
        <w:numPr>
          <w:ilvl w:val="0"/>
          <w:numId w:val="2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Good segment to rebuild at disciplined rates.</w:t>
      </w:r>
    </w:p>
    <w:p w:rsidR="00EB0485" w:rsidRDefault="00EB0485" w:rsidP="00E82D56">
      <w:pPr>
        <w:numPr>
          <w:ilvl w:val="0"/>
          <w:numId w:val="2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Emerging</w:t>
      </w:r>
    </w:p>
    <w:p w:rsidR="00EB0485" w:rsidRDefault="00EB0485" w:rsidP="00E82D56">
      <w:pPr>
        <w:numPr>
          <w:ilvl w:val="0"/>
          <w:numId w:val="2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Near break-even and claims-stressed.</w:t>
      </w:r>
    </w:p>
    <w:p w:rsidR="00EB0485" w:rsidRDefault="00EB0485" w:rsidP="00E82D56">
      <w:pPr>
        <w:numPr>
          <w:ilvl w:val="0"/>
          <w:numId w:val="2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Expense ratio improved </w:t>
      </w:r>
      <w:r>
        <w:rPr>
          <w:rStyle w:val="Strong"/>
          <w:rFonts w:ascii="Segoe UI" w:hAnsi="Segoe UI" w:cs="Segoe UI"/>
          <w:sz w:val="21"/>
          <w:szCs w:val="21"/>
        </w:rPr>
        <w:t>20% to 18% (-2 pts)</w:t>
      </w:r>
      <w:r>
        <w:rPr>
          <w:rFonts w:ascii="Segoe UI" w:hAnsi="Segoe UI" w:cs="Segoe UI"/>
          <w:sz w:val="21"/>
          <w:szCs w:val="21"/>
        </w:rPr>
        <w:t xml:space="preserve">; acquisition ratio </w:t>
      </w:r>
      <w:r>
        <w:rPr>
          <w:rStyle w:val="Strong"/>
          <w:rFonts w:ascii="Segoe UI" w:hAnsi="Segoe UI" w:cs="Segoe UI"/>
          <w:sz w:val="21"/>
          <w:szCs w:val="21"/>
        </w:rPr>
        <w:t>25% to 22% (-3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ILR </w:t>
      </w:r>
      <w:r>
        <w:rPr>
          <w:rStyle w:val="Strong"/>
          <w:rFonts w:ascii="Segoe UI" w:hAnsi="Segoe UI" w:cs="Segoe UI"/>
          <w:sz w:val="21"/>
          <w:szCs w:val="21"/>
        </w:rPr>
        <w:t>21% to 64% (+43 pts)</w:t>
      </w:r>
      <w:r>
        <w:rPr>
          <w:rFonts w:ascii="Segoe UI" w:hAnsi="Segoe UI" w:cs="Segoe UI"/>
          <w:sz w:val="21"/>
          <w:szCs w:val="21"/>
        </w:rPr>
        <w:t xml:space="preserve">; COR still </w:t>
      </w:r>
      <w:r>
        <w:rPr>
          <w:rStyle w:val="Strong"/>
          <w:rFonts w:ascii="Segoe UI" w:hAnsi="Segoe UI" w:cs="Segoe UI"/>
          <w:sz w:val="21"/>
          <w:szCs w:val="21"/>
        </w:rPr>
        <w:t>91%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interpretation:</w:t>
      </w:r>
      <w:r>
        <w:rPr>
          <w:rFonts w:ascii="Segoe UI" w:hAnsi="Segoe UI" w:cs="Segoe UI"/>
          <w:sz w:val="21"/>
          <w:szCs w:val="21"/>
        </w:rPr>
        <w:t xml:space="preserve"> Claims pressure is high; not enough profit buffer.</w:t>
      </w:r>
    </w:p>
    <w:p w:rsidR="00EB0485" w:rsidRDefault="00EB0485" w:rsidP="00E82D56">
      <w:pPr>
        <w:numPr>
          <w:ilvl w:val="0"/>
          <w:numId w:val="2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Treat as repair book, not growth book.</w:t>
      </w:r>
    </w:p>
    <w:p w:rsidR="00EB0485" w:rsidRDefault="00EB0485" w:rsidP="00E82D56">
      <w:pPr>
        <w:numPr>
          <w:ilvl w:val="0"/>
          <w:numId w:val="2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repair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Retail</w:t>
      </w:r>
    </w:p>
    <w:p w:rsidR="00EB0485" w:rsidRDefault="00EB0485" w:rsidP="00E82D56">
      <w:pPr>
        <w:numPr>
          <w:ilvl w:val="0"/>
          <w:numId w:val="2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Still the largest profit contributor, but margin deterioration is meaningful.</w:t>
      </w:r>
    </w:p>
    <w:p w:rsidR="00EB0485" w:rsidRDefault="00EB0485" w:rsidP="00E82D56">
      <w:pPr>
        <w:numPr>
          <w:ilvl w:val="0"/>
          <w:numId w:val="2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still strong at </w:t>
      </w:r>
      <w:r>
        <w:rPr>
          <w:rStyle w:val="Strong"/>
          <w:rFonts w:ascii="Segoe UI" w:hAnsi="Segoe UI" w:cs="Segoe UI"/>
          <w:sz w:val="21"/>
          <w:szCs w:val="21"/>
        </w:rPr>
        <w:t>₹126m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UWR down </w:t>
      </w:r>
      <w:r>
        <w:rPr>
          <w:rStyle w:val="Strong"/>
          <w:rFonts w:ascii="Segoe UI" w:hAnsi="Segoe UI" w:cs="Segoe UI"/>
          <w:sz w:val="21"/>
          <w:szCs w:val="21"/>
        </w:rPr>
        <w:t>₹90m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26% to 61% (+35 pts)</w:t>
      </w:r>
      <w:r>
        <w:rPr>
          <w:rFonts w:ascii="Segoe UI" w:hAnsi="Segoe UI" w:cs="Segoe UI"/>
          <w:sz w:val="21"/>
          <w:szCs w:val="21"/>
        </w:rPr>
        <w:t xml:space="preserve">, expense ratio </w:t>
      </w:r>
      <w:r>
        <w:rPr>
          <w:rStyle w:val="Strong"/>
          <w:rFonts w:ascii="Segoe UI" w:hAnsi="Segoe UI" w:cs="Segoe UI"/>
          <w:sz w:val="21"/>
          <w:szCs w:val="21"/>
        </w:rPr>
        <w:t>13% to 19% (+6 pts)</w:t>
      </w:r>
      <w:r>
        <w:rPr>
          <w:rFonts w:ascii="Segoe UI" w:hAnsi="Segoe UI" w:cs="Segoe UI"/>
          <w:sz w:val="21"/>
          <w:szCs w:val="21"/>
        </w:rPr>
        <w:t xml:space="preserve">, acquisition ratio </w:t>
      </w:r>
      <w:r>
        <w:rPr>
          <w:rStyle w:val="Strong"/>
          <w:rFonts w:ascii="Segoe UI" w:hAnsi="Segoe UI" w:cs="Segoe UI"/>
          <w:sz w:val="21"/>
          <w:szCs w:val="21"/>
        </w:rPr>
        <w:t>24% to 28% (+4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UW interpretation:</w:t>
      </w:r>
      <w:r>
        <w:rPr>
          <w:rFonts w:ascii="Segoe UI" w:hAnsi="Segoe UI" w:cs="Segoe UI"/>
          <w:sz w:val="21"/>
          <w:szCs w:val="21"/>
        </w:rPr>
        <w:t xml:space="preserve"> Quality has weakened; prior year likely benefited from reserve release (</w:t>
      </w:r>
      <w:r>
        <w:rPr>
          <w:rStyle w:val="Strong"/>
          <w:rFonts w:ascii="Segoe UI" w:hAnsi="Segoe UI" w:cs="Segoe UI"/>
          <w:sz w:val="21"/>
          <w:szCs w:val="21"/>
        </w:rPr>
        <w:t>IBNR -₹49m</w:t>
      </w:r>
      <w:r>
        <w:rPr>
          <w:rFonts w:ascii="Segoe UI" w:hAnsi="Segoe UI" w:cs="Segoe UI"/>
          <w:sz w:val="21"/>
          <w:szCs w:val="21"/>
        </w:rPr>
        <w:t xml:space="preserve"> vs </w:t>
      </w:r>
      <w:r>
        <w:rPr>
          <w:rStyle w:val="Strong"/>
          <w:rFonts w:ascii="Segoe UI" w:hAnsi="Segoe UI" w:cs="Segoe UI"/>
          <w:sz w:val="21"/>
          <w:szCs w:val="21"/>
        </w:rPr>
        <w:t>+₹3m</w:t>
      </w:r>
      <w:r>
        <w:rPr>
          <w:rFonts w:ascii="Segoe UI" w:hAnsi="Segoe UI" w:cs="Segoe UI"/>
          <w:sz w:val="21"/>
          <w:szCs w:val="21"/>
        </w:rPr>
        <w:t>).</w:t>
      </w:r>
    </w:p>
    <w:p w:rsidR="00EB0485" w:rsidRDefault="00EB0485" w:rsidP="00E82D56">
      <w:pPr>
        <w:numPr>
          <w:ilvl w:val="0"/>
          <w:numId w:val="2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Focus on renewals and profitable cohorts, not broad-based expansion.</w:t>
      </w:r>
    </w:p>
    <w:p w:rsidR="00EB0485" w:rsidRDefault="00EB0485" w:rsidP="00E82D56">
      <w:pPr>
        <w:numPr>
          <w:ilvl w:val="0"/>
          <w:numId w:val="2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SME Broking</w:t>
      </w:r>
    </w:p>
    <w:p w:rsidR="00EB0485" w:rsidRDefault="00EB0485" w:rsidP="00E82D56">
      <w:pPr>
        <w:numPr>
          <w:ilvl w:val="0"/>
          <w:numId w:val="2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Unprofitable and deteriorating.</w:t>
      </w:r>
    </w:p>
    <w:p w:rsidR="00EB0485" w:rsidRDefault="00EB0485" w:rsidP="00E82D56">
      <w:pPr>
        <w:numPr>
          <w:ilvl w:val="0"/>
          <w:numId w:val="2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Expense ratio improved </w:t>
      </w:r>
      <w:r>
        <w:rPr>
          <w:rStyle w:val="Strong"/>
          <w:rFonts w:ascii="Segoe UI" w:hAnsi="Segoe UI" w:cs="Segoe UI"/>
          <w:sz w:val="21"/>
          <w:szCs w:val="21"/>
        </w:rPr>
        <w:t>19% to 14% (-5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₹11m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4)m</w:t>
      </w:r>
      <w:proofErr w:type="gramEnd"/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66% to 103%</w:t>
      </w:r>
      <w:r>
        <w:rPr>
          <w:rFonts w:ascii="Segoe UI" w:hAnsi="Segoe UI" w:cs="Segoe UI"/>
          <w:sz w:val="21"/>
          <w:szCs w:val="21"/>
        </w:rPr>
        <w:t xml:space="preserve">, commission ratio </w:t>
      </w:r>
      <w:r>
        <w:rPr>
          <w:rStyle w:val="Strong"/>
          <w:rFonts w:ascii="Segoe UI" w:hAnsi="Segoe UI" w:cs="Segoe UI"/>
          <w:sz w:val="21"/>
          <w:szCs w:val="21"/>
        </w:rPr>
        <w:t>21% to 31% (+10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interpretation:</w:t>
      </w:r>
      <w:r>
        <w:rPr>
          <w:rFonts w:ascii="Segoe UI" w:hAnsi="Segoe UI" w:cs="Segoe UI"/>
          <w:sz w:val="21"/>
          <w:szCs w:val="21"/>
        </w:rPr>
        <w:t xml:space="preserve"> Claims + acquisition burden </w:t>
      </w:r>
      <w:proofErr w:type="gramStart"/>
      <w:r>
        <w:rPr>
          <w:rFonts w:ascii="Segoe UI" w:hAnsi="Segoe UI" w:cs="Segoe UI"/>
          <w:sz w:val="21"/>
          <w:szCs w:val="21"/>
        </w:rPr>
        <w:t>overwhelm</w:t>
      </w:r>
      <w:proofErr w:type="gramEnd"/>
      <w:r>
        <w:rPr>
          <w:rFonts w:ascii="Segoe UI" w:hAnsi="Segoe UI" w:cs="Segoe UI"/>
          <w:sz w:val="21"/>
          <w:szCs w:val="21"/>
        </w:rPr>
        <w:t xml:space="preserve"> earnings.</w:t>
      </w:r>
    </w:p>
    <w:p w:rsidR="00EB0485" w:rsidRDefault="00EB0485" w:rsidP="00E82D56">
      <w:pPr>
        <w:numPr>
          <w:ilvl w:val="0"/>
          <w:numId w:val="2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Volume here is low quality.</w:t>
      </w:r>
    </w:p>
    <w:p w:rsidR="00EB0485" w:rsidRDefault="00EB0485" w:rsidP="00E82D56">
      <w:pPr>
        <w:numPr>
          <w:ilvl w:val="0"/>
          <w:numId w:val="2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Correct urgently / de-risk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87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5C. Product-Level Deep Dive (Overall)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Healthcare / Medical Professional Liability</w:t>
      </w:r>
    </w:p>
    <w:p w:rsidR="00EB0485" w:rsidRDefault="00EB0485" w:rsidP="00E82D56">
      <w:pPr>
        <w:numPr>
          <w:ilvl w:val="0"/>
          <w:numId w:val="2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Weaker on both claims and cost; still profitable, but quality deteriorated.</w:t>
      </w:r>
    </w:p>
    <w:p w:rsidR="00EB0485" w:rsidRDefault="00EB0485" w:rsidP="00E82D56">
      <w:pPr>
        <w:numPr>
          <w:ilvl w:val="0"/>
          <w:numId w:val="2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Retention remains very strong (</w:t>
      </w:r>
      <w:r>
        <w:rPr>
          <w:rStyle w:val="Strong"/>
          <w:rFonts w:ascii="Segoe UI" w:hAnsi="Segoe UI" w:cs="Segoe UI"/>
          <w:sz w:val="21"/>
          <w:szCs w:val="21"/>
        </w:rPr>
        <w:t>93.4% to 93.8%</w:t>
      </w:r>
      <w:r>
        <w:rPr>
          <w:rFonts w:ascii="Segoe UI" w:hAnsi="Segoe UI" w:cs="Segoe UI"/>
          <w:sz w:val="21"/>
          <w:szCs w:val="21"/>
        </w:rPr>
        <w:t>).</w:t>
      </w:r>
    </w:p>
    <w:p w:rsidR="00EB0485" w:rsidRDefault="00EB0485" w:rsidP="00E82D56">
      <w:pPr>
        <w:numPr>
          <w:ilvl w:val="0"/>
          <w:numId w:val="2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₹272m to ₹144m (-₹128m, -47%)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₹274m to ₹200m (-₹74m, -27%)</w:t>
      </w:r>
      <w:r>
        <w:rPr>
          <w:rFonts w:ascii="Segoe UI" w:hAnsi="Segoe UI" w:cs="Segoe UI"/>
          <w:sz w:val="21"/>
          <w:szCs w:val="21"/>
        </w:rPr>
        <w:t xml:space="preserve">, ILR </w:t>
      </w:r>
      <w:r>
        <w:rPr>
          <w:rStyle w:val="Strong"/>
          <w:rFonts w:ascii="Segoe UI" w:hAnsi="Segoe UI" w:cs="Segoe UI"/>
          <w:sz w:val="21"/>
          <w:szCs w:val="21"/>
        </w:rPr>
        <w:t>9% to 33% (+24 pts)</w:t>
      </w:r>
      <w:r>
        <w:rPr>
          <w:rFonts w:ascii="Segoe UI" w:hAnsi="Segoe UI" w:cs="Segoe UI"/>
          <w:sz w:val="21"/>
          <w:szCs w:val="21"/>
        </w:rPr>
        <w:t xml:space="preserve">, expense ratio </w:t>
      </w:r>
      <w:r>
        <w:rPr>
          <w:rStyle w:val="Strong"/>
          <w:rFonts w:ascii="Segoe UI" w:hAnsi="Segoe UI" w:cs="Segoe UI"/>
          <w:sz w:val="21"/>
          <w:szCs w:val="21"/>
        </w:rPr>
        <w:t>15% to 23% (+8 pts)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61% to 76% (+15 pts)</w:t>
      </w:r>
      <w:r>
        <w:rPr>
          <w:rFonts w:ascii="Segoe UI" w:hAnsi="Segoe UI" w:cs="Segoe UI"/>
          <w:sz w:val="21"/>
          <w:szCs w:val="21"/>
        </w:rPr>
        <w:t xml:space="preserve">, UWR </w:t>
      </w:r>
      <w:r>
        <w:rPr>
          <w:rStyle w:val="Strong"/>
          <w:rFonts w:ascii="Segoe UI" w:hAnsi="Segoe UI" w:cs="Segoe UI"/>
          <w:sz w:val="21"/>
          <w:szCs w:val="21"/>
        </w:rPr>
        <w:t>₹116m to ₹80m (-₹36m)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interpretation:</w:t>
      </w:r>
      <w:r>
        <w:rPr>
          <w:rFonts w:ascii="Segoe UI" w:hAnsi="Segoe UI" w:cs="Segoe UI"/>
          <w:sz w:val="21"/>
          <w:szCs w:val="21"/>
        </w:rPr>
        <w:t xml:space="preserve"> Claims burden has normalized upward and expense efficiency has worsened.</w:t>
      </w:r>
    </w:p>
    <w:p w:rsidR="00EB0485" w:rsidRDefault="00EB0485" w:rsidP="00E82D56">
      <w:pPr>
        <w:numPr>
          <w:ilvl w:val="0"/>
          <w:numId w:val="2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Growth quality is weak except in selected pockets such as Bangalore and some very small hubs.</w:t>
      </w:r>
    </w:p>
    <w:p w:rsidR="00EB0485" w:rsidRDefault="00EB0485" w:rsidP="00E82D56">
      <w:pPr>
        <w:numPr>
          <w:ilvl w:val="0"/>
          <w:numId w:val="2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Repair / selective growth only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Financial Services / Institutions PI (4024)</w:t>
      </w:r>
    </w:p>
    <w:p w:rsidR="00EB0485" w:rsidRDefault="00EB0485" w:rsidP="00E82D56">
      <w:pPr>
        <w:numPr>
          <w:ilvl w:val="0"/>
          <w:numId w:val="2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Stable underwriting profit, but cost-heavy and not improving enough.</w:t>
      </w:r>
    </w:p>
    <w:p w:rsidR="00EB0485" w:rsidRDefault="00EB0485" w:rsidP="00E82D56">
      <w:pPr>
        <w:numPr>
          <w:ilvl w:val="0"/>
          <w:numId w:val="2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ILR improved </w:t>
      </w:r>
      <w:r>
        <w:rPr>
          <w:rStyle w:val="Strong"/>
          <w:rFonts w:ascii="Segoe UI" w:hAnsi="Segoe UI" w:cs="Segoe UI"/>
          <w:sz w:val="21"/>
          <w:szCs w:val="21"/>
        </w:rPr>
        <w:t>20% to 12% (-8 pts)</w:t>
      </w:r>
      <w:r>
        <w:rPr>
          <w:rFonts w:ascii="Segoe UI" w:hAnsi="Segoe UI" w:cs="Segoe UI"/>
          <w:sz w:val="21"/>
          <w:szCs w:val="21"/>
        </w:rPr>
        <w:t xml:space="preserve"> and UWR held at </w:t>
      </w:r>
      <w:r>
        <w:rPr>
          <w:rStyle w:val="Strong"/>
          <w:rFonts w:ascii="Segoe UI" w:hAnsi="Segoe UI" w:cs="Segoe UI"/>
          <w:sz w:val="21"/>
          <w:szCs w:val="21"/>
        </w:rPr>
        <w:t>₹31m</w:t>
      </w:r>
      <w:r>
        <w:rPr>
          <w:rFonts w:ascii="Segoe UI" w:hAnsi="Segoe UI" w:cs="Segoe UI"/>
          <w:sz w:val="21"/>
          <w:szCs w:val="21"/>
        </w:rPr>
        <w:t xml:space="preserve"> despite lower GWP.</w:t>
      </w:r>
    </w:p>
    <w:p w:rsidR="00EB0485" w:rsidRDefault="00EB0485" w:rsidP="00E82D56">
      <w:pPr>
        <w:numPr>
          <w:ilvl w:val="0"/>
          <w:numId w:val="2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Expense ratio </w:t>
      </w:r>
      <w:r>
        <w:rPr>
          <w:rStyle w:val="Strong"/>
          <w:rFonts w:ascii="Segoe UI" w:hAnsi="Segoe UI" w:cs="Segoe UI"/>
          <w:sz w:val="21"/>
          <w:szCs w:val="21"/>
        </w:rPr>
        <w:t>17% to 26% (+9 pts)</w:t>
      </w:r>
      <w:r>
        <w:rPr>
          <w:rFonts w:ascii="Segoe UI" w:hAnsi="Segoe UI" w:cs="Segoe UI"/>
          <w:sz w:val="21"/>
          <w:szCs w:val="21"/>
        </w:rPr>
        <w:t xml:space="preserve">; COR </w:t>
      </w:r>
      <w:r>
        <w:rPr>
          <w:rStyle w:val="Strong"/>
          <w:rFonts w:ascii="Segoe UI" w:hAnsi="Segoe UI" w:cs="Segoe UI"/>
          <w:sz w:val="21"/>
          <w:szCs w:val="21"/>
        </w:rPr>
        <w:t>71% to 75% (+4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interpretation:</w:t>
      </w:r>
      <w:r>
        <w:rPr>
          <w:rFonts w:ascii="Segoe UI" w:hAnsi="Segoe UI" w:cs="Segoe UI"/>
          <w:sz w:val="21"/>
          <w:szCs w:val="21"/>
        </w:rPr>
        <w:t xml:space="preserve"> Better claims were offset by cost burden; current results are acceptable but not strong.</w:t>
      </w:r>
    </w:p>
    <w:p w:rsidR="00EB0485" w:rsidRDefault="00EB0485" w:rsidP="00E82D56">
      <w:pPr>
        <w:numPr>
          <w:ilvl w:val="0"/>
          <w:numId w:val="2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Prioritize retail and corporate; avoid SME Broking.</w:t>
      </w:r>
    </w:p>
    <w:p w:rsidR="00EB0485" w:rsidRDefault="00EB0485" w:rsidP="00E82D56">
      <w:pPr>
        <w:numPr>
          <w:ilvl w:val="0"/>
          <w:numId w:val="2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Engineers PI (4023)</w:t>
      </w:r>
    </w:p>
    <w:p w:rsidR="00EB0485" w:rsidRDefault="00EB0485" w:rsidP="00E82D56">
      <w:pPr>
        <w:numPr>
          <w:ilvl w:val="0"/>
          <w:numId w:val="2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Still profitable, but FY25 was clearly flattered by reserve releases; FY26 is a sharp normalization.</w:t>
      </w:r>
    </w:p>
    <w:p w:rsidR="00EB0485" w:rsidRDefault="00EB0485" w:rsidP="00E82D56">
      <w:pPr>
        <w:numPr>
          <w:ilvl w:val="0"/>
          <w:numId w:val="2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GWP still substantial at </w:t>
      </w:r>
      <w:r>
        <w:rPr>
          <w:rStyle w:val="Strong"/>
          <w:rFonts w:ascii="Segoe UI" w:hAnsi="Segoe UI" w:cs="Segoe UI"/>
          <w:sz w:val="21"/>
          <w:szCs w:val="21"/>
        </w:rPr>
        <w:t>₹263m</w:t>
      </w:r>
      <w:r>
        <w:rPr>
          <w:rFonts w:ascii="Segoe UI" w:hAnsi="Segoe UI" w:cs="Segoe UI"/>
          <w:sz w:val="21"/>
          <w:szCs w:val="21"/>
        </w:rPr>
        <w:t xml:space="preserve">; NEP rose </w:t>
      </w:r>
      <w:r>
        <w:rPr>
          <w:rStyle w:val="Strong"/>
          <w:rFonts w:ascii="Segoe UI" w:hAnsi="Segoe UI" w:cs="Segoe UI"/>
          <w:sz w:val="21"/>
          <w:szCs w:val="21"/>
        </w:rPr>
        <w:t>₹120m to ₹166m (+₹46m, +38%)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NIC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108)m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₹67m (+₹175m)</w:t>
      </w:r>
      <w:r>
        <w:rPr>
          <w:rFonts w:ascii="Segoe UI" w:hAnsi="Segoe UI" w:cs="Segoe UI"/>
          <w:sz w:val="21"/>
          <w:szCs w:val="21"/>
        </w:rPr>
        <w:t xml:space="preserve">; IBNR </w:t>
      </w:r>
      <w:r>
        <w:rPr>
          <w:rStyle w:val="Strong"/>
          <w:rFonts w:ascii="Segoe UI" w:hAnsi="Segoe UI" w:cs="Segoe UI"/>
          <w:sz w:val="21"/>
          <w:szCs w:val="21"/>
        </w:rPr>
        <w:t>₹(67)m to ₹42m (+₹109m adverse)</w:t>
      </w:r>
      <w:r>
        <w:rPr>
          <w:rFonts w:ascii="Segoe UI" w:hAnsi="Segoe UI" w:cs="Segoe UI"/>
          <w:sz w:val="21"/>
          <w:szCs w:val="21"/>
        </w:rPr>
        <w:t xml:space="preserve">; COR </w:t>
      </w:r>
      <w:r>
        <w:rPr>
          <w:rStyle w:val="Strong"/>
          <w:rFonts w:ascii="Segoe UI" w:hAnsi="Segoe UI" w:cs="Segoe UI"/>
          <w:sz w:val="21"/>
          <w:szCs w:val="21"/>
        </w:rPr>
        <w:t>-62% to 68% (+130 pts)</w:t>
      </w:r>
      <w:r>
        <w:rPr>
          <w:rFonts w:ascii="Segoe UI" w:hAnsi="Segoe UI" w:cs="Segoe UI"/>
          <w:sz w:val="21"/>
          <w:szCs w:val="21"/>
        </w:rPr>
        <w:t xml:space="preserve">; UWR </w:t>
      </w:r>
      <w:r>
        <w:rPr>
          <w:rStyle w:val="Strong"/>
          <w:rFonts w:ascii="Segoe UI" w:hAnsi="Segoe UI" w:cs="Segoe UI"/>
          <w:sz w:val="21"/>
          <w:szCs w:val="21"/>
        </w:rPr>
        <w:t>₹160m to ₹49m (-₹111m)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interpretation:</w:t>
      </w:r>
      <w:r>
        <w:rPr>
          <w:rFonts w:ascii="Segoe UI" w:hAnsi="Segoe UI" w:cs="Segoe UI"/>
          <w:sz w:val="21"/>
          <w:szCs w:val="21"/>
        </w:rPr>
        <w:t xml:space="preserve"> Prior-year result was not sustainable. FY26 is a truer view of the earning book.</w:t>
      </w:r>
    </w:p>
    <w:p w:rsidR="00EB0485" w:rsidRDefault="00EB0485" w:rsidP="00E82D56">
      <w:pPr>
        <w:numPr>
          <w:ilvl w:val="0"/>
          <w:numId w:val="2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Expand only in cleaner cells (Mumbai, Chennai, selective Retail), not across the board.</w:t>
      </w:r>
    </w:p>
    <w:p w:rsidR="00EB0485" w:rsidRDefault="00EB0485" w:rsidP="00E82D56">
      <w:pPr>
        <w:numPr>
          <w:ilvl w:val="0"/>
          <w:numId w:val="2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Selective growth with tighter controls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88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5D. Healthcare / Medical Professional Liability – Location Deep Dive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Ahmedabad</w:t>
      </w:r>
    </w:p>
    <w:p w:rsidR="00EB0485" w:rsidRDefault="00EB0485" w:rsidP="00E82D56">
      <w:pPr>
        <w:numPr>
          <w:ilvl w:val="0"/>
          <w:numId w:val="2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Tiny but profitable.</w:t>
      </w:r>
    </w:p>
    <w:p w:rsidR="00EB0485" w:rsidRDefault="00EB0485" w:rsidP="00E82D56">
      <w:pPr>
        <w:numPr>
          <w:ilvl w:val="0"/>
          <w:numId w:val="2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38% to 18% (-20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₹3m to ₹1m (-67%)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UW/RM:</w:t>
      </w:r>
      <w:r>
        <w:rPr>
          <w:rFonts w:ascii="Segoe UI" w:hAnsi="Segoe UI" w:cs="Segoe UI"/>
          <w:sz w:val="21"/>
          <w:szCs w:val="21"/>
        </w:rPr>
        <w:t xml:space="preserve"> Good technical quality but too small; defend only.</w:t>
      </w:r>
    </w:p>
    <w:p w:rsidR="00EB0485" w:rsidRDefault="00EB0485" w:rsidP="00E82D56">
      <w:pPr>
        <w:numPr>
          <w:ilvl w:val="0"/>
          <w:numId w:val="2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Bangalore</w:t>
      </w:r>
    </w:p>
    <w:p w:rsidR="00EB0485" w:rsidRDefault="00EB0485" w:rsidP="00E82D56">
      <w:pPr>
        <w:numPr>
          <w:ilvl w:val="0"/>
          <w:numId w:val="2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Most attractive Healthcare location at scale.</w:t>
      </w:r>
    </w:p>
    <w:p w:rsidR="00EB0485" w:rsidRDefault="00EB0485" w:rsidP="00E82D56">
      <w:pPr>
        <w:numPr>
          <w:ilvl w:val="0"/>
          <w:numId w:val="2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10)m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₹11m (+₹21m)</w:t>
      </w:r>
      <w:r>
        <w:rPr>
          <w:rFonts w:ascii="Segoe UI" w:hAnsi="Segoe UI" w:cs="Segoe UI"/>
          <w:sz w:val="21"/>
          <w:szCs w:val="21"/>
        </w:rPr>
        <w:t xml:space="preserve">; COR </w:t>
      </w:r>
      <w:r>
        <w:rPr>
          <w:rStyle w:val="Strong"/>
          <w:rFonts w:ascii="Segoe UI" w:hAnsi="Segoe UI" w:cs="Segoe UI"/>
          <w:sz w:val="21"/>
          <w:szCs w:val="21"/>
        </w:rPr>
        <w:t>114% to 80% (-34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ILR </w:t>
      </w:r>
      <w:r>
        <w:rPr>
          <w:rStyle w:val="Strong"/>
          <w:rFonts w:ascii="Segoe UI" w:hAnsi="Segoe UI" w:cs="Segoe UI"/>
          <w:sz w:val="21"/>
          <w:szCs w:val="21"/>
        </w:rPr>
        <w:t>33% to 64% (+31 pts)</w:t>
      </w:r>
      <w:r>
        <w:rPr>
          <w:rFonts w:ascii="Segoe UI" w:hAnsi="Segoe UI" w:cs="Segoe UI"/>
          <w:sz w:val="21"/>
          <w:szCs w:val="21"/>
        </w:rPr>
        <w:t xml:space="preserve"> — not clean.</w:t>
      </w:r>
    </w:p>
    <w:p w:rsidR="00EB0485" w:rsidRDefault="00EB0485" w:rsidP="00E82D56">
      <w:pPr>
        <w:numPr>
          <w:ilvl w:val="0"/>
          <w:numId w:val="2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UW/RM:</w:t>
      </w:r>
      <w:r>
        <w:rPr>
          <w:rFonts w:ascii="Segoe UI" w:hAnsi="Segoe UI" w:cs="Segoe UI"/>
          <w:sz w:val="21"/>
          <w:szCs w:val="21"/>
        </w:rPr>
        <w:t xml:space="preserve"> Turnaround helped by IBNR release (</w:t>
      </w:r>
      <w:r>
        <w:rPr>
          <w:rStyle w:val="Strong"/>
          <w:rFonts w:ascii="Segoe UI" w:hAnsi="Segoe UI" w:cs="Segoe UI"/>
          <w:sz w:val="21"/>
          <w:szCs w:val="21"/>
        </w:rPr>
        <w:t>₹20m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9)m</w:t>
      </w:r>
      <w:proofErr w:type="gramEnd"/>
      <w:r>
        <w:rPr>
          <w:rFonts w:ascii="Segoe UI" w:hAnsi="Segoe UI" w:cs="Segoe UI"/>
          <w:sz w:val="21"/>
          <w:szCs w:val="21"/>
        </w:rPr>
        <w:t>); still worth selective growth due scale (</w:t>
      </w:r>
      <w:r>
        <w:rPr>
          <w:rStyle w:val="Strong"/>
          <w:rFonts w:ascii="Segoe UI" w:hAnsi="Segoe UI" w:cs="Segoe UI"/>
          <w:sz w:val="21"/>
          <w:szCs w:val="21"/>
        </w:rPr>
        <w:t>₹55m GWP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₹53m NEP</w:t>
      </w:r>
      <w:r>
        <w:rPr>
          <w:rFonts w:ascii="Segoe UI" w:hAnsi="Segoe UI" w:cs="Segoe UI"/>
          <w:sz w:val="21"/>
          <w:szCs w:val="21"/>
        </w:rPr>
        <w:t>).</w:t>
      </w:r>
    </w:p>
    <w:p w:rsidR="00EB0485" w:rsidRDefault="00EB0485" w:rsidP="00E82D56">
      <w:pPr>
        <w:numPr>
          <w:ilvl w:val="0"/>
          <w:numId w:val="2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Chennai</w:t>
      </w:r>
    </w:p>
    <w:p w:rsidR="00EB0485" w:rsidRDefault="00EB0485" w:rsidP="00E82D56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Very small but positive.</w:t>
      </w:r>
    </w:p>
    <w:p w:rsidR="00EB0485" w:rsidRDefault="00EB0485" w:rsidP="00E82D56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₹0m to ₹1m</w:t>
      </w:r>
      <w:r>
        <w:rPr>
          <w:rFonts w:ascii="Segoe UI" w:hAnsi="Segoe UI" w:cs="Segoe UI"/>
          <w:sz w:val="21"/>
          <w:szCs w:val="21"/>
        </w:rPr>
        <w:t xml:space="preserve">; COR </w:t>
      </w:r>
      <w:r>
        <w:rPr>
          <w:rStyle w:val="Strong"/>
          <w:rFonts w:ascii="Segoe UI" w:hAnsi="Segoe UI" w:cs="Segoe UI"/>
          <w:sz w:val="21"/>
          <w:szCs w:val="21"/>
        </w:rPr>
        <w:t>49% to 77%</w:t>
      </w:r>
      <w:r>
        <w:rPr>
          <w:rFonts w:ascii="Segoe UI" w:hAnsi="Segoe UI" w:cs="Segoe UI"/>
          <w:sz w:val="21"/>
          <w:szCs w:val="21"/>
        </w:rPr>
        <w:t>? Actually worsened.</w:t>
      </w:r>
    </w:p>
    <w:p w:rsidR="00EB0485" w:rsidRDefault="00EB0485" w:rsidP="00E82D56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Expense ratio </w:t>
      </w:r>
      <w:r>
        <w:rPr>
          <w:rStyle w:val="Strong"/>
          <w:rFonts w:ascii="Segoe UI" w:hAnsi="Segoe UI" w:cs="Segoe UI"/>
          <w:sz w:val="21"/>
          <w:szCs w:val="21"/>
        </w:rPr>
        <w:t>31% to 37% (+6 pts)</w:t>
      </w:r>
      <w:r>
        <w:rPr>
          <w:rFonts w:ascii="Segoe UI" w:hAnsi="Segoe UI" w:cs="Segoe UI"/>
          <w:sz w:val="21"/>
          <w:szCs w:val="21"/>
        </w:rPr>
        <w:t xml:space="preserve"> and COR </w:t>
      </w:r>
      <w:r>
        <w:rPr>
          <w:rStyle w:val="Strong"/>
          <w:rFonts w:ascii="Segoe UI" w:hAnsi="Segoe UI" w:cs="Segoe UI"/>
          <w:sz w:val="21"/>
          <w:szCs w:val="21"/>
        </w:rPr>
        <w:t>49% to 77% (+28 pts)</w:t>
      </w:r>
      <w:r>
        <w:rPr>
          <w:rFonts w:ascii="Segoe UI" w:hAnsi="Segoe UI" w:cs="Segoe UI"/>
          <w:sz w:val="21"/>
          <w:szCs w:val="21"/>
        </w:rPr>
        <w:t xml:space="preserve"> on tiny scale.</w:t>
      </w:r>
    </w:p>
    <w:p w:rsidR="00EB0485" w:rsidRDefault="00EB0485" w:rsidP="00E82D56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UW/RM:</w:t>
      </w:r>
      <w:r>
        <w:rPr>
          <w:rFonts w:ascii="Segoe UI" w:hAnsi="Segoe UI" w:cs="Segoe UI"/>
          <w:sz w:val="21"/>
          <w:szCs w:val="21"/>
        </w:rPr>
        <w:t xml:space="preserve"> Small base makes ratios unstable.</w:t>
      </w:r>
    </w:p>
    <w:p w:rsidR="00EB0485" w:rsidRDefault="00EB0485" w:rsidP="00E82D56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Delhi</w:t>
      </w:r>
    </w:p>
    <w:p w:rsidR="00EB0485" w:rsidRDefault="00EB0485" w:rsidP="00E82D56">
      <w:pPr>
        <w:numPr>
          <w:ilvl w:val="0"/>
          <w:numId w:val="2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Large prior-year profit pool, now still profitable but much weaker.</w:t>
      </w:r>
    </w:p>
    <w:p w:rsidR="00EB0485" w:rsidRDefault="00EB0485" w:rsidP="00E82D56">
      <w:pPr>
        <w:numPr>
          <w:ilvl w:val="0"/>
          <w:numId w:val="2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Positive:</w:t>
      </w:r>
      <w:r>
        <w:rPr>
          <w:rFonts w:ascii="Segoe UI" w:hAnsi="Segoe UI" w:cs="Segoe UI"/>
          <w:sz w:val="21"/>
          <w:szCs w:val="21"/>
        </w:rPr>
        <w:t xml:space="preserve"> UWR still </w:t>
      </w:r>
      <w:r>
        <w:rPr>
          <w:rStyle w:val="Strong"/>
          <w:rFonts w:ascii="Segoe UI" w:hAnsi="Segoe UI" w:cs="Segoe UI"/>
          <w:sz w:val="21"/>
          <w:szCs w:val="21"/>
        </w:rPr>
        <w:t>₹55m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₹174m to ₹61m (-₹113m, -65%)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₹193m to ₹115m (-40%)</w:t>
      </w:r>
      <w:r>
        <w:rPr>
          <w:rFonts w:ascii="Segoe UI" w:hAnsi="Segoe UI" w:cs="Segoe UI"/>
          <w:sz w:val="21"/>
          <w:szCs w:val="21"/>
        </w:rPr>
        <w:t xml:space="preserve">, ILR </w:t>
      </w:r>
      <w:r>
        <w:rPr>
          <w:rStyle w:val="Strong"/>
          <w:rFonts w:ascii="Segoe UI" w:hAnsi="Segoe UI" w:cs="Segoe UI"/>
          <w:sz w:val="21"/>
          <w:szCs w:val="21"/>
        </w:rPr>
        <w:t>4% to 27% (+23 pts)</w:t>
      </w:r>
      <w:r>
        <w:rPr>
          <w:rFonts w:ascii="Segoe UI" w:hAnsi="Segoe UI" w:cs="Segoe UI"/>
          <w:sz w:val="21"/>
          <w:szCs w:val="21"/>
        </w:rPr>
        <w:t xml:space="preserve">, acq ratio </w:t>
      </w:r>
      <w:r>
        <w:rPr>
          <w:rStyle w:val="Strong"/>
          <w:rFonts w:ascii="Segoe UI" w:hAnsi="Segoe UI" w:cs="Segoe UI"/>
          <w:sz w:val="21"/>
          <w:szCs w:val="21"/>
        </w:rPr>
        <w:t>32% to 44% (+12 pts)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53% to 80% (+27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UW/RM:</w:t>
      </w:r>
      <w:r>
        <w:rPr>
          <w:rFonts w:ascii="Segoe UI" w:hAnsi="Segoe UI" w:cs="Segoe UI"/>
          <w:sz w:val="21"/>
          <w:szCs w:val="21"/>
        </w:rPr>
        <w:t xml:space="preserve"> Avoid pushing discounted volume to recover scale; this book is now much costlier.</w:t>
      </w:r>
    </w:p>
    <w:p w:rsidR="00EB0485" w:rsidRDefault="00EB0485" w:rsidP="00E82D56">
      <w:pPr>
        <w:numPr>
          <w:ilvl w:val="0"/>
          <w:numId w:val="2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Correct / selective renewals only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Indore</w:t>
      </w:r>
    </w:p>
    <w:p w:rsidR="00EB0485" w:rsidRDefault="00EB0485" w:rsidP="00E82D56">
      <w:pPr>
        <w:numPr>
          <w:ilvl w:val="0"/>
          <w:numId w:val="2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Tiny, marginal.</w:t>
      </w:r>
    </w:p>
    <w:p w:rsidR="00EB0485" w:rsidRDefault="00EB0485" w:rsidP="00E82D56">
      <w:pPr>
        <w:numPr>
          <w:ilvl w:val="0"/>
          <w:numId w:val="2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Expense ratio improved </w:t>
      </w:r>
      <w:r>
        <w:rPr>
          <w:rStyle w:val="Strong"/>
          <w:rFonts w:ascii="Segoe UI" w:hAnsi="Segoe UI" w:cs="Segoe UI"/>
          <w:sz w:val="21"/>
          <w:szCs w:val="21"/>
        </w:rPr>
        <w:t>72% to 23% (-49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93% to 100% (+7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Hyderabad</w:t>
      </w:r>
    </w:p>
    <w:p w:rsidR="00EB0485" w:rsidRDefault="00EB0485" w:rsidP="00E82D56">
      <w:pPr>
        <w:numPr>
          <w:ilvl w:val="0"/>
          <w:numId w:val="2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Small, still profitable.</w:t>
      </w:r>
    </w:p>
    <w:p w:rsidR="00EB0485" w:rsidRDefault="00EB0485" w:rsidP="00E82D56">
      <w:pPr>
        <w:numPr>
          <w:ilvl w:val="0"/>
          <w:numId w:val="2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55% to 65%</w:t>
      </w:r>
      <w:r>
        <w:rPr>
          <w:rFonts w:ascii="Segoe UI" w:hAnsi="Segoe UI" w:cs="Segoe UI"/>
          <w:sz w:val="21"/>
          <w:szCs w:val="21"/>
        </w:rPr>
        <w:t xml:space="preserve"> still acceptable.</w:t>
      </w:r>
    </w:p>
    <w:p w:rsidR="00EB0485" w:rsidRDefault="00EB0485" w:rsidP="00E82D56">
      <w:pPr>
        <w:numPr>
          <w:ilvl w:val="0"/>
          <w:numId w:val="2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Scale down </w:t>
      </w:r>
      <w:r>
        <w:rPr>
          <w:rStyle w:val="Strong"/>
          <w:rFonts w:ascii="Segoe UI" w:hAnsi="Segoe UI" w:cs="Segoe UI"/>
          <w:sz w:val="21"/>
          <w:szCs w:val="21"/>
        </w:rPr>
        <w:t>₹4m to ₹2m GWP (-50%)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Kolkata</w:t>
      </w:r>
    </w:p>
    <w:p w:rsidR="00EB0485" w:rsidRDefault="00EB0485" w:rsidP="00E82D56">
      <w:pPr>
        <w:numPr>
          <w:ilvl w:val="0"/>
          <w:numId w:val="2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Small and acceptable.</w:t>
      </w:r>
    </w:p>
    <w:p w:rsidR="00EB0485" w:rsidRDefault="00EB0485" w:rsidP="00E82D56">
      <w:pPr>
        <w:numPr>
          <w:ilvl w:val="0"/>
          <w:numId w:val="2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Expense ratio improved </w:t>
      </w:r>
      <w:r>
        <w:rPr>
          <w:rStyle w:val="Strong"/>
          <w:rFonts w:ascii="Segoe UI" w:hAnsi="Segoe UI" w:cs="Segoe UI"/>
          <w:sz w:val="21"/>
          <w:szCs w:val="21"/>
        </w:rPr>
        <w:t>44% to 24% (-20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59% to 68% (+9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Mumbai</w:t>
      </w:r>
    </w:p>
    <w:p w:rsidR="00EB0485" w:rsidRDefault="00EB0485" w:rsidP="00E82D56">
      <w:pPr>
        <w:numPr>
          <w:ilvl w:val="0"/>
          <w:numId w:val="2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Claims are fine, but expense blowout is severe.</w:t>
      </w:r>
    </w:p>
    <w:p w:rsidR="00EB0485" w:rsidRDefault="00EB0485" w:rsidP="00E82D56">
      <w:pPr>
        <w:numPr>
          <w:ilvl w:val="0"/>
          <w:numId w:val="2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NIC after IBNR </w:t>
      </w:r>
      <w:r>
        <w:rPr>
          <w:rStyle w:val="Strong"/>
          <w:rFonts w:ascii="Segoe UI" w:hAnsi="Segoe UI" w:cs="Segoe UI"/>
          <w:sz w:val="21"/>
          <w:szCs w:val="21"/>
        </w:rPr>
        <w:t>₹1m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1)m</w:t>
      </w:r>
      <w:proofErr w:type="gramEnd"/>
      <w:r>
        <w:rPr>
          <w:rFonts w:ascii="Segoe UI" w:hAnsi="Segoe UI" w:cs="Segoe UI"/>
          <w:sz w:val="21"/>
          <w:szCs w:val="21"/>
        </w:rPr>
        <w:t xml:space="preserve">; UWR remains positive at </w:t>
      </w:r>
      <w:r>
        <w:rPr>
          <w:rStyle w:val="Strong"/>
          <w:rFonts w:ascii="Segoe UI" w:hAnsi="Segoe UI" w:cs="Segoe UI"/>
          <w:sz w:val="21"/>
          <w:szCs w:val="21"/>
        </w:rPr>
        <w:t>₹7m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Expense ratio </w:t>
      </w:r>
      <w:r>
        <w:rPr>
          <w:rStyle w:val="Strong"/>
          <w:rFonts w:ascii="Segoe UI" w:hAnsi="Segoe UI" w:cs="Segoe UI"/>
          <w:sz w:val="21"/>
          <w:szCs w:val="21"/>
        </w:rPr>
        <w:t>13% to 79% (+66 pts)</w:t>
      </w:r>
      <w:r>
        <w:rPr>
          <w:rFonts w:ascii="Segoe UI" w:hAnsi="Segoe UI" w:cs="Segoe UI"/>
          <w:sz w:val="21"/>
          <w:szCs w:val="21"/>
        </w:rPr>
        <w:t xml:space="preserve">; COR </w:t>
      </w:r>
      <w:r>
        <w:rPr>
          <w:rStyle w:val="Strong"/>
          <w:rFonts w:ascii="Segoe UI" w:hAnsi="Segoe UI" w:cs="Segoe UI"/>
          <w:sz w:val="21"/>
          <w:szCs w:val="21"/>
        </w:rPr>
        <w:t>21% to 74% (+53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UW/RM:</w:t>
      </w:r>
      <w:r>
        <w:rPr>
          <w:rFonts w:ascii="Segoe UI" w:hAnsi="Segoe UI" w:cs="Segoe UI"/>
          <w:sz w:val="21"/>
          <w:szCs w:val="21"/>
        </w:rPr>
        <w:t xml:space="preserve"> This is not a claims problem; it is a cost allocation / operating efficiency problem.</w:t>
      </w:r>
    </w:p>
    <w:p w:rsidR="00EB0485" w:rsidRDefault="00EB0485" w:rsidP="00E82D56">
      <w:pPr>
        <w:numPr>
          <w:ilvl w:val="0"/>
          <w:numId w:val="2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Correct costs urgently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Pune</w:t>
      </w:r>
    </w:p>
    <w:p w:rsidR="00EB0485" w:rsidRDefault="00EB0485" w:rsidP="00E82D56">
      <w:pPr>
        <w:numPr>
          <w:ilvl w:val="0"/>
          <w:numId w:val="2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Small, profitable, acceptable.</w:t>
      </w:r>
    </w:p>
    <w:p w:rsidR="00EB0485" w:rsidRDefault="00EB0485" w:rsidP="00E82D56">
      <w:pPr>
        <w:numPr>
          <w:ilvl w:val="0"/>
          <w:numId w:val="2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60% to 47% (-13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₹5m to ₹2m (-60%)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89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5E. Healthcare / MPL – Vertical Deep Dive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Corporate</w:t>
      </w:r>
    </w:p>
    <w:p w:rsidR="00EB0485" w:rsidRDefault="00EB0485" w:rsidP="00E82D56">
      <w:pPr>
        <w:numPr>
          <w:ilvl w:val="0"/>
          <w:numId w:val="2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Highly profitable but reserve-release-driven.</w:t>
      </w:r>
    </w:p>
    <w:p w:rsidR="00EB0485" w:rsidRDefault="00EB0485" w:rsidP="00E82D56">
      <w:pPr>
        <w:numPr>
          <w:ilvl w:val="0"/>
          <w:numId w:val="2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₹4m to ₹11m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48% to -35%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Negative ILR </w:t>
      </w:r>
      <w:r>
        <w:rPr>
          <w:rStyle w:val="Strong"/>
          <w:rFonts w:ascii="Segoe UI" w:hAnsi="Segoe UI" w:cs="Segoe UI"/>
          <w:sz w:val="21"/>
          <w:szCs w:val="21"/>
        </w:rPr>
        <w:t>6% to -25%</w:t>
      </w:r>
      <w:r>
        <w:rPr>
          <w:rFonts w:ascii="Segoe UI" w:hAnsi="Segoe UI" w:cs="Segoe UI"/>
          <w:sz w:val="21"/>
          <w:szCs w:val="21"/>
        </w:rPr>
        <w:t xml:space="preserve"> indicates release-driven economics.</w:t>
      </w:r>
    </w:p>
    <w:p w:rsidR="00EB0485" w:rsidRDefault="00EB0485" w:rsidP="00E82D56">
      <w:pPr>
        <w:numPr>
          <w:ilvl w:val="0"/>
          <w:numId w:val="2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validate reserves before scaling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Emerging</w:t>
      </w:r>
    </w:p>
    <w:p w:rsidR="00EB0485" w:rsidRDefault="00EB0485" w:rsidP="00E82D56">
      <w:pPr>
        <w:numPr>
          <w:ilvl w:val="0"/>
          <w:numId w:val="2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Weakest meaningful Healthcare vertical.</w:t>
      </w:r>
    </w:p>
    <w:p w:rsidR="00EB0485" w:rsidRDefault="00EB0485" w:rsidP="00E82D56">
      <w:pPr>
        <w:numPr>
          <w:ilvl w:val="0"/>
          <w:numId w:val="2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Acq ratio improved </w:t>
      </w:r>
      <w:r>
        <w:rPr>
          <w:rStyle w:val="Strong"/>
          <w:rFonts w:ascii="Segoe UI" w:hAnsi="Segoe UI" w:cs="Segoe UI"/>
          <w:sz w:val="21"/>
          <w:szCs w:val="21"/>
        </w:rPr>
        <w:t>25% to 22%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₹70m to ₹50m (-29%)</w:t>
      </w:r>
      <w:r>
        <w:rPr>
          <w:rFonts w:ascii="Segoe UI" w:hAnsi="Segoe UI" w:cs="Segoe UI"/>
          <w:sz w:val="21"/>
          <w:szCs w:val="21"/>
        </w:rPr>
        <w:t xml:space="preserve">, ILR </w:t>
      </w:r>
      <w:r>
        <w:rPr>
          <w:rStyle w:val="Strong"/>
          <w:rFonts w:ascii="Segoe UI" w:hAnsi="Segoe UI" w:cs="Segoe UI"/>
          <w:sz w:val="21"/>
          <w:szCs w:val="21"/>
        </w:rPr>
        <w:t>22% to 72% (+50 pts)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94% to 97%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Correct urgently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Retail</w:t>
      </w:r>
    </w:p>
    <w:p w:rsidR="00EB0485" w:rsidRDefault="00EB0485" w:rsidP="00E82D56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Still profitable, but materially weaker.</w:t>
      </w:r>
    </w:p>
    <w:p w:rsidR="00EB0485" w:rsidRDefault="00EB0485" w:rsidP="00E82D56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still </w:t>
      </w:r>
      <w:r>
        <w:rPr>
          <w:rStyle w:val="Strong"/>
          <w:rFonts w:ascii="Segoe UI" w:hAnsi="Segoe UI" w:cs="Segoe UI"/>
          <w:sz w:val="21"/>
          <w:szCs w:val="21"/>
        </w:rPr>
        <w:t>₹59m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₹176m to ₹78m (-56%)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₹179m to ₹128m (-28%)</w:t>
      </w:r>
      <w:r>
        <w:rPr>
          <w:rFonts w:ascii="Segoe UI" w:hAnsi="Segoe UI" w:cs="Segoe UI"/>
          <w:sz w:val="21"/>
          <w:szCs w:val="21"/>
        </w:rPr>
        <w:t xml:space="preserve">, ILR </w:t>
      </w:r>
      <w:r>
        <w:rPr>
          <w:rStyle w:val="Strong"/>
          <w:rFonts w:ascii="Segoe UI" w:hAnsi="Segoe UI" w:cs="Segoe UI"/>
          <w:sz w:val="21"/>
          <w:szCs w:val="21"/>
        </w:rPr>
        <w:t>4% to 22% (+18 pts)</w:t>
      </w:r>
      <w:r>
        <w:rPr>
          <w:rFonts w:ascii="Segoe UI" w:hAnsi="Segoe UI" w:cs="Segoe UI"/>
          <w:sz w:val="21"/>
          <w:szCs w:val="21"/>
        </w:rPr>
        <w:t xml:space="preserve">, expense ratio </w:t>
      </w:r>
      <w:r>
        <w:rPr>
          <w:rStyle w:val="Strong"/>
          <w:rFonts w:ascii="Segoe UI" w:hAnsi="Segoe UI" w:cs="Segoe UI"/>
          <w:sz w:val="21"/>
          <w:szCs w:val="21"/>
        </w:rPr>
        <w:t>11% to 25% (+14 pts)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49% to 78% (+29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 / reprice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SME Broking</w:t>
      </w:r>
    </w:p>
    <w:p w:rsidR="00EB0485" w:rsidRDefault="00EB0485" w:rsidP="00E82D56">
      <w:pPr>
        <w:numPr>
          <w:ilvl w:val="0"/>
          <w:numId w:val="2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Profit still positive, but cost-heavy and deteriorating.</w:t>
      </w:r>
    </w:p>
    <w:p w:rsidR="00EB0485" w:rsidRDefault="00EB0485" w:rsidP="00E82D56">
      <w:pPr>
        <w:numPr>
          <w:ilvl w:val="0"/>
          <w:numId w:val="2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still </w:t>
      </w:r>
      <w:r>
        <w:rPr>
          <w:rStyle w:val="Strong"/>
          <w:rFonts w:ascii="Segoe UI" w:hAnsi="Segoe UI" w:cs="Segoe UI"/>
          <w:sz w:val="21"/>
          <w:szCs w:val="21"/>
        </w:rPr>
        <w:t>₹6m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Acq ratio </w:t>
      </w:r>
      <w:r>
        <w:rPr>
          <w:rStyle w:val="Strong"/>
          <w:rFonts w:ascii="Segoe UI" w:hAnsi="Segoe UI" w:cs="Segoe UI"/>
          <w:sz w:val="21"/>
          <w:szCs w:val="21"/>
        </w:rPr>
        <w:t>9% to 46% (+37 pts)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45% to 84% (+39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Tighten payout / hold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90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5F. Financial Services PI (4024) – Location Deep Dive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Ahmedabad</w:t>
      </w:r>
    </w:p>
    <w:p w:rsidR="00EB0485" w:rsidRDefault="00EB0485" w:rsidP="00E82D56">
      <w:pPr>
        <w:numPr>
          <w:ilvl w:val="0"/>
          <w:numId w:val="2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Small and acceptable.</w:t>
      </w:r>
    </w:p>
    <w:p w:rsidR="00EB0485" w:rsidRDefault="00EB0485" w:rsidP="00E82D56">
      <w:pPr>
        <w:numPr>
          <w:ilvl w:val="0"/>
          <w:numId w:val="2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72% to 60% (-12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Acq ratio </w:t>
      </w:r>
      <w:r>
        <w:rPr>
          <w:rStyle w:val="Strong"/>
          <w:rFonts w:ascii="Segoe UI" w:hAnsi="Segoe UI" w:cs="Segoe UI"/>
          <w:sz w:val="21"/>
          <w:szCs w:val="21"/>
        </w:rPr>
        <w:t>23% to 26%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Bangalore</w:t>
      </w:r>
    </w:p>
    <w:p w:rsidR="00EB0485" w:rsidRDefault="00EB0485" w:rsidP="00E82D56">
      <w:pPr>
        <w:numPr>
          <w:ilvl w:val="0"/>
          <w:numId w:val="2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Small but very healthy.</w:t>
      </w:r>
    </w:p>
    <w:p w:rsidR="00EB0485" w:rsidRDefault="00EB0485" w:rsidP="00E82D56">
      <w:pPr>
        <w:numPr>
          <w:ilvl w:val="0"/>
          <w:numId w:val="2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Positive: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₹2m to ₹3m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47% to 39%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Small scale.</w:t>
      </w:r>
    </w:p>
    <w:p w:rsidR="00EB0485" w:rsidRDefault="00EB0485" w:rsidP="00E82D56">
      <w:pPr>
        <w:numPr>
          <w:ilvl w:val="0"/>
          <w:numId w:val="2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Chennai</w:t>
      </w:r>
    </w:p>
    <w:p w:rsidR="00EB0485" w:rsidRDefault="00EB0485" w:rsidP="00E82D56">
      <w:pPr>
        <w:numPr>
          <w:ilvl w:val="0"/>
          <w:numId w:val="2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Small and clean.</w:t>
      </w:r>
    </w:p>
    <w:p w:rsidR="00EB0485" w:rsidRDefault="00EB0485" w:rsidP="00E82D56">
      <w:pPr>
        <w:numPr>
          <w:ilvl w:val="0"/>
          <w:numId w:val="2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44% to 39%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Acq / commission rising.</w:t>
      </w:r>
    </w:p>
    <w:p w:rsidR="00EB0485" w:rsidRDefault="00EB0485" w:rsidP="00E82D56">
      <w:pPr>
        <w:numPr>
          <w:ilvl w:val="0"/>
          <w:numId w:val="2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Delhi</w:t>
      </w:r>
    </w:p>
    <w:p w:rsidR="00EB0485" w:rsidRDefault="00EB0485" w:rsidP="00E82D56">
      <w:pPr>
        <w:numPr>
          <w:ilvl w:val="0"/>
          <w:numId w:val="2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Improved but still weak.</w:t>
      </w:r>
    </w:p>
    <w:p w:rsidR="00EB0485" w:rsidRDefault="00EB0485" w:rsidP="00E82D56">
      <w:pPr>
        <w:numPr>
          <w:ilvl w:val="0"/>
          <w:numId w:val="2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COR improved </w:t>
      </w:r>
      <w:r>
        <w:rPr>
          <w:rStyle w:val="Strong"/>
          <w:rFonts w:ascii="Segoe UI" w:hAnsi="Segoe UI" w:cs="Segoe UI"/>
          <w:sz w:val="21"/>
          <w:szCs w:val="21"/>
        </w:rPr>
        <w:t>147% to 100% (-47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Still effectively break-even/loss-making; UWR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13)m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₹(1)m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Correct urgently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Indore</w:t>
      </w:r>
    </w:p>
    <w:p w:rsidR="00EB0485" w:rsidRDefault="00EB0485" w:rsidP="00E82D56">
      <w:pPr>
        <w:numPr>
          <w:ilvl w:val="0"/>
          <w:numId w:val="2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Tiny but fine.</w:t>
      </w:r>
    </w:p>
    <w:p w:rsidR="00EB0485" w:rsidRDefault="00EB0485" w:rsidP="00E82D56">
      <w:pPr>
        <w:numPr>
          <w:ilvl w:val="0"/>
          <w:numId w:val="2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48% to 45%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Too small.</w:t>
      </w:r>
    </w:p>
    <w:p w:rsidR="00EB0485" w:rsidRDefault="00EB0485" w:rsidP="00E82D56">
      <w:pPr>
        <w:numPr>
          <w:ilvl w:val="0"/>
          <w:numId w:val="2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Hyderabad</w:t>
      </w:r>
    </w:p>
    <w:p w:rsidR="00EB0485" w:rsidRDefault="00EB0485" w:rsidP="00E82D56">
      <w:pPr>
        <w:numPr>
          <w:ilvl w:val="0"/>
          <w:numId w:val="2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Small and profitable.</w:t>
      </w:r>
    </w:p>
    <w:p w:rsidR="00EB0485" w:rsidRDefault="00EB0485" w:rsidP="00E82D56">
      <w:pPr>
        <w:numPr>
          <w:ilvl w:val="0"/>
          <w:numId w:val="2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35% to 36%</w:t>
      </w:r>
      <w:r>
        <w:rPr>
          <w:rFonts w:ascii="Segoe UI" w:hAnsi="Segoe UI" w:cs="Segoe UI"/>
          <w:sz w:val="21"/>
          <w:szCs w:val="21"/>
        </w:rPr>
        <w:t xml:space="preserve"> stable and strong.</w:t>
      </w:r>
    </w:p>
    <w:p w:rsidR="00EB0485" w:rsidRDefault="00EB0485" w:rsidP="00E82D56">
      <w:pPr>
        <w:numPr>
          <w:ilvl w:val="0"/>
          <w:numId w:val="2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Scale small.</w:t>
      </w:r>
    </w:p>
    <w:p w:rsidR="00EB0485" w:rsidRDefault="00EB0485" w:rsidP="00E82D56">
      <w:pPr>
        <w:numPr>
          <w:ilvl w:val="0"/>
          <w:numId w:val="2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Kolkata</w:t>
      </w:r>
    </w:p>
    <w:p w:rsidR="00EB0485" w:rsidRDefault="00EB0485" w:rsidP="00E82D56">
      <w:pPr>
        <w:numPr>
          <w:ilvl w:val="0"/>
          <w:numId w:val="2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Weak tiny pocket.</w:t>
      </w:r>
    </w:p>
    <w:p w:rsidR="00EB0485" w:rsidRDefault="00EB0485" w:rsidP="00E82D56">
      <w:pPr>
        <w:numPr>
          <w:ilvl w:val="0"/>
          <w:numId w:val="2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none meaningful.</w:t>
      </w:r>
    </w:p>
    <w:p w:rsidR="00EB0485" w:rsidRDefault="00EB0485" w:rsidP="00E82D56">
      <w:pPr>
        <w:numPr>
          <w:ilvl w:val="0"/>
          <w:numId w:val="2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-230% to 133%</w:t>
      </w:r>
      <w:r>
        <w:rPr>
          <w:rFonts w:ascii="Segoe UI" w:hAnsi="Segoe UI" w:cs="Segoe UI"/>
          <w:sz w:val="21"/>
          <w:szCs w:val="21"/>
        </w:rPr>
        <w:t xml:space="preserve"> due reserve normalization.</w:t>
      </w:r>
    </w:p>
    <w:p w:rsidR="00EB0485" w:rsidRDefault="00EB0485" w:rsidP="00E82D56">
      <w:pPr>
        <w:numPr>
          <w:ilvl w:val="0"/>
          <w:numId w:val="2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monitor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Mumbai</w:t>
      </w:r>
    </w:p>
    <w:p w:rsidR="00EB0485" w:rsidRDefault="00EB0485" w:rsidP="00E82D56">
      <w:pPr>
        <w:numPr>
          <w:ilvl w:val="0"/>
          <w:numId w:val="2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Largest FS location; still profitable but cost-heavy.</w:t>
      </w:r>
    </w:p>
    <w:p w:rsidR="00EB0485" w:rsidRDefault="00EB0485" w:rsidP="00E82D56">
      <w:pPr>
        <w:numPr>
          <w:ilvl w:val="0"/>
          <w:numId w:val="2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remains </w:t>
      </w:r>
      <w:r>
        <w:rPr>
          <w:rStyle w:val="Strong"/>
          <w:rFonts w:ascii="Segoe UI" w:hAnsi="Segoe UI" w:cs="Segoe UI"/>
          <w:sz w:val="21"/>
          <w:szCs w:val="21"/>
        </w:rPr>
        <w:t>₹19m</w:t>
      </w:r>
      <w:r>
        <w:rPr>
          <w:rFonts w:ascii="Segoe UI" w:hAnsi="Segoe UI" w:cs="Segoe UI"/>
          <w:sz w:val="21"/>
          <w:szCs w:val="21"/>
        </w:rPr>
        <w:t xml:space="preserve">; ILR </w:t>
      </w:r>
      <w:r>
        <w:rPr>
          <w:rStyle w:val="Strong"/>
          <w:rFonts w:ascii="Segoe UI" w:hAnsi="Segoe UI" w:cs="Segoe UI"/>
          <w:sz w:val="21"/>
          <w:szCs w:val="21"/>
        </w:rPr>
        <w:t>18% to 14%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Concern:</w:t>
      </w:r>
      <w:r>
        <w:rPr>
          <w:rFonts w:ascii="Segoe UI" w:hAnsi="Segoe UI" w:cs="Segoe UI"/>
          <w:sz w:val="21"/>
          <w:szCs w:val="21"/>
        </w:rPr>
        <w:t xml:space="preserve"> Expense ratio </w:t>
      </w:r>
      <w:r>
        <w:rPr>
          <w:rStyle w:val="Strong"/>
          <w:rFonts w:ascii="Segoe UI" w:hAnsi="Segoe UI" w:cs="Segoe UI"/>
          <w:sz w:val="21"/>
          <w:szCs w:val="21"/>
        </w:rPr>
        <w:t>17% to 36% (+19 pts)</w:t>
      </w:r>
      <w:r>
        <w:rPr>
          <w:rFonts w:ascii="Segoe UI" w:hAnsi="Segoe UI" w:cs="Segoe UI"/>
          <w:sz w:val="21"/>
          <w:szCs w:val="21"/>
        </w:rPr>
        <w:t xml:space="preserve">; COR </w:t>
      </w:r>
      <w:r>
        <w:rPr>
          <w:rStyle w:val="Strong"/>
          <w:rFonts w:ascii="Segoe UI" w:hAnsi="Segoe UI" w:cs="Segoe UI"/>
          <w:sz w:val="21"/>
          <w:szCs w:val="21"/>
        </w:rPr>
        <w:t>52% to 71% (+19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 with cost control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Pune</w:t>
      </w:r>
    </w:p>
    <w:p w:rsidR="00EB0485" w:rsidRDefault="00EB0485" w:rsidP="00E82D56">
      <w:pPr>
        <w:numPr>
          <w:ilvl w:val="0"/>
          <w:numId w:val="2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Small but attractive.</w:t>
      </w:r>
    </w:p>
    <w:p w:rsidR="00EB0485" w:rsidRDefault="00EB0485" w:rsidP="00E82D56">
      <w:pPr>
        <w:numPr>
          <w:ilvl w:val="0"/>
          <w:numId w:val="2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₹2m to ₹4m</w:t>
      </w:r>
      <w:r>
        <w:rPr>
          <w:rFonts w:ascii="Segoe UI" w:hAnsi="Segoe UI" w:cs="Segoe UI"/>
          <w:sz w:val="21"/>
          <w:szCs w:val="21"/>
        </w:rPr>
        <w:t xml:space="preserve">; COR </w:t>
      </w:r>
      <w:r>
        <w:rPr>
          <w:rStyle w:val="Strong"/>
          <w:rFonts w:ascii="Segoe UI" w:hAnsi="Segoe UI" w:cs="Segoe UI"/>
          <w:sz w:val="21"/>
          <w:szCs w:val="21"/>
        </w:rPr>
        <w:t>34% to 35%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Low scale.</w:t>
      </w:r>
    </w:p>
    <w:p w:rsidR="00EB0485" w:rsidRDefault="00EB0485" w:rsidP="00E82D56">
      <w:pPr>
        <w:numPr>
          <w:ilvl w:val="0"/>
          <w:numId w:val="2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91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5G. Financial Services PI – Vertical Deep Dive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Corporate</w:t>
      </w:r>
    </w:p>
    <w:p w:rsidR="00EB0485" w:rsidRDefault="00EB0485" w:rsidP="00E82D56">
      <w:pPr>
        <w:numPr>
          <w:ilvl w:val="0"/>
          <w:numId w:val="2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Mainstay of the FS book; solid but less efficient.</w:t>
      </w:r>
    </w:p>
    <w:p w:rsidR="00EB0485" w:rsidRDefault="00EB0485" w:rsidP="00E82D56">
      <w:pPr>
        <w:numPr>
          <w:ilvl w:val="0"/>
          <w:numId w:val="2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₹30m to ₹25m</w:t>
      </w:r>
      <w:r>
        <w:rPr>
          <w:rFonts w:ascii="Segoe UI" w:hAnsi="Segoe UI" w:cs="Segoe UI"/>
          <w:sz w:val="21"/>
          <w:szCs w:val="21"/>
        </w:rPr>
        <w:t xml:space="preserve"> still strong; COR </w:t>
      </w:r>
      <w:r>
        <w:rPr>
          <w:rStyle w:val="Strong"/>
          <w:rFonts w:ascii="Segoe UI" w:hAnsi="Segoe UI" w:cs="Segoe UI"/>
          <w:sz w:val="21"/>
          <w:szCs w:val="21"/>
        </w:rPr>
        <w:t>53% to 60%</w:t>
      </w:r>
      <w:r>
        <w:rPr>
          <w:rFonts w:ascii="Segoe UI" w:hAnsi="Segoe UI" w:cs="Segoe UI"/>
          <w:sz w:val="21"/>
          <w:szCs w:val="21"/>
        </w:rPr>
        <w:t xml:space="preserve"> still good.</w:t>
      </w:r>
    </w:p>
    <w:p w:rsidR="00EB0485" w:rsidRDefault="00EB0485" w:rsidP="00E82D56">
      <w:pPr>
        <w:numPr>
          <w:ilvl w:val="0"/>
          <w:numId w:val="2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Expense ratio </w:t>
      </w:r>
      <w:r>
        <w:rPr>
          <w:rStyle w:val="Strong"/>
          <w:rFonts w:ascii="Segoe UI" w:hAnsi="Segoe UI" w:cs="Segoe UI"/>
          <w:sz w:val="21"/>
          <w:szCs w:val="21"/>
        </w:rPr>
        <w:t>18% to 30% (+12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Emerging</w:t>
      </w:r>
    </w:p>
    <w:p w:rsidR="00EB0485" w:rsidRDefault="00EB0485" w:rsidP="00E82D56">
      <w:pPr>
        <w:numPr>
          <w:ilvl w:val="0"/>
          <w:numId w:val="2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Tiny and neutral.</w:t>
      </w:r>
    </w:p>
    <w:p w:rsidR="00EB0485" w:rsidRDefault="00EB0485" w:rsidP="00E82D56">
      <w:pPr>
        <w:numPr>
          <w:ilvl w:val="0"/>
          <w:numId w:val="2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modest profitability.</w:t>
      </w:r>
    </w:p>
    <w:p w:rsidR="00EB0485" w:rsidRDefault="00EB0485" w:rsidP="00E82D56">
      <w:pPr>
        <w:numPr>
          <w:ilvl w:val="0"/>
          <w:numId w:val="2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No scale.</w:t>
      </w:r>
    </w:p>
    <w:p w:rsidR="00EB0485" w:rsidRDefault="00EB0485" w:rsidP="00E82D56">
      <w:pPr>
        <w:numPr>
          <w:ilvl w:val="0"/>
          <w:numId w:val="2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Retail</w:t>
      </w:r>
    </w:p>
    <w:p w:rsidR="00EB0485" w:rsidRDefault="00EB0485" w:rsidP="00E82D56">
      <w:pPr>
        <w:numPr>
          <w:ilvl w:val="0"/>
          <w:numId w:val="2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Best FS growth-quality vertical.</w:t>
      </w:r>
    </w:p>
    <w:p w:rsidR="00EB0485" w:rsidRDefault="00EB0485" w:rsidP="00E82D56">
      <w:pPr>
        <w:numPr>
          <w:ilvl w:val="0"/>
          <w:numId w:val="2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₹51m to ₹54m (+6%)</w:t>
      </w:r>
      <w:r>
        <w:rPr>
          <w:rFonts w:ascii="Segoe UI" w:hAnsi="Segoe UI" w:cs="Segoe UI"/>
          <w:sz w:val="21"/>
          <w:szCs w:val="21"/>
        </w:rPr>
        <w:t xml:space="preserve">, UWR </w:t>
      </w:r>
      <w:r>
        <w:rPr>
          <w:rStyle w:val="Strong"/>
          <w:rFonts w:ascii="Segoe UI" w:hAnsi="Segoe UI" w:cs="Segoe UI"/>
          <w:sz w:val="21"/>
          <w:szCs w:val="21"/>
        </w:rPr>
        <w:t>₹4m to ₹18m (+₹14m)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85% to 54% (-31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Expense ratio </w:t>
      </w:r>
      <w:r>
        <w:rPr>
          <w:rStyle w:val="Strong"/>
          <w:rFonts w:ascii="Segoe UI" w:hAnsi="Segoe UI" w:cs="Segoe UI"/>
          <w:sz w:val="21"/>
          <w:szCs w:val="21"/>
        </w:rPr>
        <w:t>17% to 24% (+7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Scale aggressively / selective underwriting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SME Broking</w:t>
      </w:r>
    </w:p>
    <w:p w:rsidR="00EB0485" w:rsidRDefault="00EB0485" w:rsidP="00E82D56">
      <w:pPr>
        <w:numPr>
          <w:ilvl w:val="0"/>
          <w:numId w:val="2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Deeply loss-making and deteriorating.</w:t>
      </w:r>
    </w:p>
    <w:p w:rsidR="00EB0485" w:rsidRDefault="00EB0485" w:rsidP="00E82D56">
      <w:pPr>
        <w:numPr>
          <w:ilvl w:val="0"/>
          <w:numId w:val="2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none.</w:t>
      </w:r>
    </w:p>
    <w:p w:rsidR="00EB0485" w:rsidRDefault="00EB0485" w:rsidP="00E82D56">
      <w:pPr>
        <w:numPr>
          <w:ilvl w:val="0"/>
          <w:numId w:val="2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+15%</w:t>
      </w:r>
      <w:r>
        <w:rPr>
          <w:rFonts w:ascii="Segoe UI" w:hAnsi="Segoe UI" w:cs="Segoe UI"/>
          <w:sz w:val="21"/>
          <w:szCs w:val="21"/>
        </w:rPr>
        <w:t xml:space="preserve">, NIC </w:t>
      </w:r>
      <w:r>
        <w:rPr>
          <w:rStyle w:val="Strong"/>
          <w:rFonts w:ascii="Segoe UI" w:hAnsi="Segoe UI" w:cs="Segoe UI"/>
          <w:sz w:val="21"/>
          <w:szCs w:val="21"/>
        </w:rPr>
        <w:t>₹9m to ₹19m</w:t>
      </w:r>
      <w:r>
        <w:rPr>
          <w:rFonts w:ascii="Segoe UI" w:hAnsi="Segoe UI" w:cs="Segoe UI"/>
          <w:sz w:val="21"/>
          <w:szCs w:val="21"/>
        </w:rPr>
        <w:t xml:space="preserve">, UWR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4)m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₹(14)m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140% to 232%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2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De-risk / tighten immediately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92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5H. Engineers PI (4023) – Location Deep Dive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Ahmedabad</w:t>
      </w:r>
    </w:p>
    <w:p w:rsidR="00EB0485" w:rsidRDefault="00EB0485" w:rsidP="00E82D56">
      <w:pPr>
        <w:numPr>
          <w:ilvl w:val="0"/>
          <w:numId w:val="2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Small, acceptable.</w:t>
      </w:r>
    </w:p>
    <w:p w:rsidR="00EB0485" w:rsidRDefault="00EB0485" w:rsidP="00E82D56">
      <w:pPr>
        <w:numPr>
          <w:ilvl w:val="0"/>
          <w:numId w:val="2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29% to 38%</w:t>
      </w:r>
      <w:r>
        <w:rPr>
          <w:rFonts w:ascii="Segoe UI" w:hAnsi="Segoe UI" w:cs="Segoe UI"/>
          <w:sz w:val="21"/>
          <w:szCs w:val="21"/>
        </w:rPr>
        <w:t xml:space="preserve"> still good.</w:t>
      </w:r>
    </w:p>
    <w:p w:rsidR="00EB0485" w:rsidRDefault="00EB0485" w:rsidP="00E82D56">
      <w:pPr>
        <w:numPr>
          <w:ilvl w:val="0"/>
          <w:numId w:val="2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₹0m</w:t>
      </w:r>
      <w:r>
        <w:rPr>
          <w:rFonts w:ascii="Segoe UI" w:hAnsi="Segoe UI" w:cs="Segoe UI"/>
          <w:sz w:val="21"/>
          <w:szCs w:val="21"/>
        </w:rPr>
        <w:t>; low scale.</w:t>
      </w:r>
    </w:p>
    <w:p w:rsidR="00EB0485" w:rsidRDefault="00EB0485" w:rsidP="00E82D56">
      <w:pPr>
        <w:numPr>
          <w:ilvl w:val="0"/>
          <w:numId w:val="2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Bangalore</w:t>
      </w:r>
    </w:p>
    <w:p w:rsidR="00EB0485" w:rsidRDefault="00EB0485" w:rsidP="00E82D56">
      <w:pPr>
        <w:numPr>
          <w:ilvl w:val="0"/>
          <w:numId w:val="3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Very small but highly profitable; volatile.</w:t>
      </w:r>
    </w:p>
    <w:p w:rsidR="00EB0485" w:rsidRDefault="00EB0485" w:rsidP="00E82D56">
      <w:pPr>
        <w:numPr>
          <w:ilvl w:val="0"/>
          <w:numId w:val="3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₹4m to ₹10m</w:t>
      </w:r>
      <w:r>
        <w:rPr>
          <w:rFonts w:ascii="Segoe UI" w:hAnsi="Segoe UI" w:cs="Segoe UI"/>
          <w:sz w:val="21"/>
          <w:szCs w:val="21"/>
        </w:rPr>
        <w:t xml:space="preserve">; COR </w:t>
      </w:r>
      <w:r>
        <w:rPr>
          <w:rStyle w:val="Strong"/>
          <w:rFonts w:ascii="Segoe UI" w:hAnsi="Segoe UI" w:cs="Segoe UI"/>
          <w:sz w:val="21"/>
          <w:szCs w:val="21"/>
        </w:rPr>
        <w:t>12% to -156%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Improvement is release-driven (negative NIC / IBNR).</w:t>
      </w:r>
    </w:p>
    <w:p w:rsidR="00EB0485" w:rsidRDefault="00EB0485" w:rsidP="00E82D56">
      <w:pPr>
        <w:numPr>
          <w:ilvl w:val="0"/>
          <w:numId w:val="3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validate reserves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Chennai</w:t>
      </w:r>
    </w:p>
    <w:p w:rsidR="00EB0485" w:rsidRDefault="00EB0485" w:rsidP="00E82D56">
      <w:pPr>
        <w:numPr>
          <w:ilvl w:val="0"/>
          <w:numId w:val="3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Strong clean book.</w:t>
      </w:r>
    </w:p>
    <w:p w:rsidR="00EB0485" w:rsidRDefault="00EB0485" w:rsidP="00E82D56">
      <w:pPr>
        <w:numPr>
          <w:ilvl w:val="0"/>
          <w:numId w:val="3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₹2m to ₹6m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32% to 10%</w:t>
      </w:r>
      <w:r>
        <w:rPr>
          <w:rFonts w:ascii="Segoe UI" w:hAnsi="Segoe UI" w:cs="Segoe UI"/>
          <w:sz w:val="21"/>
          <w:szCs w:val="21"/>
        </w:rPr>
        <w:t xml:space="preserve">, commission </w:t>
      </w:r>
      <w:r>
        <w:rPr>
          <w:rStyle w:val="Strong"/>
          <w:rFonts w:ascii="Segoe UI" w:hAnsi="Segoe UI" w:cs="Segoe UI"/>
          <w:sz w:val="21"/>
          <w:szCs w:val="21"/>
        </w:rPr>
        <w:t>23% to 12%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Moderate scale only.</w:t>
      </w:r>
    </w:p>
    <w:p w:rsidR="00EB0485" w:rsidRDefault="00EB0485" w:rsidP="00E82D56">
      <w:pPr>
        <w:numPr>
          <w:ilvl w:val="0"/>
          <w:numId w:val="3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Scale aggressively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Delhi</w:t>
      </w:r>
    </w:p>
    <w:p w:rsidR="00EB0485" w:rsidRDefault="00EB0485" w:rsidP="00E82D56">
      <w:pPr>
        <w:numPr>
          <w:ilvl w:val="0"/>
          <w:numId w:val="3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Worst Engineers location by far.</w:t>
      </w:r>
    </w:p>
    <w:p w:rsidR="00EB0485" w:rsidRDefault="00EB0485" w:rsidP="00E82D56">
      <w:pPr>
        <w:numPr>
          <w:ilvl w:val="0"/>
          <w:numId w:val="3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GWP actually rose </w:t>
      </w:r>
      <w:r>
        <w:rPr>
          <w:rStyle w:val="Strong"/>
          <w:rFonts w:ascii="Segoe UI" w:hAnsi="Segoe UI" w:cs="Segoe UI"/>
          <w:sz w:val="21"/>
          <w:szCs w:val="21"/>
        </w:rPr>
        <w:t>₹87m to ₹94m (+8%)</w:t>
      </w:r>
      <w:r>
        <w:rPr>
          <w:rFonts w:ascii="Segoe UI" w:hAnsi="Segoe UI" w:cs="Segoe UI"/>
          <w:sz w:val="21"/>
          <w:szCs w:val="21"/>
        </w:rPr>
        <w:t xml:space="preserve"> and NEP </w:t>
      </w:r>
      <w:r>
        <w:rPr>
          <w:rStyle w:val="Strong"/>
          <w:rFonts w:ascii="Segoe UI" w:hAnsi="Segoe UI" w:cs="Segoe UI"/>
          <w:sz w:val="21"/>
          <w:szCs w:val="21"/>
        </w:rPr>
        <w:t>₹51m to ₹59m (+16%)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NIC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111)m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₹73m (+₹184m)</w:t>
      </w:r>
      <w:r>
        <w:rPr>
          <w:rFonts w:ascii="Segoe UI" w:hAnsi="Segoe UI" w:cs="Segoe UI"/>
          <w:sz w:val="21"/>
          <w:szCs w:val="21"/>
        </w:rPr>
        <w:t xml:space="preserve">, ILR </w:t>
      </w:r>
      <w:r>
        <w:rPr>
          <w:rStyle w:val="Strong"/>
          <w:rFonts w:ascii="Segoe UI" w:hAnsi="Segoe UI" w:cs="Segoe UI"/>
          <w:sz w:val="21"/>
          <w:szCs w:val="21"/>
        </w:rPr>
        <w:t>-84% to 46%</w:t>
      </w:r>
      <w:r>
        <w:rPr>
          <w:rFonts w:ascii="Segoe UI" w:hAnsi="Segoe UI" w:cs="Segoe UI"/>
          <w:sz w:val="21"/>
          <w:szCs w:val="21"/>
        </w:rPr>
        <w:t xml:space="preserve">, UWR </w:t>
      </w:r>
      <w:r>
        <w:rPr>
          <w:rStyle w:val="Strong"/>
          <w:rFonts w:ascii="Segoe UI" w:hAnsi="Segoe UI" w:cs="Segoe UI"/>
          <w:sz w:val="21"/>
          <w:szCs w:val="21"/>
        </w:rPr>
        <w:t>₹141m to ₹(36)m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-186% to 153%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UW/RM:</w:t>
      </w:r>
      <w:r>
        <w:rPr>
          <w:rFonts w:ascii="Segoe UI" w:hAnsi="Segoe UI" w:cs="Segoe UI"/>
          <w:sz w:val="21"/>
          <w:szCs w:val="21"/>
        </w:rPr>
        <w:t xml:space="preserve"> textbook example of </w:t>
      </w:r>
      <w:r>
        <w:rPr>
          <w:rStyle w:val="Strong"/>
          <w:rFonts w:ascii="Segoe UI" w:hAnsi="Segoe UI" w:cs="Segoe UI"/>
          <w:sz w:val="21"/>
          <w:szCs w:val="21"/>
        </w:rPr>
        <w:t>poor-quality growth / reserve reversal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Correct urgently / tighten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Indore</w:t>
      </w:r>
    </w:p>
    <w:p w:rsidR="00EB0485" w:rsidRDefault="00EB0485" w:rsidP="00E82D56">
      <w:pPr>
        <w:numPr>
          <w:ilvl w:val="0"/>
          <w:numId w:val="3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Small, expensive.</w:t>
      </w:r>
    </w:p>
    <w:p w:rsidR="00EB0485" w:rsidRDefault="00EB0485" w:rsidP="00E82D56">
      <w:pPr>
        <w:numPr>
          <w:ilvl w:val="0"/>
          <w:numId w:val="3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₹2m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Acq ratio </w:t>
      </w:r>
      <w:r>
        <w:rPr>
          <w:rStyle w:val="Strong"/>
          <w:rFonts w:ascii="Segoe UI" w:hAnsi="Segoe UI" w:cs="Segoe UI"/>
          <w:sz w:val="21"/>
          <w:szCs w:val="21"/>
        </w:rPr>
        <w:t>31% to 43%</w:t>
      </w:r>
      <w:r>
        <w:rPr>
          <w:rFonts w:ascii="Segoe UI" w:hAnsi="Segoe UI" w:cs="Segoe UI"/>
          <w:sz w:val="21"/>
          <w:szCs w:val="21"/>
        </w:rPr>
        <w:t xml:space="preserve">, commission </w:t>
      </w:r>
      <w:r>
        <w:rPr>
          <w:rStyle w:val="Strong"/>
          <w:rFonts w:ascii="Segoe UI" w:hAnsi="Segoe UI" w:cs="Segoe UI"/>
          <w:sz w:val="21"/>
          <w:szCs w:val="21"/>
        </w:rPr>
        <w:t>39% to 52%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75% to 89%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reprice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Hyderabad</w:t>
      </w:r>
    </w:p>
    <w:p w:rsidR="00EB0485" w:rsidRDefault="00EB0485" w:rsidP="00E82D56">
      <w:pPr>
        <w:numPr>
          <w:ilvl w:val="0"/>
          <w:numId w:val="3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Small, borderline.</w:t>
      </w:r>
    </w:p>
    <w:p w:rsidR="00EB0485" w:rsidRDefault="00EB0485" w:rsidP="00E82D56">
      <w:pPr>
        <w:numPr>
          <w:ilvl w:val="0"/>
          <w:numId w:val="3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59% to 47%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₹1m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1)m</w:t>
      </w:r>
      <w:proofErr w:type="gramEnd"/>
      <w:r>
        <w:rPr>
          <w:rFonts w:ascii="Segoe UI" w:hAnsi="Segoe UI" w:cs="Segoe UI"/>
          <w:sz w:val="21"/>
          <w:szCs w:val="21"/>
        </w:rPr>
        <w:t xml:space="preserve"> due cost pressure.</w:t>
      </w:r>
    </w:p>
    <w:p w:rsidR="00EB0485" w:rsidRDefault="00EB0485" w:rsidP="00E82D56">
      <w:pPr>
        <w:numPr>
          <w:ilvl w:val="0"/>
          <w:numId w:val="3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Kolkata</w:t>
      </w:r>
    </w:p>
    <w:p w:rsidR="00EB0485" w:rsidRDefault="00EB0485" w:rsidP="00E82D56">
      <w:pPr>
        <w:numPr>
          <w:ilvl w:val="0"/>
          <w:numId w:val="3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Small but fine.</w:t>
      </w:r>
    </w:p>
    <w:p w:rsidR="00EB0485" w:rsidRDefault="00EB0485" w:rsidP="00E82D56">
      <w:pPr>
        <w:numPr>
          <w:ilvl w:val="0"/>
          <w:numId w:val="3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₹2m</w:t>
      </w:r>
      <w:r>
        <w:rPr>
          <w:rFonts w:ascii="Segoe UI" w:hAnsi="Segoe UI" w:cs="Segoe UI"/>
          <w:sz w:val="21"/>
          <w:szCs w:val="21"/>
        </w:rPr>
        <w:t xml:space="preserve">; COR </w:t>
      </w:r>
      <w:r>
        <w:rPr>
          <w:rStyle w:val="Strong"/>
          <w:rFonts w:ascii="Segoe UI" w:hAnsi="Segoe UI" w:cs="Segoe UI"/>
          <w:sz w:val="21"/>
          <w:szCs w:val="21"/>
        </w:rPr>
        <w:t>38% to 36%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limited scale.</w:t>
      </w:r>
    </w:p>
    <w:p w:rsidR="00EB0485" w:rsidRDefault="00EB0485" w:rsidP="00E82D56">
      <w:pPr>
        <w:numPr>
          <w:ilvl w:val="0"/>
          <w:numId w:val="3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selective growth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Mumbai</w:t>
      </w:r>
    </w:p>
    <w:p w:rsidR="00EB0485" w:rsidRDefault="00EB0485" w:rsidP="00E82D56">
      <w:pPr>
        <w:numPr>
          <w:ilvl w:val="0"/>
          <w:numId w:val="3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Best large Engineers location.</w:t>
      </w:r>
    </w:p>
    <w:p w:rsidR="00EB0485" w:rsidRDefault="00EB0485" w:rsidP="00E82D56">
      <w:pPr>
        <w:numPr>
          <w:ilvl w:val="0"/>
          <w:numId w:val="3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₹17m to ₹62m (+₹45m)</w:t>
      </w:r>
      <w:r>
        <w:rPr>
          <w:rFonts w:ascii="Segoe UI" w:hAnsi="Segoe UI" w:cs="Segoe UI"/>
          <w:sz w:val="21"/>
          <w:szCs w:val="21"/>
        </w:rPr>
        <w:t xml:space="preserve">; COR </w:t>
      </w:r>
      <w:r>
        <w:rPr>
          <w:rStyle w:val="Strong"/>
          <w:rFonts w:ascii="Segoe UI" w:hAnsi="Segoe UI" w:cs="Segoe UI"/>
          <w:sz w:val="21"/>
          <w:szCs w:val="21"/>
        </w:rPr>
        <w:t>22% to 25%</w:t>
      </w:r>
      <w:r>
        <w:rPr>
          <w:rFonts w:ascii="Segoe UI" w:hAnsi="Segoe UI" w:cs="Segoe UI"/>
          <w:sz w:val="21"/>
          <w:szCs w:val="21"/>
        </w:rPr>
        <w:t xml:space="preserve"> still excellent; commission ratio </w:t>
      </w:r>
      <w:r>
        <w:rPr>
          <w:rStyle w:val="Strong"/>
          <w:rFonts w:ascii="Segoe UI" w:hAnsi="Segoe UI" w:cs="Segoe UI"/>
          <w:sz w:val="21"/>
          <w:szCs w:val="21"/>
        </w:rPr>
        <w:t>17% to 8%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₹197m to ₹102m (-48%)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Scale selectively / rebuild quality volume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Pune</w:t>
      </w:r>
    </w:p>
    <w:p w:rsidR="00EB0485" w:rsidRDefault="00EB0485" w:rsidP="00E82D56">
      <w:pPr>
        <w:numPr>
          <w:ilvl w:val="0"/>
          <w:numId w:val="3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Good turnaround.</w:t>
      </w:r>
    </w:p>
    <w:p w:rsidR="00EB0485" w:rsidRDefault="00EB0485" w:rsidP="00E82D56">
      <w:pPr>
        <w:numPr>
          <w:ilvl w:val="0"/>
          <w:numId w:val="3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₹3m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126% to 50%</w:t>
      </w:r>
      <w:r>
        <w:rPr>
          <w:rFonts w:ascii="Segoe UI" w:hAnsi="Segoe UI" w:cs="Segoe UI"/>
          <w:sz w:val="21"/>
          <w:szCs w:val="21"/>
        </w:rPr>
        <w:t xml:space="preserve">, ILR </w:t>
      </w:r>
      <w:r>
        <w:rPr>
          <w:rStyle w:val="Strong"/>
          <w:rFonts w:ascii="Segoe UI" w:hAnsi="Segoe UI" w:cs="Segoe UI"/>
          <w:sz w:val="21"/>
          <w:szCs w:val="21"/>
        </w:rPr>
        <w:t>38% to 2%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acquisition ratio </w:t>
      </w:r>
      <w:r>
        <w:rPr>
          <w:rStyle w:val="Strong"/>
          <w:rFonts w:ascii="Segoe UI" w:hAnsi="Segoe UI" w:cs="Segoe UI"/>
          <w:sz w:val="21"/>
          <w:szCs w:val="21"/>
        </w:rPr>
        <w:t>17% to 24%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93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5I. Engineers PI – Vertical Deep Dive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Corporate</w:t>
      </w:r>
    </w:p>
    <w:p w:rsidR="00EB0485" w:rsidRDefault="00EB0485" w:rsidP="00E82D56">
      <w:pPr>
        <w:numPr>
          <w:ilvl w:val="0"/>
          <w:numId w:val="3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Still profitable but deteriorated sharply.</w:t>
      </w:r>
    </w:p>
    <w:p w:rsidR="00EB0485" w:rsidRDefault="00EB0485" w:rsidP="00E82D56">
      <w:pPr>
        <w:numPr>
          <w:ilvl w:val="0"/>
          <w:numId w:val="3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UWR still </w:t>
      </w:r>
      <w:r>
        <w:rPr>
          <w:rStyle w:val="Strong"/>
          <w:rFonts w:ascii="Segoe UI" w:hAnsi="Segoe UI" w:cs="Segoe UI"/>
          <w:sz w:val="21"/>
          <w:szCs w:val="21"/>
        </w:rPr>
        <w:t>₹18m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₹247m to ₹148m (-40%)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₹64m to ₹99m (+55%)</w:t>
      </w:r>
      <w:r>
        <w:rPr>
          <w:rFonts w:ascii="Segoe UI" w:hAnsi="Segoe UI" w:cs="Segoe UI"/>
          <w:sz w:val="21"/>
          <w:szCs w:val="21"/>
        </w:rPr>
        <w:t xml:space="preserve">, NIC </w:t>
      </w:r>
      <w:r>
        <w:rPr>
          <w:rStyle w:val="Strong"/>
          <w:rFonts w:ascii="Segoe UI" w:hAnsi="Segoe UI" w:cs="Segoe UI"/>
          <w:sz w:val="21"/>
          <w:szCs w:val="21"/>
        </w:rPr>
        <w:t>₹4m to ₹64m (+₹60m)</w:t>
      </w:r>
      <w:r>
        <w:rPr>
          <w:rFonts w:ascii="Segoe UI" w:hAnsi="Segoe UI" w:cs="Segoe UI"/>
          <w:sz w:val="21"/>
          <w:szCs w:val="21"/>
        </w:rPr>
        <w:t xml:space="preserve">, IBNR </w:t>
      </w:r>
      <w:r>
        <w:rPr>
          <w:rStyle w:val="Strong"/>
          <w:rFonts w:ascii="Segoe UI" w:hAnsi="Segoe UI" w:cs="Segoe UI"/>
          <w:sz w:val="21"/>
          <w:szCs w:val="21"/>
        </w:rPr>
        <w:t>₹2m to ₹39m (+₹37m)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28% to 83% (+55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Correct / tighter underwriting appetite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Emerging</w:t>
      </w:r>
    </w:p>
    <w:p w:rsidR="00EB0485" w:rsidRDefault="00EB0485" w:rsidP="00E82D56">
      <w:pPr>
        <w:numPr>
          <w:ilvl w:val="0"/>
          <w:numId w:val="3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Tiny, acceptable.</w:t>
      </w:r>
    </w:p>
    <w:p w:rsidR="00EB0485" w:rsidRDefault="00EB0485" w:rsidP="00E82D56">
      <w:pPr>
        <w:numPr>
          <w:ilvl w:val="0"/>
          <w:numId w:val="3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52% to 49%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No scale.</w:t>
      </w:r>
    </w:p>
    <w:p w:rsidR="00EB0485" w:rsidRDefault="00EB0485" w:rsidP="00E82D56">
      <w:pPr>
        <w:numPr>
          <w:ilvl w:val="0"/>
          <w:numId w:val="3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Retail</w:t>
      </w:r>
    </w:p>
    <w:p w:rsidR="00EB0485" w:rsidRDefault="00EB0485" w:rsidP="00E82D56">
      <w:pPr>
        <w:numPr>
          <w:ilvl w:val="0"/>
          <w:numId w:val="3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Still attractive after normalizing prior-year reserve release.</w:t>
      </w:r>
    </w:p>
    <w:p w:rsidR="00EB0485" w:rsidRDefault="00EB0485" w:rsidP="00E82D56">
      <w:pPr>
        <w:numPr>
          <w:ilvl w:val="0"/>
          <w:numId w:val="3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₹73m to ₹84m (+15%)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₹42m to ₹53m (+26%)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43%</w:t>
      </w:r>
      <w:r>
        <w:rPr>
          <w:rFonts w:ascii="Segoe UI" w:hAnsi="Segoe UI" w:cs="Segoe UI"/>
          <w:sz w:val="21"/>
          <w:szCs w:val="21"/>
        </w:rPr>
        <w:t xml:space="preserve"> still strong.</w:t>
      </w:r>
    </w:p>
    <w:p w:rsidR="00EB0485" w:rsidRDefault="00EB0485" w:rsidP="00E82D56">
      <w:pPr>
        <w:numPr>
          <w:ilvl w:val="0"/>
          <w:numId w:val="3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Prior year was release-distorted (</w:t>
      </w:r>
      <w:r>
        <w:rPr>
          <w:rStyle w:val="Strong"/>
          <w:rFonts w:ascii="Segoe UI" w:hAnsi="Segoe UI" w:cs="Segoe UI"/>
          <w:sz w:val="21"/>
          <w:szCs w:val="21"/>
        </w:rPr>
        <w:t>NIC -₹112m</w:t>
      </w:r>
      <w:r>
        <w:rPr>
          <w:rFonts w:ascii="Segoe UI" w:hAnsi="Segoe UI" w:cs="Segoe UI"/>
          <w:sz w:val="21"/>
          <w:szCs w:val="21"/>
        </w:rPr>
        <w:t xml:space="preserve">, IBNR -₹69m); UWR dropped </w:t>
      </w:r>
      <w:r>
        <w:rPr>
          <w:rStyle w:val="Strong"/>
          <w:rFonts w:ascii="Segoe UI" w:hAnsi="Segoe UI" w:cs="Segoe UI"/>
          <w:sz w:val="21"/>
          <w:szCs w:val="21"/>
        </w:rPr>
        <w:t>₹130m to ₹25m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SME Broking</w:t>
      </w:r>
    </w:p>
    <w:p w:rsidR="00EB0485" w:rsidRDefault="00EB0485" w:rsidP="00E82D56">
      <w:pPr>
        <w:numPr>
          <w:ilvl w:val="0"/>
          <w:numId w:val="3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Summary:</w:t>
      </w:r>
      <w:r>
        <w:rPr>
          <w:rFonts w:ascii="Segoe UI" w:hAnsi="Segoe UI" w:cs="Segoe UI"/>
          <w:sz w:val="21"/>
          <w:szCs w:val="21"/>
        </w:rPr>
        <w:t xml:space="preserve"> Small but actually healthy in Engineers PI.</w:t>
      </w:r>
    </w:p>
    <w:p w:rsidR="00EB0485" w:rsidRDefault="00EB0485" w:rsidP="00E82D56">
      <w:pPr>
        <w:numPr>
          <w:ilvl w:val="0"/>
          <w:numId w:val="3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Positive: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41% to 35%</w:t>
      </w:r>
      <w:r>
        <w:rPr>
          <w:rFonts w:ascii="Segoe UI" w:hAnsi="Segoe UI" w:cs="Segoe UI"/>
          <w:sz w:val="21"/>
          <w:szCs w:val="21"/>
        </w:rPr>
        <w:t xml:space="preserve">, GWP </w:t>
      </w:r>
      <w:r>
        <w:rPr>
          <w:rStyle w:val="Strong"/>
          <w:rFonts w:ascii="Segoe UI" w:hAnsi="Segoe UI" w:cs="Segoe UI"/>
          <w:sz w:val="21"/>
          <w:szCs w:val="21"/>
        </w:rPr>
        <w:t>₹19m to ₹27m (+42%)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Scale still modest.</w:t>
      </w:r>
    </w:p>
    <w:p w:rsidR="00EB0485" w:rsidRDefault="00EB0485" w:rsidP="00E82D56">
      <w:pPr>
        <w:numPr>
          <w:ilvl w:val="0"/>
          <w:numId w:val="3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94" style="width:0;height:1.5pt" o:hralign="center" o:hrstd="t" o:hr="t" fillcolor="#a0a0a0" stroked="f"/>
        </w:pict>
      </w:r>
    </w:p>
    <w:p w:rsidR="00EB0485" w:rsidRDefault="00EB0485" w:rsidP="00EB0485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6. Ranked Lists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Top 3 best-performing groups from underwriting perspective</w:t>
      </w:r>
    </w:p>
    <w:p w:rsidR="00EB0485" w:rsidRDefault="00EB0485" w:rsidP="00E82D56">
      <w:pPr>
        <w:numPr>
          <w:ilvl w:val="0"/>
          <w:numId w:val="3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– Total PI geography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₹168m NEP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₹109m UW result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45% COR</w:t>
      </w:r>
    </w:p>
    <w:p w:rsidR="00EB0485" w:rsidRDefault="00EB0485" w:rsidP="00E82D56">
      <w:pPr>
        <w:numPr>
          <w:ilvl w:val="0"/>
          <w:numId w:val="3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 – Total PI geography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₹15m NEP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₹10m UW result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19% COR</w:t>
      </w:r>
      <w:r>
        <w:rPr>
          <w:rFonts w:ascii="Segoe UI" w:hAnsi="Segoe UI" w:cs="Segoe UI"/>
          <w:sz w:val="21"/>
          <w:szCs w:val="21"/>
        </w:rPr>
        <w:t>, positive growth</w:t>
      </w:r>
    </w:p>
    <w:p w:rsidR="00EB0485" w:rsidRDefault="00EB0485" w:rsidP="00E82D56">
      <w:pPr>
        <w:numPr>
          <w:ilvl w:val="0"/>
          <w:numId w:val="3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– Engineers PI vertical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₹53m NEP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₹25m UW result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43% COR</w:t>
      </w:r>
      <w:r>
        <w:rPr>
          <w:rFonts w:ascii="Segoe UI" w:hAnsi="Segoe UI" w:cs="Segoe UI"/>
          <w:sz w:val="21"/>
          <w:szCs w:val="21"/>
        </w:rPr>
        <w:t>, positive growth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Top 3 worst-performing groups from underwriting perspective</w:t>
      </w:r>
    </w:p>
    <w:p w:rsidR="00EB0485" w:rsidRDefault="00EB0485" w:rsidP="00E82D56">
      <w:pPr>
        <w:numPr>
          <w:ilvl w:val="0"/>
          <w:numId w:val="3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 – FS PI vertical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₹10m NEP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14)m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UW result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232% COR</w:t>
      </w:r>
    </w:p>
    <w:p w:rsidR="00EB0485" w:rsidRDefault="00EB0485" w:rsidP="00E82D56">
      <w:pPr>
        <w:numPr>
          <w:ilvl w:val="0"/>
          <w:numId w:val="3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– Engineers PI geography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₹59m NEP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36)m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UW result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153% COR</w:t>
      </w:r>
    </w:p>
    <w:p w:rsidR="00EB0485" w:rsidRDefault="00EB0485" w:rsidP="00E82D56">
      <w:pPr>
        <w:numPr>
          <w:ilvl w:val="0"/>
          <w:numId w:val="3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 – Total PI vertical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₹32m NEP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4)m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UW result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103% COR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Top 3 best groups from RM growth-quality perspective</w:t>
      </w:r>
    </w:p>
    <w:p w:rsidR="00EB0485" w:rsidRDefault="00EB0485" w:rsidP="00E82D56">
      <w:pPr>
        <w:numPr>
          <w:ilvl w:val="0"/>
          <w:numId w:val="3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 – Total PI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+10%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+67%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35% to 19%</w:t>
      </w:r>
    </w:p>
    <w:p w:rsidR="00EB0485" w:rsidRDefault="00EB0485" w:rsidP="00E82D56">
      <w:pPr>
        <w:numPr>
          <w:ilvl w:val="0"/>
          <w:numId w:val="3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– FS PI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+6%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+14%</w:t>
      </w:r>
      <w:r>
        <w:rPr>
          <w:rFonts w:ascii="Segoe UI" w:hAnsi="Segoe UI" w:cs="Segoe UI"/>
          <w:sz w:val="21"/>
          <w:szCs w:val="21"/>
        </w:rPr>
        <w:t xml:space="preserve">, UWR </w:t>
      </w:r>
      <w:r>
        <w:rPr>
          <w:rStyle w:val="Strong"/>
          <w:rFonts w:ascii="Segoe UI" w:hAnsi="Segoe UI" w:cs="Segoe UI"/>
          <w:sz w:val="21"/>
          <w:szCs w:val="21"/>
        </w:rPr>
        <w:t>₹4m to ₹18m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85% to 54%</w:t>
      </w:r>
    </w:p>
    <w:p w:rsidR="00EB0485" w:rsidRDefault="00EB0485" w:rsidP="00E82D56">
      <w:pPr>
        <w:numPr>
          <w:ilvl w:val="0"/>
          <w:numId w:val="3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Retail – Engineers PI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+15%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+26%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43%</w:t>
      </w:r>
      <w:r>
        <w:rPr>
          <w:rFonts w:ascii="Segoe UI" w:hAnsi="Segoe UI" w:cs="Segoe UI"/>
          <w:sz w:val="21"/>
          <w:szCs w:val="21"/>
        </w:rPr>
        <w:t xml:space="preserve"> (after normalizing abnormal FY25)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Top 3 most concerning groups</w:t>
      </w:r>
    </w:p>
    <w:p w:rsidR="00EB0485" w:rsidRDefault="00EB0485" w:rsidP="00E82D56">
      <w:pPr>
        <w:numPr>
          <w:ilvl w:val="0"/>
          <w:numId w:val="3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– Total PI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214)m</w:t>
      </w:r>
      <w:proofErr w:type="gramEnd"/>
      <w:r>
        <w:rPr>
          <w:rFonts w:ascii="Segoe UI" w:hAnsi="Segoe UI" w:cs="Segoe UI"/>
          <w:sz w:val="21"/>
          <w:szCs w:val="21"/>
        </w:rPr>
        <w:t xml:space="preserve"> drop in UW result; reserve swing is severe</w:t>
      </w:r>
    </w:p>
    <w:p w:rsidR="00EB0485" w:rsidRDefault="00EB0485" w:rsidP="00E82D56">
      <w:pPr>
        <w:numPr>
          <w:ilvl w:val="0"/>
          <w:numId w:val="3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 – FS PI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growing into deeper loss (</w:t>
      </w:r>
      <w:r>
        <w:rPr>
          <w:rStyle w:val="Strong"/>
          <w:rFonts w:ascii="Segoe UI" w:hAnsi="Segoe UI" w:cs="Segoe UI"/>
          <w:sz w:val="21"/>
          <w:szCs w:val="21"/>
        </w:rPr>
        <w:t>COR 232%</w:t>
      </w:r>
      <w:r>
        <w:rPr>
          <w:rFonts w:ascii="Segoe UI" w:hAnsi="Segoe UI" w:cs="Segoe UI"/>
          <w:sz w:val="21"/>
          <w:szCs w:val="21"/>
        </w:rPr>
        <w:t>)</w:t>
      </w:r>
    </w:p>
    <w:p w:rsidR="00EB0485" w:rsidRDefault="00EB0485" w:rsidP="00E82D56">
      <w:pPr>
        <w:numPr>
          <w:ilvl w:val="0"/>
          <w:numId w:val="3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Emerging – Healthcare/MPL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meaningful scale with </w:t>
      </w:r>
      <w:r>
        <w:rPr>
          <w:rStyle w:val="Strong"/>
          <w:rFonts w:ascii="Segoe UI" w:hAnsi="Segoe UI" w:cs="Segoe UI"/>
          <w:sz w:val="21"/>
          <w:szCs w:val="21"/>
        </w:rPr>
        <w:t>72% ILR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97% COR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Strongest overall segment / geography / channel</w:t>
      </w:r>
    </w:p>
    <w:p w:rsidR="00EB0485" w:rsidRDefault="00EB0485" w:rsidP="00E82D56">
      <w:pPr>
        <w:numPr>
          <w:ilvl w:val="0"/>
          <w:numId w:val="3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Strongest geography: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Mumbai</w:t>
      </w:r>
      <w:r>
        <w:rPr>
          <w:rFonts w:ascii="Segoe UI" w:hAnsi="Segoe UI" w:cs="Segoe UI"/>
          <w:sz w:val="21"/>
          <w:szCs w:val="21"/>
        </w:rPr>
        <w:t xml:space="preserve"> (Total PI) — highest scale and highest FY26 absolute UW result (</w:t>
      </w:r>
      <w:r>
        <w:rPr>
          <w:rStyle w:val="Strong"/>
          <w:rFonts w:ascii="Segoe UI" w:hAnsi="Segoe UI" w:cs="Segoe UI"/>
          <w:sz w:val="21"/>
          <w:szCs w:val="21"/>
        </w:rPr>
        <w:t>₹109m</w:t>
      </w:r>
      <w:r>
        <w:rPr>
          <w:rFonts w:ascii="Segoe UI" w:hAnsi="Segoe UI" w:cs="Segoe UI"/>
          <w:sz w:val="21"/>
          <w:szCs w:val="21"/>
        </w:rPr>
        <w:t>), despite cost red flag.</w:t>
      </w:r>
    </w:p>
    <w:p w:rsidR="00EB0485" w:rsidRDefault="00EB0485" w:rsidP="00E82D56">
      <w:pPr>
        <w:numPr>
          <w:ilvl w:val="0"/>
          <w:numId w:val="3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Strongest segment: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Corporate</w:t>
      </w:r>
      <w:r>
        <w:rPr>
          <w:rFonts w:ascii="Segoe UI" w:hAnsi="Segoe UI" w:cs="Segoe UI"/>
          <w:sz w:val="21"/>
          <w:szCs w:val="21"/>
        </w:rPr>
        <w:t xml:space="preserve"> (Total PI) on balance — </w:t>
      </w:r>
      <w:r>
        <w:rPr>
          <w:rStyle w:val="Strong"/>
          <w:rFonts w:ascii="Segoe UI" w:hAnsi="Segoe UI" w:cs="Segoe UI"/>
          <w:sz w:val="21"/>
          <w:szCs w:val="21"/>
        </w:rPr>
        <w:t>₹172m NEP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₹75m UW result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60% COR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Strongest channel: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Not available from provided data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Weakest overall segment / geography / channel</w:t>
      </w:r>
    </w:p>
    <w:p w:rsidR="00EB0485" w:rsidRDefault="00EB0485" w:rsidP="00E82D56">
      <w:pPr>
        <w:numPr>
          <w:ilvl w:val="0"/>
          <w:numId w:val="3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Weakest geography: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Delhi</w:t>
      </w:r>
      <w:r>
        <w:rPr>
          <w:rFonts w:ascii="Segoe UI" w:hAnsi="Segoe UI" w:cs="Segoe UI"/>
          <w:sz w:val="21"/>
          <w:szCs w:val="21"/>
        </w:rPr>
        <w:t xml:space="preserve"> (Total PI) — very large earned premium with </w:t>
      </w:r>
      <w:r>
        <w:rPr>
          <w:rStyle w:val="Strong"/>
          <w:rFonts w:ascii="Segoe UI" w:hAnsi="Segoe UI" w:cs="Segoe UI"/>
          <w:sz w:val="21"/>
          <w:szCs w:val="21"/>
        </w:rPr>
        <w:t>98% COR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₹214m</w:t>
      </w:r>
      <w:r>
        <w:rPr>
          <w:rFonts w:ascii="Segoe UI" w:hAnsi="Segoe UI" w:cs="Segoe UI"/>
          <w:sz w:val="21"/>
          <w:szCs w:val="21"/>
        </w:rPr>
        <w:t xml:space="preserve"> drop in UW result.</w:t>
      </w:r>
    </w:p>
    <w:p w:rsidR="00EB0485" w:rsidRDefault="00EB0485" w:rsidP="00E82D56">
      <w:pPr>
        <w:numPr>
          <w:ilvl w:val="0"/>
          <w:numId w:val="3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Weakest segment: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SME Broking</w:t>
      </w:r>
      <w:r>
        <w:rPr>
          <w:rFonts w:ascii="Segoe UI" w:hAnsi="Segoe UI" w:cs="Segoe UI"/>
          <w:sz w:val="21"/>
          <w:szCs w:val="21"/>
        </w:rPr>
        <w:t xml:space="preserve"> — especially </w:t>
      </w:r>
      <w:r>
        <w:rPr>
          <w:rStyle w:val="Strong"/>
          <w:rFonts w:ascii="Segoe UI" w:hAnsi="Segoe UI" w:cs="Segoe UI"/>
          <w:sz w:val="21"/>
          <w:szCs w:val="21"/>
        </w:rPr>
        <w:t>FS PI SME Broking at 232% COR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Weakest channel: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Not available from provided data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95" style="width:0;height:1.5pt" o:hralign="center" o:hrstd="t" o:hr="t" fillcolor="#a0a0a0" stroked="f"/>
        </w:pict>
      </w:r>
    </w:p>
    <w:p w:rsidR="00EB0485" w:rsidRDefault="00EB0485" w:rsidP="00EB0485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7. Key Risks and Red Flags</w:t>
      </w:r>
    </w:p>
    <w:p w:rsidR="00EB0485" w:rsidRDefault="00EB0485" w:rsidP="00E82D56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Margin compression:</w:t>
      </w:r>
      <w:r>
        <w:rPr>
          <w:rFonts w:ascii="Segoe UI" w:hAnsi="Segoe UI" w:cs="Segoe UI"/>
          <w:sz w:val="21"/>
          <w:szCs w:val="21"/>
        </w:rPr>
        <w:t xml:space="preserve"> COR worsened </w:t>
      </w:r>
      <w:r>
        <w:rPr>
          <w:rStyle w:val="Strong"/>
          <w:rFonts w:ascii="Segoe UI" w:hAnsi="Segoe UI" w:cs="Segoe UI"/>
          <w:sz w:val="21"/>
          <w:szCs w:val="21"/>
        </w:rPr>
        <w:t>51% to 67% (+16 pts)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Adverse reserve movement:</w:t>
      </w:r>
      <w:r>
        <w:rPr>
          <w:rFonts w:ascii="Segoe UI" w:hAnsi="Segoe UI" w:cs="Segoe UI"/>
          <w:sz w:val="21"/>
          <w:szCs w:val="21"/>
        </w:rPr>
        <w:t xml:space="preserve"> IBNR moved from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release to ₹57m charge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Weakening profit quality:</w:t>
      </w:r>
      <w:r>
        <w:rPr>
          <w:rFonts w:ascii="Segoe UI" w:hAnsi="Segoe UI" w:cs="Segoe UI"/>
          <w:sz w:val="21"/>
          <w:szCs w:val="21"/>
        </w:rPr>
        <w:t xml:space="preserve"> headline profitability still positive, but much less reserve-clean.</w:t>
      </w:r>
    </w:p>
    <w:p w:rsidR="00EB0485" w:rsidRDefault="00EB0485" w:rsidP="00E82D56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dilution:</w:t>
      </w:r>
      <w:r>
        <w:rPr>
          <w:rFonts w:ascii="Segoe UI" w:hAnsi="Segoe UI" w:cs="Segoe UI"/>
          <w:sz w:val="21"/>
          <w:szCs w:val="21"/>
        </w:rPr>
        <w:t xml:space="preserve"> expense ratio </w:t>
      </w:r>
      <w:r>
        <w:rPr>
          <w:rStyle w:val="Strong"/>
          <w:rFonts w:ascii="Segoe UI" w:hAnsi="Segoe UI" w:cs="Segoe UI"/>
          <w:sz w:val="21"/>
          <w:szCs w:val="21"/>
        </w:rPr>
        <w:t>13% to 18% (+5 pts)</w:t>
      </w:r>
      <w:r>
        <w:rPr>
          <w:rFonts w:ascii="Segoe UI" w:hAnsi="Segoe UI" w:cs="Segoe UI"/>
          <w:sz w:val="21"/>
          <w:szCs w:val="21"/>
        </w:rPr>
        <w:t xml:space="preserve"> despite lower absolute expense.</w:t>
      </w:r>
    </w:p>
    <w:p w:rsidR="00EB0485" w:rsidRDefault="00EB0485" w:rsidP="00E82D56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inefficiency:</w:t>
      </w:r>
      <w:r>
        <w:rPr>
          <w:rFonts w:ascii="Segoe UI" w:hAnsi="Segoe UI" w:cs="Segoe UI"/>
          <w:sz w:val="21"/>
          <w:szCs w:val="21"/>
        </w:rPr>
        <w:t xml:space="preserve"> acquisition ratio </w:t>
      </w:r>
      <w:r>
        <w:rPr>
          <w:rStyle w:val="Strong"/>
          <w:rFonts w:ascii="Segoe UI" w:hAnsi="Segoe UI" w:cs="Segoe UI"/>
          <w:sz w:val="21"/>
          <w:szCs w:val="21"/>
        </w:rPr>
        <w:t>16% to 19% (+3 pts)</w:t>
      </w:r>
      <w:r>
        <w:rPr>
          <w:rFonts w:ascii="Segoe UI" w:hAnsi="Segoe UI" w:cs="Segoe UI"/>
          <w:sz w:val="21"/>
          <w:szCs w:val="21"/>
        </w:rPr>
        <w:t xml:space="preserve"> while GWP shrank </w:t>
      </w:r>
      <w:r>
        <w:rPr>
          <w:rStyle w:val="Strong"/>
          <w:rFonts w:ascii="Segoe UI" w:hAnsi="Segoe UI" w:cs="Segoe UI"/>
          <w:sz w:val="21"/>
          <w:szCs w:val="21"/>
        </w:rPr>
        <w:t>35%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Over-dependence on two geographies:</w:t>
      </w:r>
      <w:r>
        <w:rPr>
          <w:rFonts w:ascii="Segoe UI" w:hAnsi="Segoe UI" w:cs="Segoe UI"/>
          <w:sz w:val="21"/>
          <w:szCs w:val="21"/>
        </w:rPr>
        <w:t xml:space="preserve"> Mumbai and Delhi still account for </w:t>
      </w:r>
      <w:r>
        <w:rPr>
          <w:rStyle w:val="Strong"/>
          <w:rFonts w:ascii="Segoe UI" w:hAnsi="Segoe UI" w:cs="Segoe UI"/>
          <w:sz w:val="21"/>
          <w:szCs w:val="21"/>
        </w:rPr>
        <w:t>71.4% of FY26 GWP</w:t>
      </w:r>
      <w:r>
        <w:rPr>
          <w:rFonts w:ascii="Segoe UI" w:hAnsi="Segoe UI" w:cs="Segoe UI"/>
          <w:sz w:val="21"/>
          <w:szCs w:val="21"/>
        </w:rPr>
        <w:t xml:space="preserve"> (305 + 196 = 501 / 702).</w:t>
      </w:r>
    </w:p>
    <w:p w:rsidR="00EB0485" w:rsidRDefault="00EB0485" w:rsidP="00E82D56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reserve shock:</w:t>
      </w:r>
      <w:r>
        <w:rPr>
          <w:rFonts w:ascii="Segoe UI" w:hAnsi="Segoe UI" w:cs="Segoe UI"/>
          <w:sz w:val="21"/>
          <w:szCs w:val="21"/>
        </w:rPr>
        <w:t xml:space="preserve"> NIC after IBNR swing of </w:t>
      </w:r>
      <w:r>
        <w:rPr>
          <w:rStyle w:val="Strong"/>
          <w:rFonts w:ascii="Segoe UI" w:hAnsi="Segoe UI" w:cs="Segoe UI"/>
          <w:sz w:val="21"/>
          <w:szCs w:val="21"/>
        </w:rPr>
        <w:t>+₹188m</w:t>
      </w:r>
      <w:r>
        <w:rPr>
          <w:rFonts w:ascii="Segoe UI" w:hAnsi="Segoe UI" w:cs="Segoe UI"/>
          <w:sz w:val="21"/>
          <w:szCs w:val="21"/>
        </w:rPr>
        <w:t xml:space="preserve"> in total PI.</w:t>
      </w:r>
    </w:p>
    <w:p w:rsidR="00EB0485" w:rsidRDefault="00EB0485" w:rsidP="00E82D56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 destruction of value:</w:t>
      </w:r>
      <w:r>
        <w:rPr>
          <w:rFonts w:ascii="Segoe UI" w:hAnsi="Segoe UI" w:cs="Segoe UI"/>
          <w:sz w:val="21"/>
          <w:szCs w:val="21"/>
        </w:rPr>
        <w:t xml:space="preserve"> total PI COR </w:t>
      </w:r>
      <w:r>
        <w:rPr>
          <w:rStyle w:val="Strong"/>
          <w:rFonts w:ascii="Segoe UI" w:hAnsi="Segoe UI" w:cs="Segoe UI"/>
          <w:sz w:val="21"/>
          <w:szCs w:val="21"/>
        </w:rPr>
        <w:t>103%</w:t>
      </w:r>
      <w:r>
        <w:rPr>
          <w:rFonts w:ascii="Segoe UI" w:hAnsi="Segoe UI" w:cs="Segoe UI"/>
          <w:sz w:val="21"/>
          <w:szCs w:val="21"/>
        </w:rPr>
        <w:t xml:space="preserve">, FS PI COR </w:t>
      </w:r>
      <w:r>
        <w:rPr>
          <w:rStyle w:val="Strong"/>
          <w:rFonts w:ascii="Segoe UI" w:hAnsi="Segoe UI" w:cs="Segoe UI"/>
          <w:sz w:val="21"/>
          <w:szCs w:val="21"/>
        </w:rPr>
        <w:t>232%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cost inflation:</w:t>
      </w:r>
      <w:r>
        <w:rPr>
          <w:rFonts w:ascii="Segoe UI" w:hAnsi="Segoe UI" w:cs="Segoe UI"/>
          <w:sz w:val="21"/>
          <w:szCs w:val="21"/>
        </w:rPr>
        <w:t xml:space="preserve"> total PI Retail expense ratio </w:t>
      </w:r>
      <w:r>
        <w:rPr>
          <w:rStyle w:val="Strong"/>
          <w:rFonts w:ascii="Segoe UI" w:hAnsi="Segoe UI" w:cs="Segoe UI"/>
          <w:sz w:val="21"/>
          <w:szCs w:val="21"/>
        </w:rPr>
        <w:t>13% to 19%</w:t>
      </w:r>
      <w:r>
        <w:rPr>
          <w:rFonts w:ascii="Segoe UI" w:hAnsi="Segoe UI" w:cs="Segoe UI"/>
          <w:sz w:val="21"/>
          <w:szCs w:val="21"/>
        </w:rPr>
        <w:t xml:space="preserve">, acquisition ratio </w:t>
      </w:r>
      <w:r>
        <w:rPr>
          <w:rStyle w:val="Strong"/>
          <w:rFonts w:ascii="Segoe UI" w:hAnsi="Segoe UI" w:cs="Segoe UI"/>
          <w:sz w:val="21"/>
          <w:szCs w:val="21"/>
        </w:rPr>
        <w:t>24% to 28%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Healthcare weakening: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61% to 76%</w:t>
      </w:r>
      <w:r>
        <w:rPr>
          <w:rFonts w:ascii="Segoe UI" w:hAnsi="Segoe UI" w:cs="Segoe UI"/>
          <w:sz w:val="21"/>
          <w:szCs w:val="21"/>
        </w:rPr>
        <w:t xml:space="preserve">, UWR down </w:t>
      </w:r>
      <w:r>
        <w:rPr>
          <w:rStyle w:val="Strong"/>
          <w:rFonts w:ascii="Segoe UI" w:hAnsi="Segoe UI" w:cs="Segoe UI"/>
          <w:sz w:val="21"/>
          <w:szCs w:val="21"/>
        </w:rPr>
        <w:t>₹36m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Engineers FY25 quality was overstated:</w:t>
      </w:r>
      <w:r>
        <w:rPr>
          <w:rFonts w:ascii="Segoe UI" w:hAnsi="Segoe UI" w:cs="Segoe UI"/>
          <w:sz w:val="21"/>
          <w:szCs w:val="21"/>
        </w:rPr>
        <w:t xml:space="preserve"> negative claims and negative COR in prior year suggest large reserve releases.</w:t>
      </w:r>
    </w:p>
    <w:p w:rsidR="00EB0485" w:rsidRDefault="00EB0485" w:rsidP="00E82D56">
      <w:pPr>
        <w:numPr>
          <w:ilvl w:val="0"/>
          <w:numId w:val="3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Cost-heavy profitability in Mumbai / FS pockets:</w:t>
      </w:r>
      <w:r>
        <w:rPr>
          <w:rFonts w:ascii="Segoe UI" w:hAnsi="Segoe UI" w:cs="Segoe UI"/>
          <w:sz w:val="21"/>
          <w:szCs w:val="21"/>
        </w:rPr>
        <w:t xml:space="preserve"> some books are profitable because claims are low, but expense allocation is uncompetitive.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96" style="width:0;height:1.5pt" o:hralign="center" o:hrstd="t" o:hr="t" fillcolor="#a0a0a0" stroked="f"/>
        </w:pict>
      </w:r>
    </w:p>
    <w:p w:rsidR="00EB0485" w:rsidRDefault="00EB0485" w:rsidP="00EB0485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8. Recommended Actions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Underwriting actions</w:t>
      </w:r>
    </w:p>
    <w:p w:rsidR="00EB0485" w:rsidRDefault="00EB0485" w:rsidP="00E82D56">
      <w:pPr>
        <w:pStyle w:val="NormalWeb"/>
        <w:numPr>
          <w:ilvl w:val="0"/>
          <w:numId w:val="31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Immediate reserve review of Delhi total PI and Engineers Delhi</w:t>
      </w:r>
    </w:p>
    <w:p w:rsidR="00EB0485" w:rsidRDefault="00EB0485" w:rsidP="00E82D56">
      <w:pPr>
        <w:numPr>
          <w:ilvl w:val="1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Investigate case reserve strengthening, IBNR methodology, and prior-year release assumptions.</w:t>
      </w:r>
    </w:p>
    <w:p w:rsidR="00EB0485" w:rsidRDefault="00EB0485" w:rsidP="00E82D56">
      <w:pPr>
        <w:pStyle w:val="NormalWeb"/>
        <w:numPr>
          <w:ilvl w:val="0"/>
          <w:numId w:val="31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Tighten SME Broking underwriting appetite</w:t>
      </w:r>
    </w:p>
    <w:p w:rsidR="00EB0485" w:rsidRDefault="00EB0485" w:rsidP="00E82D56">
      <w:pPr>
        <w:numPr>
          <w:ilvl w:val="1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Minimum price adequacy thresholds</w:t>
      </w:r>
    </w:p>
    <w:p w:rsidR="00EB0485" w:rsidRDefault="00EB0485" w:rsidP="00E82D56">
      <w:pPr>
        <w:numPr>
          <w:ilvl w:val="1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stricter referral cut-offs</w:t>
      </w:r>
    </w:p>
    <w:p w:rsidR="00EB0485" w:rsidRDefault="00EB0485" w:rsidP="00E82D56">
      <w:pPr>
        <w:numPr>
          <w:ilvl w:val="1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commission and payout caps</w:t>
      </w:r>
    </w:p>
    <w:p w:rsidR="00EB0485" w:rsidRDefault="00EB0485" w:rsidP="00E82D56">
      <w:pPr>
        <w:numPr>
          <w:ilvl w:val="1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declinature on poorly structured submissions</w:t>
      </w:r>
    </w:p>
    <w:p w:rsidR="00EB0485" w:rsidRDefault="00EB0485" w:rsidP="00E82D56">
      <w:pPr>
        <w:pStyle w:val="NormalWeb"/>
        <w:numPr>
          <w:ilvl w:val="0"/>
          <w:numId w:val="31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Re-underwrite Healthcare Emerging and Healthcare Retail</w:t>
      </w:r>
    </w:p>
    <w:p w:rsidR="00EB0485" w:rsidRDefault="00EB0485" w:rsidP="00E82D56">
      <w:pPr>
        <w:numPr>
          <w:ilvl w:val="1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review deductible levels,</w:t>
      </w:r>
    </w:p>
    <w:p w:rsidR="00EB0485" w:rsidRDefault="00EB0485" w:rsidP="00E82D56">
      <w:pPr>
        <w:numPr>
          <w:ilvl w:val="1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revise rating for claims-prone categories,</w:t>
      </w:r>
    </w:p>
    <w:p w:rsidR="00EB0485" w:rsidRDefault="00EB0485" w:rsidP="00E82D56">
      <w:pPr>
        <w:numPr>
          <w:ilvl w:val="1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segment by professional class / limit / retro dates if available.</w:t>
      </w:r>
    </w:p>
    <w:p w:rsidR="00EB0485" w:rsidRDefault="00EB0485" w:rsidP="00E82D56">
      <w:pPr>
        <w:pStyle w:val="NormalWeb"/>
        <w:numPr>
          <w:ilvl w:val="0"/>
          <w:numId w:val="31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Protect high-quality books</w:t>
      </w:r>
    </w:p>
    <w:p w:rsidR="00EB0485" w:rsidRDefault="00EB0485" w:rsidP="00E82D56">
      <w:pPr>
        <w:numPr>
          <w:ilvl w:val="1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Chennai, Mumbai, Corporate PI, FS Retail, Engineers Mumbai/Chennai.</w:t>
      </w:r>
    </w:p>
    <w:p w:rsidR="00EB0485" w:rsidRDefault="00EB0485" w:rsidP="00E82D56">
      <w:pPr>
        <w:pStyle w:val="NormalWeb"/>
        <w:numPr>
          <w:ilvl w:val="0"/>
          <w:numId w:val="31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Separate accident-year from prior-year reserve effects in performance monitoring</w:t>
      </w:r>
    </w:p>
    <w:p w:rsidR="00EB0485" w:rsidRDefault="00EB0485" w:rsidP="00E82D56">
      <w:pPr>
        <w:numPr>
          <w:ilvl w:val="1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Do not let reserve releases masquerade as pricing adequacy.</w:t>
      </w:r>
    </w:p>
    <w:p w:rsidR="00EB0485" w:rsidRDefault="00EB0485" w:rsidP="00E82D56">
      <w:pPr>
        <w:pStyle w:val="NormalWeb"/>
        <w:numPr>
          <w:ilvl w:val="0"/>
          <w:numId w:val="31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Address expense-heavy profitable cells</w:t>
      </w:r>
    </w:p>
    <w:p w:rsidR="00EB0485" w:rsidRDefault="00EB0485" w:rsidP="00E82D56">
      <w:pPr>
        <w:numPr>
          <w:ilvl w:val="1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especially Mumbai Healthcare, FS Mumbai, and other cells where claims are fine but expense ratio is inflated.</w:t>
      </w:r>
    </w:p>
    <w:p w:rsidR="00EB0485" w:rsidRDefault="00EB0485" w:rsidP="00E82D56">
      <w:pPr>
        <w:pStyle w:val="NormalWeb"/>
        <w:numPr>
          <w:ilvl w:val="0"/>
          <w:numId w:val="31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Set underwriting action labels</w:t>
      </w:r>
    </w:p>
    <w:p w:rsidR="00EB0485" w:rsidRDefault="00EB0485" w:rsidP="00E82D56">
      <w:pPr>
        <w:numPr>
          <w:ilvl w:val="1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Scale aggressively:</w:t>
      </w:r>
      <w:r>
        <w:rPr>
          <w:rFonts w:ascii="Segoe UI" w:hAnsi="Segoe UI" w:cs="Segoe UI"/>
          <w:sz w:val="21"/>
          <w:szCs w:val="21"/>
        </w:rPr>
        <w:t xml:space="preserve"> Chennai total PI; FS Retail; selected Engineers Retail/Chennai</w:t>
      </w:r>
    </w:p>
    <w:p w:rsidR="00EB0485" w:rsidRDefault="00EB0485" w:rsidP="00E82D56">
      <w:pPr>
        <w:numPr>
          <w:ilvl w:val="1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Grow selectively:</w:t>
      </w:r>
      <w:r>
        <w:rPr>
          <w:rFonts w:ascii="Segoe UI" w:hAnsi="Segoe UI" w:cs="Segoe UI"/>
          <w:sz w:val="21"/>
          <w:szCs w:val="21"/>
        </w:rPr>
        <w:t xml:space="preserve"> Mumbai total PI; Bangalore; Corporate vertical; Pune</w:t>
      </w:r>
    </w:p>
    <w:p w:rsidR="00EB0485" w:rsidRDefault="00EB0485" w:rsidP="00E82D56">
      <w:pPr>
        <w:numPr>
          <w:ilvl w:val="1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Hold / monitor:</w:t>
      </w:r>
      <w:r>
        <w:rPr>
          <w:rFonts w:ascii="Segoe UI" w:hAnsi="Segoe UI" w:cs="Segoe UI"/>
          <w:sz w:val="21"/>
          <w:szCs w:val="21"/>
        </w:rPr>
        <w:t xml:space="preserve"> Indore, Hyderabad, Kolkata, small Healthcare/FS cells</w:t>
      </w:r>
    </w:p>
    <w:p w:rsidR="00EB0485" w:rsidRDefault="00EB0485" w:rsidP="00E82D56">
      <w:pPr>
        <w:numPr>
          <w:ilvl w:val="1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urgently:</w:t>
      </w:r>
      <w:r>
        <w:rPr>
          <w:rFonts w:ascii="Segoe UI" w:hAnsi="Segoe UI" w:cs="Segoe UI"/>
          <w:sz w:val="21"/>
          <w:szCs w:val="21"/>
        </w:rPr>
        <w:t xml:space="preserve"> Delhi total PI; Healthcare Emerging; Engineers Corporate/Delhi</w:t>
      </w:r>
    </w:p>
    <w:p w:rsidR="00EB0485" w:rsidRDefault="00EB0485" w:rsidP="00E82D56">
      <w:pPr>
        <w:numPr>
          <w:ilvl w:val="1"/>
          <w:numId w:val="3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De-risk / tighten:</w:t>
      </w:r>
      <w:r>
        <w:rPr>
          <w:rFonts w:ascii="Segoe UI" w:hAnsi="Segoe UI" w:cs="Segoe UI"/>
          <w:sz w:val="21"/>
          <w:szCs w:val="21"/>
        </w:rPr>
        <w:t xml:space="preserve"> SME Broking overall and FS SME Broking especially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97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RM / distribution actions</w:t>
      </w:r>
    </w:p>
    <w:p w:rsidR="00EB0485" w:rsidRDefault="00EB0485" w:rsidP="00E82D56">
      <w:pPr>
        <w:pStyle w:val="NormalWeb"/>
        <w:numPr>
          <w:ilvl w:val="0"/>
          <w:numId w:val="3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Shift RM incentives from GWP to profitable GWP</w:t>
      </w:r>
    </w:p>
    <w:p w:rsidR="00EB0485" w:rsidRDefault="00EB0485" w:rsidP="00E82D56">
      <w:pPr>
        <w:numPr>
          <w:ilvl w:val="1"/>
          <w:numId w:val="3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mix in COR / ILR / renewal profitability thresholds.</w:t>
      </w:r>
    </w:p>
    <w:p w:rsidR="00EB0485" w:rsidRDefault="00EB0485" w:rsidP="00E82D56">
      <w:pPr>
        <w:pStyle w:val="NormalWeb"/>
        <w:numPr>
          <w:ilvl w:val="0"/>
          <w:numId w:val="3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Stop low-quality volume chasing in SME Broking</w:t>
      </w:r>
    </w:p>
    <w:p w:rsidR="00EB0485" w:rsidRDefault="00EB0485" w:rsidP="00E82D56">
      <w:pPr>
        <w:numPr>
          <w:ilvl w:val="1"/>
          <w:numId w:val="3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no incremental push without revised payout and price floors.</w:t>
      </w:r>
    </w:p>
    <w:p w:rsidR="00EB0485" w:rsidRDefault="00EB0485" w:rsidP="00E82D56">
      <w:pPr>
        <w:pStyle w:val="NormalWeb"/>
        <w:numPr>
          <w:ilvl w:val="0"/>
          <w:numId w:val="3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Rebuild Mumbai carefully</w:t>
      </w:r>
    </w:p>
    <w:p w:rsidR="00EB0485" w:rsidRDefault="00EB0485" w:rsidP="00E82D56">
      <w:pPr>
        <w:numPr>
          <w:ilvl w:val="1"/>
          <w:numId w:val="3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its strong FY26 profitability to selectively regain quality accounts, not broad market-share recovery.</w:t>
      </w:r>
    </w:p>
    <w:p w:rsidR="00EB0485" w:rsidRDefault="00EB0485" w:rsidP="00E82D56">
      <w:pPr>
        <w:pStyle w:val="NormalWeb"/>
        <w:numPr>
          <w:ilvl w:val="0"/>
          <w:numId w:val="3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Push Chennai and selected Bangalore business</w:t>
      </w:r>
    </w:p>
    <w:p w:rsidR="00EB0485" w:rsidRDefault="00EB0485" w:rsidP="00E82D56">
      <w:pPr>
        <w:numPr>
          <w:ilvl w:val="1"/>
          <w:numId w:val="3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are better candidates for new business generation.</w:t>
      </w:r>
    </w:p>
    <w:p w:rsidR="00EB0485" w:rsidRDefault="00EB0485" w:rsidP="00E82D56">
      <w:pPr>
        <w:pStyle w:val="NormalWeb"/>
        <w:numPr>
          <w:ilvl w:val="0"/>
          <w:numId w:val="3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For Delhi, focus on repair not growth</w:t>
      </w:r>
    </w:p>
    <w:p w:rsidR="00EB0485" w:rsidRDefault="00EB0485" w:rsidP="00E82D56">
      <w:pPr>
        <w:numPr>
          <w:ilvl w:val="1"/>
          <w:numId w:val="3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renewal-by-renewal selection; no aggressive discounting.</w:t>
      </w:r>
    </w:p>
    <w:p w:rsidR="00EB0485" w:rsidRDefault="00EB0485" w:rsidP="00E82D56">
      <w:pPr>
        <w:pStyle w:val="NormalWeb"/>
        <w:numPr>
          <w:ilvl w:val="0"/>
          <w:numId w:val="3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Cap acquisition costs in Indore, Pune, Delhi Healthcare and other stressed cells</w:t>
      </w:r>
    </w:p>
    <w:p w:rsidR="00EB0485" w:rsidRDefault="00EB0485" w:rsidP="00E82D56">
      <w:pPr>
        <w:numPr>
          <w:ilvl w:val="1"/>
          <w:numId w:val="3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sales growth is not worth it at 33%–46% acquisition ratios.</w:t>
      </w:r>
    </w:p>
    <w:p w:rsidR="00EB0485" w:rsidRDefault="00EB0485" w:rsidP="00E82D56">
      <w:pPr>
        <w:pStyle w:val="NormalWeb"/>
        <w:numPr>
          <w:ilvl w:val="0"/>
          <w:numId w:val="3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Use account segmentation</w:t>
      </w:r>
    </w:p>
    <w:p w:rsidR="00EB0485" w:rsidRDefault="00EB0485" w:rsidP="00E82D56">
      <w:pPr>
        <w:numPr>
          <w:ilvl w:val="1"/>
          <w:numId w:val="3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defend profitable renewals,</w:t>
      </w:r>
    </w:p>
    <w:p w:rsidR="00EB0485" w:rsidRDefault="00EB0485" w:rsidP="00E82D56">
      <w:pPr>
        <w:numPr>
          <w:ilvl w:val="1"/>
          <w:numId w:val="3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cross-sell where claims are clean,</w:t>
      </w:r>
    </w:p>
    <w:p w:rsidR="00EB0485" w:rsidRDefault="00EB0485" w:rsidP="00E82D56">
      <w:pPr>
        <w:numPr>
          <w:ilvl w:val="1"/>
          <w:numId w:val="3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walk away from underpriced high-commission business.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98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Portfolio management actions</w:t>
      </w:r>
    </w:p>
    <w:p w:rsidR="00EB0485" w:rsidRDefault="00EB0485" w:rsidP="00E82D56">
      <w:pPr>
        <w:pStyle w:val="NormalWeb"/>
        <w:numPr>
          <w:ilvl w:val="0"/>
          <w:numId w:val="32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Create a reserve-adjusted profitability view</w:t>
      </w:r>
    </w:p>
    <w:p w:rsidR="00EB0485" w:rsidRDefault="00EB0485" w:rsidP="00E82D56">
      <w:pPr>
        <w:numPr>
          <w:ilvl w:val="1"/>
          <w:numId w:val="3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current accident-year LR,</w:t>
      </w:r>
    </w:p>
    <w:p w:rsidR="00EB0485" w:rsidRDefault="00EB0485" w:rsidP="00E82D56">
      <w:pPr>
        <w:numPr>
          <w:ilvl w:val="1"/>
          <w:numId w:val="3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prior-year development,</w:t>
      </w:r>
    </w:p>
    <w:p w:rsidR="00EB0485" w:rsidRDefault="00EB0485" w:rsidP="00E82D56">
      <w:pPr>
        <w:numPr>
          <w:ilvl w:val="1"/>
          <w:numId w:val="3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reserve release / strengthening bridge.</w:t>
      </w:r>
    </w:p>
    <w:p w:rsidR="00EB0485" w:rsidRDefault="00EB0485" w:rsidP="00E82D56">
      <w:pPr>
        <w:pStyle w:val="NormalWeb"/>
        <w:numPr>
          <w:ilvl w:val="0"/>
          <w:numId w:val="32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Rebalance away from weak retail/broking pockets into disciplined corporate / selected retail cells</w:t>
      </w:r>
    </w:p>
    <w:p w:rsidR="00EB0485" w:rsidRDefault="00EB0485" w:rsidP="00E82D56">
      <w:pPr>
        <w:numPr>
          <w:ilvl w:val="1"/>
          <w:numId w:val="3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especially where acquisition cost is lower.</w:t>
      </w:r>
    </w:p>
    <w:p w:rsidR="00EB0485" w:rsidRDefault="00EB0485" w:rsidP="00E82D56">
      <w:pPr>
        <w:pStyle w:val="NormalWeb"/>
        <w:numPr>
          <w:ilvl w:val="0"/>
          <w:numId w:val="32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Build geography-product heatmap</w:t>
      </w:r>
    </w:p>
    <w:p w:rsidR="00EB0485" w:rsidRDefault="00EB0485" w:rsidP="00E82D56">
      <w:pPr>
        <w:numPr>
          <w:ilvl w:val="1"/>
          <w:numId w:val="3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e.g., Delhi-Engineers, Delhi-Total PI, Mumbai-Healthcare expense, FS SME Broking.</w:t>
      </w:r>
    </w:p>
    <w:p w:rsidR="00EB0485" w:rsidRDefault="00EB0485" w:rsidP="00E82D56">
      <w:pPr>
        <w:pStyle w:val="NormalWeb"/>
        <w:numPr>
          <w:ilvl w:val="0"/>
          <w:numId w:val="32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Review cost allocation methodology</w:t>
      </w:r>
    </w:p>
    <w:p w:rsidR="00EB0485" w:rsidRDefault="00EB0485" w:rsidP="00E82D56">
      <w:pPr>
        <w:numPr>
          <w:ilvl w:val="1"/>
          <w:numId w:val="3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some extreme expense ratios likely reflect small-denominator or cost allocation distortion.</w:t>
      </w:r>
    </w:p>
    <w:p w:rsidR="00EB0485" w:rsidRDefault="00EB0485" w:rsidP="00E82D56">
      <w:pPr>
        <w:pStyle w:val="NormalWeb"/>
        <w:numPr>
          <w:ilvl w:val="0"/>
          <w:numId w:val="32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Assess sustainability of NEP support</w:t>
      </w:r>
    </w:p>
    <w:p w:rsidR="00EB0485" w:rsidRDefault="00EB0485" w:rsidP="00E82D56">
      <w:pPr>
        <w:numPr>
          <w:ilvl w:val="1"/>
          <w:numId w:val="3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since NEP has held much better than GWP, future earnings may soften if portfolio shrinkage persists.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199" style="width:0;height:1.5pt" o:hralign="center" o:hrstd="t" o:hr="t" fillcolor="#a0a0a0" stroked="f"/>
        </w:pic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Data / dashboard actions</w:t>
      </w:r>
    </w:p>
    <w:p w:rsidR="00EB0485" w:rsidRDefault="00EB0485" w:rsidP="00E82D56">
      <w:pPr>
        <w:numPr>
          <w:ilvl w:val="0"/>
          <w:numId w:val="3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policy count, average premium, case count, large loss count, and claim frequency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renewal retention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new business vs renewal split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RM / channel split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Show </w:t>
      </w:r>
      <w:r>
        <w:rPr>
          <w:rStyle w:val="Strong"/>
          <w:rFonts w:ascii="Segoe UI" w:hAnsi="Segoe UI" w:cs="Segoe UI"/>
          <w:sz w:val="21"/>
          <w:szCs w:val="21"/>
        </w:rPr>
        <w:t>current-year vs prior-year reserve movement separately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Track </w:t>
      </w:r>
      <w:r>
        <w:rPr>
          <w:rStyle w:val="Strong"/>
          <w:rFonts w:ascii="Segoe UI" w:hAnsi="Segoe UI" w:cs="Segoe UI"/>
          <w:sz w:val="21"/>
          <w:szCs w:val="21"/>
        </w:rPr>
        <w:t>gross LR, net LR, NIC before IBNR, IBNR ratio, reserve release ratio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numPr>
          <w:ilvl w:val="0"/>
          <w:numId w:val="3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Provide </w:t>
      </w:r>
      <w:r>
        <w:rPr>
          <w:rStyle w:val="Strong"/>
          <w:rFonts w:ascii="Segoe UI" w:hAnsi="Segoe UI" w:cs="Segoe UI"/>
          <w:sz w:val="21"/>
          <w:szCs w:val="21"/>
        </w:rPr>
        <w:t>client/industry/profession sub-segmentation</w:t>
      </w:r>
      <w:r>
        <w:rPr>
          <w:rFonts w:ascii="Segoe UI" w:hAnsi="Segoe UI" w:cs="Segoe UI"/>
          <w:sz w:val="21"/>
          <w:szCs w:val="21"/>
        </w:rPr>
        <w:t xml:space="preserve"> for PI classes.</w:t>
      </w:r>
    </w:p>
    <w:p w:rsidR="00EB0485" w:rsidRDefault="00EB0485" w:rsidP="00E82D56">
      <w:pPr>
        <w:numPr>
          <w:ilvl w:val="0"/>
          <w:numId w:val="3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Include </w:t>
      </w:r>
      <w:r>
        <w:rPr>
          <w:rStyle w:val="Strong"/>
          <w:rFonts w:ascii="Segoe UI" w:hAnsi="Segoe UI" w:cs="Segoe UI"/>
          <w:sz w:val="21"/>
          <w:szCs w:val="21"/>
        </w:rPr>
        <w:t>rate change / exposure change / limit profile / deductible profile</w:t>
      </w:r>
      <w:r>
        <w:rPr>
          <w:rFonts w:ascii="Segoe UI" w:hAnsi="Segoe UI" w:cs="Segoe UI"/>
          <w:sz w:val="21"/>
          <w:szCs w:val="21"/>
        </w:rPr>
        <w:t xml:space="preserve"> for underwriting actionability.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00" style="width:0;height:1.5pt" o:hralign="center" o:hrstd="t" o:hr="t" fillcolor="#a0a0a0" stroked="f"/>
        </w:pict>
      </w:r>
    </w:p>
    <w:p w:rsidR="00EB0485" w:rsidRDefault="00EB0485" w:rsidP="00EB0485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9. Final Conclusion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The portfolio is deteriorating in quality, though it remains underwriting-profitable.</w:t>
      </w:r>
    </w:p>
    <w:p w:rsidR="00EB0485" w:rsidRDefault="00EB0485" w:rsidP="00E82D56">
      <w:pPr>
        <w:pStyle w:val="NormalWeb"/>
        <w:numPr>
          <w:ilvl w:val="0"/>
          <w:numId w:val="32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Is the portfolio improving or deteriorating?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Deteriorating overall.</w:t>
      </w:r>
      <w:r>
        <w:rPr>
          <w:rFonts w:ascii="Segoe UI" w:hAnsi="Segoe UI" w:cs="Segoe UI"/>
          <w:sz w:val="21"/>
          <w:szCs w:val="21"/>
        </w:rPr>
        <w:t xml:space="preserve"> UW result is still positive (</w:t>
      </w:r>
      <w:r>
        <w:rPr>
          <w:rStyle w:val="Strong"/>
          <w:rFonts w:ascii="Segoe UI" w:hAnsi="Segoe UI" w:cs="Segoe UI"/>
          <w:sz w:val="21"/>
          <w:szCs w:val="21"/>
        </w:rPr>
        <w:t>₹204m</w:t>
      </w:r>
      <w:r>
        <w:rPr>
          <w:rFonts w:ascii="Segoe UI" w:hAnsi="Segoe UI" w:cs="Segoe UI"/>
          <w:sz w:val="21"/>
          <w:szCs w:val="21"/>
        </w:rPr>
        <w:t xml:space="preserve">), but margin compressed sharply with </w:t>
      </w:r>
      <w:r>
        <w:rPr>
          <w:rStyle w:val="Strong"/>
          <w:rFonts w:ascii="Segoe UI" w:hAnsi="Segoe UI" w:cs="Segoe UI"/>
          <w:sz w:val="21"/>
          <w:szCs w:val="21"/>
        </w:rPr>
        <w:t>COR rising from 51% to 67%</w:t>
      </w:r>
      <w:r>
        <w:rPr>
          <w:rFonts w:ascii="Segoe UI" w:hAnsi="Segoe UI" w:cs="Segoe UI"/>
          <w:sz w:val="21"/>
          <w:szCs w:val="21"/>
        </w:rPr>
        <w:t xml:space="preserve">, driven by </w:t>
      </w:r>
      <w:r>
        <w:rPr>
          <w:rStyle w:val="Strong"/>
          <w:rFonts w:ascii="Segoe UI" w:hAnsi="Segoe UI" w:cs="Segoe UI"/>
          <w:sz w:val="21"/>
          <w:szCs w:val="21"/>
        </w:rPr>
        <w:t>reserve strengthening and cost dilution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82D56">
      <w:pPr>
        <w:pStyle w:val="NormalWeb"/>
        <w:numPr>
          <w:ilvl w:val="0"/>
          <w:numId w:val="32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Is growth profitable or poor quality?</w:t>
      </w:r>
      <w:r>
        <w:rPr>
          <w:rFonts w:ascii="Segoe UI" w:hAnsi="Segoe UI" w:cs="Segoe UI"/>
          <w:sz w:val="21"/>
          <w:szCs w:val="21"/>
        </w:rPr>
        <w:br/>
        <w:t xml:space="preserve">Overall there is </w:t>
      </w:r>
      <w:r>
        <w:rPr>
          <w:rStyle w:val="Strong"/>
          <w:rFonts w:ascii="Segoe UI" w:hAnsi="Segoe UI" w:cs="Segoe UI"/>
          <w:sz w:val="21"/>
          <w:szCs w:val="21"/>
        </w:rPr>
        <w:t>no growth</w:t>
      </w:r>
      <w:r>
        <w:rPr>
          <w:rFonts w:ascii="Segoe UI" w:hAnsi="Segoe UI" w:cs="Segoe UI"/>
          <w:sz w:val="21"/>
          <w:szCs w:val="21"/>
        </w:rPr>
        <w:t xml:space="preserve"> — there is sharp top-line contraction. Where growth does exist, it is mixed:</w:t>
      </w:r>
    </w:p>
    <w:p w:rsidR="00EB0485" w:rsidRDefault="00EB0485" w:rsidP="00E82D56">
      <w:pPr>
        <w:numPr>
          <w:ilvl w:val="1"/>
          <w:numId w:val="3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profitable growth:</w:t>
      </w:r>
      <w:r>
        <w:rPr>
          <w:rFonts w:ascii="Segoe UI" w:hAnsi="Segoe UI" w:cs="Segoe UI"/>
          <w:sz w:val="21"/>
          <w:szCs w:val="21"/>
        </w:rPr>
        <w:t xml:space="preserve"> Chennai total PI, FS Retail, some Engineers Retail/Chennai pockets</w:t>
      </w:r>
    </w:p>
    <w:p w:rsidR="00EB0485" w:rsidRDefault="00EB0485" w:rsidP="00E82D56">
      <w:pPr>
        <w:numPr>
          <w:ilvl w:val="1"/>
          <w:numId w:val="3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poor-quality growth:</w:t>
      </w:r>
      <w:r>
        <w:rPr>
          <w:rFonts w:ascii="Segoe UI" w:hAnsi="Segoe UI" w:cs="Segoe UI"/>
          <w:sz w:val="21"/>
          <w:szCs w:val="21"/>
        </w:rPr>
        <w:t xml:space="preserve"> SME Broking (especially FS SME), some books with rising acquisition ratios or claims deterioration.</w:t>
      </w:r>
    </w:p>
    <w:p w:rsidR="00EB0485" w:rsidRDefault="00EB0485" w:rsidP="00E82D56">
      <w:pPr>
        <w:pStyle w:val="NormalWeb"/>
        <w:numPr>
          <w:ilvl w:val="0"/>
          <w:numId w:val="32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Which areas should be scaled?</w:t>
      </w:r>
    </w:p>
    <w:p w:rsidR="00EB0485" w:rsidRDefault="00EB0485" w:rsidP="00E82D56">
      <w:pPr>
        <w:numPr>
          <w:ilvl w:val="1"/>
          <w:numId w:val="3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Chennai total PI</w:t>
      </w:r>
    </w:p>
    <w:p w:rsidR="00EB0485" w:rsidRDefault="00EB0485" w:rsidP="00E82D56">
      <w:pPr>
        <w:numPr>
          <w:ilvl w:val="1"/>
          <w:numId w:val="3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Corporate PI (disciplined pricing)</w:t>
      </w:r>
    </w:p>
    <w:p w:rsidR="00EB0485" w:rsidRDefault="00EB0485" w:rsidP="00E82D56">
      <w:pPr>
        <w:numPr>
          <w:ilvl w:val="1"/>
          <w:numId w:val="3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FS Retail</w:t>
      </w:r>
    </w:p>
    <w:p w:rsidR="00EB0485" w:rsidRDefault="00EB0485" w:rsidP="00E82D56">
      <w:pPr>
        <w:numPr>
          <w:ilvl w:val="1"/>
          <w:numId w:val="3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Engineers Mumbai / Chennai / selective Retail</w:t>
      </w:r>
    </w:p>
    <w:p w:rsidR="00EB0485" w:rsidRDefault="00EB0485" w:rsidP="00E82D56">
      <w:pPr>
        <w:numPr>
          <w:ilvl w:val="1"/>
          <w:numId w:val="3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Quality-renewal base in Mumbai</w:t>
      </w:r>
    </w:p>
    <w:p w:rsidR="00EB0485" w:rsidRDefault="00EB0485" w:rsidP="00E82D56">
      <w:pPr>
        <w:pStyle w:val="NormalWeb"/>
        <w:numPr>
          <w:ilvl w:val="0"/>
          <w:numId w:val="32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Which areas should be corrected?</w:t>
      </w:r>
    </w:p>
    <w:p w:rsidR="00EB0485" w:rsidRDefault="00EB0485" w:rsidP="00E82D56">
      <w:pPr>
        <w:numPr>
          <w:ilvl w:val="1"/>
          <w:numId w:val="3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Delhi total PI</w:t>
      </w:r>
    </w:p>
    <w:p w:rsidR="00EB0485" w:rsidRDefault="00EB0485" w:rsidP="00E82D56">
      <w:pPr>
        <w:numPr>
          <w:ilvl w:val="1"/>
          <w:numId w:val="3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Healthcare Emerging / Retail pockets</w:t>
      </w:r>
    </w:p>
    <w:p w:rsidR="00EB0485" w:rsidRDefault="00EB0485" w:rsidP="00E82D56">
      <w:pPr>
        <w:numPr>
          <w:ilvl w:val="1"/>
          <w:numId w:val="3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Engineers Corporate and Delhi</w:t>
      </w:r>
    </w:p>
    <w:p w:rsidR="00EB0485" w:rsidRDefault="00EB0485" w:rsidP="00E82D56">
      <w:pPr>
        <w:numPr>
          <w:ilvl w:val="1"/>
          <w:numId w:val="3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Mumbai Healthcare / FS cost-heavy cells</w:t>
      </w:r>
    </w:p>
    <w:p w:rsidR="00EB0485" w:rsidRDefault="00EB0485" w:rsidP="00E82D56">
      <w:pPr>
        <w:pStyle w:val="NormalWeb"/>
        <w:numPr>
          <w:ilvl w:val="0"/>
          <w:numId w:val="32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Which areas should be de-risked?</w:t>
      </w:r>
    </w:p>
    <w:p w:rsidR="00EB0485" w:rsidRDefault="00EB0485" w:rsidP="00E82D56">
      <w:pPr>
        <w:numPr>
          <w:ilvl w:val="1"/>
          <w:numId w:val="3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Total PI SME Broking</w:t>
      </w:r>
    </w:p>
    <w:p w:rsidR="00EB0485" w:rsidRDefault="00EB0485" w:rsidP="00E82D56">
      <w:pPr>
        <w:numPr>
          <w:ilvl w:val="1"/>
          <w:numId w:val="3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FS PI SME Broking</w:t>
      </w:r>
    </w:p>
    <w:p w:rsidR="00EB0485" w:rsidRDefault="00EB0485" w:rsidP="00E82D56">
      <w:pPr>
        <w:numPr>
          <w:ilvl w:val="1"/>
          <w:numId w:val="3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Any business requiring very high acquisition cost / commission without adequate loss performance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Bottom line:</w:t>
      </w:r>
      <w:r>
        <w:rPr>
          <w:rFonts w:ascii="Segoe UI" w:hAnsi="Segoe UI" w:cs="Segoe UI"/>
          <w:sz w:val="21"/>
          <w:szCs w:val="21"/>
        </w:rPr>
        <w:br/>
        <w:t xml:space="preserve">This is </w:t>
      </w:r>
      <w:r>
        <w:rPr>
          <w:rStyle w:val="Strong"/>
          <w:rFonts w:ascii="Segoe UI" w:hAnsi="Segoe UI" w:cs="Segoe UI"/>
          <w:sz w:val="21"/>
          <w:szCs w:val="21"/>
        </w:rPr>
        <w:t>not a broken portfolio</w:t>
      </w:r>
      <w:r>
        <w:rPr>
          <w:rFonts w:ascii="Segoe UI" w:hAnsi="Segoe UI" w:cs="Segoe UI"/>
          <w:sz w:val="21"/>
          <w:szCs w:val="21"/>
        </w:rPr>
        <w:t xml:space="preserve">, but it is </w:t>
      </w:r>
      <w:r>
        <w:rPr>
          <w:rStyle w:val="Strong"/>
          <w:rFonts w:ascii="Segoe UI" w:hAnsi="Segoe UI" w:cs="Segoe UI"/>
          <w:sz w:val="21"/>
          <w:szCs w:val="21"/>
        </w:rPr>
        <w:t>no longer a “coast on prior reserve releases” portfolio</w:t>
      </w:r>
      <w:r>
        <w:rPr>
          <w:rFonts w:ascii="Segoe UI" w:hAnsi="Segoe UI" w:cs="Segoe UI"/>
          <w:sz w:val="21"/>
          <w:szCs w:val="21"/>
        </w:rPr>
        <w:t xml:space="preserve">. Management should shift from top-line focus to </w:t>
      </w:r>
      <w:r>
        <w:rPr>
          <w:rStyle w:val="Strong"/>
          <w:rFonts w:ascii="Segoe UI" w:hAnsi="Segoe UI" w:cs="Segoe UI"/>
          <w:sz w:val="21"/>
          <w:szCs w:val="21"/>
        </w:rPr>
        <w:t>reserve-clean, cost-disciplined, segment-specific underwriting and RM strategy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01" style="width:0;height:1.5pt" o:hralign="center" o:hrstd="t" o:hr="t" fillcolor="#a0a0a0" stroked="f"/>
        </w:pict>
      </w:r>
    </w:p>
    <w:p w:rsidR="00EB0485" w:rsidRDefault="00EB0485" w:rsidP="00EB0485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10. Dashboard Recommendation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8 most important KPIs to show on a dashboard</w:t>
      </w:r>
    </w:p>
    <w:p w:rsidR="00EB0485" w:rsidRDefault="00EB0485" w:rsidP="00E82D56">
      <w:pPr>
        <w:numPr>
          <w:ilvl w:val="0"/>
          <w:numId w:val="3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</w:t>
      </w:r>
    </w:p>
    <w:p w:rsidR="00EB0485" w:rsidRDefault="00EB0485" w:rsidP="00E82D56">
      <w:pPr>
        <w:numPr>
          <w:ilvl w:val="0"/>
          <w:numId w:val="3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</w:t>
      </w:r>
    </w:p>
    <w:p w:rsidR="00EB0485" w:rsidRDefault="00EB0485" w:rsidP="00E82D56">
      <w:pPr>
        <w:numPr>
          <w:ilvl w:val="0"/>
          <w:numId w:val="3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Retention % (NWP/GWP)</w:t>
      </w:r>
    </w:p>
    <w:p w:rsidR="00EB0485" w:rsidRDefault="00EB0485" w:rsidP="00E82D56">
      <w:pPr>
        <w:numPr>
          <w:ilvl w:val="0"/>
          <w:numId w:val="3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</w:t>
      </w:r>
    </w:p>
    <w:p w:rsidR="00EB0485" w:rsidRDefault="00EB0485" w:rsidP="00E82D56">
      <w:pPr>
        <w:numPr>
          <w:ilvl w:val="0"/>
          <w:numId w:val="3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 / Reserve Movement</w:t>
      </w:r>
    </w:p>
    <w:p w:rsidR="00EB0485" w:rsidRDefault="00EB0485" w:rsidP="00E82D56">
      <w:pPr>
        <w:numPr>
          <w:ilvl w:val="0"/>
          <w:numId w:val="3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Loss Ratio (with and without IBNR)</w:t>
      </w:r>
    </w:p>
    <w:p w:rsidR="00EB0485" w:rsidRDefault="00EB0485" w:rsidP="00E82D56">
      <w:pPr>
        <w:numPr>
          <w:ilvl w:val="0"/>
          <w:numId w:val="3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</w:t>
      </w:r>
    </w:p>
    <w:p w:rsidR="00EB0485" w:rsidRDefault="00EB0485" w:rsidP="00E82D56">
      <w:pPr>
        <w:numPr>
          <w:ilvl w:val="0"/>
          <w:numId w:val="3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Combined Ratio (COR)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you can add more, also include </w:t>
      </w:r>
      <w:r>
        <w:rPr>
          <w:rStyle w:val="Strong"/>
          <w:rFonts w:ascii="Segoe UI" w:hAnsi="Segoe UI" w:cs="Segoe UI"/>
          <w:sz w:val="21"/>
          <w:szCs w:val="21"/>
        </w:rPr>
        <w:t>UW Result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Acquisition Cost %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Commission Ratio %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 most useful visuals / charts for this data</w:t>
      </w:r>
    </w:p>
    <w:p w:rsidR="00EB0485" w:rsidRDefault="00EB0485" w:rsidP="00E82D56">
      <w:pPr>
        <w:pStyle w:val="NormalWeb"/>
        <w:numPr>
          <w:ilvl w:val="0"/>
          <w:numId w:val="32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Waterfall chart:</w:t>
      </w:r>
      <w:r>
        <w:rPr>
          <w:rFonts w:ascii="Segoe UI" w:hAnsi="Segoe UI" w:cs="Segoe UI"/>
          <w:sz w:val="21"/>
          <w:szCs w:val="21"/>
        </w:rPr>
        <w:t xml:space="preserve"> FY25 UW Result to FY26 UW Result</w:t>
      </w:r>
      <w:r>
        <w:rPr>
          <w:rFonts w:ascii="Segoe UI" w:hAnsi="Segoe UI" w:cs="Segoe UI"/>
          <w:sz w:val="21"/>
          <w:szCs w:val="21"/>
        </w:rPr>
        <w:br/>
        <w:t>showing impact of GWP, NEP, NIC before IBNR, IBNR, expense, acquisition cost</w:t>
      </w:r>
    </w:p>
    <w:p w:rsidR="00EB0485" w:rsidRDefault="00EB0485" w:rsidP="00E82D56">
      <w:pPr>
        <w:pStyle w:val="NormalWeb"/>
        <w:numPr>
          <w:ilvl w:val="0"/>
          <w:numId w:val="32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Heatmap:</w:t>
      </w:r>
      <w:r>
        <w:rPr>
          <w:rFonts w:ascii="Segoe UI" w:hAnsi="Segoe UI" w:cs="Segoe UI"/>
          <w:sz w:val="21"/>
          <w:szCs w:val="21"/>
        </w:rPr>
        <w:t xml:space="preserve"> COR by Geography × Vertical / Product</w:t>
      </w:r>
      <w:r>
        <w:rPr>
          <w:rFonts w:ascii="Segoe UI" w:hAnsi="Segoe UI" w:cs="Segoe UI"/>
          <w:sz w:val="21"/>
          <w:szCs w:val="21"/>
        </w:rPr>
        <w:br/>
        <w:t>to immediately isolate stress pockets</w:t>
      </w:r>
    </w:p>
    <w:p w:rsidR="00EB0485" w:rsidRDefault="00EB0485" w:rsidP="00E82D56">
      <w:pPr>
        <w:pStyle w:val="NormalWeb"/>
        <w:numPr>
          <w:ilvl w:val="0"/>
          <w:numId w:val="32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Bubble chart:</w:t>
      </w:r>
      <w:r>
        <w:rPr>
          <w:rFonts w:ascii="Segoe UI" w:hAnsi="Segoe UI" w:cs="Segoe UI"/>
          <w:sz w:val="21"/>
          <w:szCs w:val="21"/>
        </w:rPr>
        <w:t xml:space="preserve"> GWP vs COR with bubble size = UW Result / NEP</w:t>
      </w:r>
      <w:r>
        <w:rPr>
          <w:rFonts w:ascii="Segoe UI" w:hAnsi="Segoe UI" w:cs="Segoe UI"/>
          <w:sz w:val="21"/>
          <w:szCs w:val="21"/>
        </w:rPr>
        <w:br/>
        <w:t>to distinguish scale from quality</w:t>
      </w:r>
    </w:p>
    <w:p w:rsidR="00EB0485" w:rsidRDefault="00EB0485" w:rsidP="00E82D56">
      <w:pPr>
        <w:pStyle w:val="NormalWeb"/>
        <w:numPr>
          <w:ilvl w:val="0"/>
          <w:numId w:val="32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Stacked bar:</w:t>
      </w:r>
      <w:r>
        <w:rPr>
          <w:rFonts w:ascii="Segoe UI" w:hAnsi="Segoe UI" w:cs="Segoe UI"/>
          <w:sz w:val="21"/>
          <w:szCs w:val="21"/>
        </w:rPr>
        <w:t xml:space="preserve"> GWP, NWP, NEP by period and by product</w:t>
      </w:r>
      <w:r>
        <w:rPr>
          <w:rFonts w:ascii="Segoe UI" w:hAnsi="Segoe UI" w:cs="Segoe UI"/>
          <w:sz w:val="21"/>
          <w:szCs w:val="21"/>
        </w:rPr>
        <w:br/>
        <w:t>to show earning conversion and retention</w:t>
      </w:r>
    </w:p>
    <w:p w:rsidR="00EB0485" w:rsidRDefault="00EB0485" w:rsidP="00E82D56">
      <w:pPr>
        <w:pStyle w:val="NormalWeb"/>
        <w:numPr>
          <w:ilvl w:val="0"/>
          <w:numId w:val="32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Bridge / variance chart:</w:t>
      </w:r>
      <w:r>
        <w:rPr>
          <w:rFonts w:ascii="Segoe UI" w:hAnsi="Segoe UI" w:cs="Segoe UI"/>
          <w:sz w:val="21"/>
          <w:szCs w:val="21"/>
        </w:rPr>
        <w:t xml:space="preserve"> Loss ratio change split into</w:t>
      </w:r>
    </w:p>
    <w:p w:rsidR="00EB0485" w:rsidRDefault="00EB0485" w:rsidP="00E82D56">
      <w:pPr>
        <w:numPr>
          <w:ilvl w:val="1"/>
          <w:numId w:val="3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NIC before IBNR movement</w:t>
      </w:r>
    </w:p>
    <w:p w:rsidR="00EB0485" w:rsidRDefault="00EB0485" w:rsidP="00E82D56">
      <w:pPr>
        <w:numPr>
          <w:ilvl w:val="1"/>
          <w:numId w:val="3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IBNR movement</w:t>
      </w:r>
    </w:p>
    <w:p w:rsidR="00EB0485" w:rsidRDefault="00EB0485" w:rsidP="00E82D56">
      <w:pPr>
        <w:numPr>
          <w:ilvl w:val="1"/>
          <w:numId w:val="3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expense ratio movement</w:t>
      </w:r>
    </w:p>
    <w:p w:rsidR="00EB0485" w:rsidRDefault="00EB0485" w:rsidP="00E82D56">
      <w:pPr>
        <w:numPr>
          <w:ilvl w:val="1"/>
          <w:numId w:val="3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acquisition ratio movement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Most useful filters / slicers</w:t>
      </w:r>
    </w:p>
    <w:p w:rsidR="00EB0485" w:rsidRDefault="00EB0485" w:rsidP="00E82D56">
      <w:pPr>
        <w:numPr>
          <w:ilvl w:val="0"/>
          <w:numId w:val="3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Period (YTD / FY / Quarter / Month)</w:t>
      </w:r>
    </w:p>
    <w:p w:rsidR="00EB0485" w:rsidRDefault="00EB0485" w:rsidP="00E82D56">
      <w:pPr>
        <w:numPr>
          <w:ilvl w:val="0"/>
          <w:numId w:val="3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Product / Sub-product</w:t>
      </w:r>
    </w:p>
    <w:p w:rsidR="00EB0485" w:rsidRDefault="00EB0485" w:rsidP="00E82D56">
      <w:pPr>
        <w:numPr>
          <w:ilvl w:val="0"/>
          <w:numId w:val="3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Geography (Zone / Location / Branch)</w:t>
      </w:r>
    </w:p>
    <w:p w:rsidR="00EB0485" w:rsidRDefault="00EB0485" w:rsidP="00E82D56">
      <w:pPr>
        <w:numPr>
          <w:ilvl w:val="0"/>
          <w:numId w:val="3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Vertical / Segment</w:t>
      </w:r>
    </w:p>
    <w:p w:rsidR="00EB0485" w:rsidRDefault="00EB0485" w:rsidP="00E82D56">
      <w:pPr>
        <w:numPr>
          <w:ilvl w:val="0"/>
          <w:numId w:val="3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/ Channel / Source ID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Emphasis"/>
          <w:rFonts w:ascii="Segoe UI" w:hAnsi="Segoe UI" w:cs="Segoe UI"/>
          <w:sz w:val="21"/>
          <w:szCs w:val="21"/>
        </w:rPr>
        <w:t>(if available)</w:t>
      </w:r>
    </w:p>
    <w:p w:rsidR="00EB0485" w:rsidRDefault="00EB0485" w:rsidP="00E82D56">
      <w:pPr>
        <w:numPr>
          <w:ilvl w:val="0"/>
          <w:numId w:val="3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New vs Renewal</w:t>
      </w:r>
    </w:p>
    <w:p w:rsidR="00EB0485" w:rsidRDefault="00EB0485" w:rsidP="00E82D56">
      <w:pPr>
        <w:numPr>
          <w:ilvl w:val="0"/>
          <w:numId w:val="3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/ Retail / SME</w:t>
      </w:r>
    </w:p>
    <w:p w:rsidR="00EB0485" w:rsidRDefault="00EB0485" w:rsidP="00E82D56">
      <w:pPr>
        <w:numPr>
          <w:ilvl w:val="0"/>
          <w:numId w:val="3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Large loss flag / claim size band</w:t>
      </w:r>
    </w:p>
    <w:p w:rsidR="00EB0485" w:rsidRDefault="00EB0485" w:rsidP="00E82D56">
      <w:pPr>
        <w:numPr>
          <w:ilvl w:val="0"/>
          <w:numId w:val="3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Reinsurance structure / ceded vs retained</w:t>
      </w:r>
    </w:p>
    <w:p w:rsidR="00EB0485" w:rsidRDefault="00EB0485" w:rsidP="00E82D56">
      <w:pPr>
        <w:numPr>
          <w:ilvl w:val="0"/>
          <w:numId w:val="3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Policy size band / SI / deductible band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>
          <v:rect id="_x0000_i1202" style="width:0;height:1.5pt" o:hralign="center" o:hrstd="t" o:hr="t" fillcolor="#a0a0a0" stroked="f"/>
        </w:pic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  <w:t>If you want, I can turn this into one of the following next:</w:t>
      </w:r>
    </w:p>
    <w:p w:rsidR="00EB0485" w:rsidRDefault="00EB0485" w:rsidP="00E82D56">
      <w:pPr>
        <w:numPr>
          <w:ilvl w:val="0"/>
          <w:numId w:val="3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management-ready review note (Board / ExCom style)</w:t>
      </w:r>
      <w:r>
        <w:rPr>
          <w:rFonts w:ascii="Segoe UI" w:hAnsi="Segoe UI" w:cs="Segoe UI"/>
          <w:sz w:val="21"/>
          <w:szCs w:val="21"/>
        </w:rPr>
        <w:t>,</w:t>
      </w:r>
    </w:p>
    <w:p w:rsidR="00EB0485" w:rsidRDefault="00EB0485" w:rsidP="00E82D56">
      <w:pPr>
        <w:numPr>
          <w:ilvl w:val="0"/>
          <w:numId w:val="3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1-page CRO / CUO underwriting action sheet</w:t>
      </w:r>
      <w:r>
        <w:rPr>
          <w:rFonts w:ascii="Segoe UI" w:hAnsi="Segoe UI" w:cs="Segoe UI"/>
          <w:sz w:val="21"/>
          <w:szCs w:val="21"/>
        </w:rPr>
        <w:t>, or</w:t>
      </w:r>
    </w:p>
    <w:p w:rsidR="00EB0485" w:rsidRDefault="00EB0485" w:rsidP="00E82D56">
      <w:pPr>
        <w:numPr>
          <w:ilvl w:val="0"/>
          <w:numId w:val="327"/>
        </w:numPr>
        <w:pBdr>
          <w:bottom w:val="double" w:sz="6" w:space="1" w:color="auto"/>
        </w:pBd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Power BI dashboard blueprint with KPI formulas and page layout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OVERALL SUMMARY OF ABOVE REPORT!</w:t>
      </w:r>
    </w:p>
    <w:p w:rsidR="00EB0485" w:rsidRDefault="00EB0485" w:rsidP="00EB048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Note:</w:t>
      </w:r>
      <w:r>
        <w:rPr>
          <w:rFonts w:ascii="Segoe UI" w:hAnsi="Segoe UI" w:cs="Segoe UI"/>
          <w:sz w:val="21"/>
          <w:szCs w:val="21"/>
        </w:rPr>
        <w:t xml:space="preserve"> The first section is the </w:t>
      </w:r>
      <w:r>
        <w:rPr>
          <w:rStyle w:val="Strong"/>
          <w:rFonts w:ascii="Segoe UI" w:hAnsi="Segoe UI" w:cs="Segoe UI"/>
          <w:sz w:val="21"/>
          <w:szCs w:val="21"/>
        </w:rPr>
        <w:t>overall PI portfolio</w:t>
      </w:r>
      <w:r>
        <w:rPr>
          <w:rFonts w:ascii="Segoe UI" w:hAnsi="Segoe UI" w:cs="Segoe UI"/>
          <w:sz w:val="21"/>
          <w:szCs w:val="21"/>
        </w:rPr>
        <w:t xml:space="preserve"> (product codes 4021, 4022, 4023, 4024, 4083, 4021/IIO, 4023/IIO).</w:t>
      </w:r>
      <w:r>
        <w:rPr>
          <w:rFonts w:ascii="Segoe UI" w:hAnsi="Segoe UI" w:cs="Segoe UI"/>
          <w:sz w:val="21"/>
          <w:szCs w:val="21"/>
        </w:rPr>
        <w:br/>
        <w:t xml:space="preserve">The later </w:t>
      </w:r>
      <w:r>
        <w:rPr>
          <w:rStyle w:val="Strong"/>
          <w:rFonts w:ascii="Segoe UI" w:hAnsi="Segoe UI" w:cs="Segoe UI"/>
          <w:sz w:val="21"/>
          <w:szCs w:val="21"/>
        </w:rPr>
        <w:t>Healthcare/MPL, FSI (4024), and Engineers (4023)</w:t>
      </w:r>
      <w:r>
        <w:rPr>
          <w:rFonts w:ascii="Segoe UI" w:hAnsi="Segoe UI" w:cs="Segoe UI"/>
          <w:sz w:val="21"/>
          <w:szCs w:val="21"/>
        </w:rPr>
        <w:t xml:space="preserve"> views are </w:t>
      </w:r>
      <w:r>
        <w:rPr>
          <w:rStyle w:val="Strong"/>
          <w:rFonts w:ascii="Segoe UI" w:hAnsi="Segoe UI" w:cs="Segoe UI"/>
          <w:sz w:val="21"/>
          <w:szCs w:val="21"/>
        </w:rPr>
        <w:t>sub-product cuts</w:t>
      </w:r>
      <w:r>
        <w:rPr>
          <w:rFonts w:ascii="Segoe UI" w:hAnsi="Segoe UI" w:cs="Segoe UI"/>
          <w:sz w:val="21"/>
          <w:szCs w:val="21"/>
        </w:rPr>
        <w:t xml:space="preserve"> and should be read as </w:t>
      </w:r>
      <w:r>
        <w:rPr>
          <w:rStyle w:val="Strong"/>
          <w:rFonts w:ascii="Segoe UI" w:hAnsi="Segoe UI" w:cs="Segoe UI"/>
          <w:sz w:val="21"/>
          <w:szCs w:val="21"/>
        </w:rPr>
        <w:t>diagnostic subsets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not added</w:t>
      </w:r>
      <w:r>
        <w:rPr>
          <w:rFonts w:ascii="Segoe UI" w:hAnsi="Segoe UI" w:cs="Segoe UI"/>
          <w:sz w:val="21"/>
          <w:szCs w:val="21"/>
        </w:rPr>
        <w:t xml:space="preserve"> to the overall PI total.</w:t>
      </w:r>
    </w:p>
    <w:p w:rsidR="00EB0485" w:rsidRDefault="00EB0485" w:rsidP="00EB048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43" style="width:0;height:1.5pt" o:hralign="center" o:hrstd="t" o:hr="t" fillcolor="#a0a0a0" stroked="f"/>
        </w:pict>
      </w:r>
    </w:p>
    <w:p w:rsidR="00EB0485" w:rsidRDefault="00EB0485" w:rsidP="00EB0485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1. Key portfolio message</w:t>
      </w:r>
    </w:p>
    <w:p w:rsidR="00EB0485" w:rsidRDefault="00EB0485" w:rsidP="00E82D56">
      <w:pPr>
        <w:pStyle w:val="NormalWeb"/>
        <w:numPr>
          <w:ilvl w:val="0"/>
          <w:numId w:val="32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PI remains profitable, but profitability has weakened materially.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fell from 1,084 Mn to 702 Mn (-382 Mn, -35.2%)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declined from 591 Mn to 532 Mn (-59 Mn, -10.0%)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reduced from 249 Mn to 204 Mn (-45 Mn, -18.1%)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deteriorated from 51% to 67% (+16 pp)</w:t>
      </w:r>
    </w:p>
    <w:p w:rsidR="00EB0485" w:rsidRDefault="00EB0485" w:rsidP="00E82D56">
      <w:pPr>
        <w:pStyle w:val="NormalWeb"/>
        <w:numPr>
          <w:ilvl w:val="0"/>
          <w:numId w:val="32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The portfolio has not become loss-making, but the margin compression is significant.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margin on NEP reduced</w:t>
      </w:r>
      <w:r>
        <w:rPr>
          <w:rFonts w:ascii="Segoe UI" w:hAnsi="Segoe UI" w:cs="Segoe UI"/>
          <w:sz w:val="21"/>
          <w:szCs w:val="21"/>
        </w:rPr>
        <w:t xml:space="preserve"> from ~</w:t>
      </w:r>
      <w:r>
        <w:rPr>
          <w:rStyle w:val="Strong"/>
          <w:rFonts w:ascii="Segoe UI" w:hAnsi="Segoe UI" w:cs="Segoe UI"/>
          <w:sz w:val="21"/>
          <w:szCs w:val="21"/>
        </w:rPr>
        <w:t>42.1%</w:t>
      </w:r>
      <w:r>
        <w:rPr>
          <w:rFonts w:ascii="Segoe UI" w:hAnsi="Segoe UI" w:cs="Segoe UI"/>
          <w:sz w:val="21"/>
          <w:szCs w:val="21"/>
        </w:rPr>
        <w:t xml:space="preserve"> to </w:t>
      </w:r>
      <w:r>
        <w:rPr>
          <w:rStyle w:val="Strong"/>
          <w:rFonts w:ascii="Segoe UI" w:hAnsi="Segoe UI" w:cs="Segoe UI"/>
          <w:sz w:val="21"/>
          <w:szCs w:val="21"/>
        </w:rPr>
        <w:t>38.3%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portfolio is still commercially attractive, but </w:t>
      </w:r>
      <w:r>
        <w:rPr>
          <w:rStyle w:val="Strong"/>
          <w:rFonts w:ascii="Segoe UI" w:hAnsi="Segoe UI" w:cs="Segoe UI"/>
          <w:sz w:val="21"/>
          <w:szCs w:val="21"/>
        </w:rPr>
        <w:t>less efficient and less resilient than last year</w:t>
      </w:r>
    </w:p>
    <w:p w:rsidR="00EB0485" w:rsidRDefault="00EB0485" w:rsidP="00E82D56">
      <w:pPr>
        <w:pStyle w:val="NormalWeb"/>
        <w:numPr>
          <w:ilvl w:val="0"/>
          <w:numId w:val="32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Claims quality is mixed: underlying incurred ratio is stable, but reserve burden has increased.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 fell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110 Mn to 94 Mn (-16 Mn, -14.5%)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 improved marginally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19% to 18% (-1 pp)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However, </w:t>
      </w:r>
      <w:r>
        <w:rPr>
          <w:rStyle w:val="Strong"/>
          <w:rFonts w:ascii="Segoe UI" w:hAnsi="Segoe UI" w:cs="Segoe UI"/>
          <w:sz w:val="21"/>
          <w:szCs w:val="21"/>
        </w:rPr>
        <w:t>IBNR moved from -2 Mn to +57 Mn (+59 Mn)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pushed </w:t>
      </w:r>
      <w:r>
        <w:rPr>
          <w:rStyle w:val="Strong"/>
          <w:rFonts w:ascii="Segoe UI" w:hAnsi="Segoe UI" w:cs="Segoe UI"/>
          <w:sz w:val="21"/>
          <w:szCs w:val="21"/>
        </w:rPr>
        <w:t>NIC after IBNR up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108 Mn to 151 Mn (+43 Mn, +39.8%)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Loss Ratio worsened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18% to 28% (+10 pp)</w:t>
      </w:r>
    </w:p>
    <w:p w:rsidR="00EB0485" w:rsidRDefault="00EB0485" w:rsidP="00E82D56">
      <w:pPr>
        <w:pStyle w:val="NormalWeb"/>
        <w:numPr>
          <w:ilvl w:val="0"/>
          <w:numId w:val="32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Cost ratios have worsened despite lower absolute spend.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cost fell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174 Mn to 131 Mn (-43 Mn, -24.7%)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but </w:t>
      </w:r>
      <w:r>
        <w:rPr>
          <w:rStyle w:val="Strong"/>
          <w:rFonts w:ascii="Segoe UI" w:hAnsi="Segoe UI" w:cs="Segoe UI"/>
          <w:sz w:val="21"/>
          <w:szCs w:val="21"/>
        </w:rPr>
        <w:t>Acquisition cost ratio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16% to 19% (+3 pp)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reduced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95 Mn to 82 Mn (-13 Mn, -13.7%)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but </w:t>
      </w:r>
      <w:r>
        <w:rPr>
          <w:rStyle w:val="Strong"/>
          <w:rFonts w:ascii="Segoe UI" w:hAnsi="Segoe UI" w:cs="Segoe UI"/>
          <w:sz w:val="21"/>
          <w:szCs w:val="21"/>
        </w:rPr>
        <w:t>Expense ratio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13% to 18% (+5 pp)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classic </w:t>
      </w:r>
      <w:r>
        <w:rPr>
          <w:rStyle w:val="Strong"/>
          <w:rFonts w:ascii="Segoe UI" w:hAnsi="Segoe UI" w:cs="Segoe UI"/>
          <w:sz w:val="21"/>
          <w:szCs w:val="21"/>
        </w:rPr>
        <w:t>denominator compression</w:t>
      </w:r>
      <w:r>
        <w:rPr>
          <w:rFonts w:ascii="Segoe UI" w:hAnsi="Segoe UI" w:cs="Segoe UI"/>
          <w:sz w:val="21"/>
          <w:szCs w:val="21"/>
        </w:rPr>
        <w:t xml:space="preserve"> — the top line shrank faster than costs</w:t>
      </w:r>
    </w:p>
    <w:p w:rsidR="00EB0485" w:rsidRDefault="00EB0485" w:rsidP="00E82D56">
      <w:pPr>
        <w:pStyle w:val="NormalWeb"/>
        <w:numPr>
          <w:ilvl w:val="0"/>
          <w:numId w:val="32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Retention/reinsurance mix is broadly stable at portfolio level.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Total ceding reduced from </w:t>
      </w:r>
      <w:r>
        <w:rPr>
          <w:rStyle w:val="Strong"/>
          <w:rFonts w:ascii="Segoe UI" w:hAnsi="Segoe UI" w:cs="Segoe UI"/>
          <w:sz w:val="21"/>
          <w:szCs w:val="21"/>
        </w:rPr>
        <w:t>369 Mn to 242 Mn (-127 Mn, -34.4%)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Ceding ratio stayed broadly flat</w:t>
      </w:r>
      <w:r>
        <w:rPr>
          <w:rFonts w:ascii="Segoe UI" w:hAnsi="Segoe UI" w:cs="Segoe UI"/>
          <w:sz w:val="21"/>
          <w:szCs w:val="21"/>
        </w:rPr>
        <w:t xml:space="preserve"> at </w:t>
      </w:r>
      <w:r>
        <w:rPr>
          <w:rStyle w:val="Strong"/>
          <w:rFonts w:ascii="Segoe UI" w:hAnsi="Segoe UI" w:cs="Segoe UI"/>
          <w:sz w:val="21"/>
          <w:szCs w:val="21"/>
        </w:rPr>
        <w:t>34.0% vs 34.5% (+0.4 pp)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So the main issue is </w:t>
      </w:r>
      <w:r>
        <w:rPr>
          <w:rStyle w:val="Strong"/>
          <w:rFonts w:ascii="Segoe UI" w:hAnsi="Segoe UI" w:cs="Segoe UI"/>
          <w:sz w:val="21"/>
          <w:szCs w:val="21"/>
        </w:rPr>
        <w:t>not reinsurance leakage</w:t>
      </w:r>
      <w:r>
        <w:rPr>
          <w:rFonts w:ascii="Segoe UI" w:hAnsi="Segoe UI" w:cs="Segoe UI"/>
          <w:sz w:val="21"/>
          <w:szCs w:val="21"/>
        </w:rPr>
        <w:t xml:space="preserve"> at total portfolio level; it is </w:t>
      </w:r>
      <w:r>
        <w:rPr>
          <w:rStyle w:val="Strong"/>
          <w:rFonts w:ascii="Segoe UI" w:hAnsi="Segoe UI" w:cs="Segoe UI"/>
          <w:sz w:val="21"/>
          <w:szCs w:val="21"/>
        </w:rPr>
        <w:t>smaller scale + higher reserve burden + worse cost absorption</w:t>
      </w:r>
    </w:p>
    <w:p w:rsidR="00EB0485" w:rsidRDefault="00EB0485" w:rsidP="00E82D56">
      <w:pPr>
        <w:pStyle w:val="NormalWeb"/>
        <w:numPr>
          <w:ilvl w:val="0"/>
          <w:numId w:val="32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Portfolio concentration remains high.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contributes 305 Mn GWP (43.5% of portfolio)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contributes 196 Mn GWP (27.9%)</w:t>
      </w:r>
    </w:p>
    <w:p w:rsidR="00EB0485" w:rsidRDefault="00EB0485" w:rsidP="00E82D56">
      <w:pPr>
        <w:numPr>
          <w:ilvl w:val="1"/>
          <w:numId w:val="3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Together they account for </w:t>
      </w:r>
      <w:r>
        <w:rPr>
          <w:rStyle w:val="Strong"/>
          <w:rFonts w:ascii="Segoe UI" w:hAnsi="Segoe UI" w:cs="Segoe UI"/>
          <w:sz w:val="21"/>
          <w:szCs w:val="21"/>
        </w:rPr>
        <w:t>71.4% of current-year PI GWP</w:t>
      </w:r>
    </w:p>
    <w:p w:rsidR="00EB0485" w:rsidRDefault="00EB0485" w:rsidP="00E82D56">
      <w:pPr>
        <w:pStyle w:val="NormalWeb"/>
        <w:numPr>
          <w:ilvl w:val="0"/>
          <w:numId w:val="32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Leadership message:</w:t>
      </w:r>
      <w:r>
        <w:rPr>
          <w:rFonts w:ascii="Segoe UI" w:hAnsi="Segoe UI" w:cs="Segoe UI"/>
          <w:sz w:val="21"/>
          <w:szCs w:val="21"/>
        </w:rPr>
        <w:br/>
        <w:t xml:space="preserve">This is a </w:t>
      </w:r>
      <w:r>
        <w:rPr>
          <w:rStyle w:val="Strong"/>
          <w:rFonts w:ascii="Segoe UI" w:hAnsi="Segoe UI" w:cs="Segoe UI"/>
          <w:sz w:val="21"/>
          <w:szCs w:val="21"/>
        </w:rPr>
        <w:t>profitable but sharply contracting portfolio</w:t>
      </w:r>
      <w:r>
        <w:rPr>
          <w:rFonts w:ascii="Segoe UI" w:hAnsi="Segoe UI" w:cs="Segoe UI"/>
          <w:sz w:val="21"/>
          <w:szCs w:val="21"/>
        </w:rPr>
        <w:t xml:space="preserve">, with </w:t>
      </w:r>
      <w:r>
        <w:rPr>
          <w:rStyle w:val="Strong"/>
          <w:rFonts w:ascii="Segoe UI" w:hAnsi="Segoe UI" w:cs="Segoe UI"/>
          <w:sz w:val="21"/>
          <w:szCs w:val="21"/>
        </w:rPr>
        <w:t>positive underwriting economics preserved mainly through pruning and lower claims in select books</w:t>
      </w:r>
      <w:r>
        <w:rPr>
          <w:rFonts w:ascii="Segoe UI" w:hAnsi="Segoe UI" w:cs="Segoe UI"/>
          <w:sz w:val="21"/>
          <w:szCs w:val="21"/>
        </w:rPr>
        <w:t xml:space="preserve">, but </w:t>
      </w:r>
      <w:r>
        <w:rPr>
          <w:rStyle w:val="Strong"/>
          <w:rFonts w:ascii="Segoe UI" w:hAnsi="Segoe UI" w:cs="Segoe UI"/>
          <w:sz w:val="21"/>
          <w:szCs w:val="21"/>
        </w:rPr>
        <w:t>offset by reserve normalization and weaker cost efficiency</w:t>
      </w:r>
      <w:r>
        <w:rPr>
          <w:rFonts w:ascii="Segoe UI" w:hAnsi="Segoe UI" w:cs="Segoe UI"/>
          <w:sz w:val="21"/>
          <w:szCs w:val="21"/>
        </w:rPr>
        <w:t>.</w:t>
      </w:r>
    </w:p>
    <w:p w:rsidR="00EB0485" w:rsidRDefault="00EB0485" w:rsidP="00EB0485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44" style="width:0;height:1.5pt" o:hralign="center" o:hrstd="t" o:hr="t" fillcolor="#a0a0a0" stroked="f"/>
        </w:pict>
      </w:r>
    </w:p>
    <w:p w:rsidR="00EB0485" w:rsidRDefault="00EB0485" w:rsidP="00EB0485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2. Underwriting message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Core underwriting view</w:t>
      </w:r>
    </w:p>
    <w:p w:rsidR="00EB0485" w:rsidRDefault="00EB0485" w:rsidP="00E82D56">
      <w:pPr>
        <w:pStyle w:val="NormalWeb"/>
        <w:numPr>
          <w:ilvl w:val="0"/>
          <w:numId w:val="32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quality is still acceptable overall, but clearly weaker than last year</w:t>
      </w:r>
    </w:p>
    <w:p w:rsidR="00EB0485" w:rsidRDefault="00EB0485" w:rsidP="00E82D56">
      <w:pPr>
        <w:numPr>
          <w:ilvl w:val="1"/>
          <w:numId w:val="3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moved from 51% to 67% (+16 pp)</w:t>
      </w:r>
    </w:p>
    <w:p w:rsidR="00EB0485" w:rsidRDefault="00EB0485" w:rsidP="00E82D56">
      <w:pPr>
        <w:numPr>
          <w:ilvl w:val="1"/>
          <w:numId w:val="3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 moved from 18% to 28% (+10 pp)</w:t>
      </w:r>
    </w:p>
    <w:p w:rsidR="00EB0485" w:rsidRDefault="00EB0485" w:rsidP="00E82D56">
      <w:pPr>
        <w:numPr>
          <w:ilvl w:val="1"/>
          <w:numId w:val="3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 moved from 13% to 18% (+5 pp)</w:t>
      </w:r>
    </w:p>
    <w:p w:rsidR="00EB0485" w:rsidRDefault="00EB0485" w:rsidP="00E82D56">
      <w:pPr>
        <w:pStyle w:val="NormalWeb"/>
        <w:numPr>
          <w:ilvl w:val="0"/>
          <w:numId w:val="32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The portfolio deterioration is driven more by reserve effect than by reported incurred claims</w:t>
      </w:r>
    </w:p>
    <w:p w:rsidR="00EB0485" w:rsidRDefault="00EB0485" w:rsidP="00E82D56">
      <w:pPr>
        <w:numPr>
          <w:ilvl w:val="1"/>
          <w:numId w:val="3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 improved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19% to 18%</w:t>
      </w:r>
    </w:p>
    <w:p w:rsidR="00EB0485" w:rsidRDefault="00EB0485" w:rsidP="00E82D56">
      <w:pPr>
        <w:numPr>
          <w:ilvl w:val="1"/>
          <w:numId w:val="3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but </w:t>
      </w:r>
      <w:r>
        <w:rPr>
          <w:rStyle w:val="Strong"/>
          <w:rFonts w:ascii="Segoe UI" w:hAnsi="Segoe UI" w:cs="Segoe UI"/>
          <w:sz w:val="21"/>
          <w:szCs w:val="21"/>
        </w:rPr>
        <w:t>IBNR increased by 59 Mn</w:t>
      </w:r>
    </w:p>
    <w:p w:rsidR="00EB0485" w:rsidRDefault="00EB0485" w:rsidP="00E82D56">
      <w:pPr>
        <w:numPr>
          <w:ilvl w:val="1"/>
          <w:numId w:val="3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suggests that current-year reported loss experience is not the main issue; </w:t>
      </w:r>
      <w:r>
        <w:rPr>
          <w:rStyle w:val="Strong"/>
          <w:rFonts w:ascii="Segoe UI" w:hAnsi="Segoe UI" w:cs="Segoe UI"/>
          <w:sz w:val="21"/>
          <w:szCs w:val="21"/>
        </w:rPr>
        <w:t>reserve normalization / late-emerging liability exposures</w:t>
      </w:r>
      <w:r>
        <w:rPr>
          <w:rFonts w:ascii="Segoe UI" w:hAnsi="Segoe UI" w:cs="Segoe UI"/>
          <w:sz w:val="21"/>
          <w:szCs w:val="21"/>
        </w:rPr>
        <w:t xml:space="preserve"> are more relevant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Best underwriting outcomes in the main PI portfolio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Mumbai — strongest absolute underwriting contributor</w:t>
      </w:r>
    </w:p>
    <w:p w:rsidR="00EB0485" w:rsidRDefault="00EB0485" w:rsidP="00E82D56">
      <w:pPr>
        <w:numPr>
          <w:ilvl w:val="0"/>
          <w:numId w:val="3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improved from 18 Mn to 109 Mn (+91 Mn)</w:t>
      </w:r>
    </w:p>
    <w:p w:rsidR="00EB0485" w:rsidRDefault="00EB0485" w:rsidP="00E82D56">
      <w:pPr>
        <w:numPr>
          <w:ilvl w:val="0"/>
          <w:numId w:val="3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improved from 78% to 45% (-33 pp)</w:t>
      </w:r>
    </w:p>
    <w:p w:rsidR="00EB0485" w:rsidRDefault="00EB0485" w:rsidP="00E82D56">
      <w:pPr>
        <w:numPr>
          <w:ilvl w:val="0"/>
          <w:numId w:val="3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 improved from 59% to 10% (-49 pp)</w:t>
      </w:r>
    </w:p>
    <w:p w:rsidR="00EB0485" w:rsidRDefault="00EB0485" w:rsidP="00E82D56">
      <w:pPr>
        <w:numPr>
          <w:ilvl w:val="0"/>
          <w:numId w:val="3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 fell from 101 Mn to 16 Mn (-85 Mn, -84.2%)</w:t>
      </w:r>
    </w:p>
    <w:p w:rsidR="00EB0485" w:rsidRDefault="00EB0485" w:rsidP="00E82D56">
      <w:pPr>
        <w:numPr>
          <w:ilvl w:val="0"/>
          <w:numId w:val="3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However, this came with </w:t>
      </w:r>
      <w:r>
        <w:rPr>
          <w:rStyle w:val="Strong"/>
          <w:rFonts w:ascii="Segoe UI" w:hAnsi="Segoe UI" w:cs="Segoe UI"/>
          <w:sz w:val="21"/>
          <w:szCs w:val="21"/>
        </w:rPr>
        <w:t>GWP shrinking from 560 Mn to 305 Mn (-255 Mn, -45.5%)</w:t>
      </w:r>
    </w:p>
    <w:p w:rsidR="00EB0485" w:rsidRDefault="00EB0485" w:rsidP="00E82D56">
      <w:pPr>
        <w:numPr>
          <w:ilvl w:val="0"/>
          <w:numId w:val="3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strong underwriting outcome driven by </w:t>
      </w:r>
      <w:r>
        <w:rPr>
          <w:rStyle w:val="Strong"/>
          <w:rFonts w:ascii="Segoe UI" w:hAnsi="Segoe UI" w:cs="Segoe UI"/>
          <w:sz w:val="21"/>
          <w:szCs w:val="21"/>
        </w:rPr>
        <w:t>portfolio pruning / risk selection reset</w:t>
      </w:r>
      <w:r>
        <w:rPr>
          <w:rFonts w:ascii="Segoe UI" w:hAnsi="Segoe UI" w:cs="Segoe UI"/>
          <w:sz w:val="21"/>
          <w:szCs w:val="21"/>
        </w:rPr>
        <w:t>, but not a growth story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Bangalore — clear turnaround</w:t>
      </w:r>
    </w:p>
    <w:p w:rsidR="00EB0485" w:rsidRDefault="00EB0485" w:rsidP="00E82D56">
      <w:pPr>
        <w:numPr>
          <w:ilvl w:val="0"/>
          <w:numId w:val="3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moved from -4 Mn to +24 Mn (+28 Mn)</w:t>
      </w:r>
    </w:p>
    <w:p w:rsidR="00EB0485" w:rsidRDefault="00EB0485" w:rsidP="00E82D56">
      <w:pPr>
        <w:numPr>
          <w:ilvl w:val="0"/>
          <w:numId w:val="3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improved from 104% to 62% (-42 pp)</w:t>
      </w:r>
    </w:p>
    <w:p w:rsidR="00EB0485" w:rsidRDefault="00EB0485" w:rsidP="00E82D56">
      <w:pPr>
        <w:numPr>
          <w:ilvl w:val="0"/>
          <w:numId w:val="3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 improved from 62% to 28% (-34 pp)</w:t>
      </w:r>
    </w:p>
    <w:p w:rsidR="00EB0485" w:rsidRDefault="00EB0485" w:rsidP="00E82D56">
      <w:pPr>
        <w:numPr>
          <w:ilvl w:val="0"/>
          <w:numId w:val="3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 reduced from 20% to 13% (-7 pp)</w:t>
      </w:r>
    </w:p>
    <w:p w:rsidR="00EB0485" w:rsidRDefault="00EB0485" w:rsidP="00E82D56">
      <w:pPr>
        <w:numPr>
          <w:ilvl w:val="0"/>
          <w:numId w:val="3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one of the strongest true underwriting improvements in the portfolio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Pune — major repair</w:t>
      </w:r>
    </w:p>
    <w:p w:rsidR="00EB0485" w:rsidRDefault="00EB0485" w:rsidP="00E82D56">
      <w:pPr>
        <w:numPr>
          <w:ilvl w:val="0"/>
          <w:numId w:val="3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improved from -13 Mn to +22 Mn (+35 Mn)</w:t>
      </w:r>
    </w:p>
    <w:p w:rsidR="00EB0485" w:rsidRDefault="00EB0485" w:rsidP="00E82D56">
      <w:pPr>
        <w:numPr>
          <w:ilvl w:val="0"/>
          <w:numId w:val="3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improved from 126% to 55% (-71 pp)</w:t>
      </w:r>
    </w:p>
    <w:p w:rsidR="00EB0485" w:rsidRDefault="00EB0485" w:rsidP="00E82D56">
      <w:pPr>
        <w:numPr>
          <w:ilvl w:val="0"/>
          <w:numId w:val="3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 improved from 96% to 6% (-90 pp)</w:t>
      </w:r>
    </w:p>
    <w:p w:rsidR="00EB0485" w:rsidRDefault="00EB0485" w:rsidP="00E82D56">
      <w:pPr>
        <w:numPr>
          <w:ilvl w:val="0"/>
          <w:numId w:val="3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underwriting repair is strong, but acquisition cost inflation is a concern </w:t>
      </w:r>
    </w:p>
    <w:p w:rsidR="00EB0485" w:rsidRDefault="00EB0485" w:rsidP="00E82D56">
      <w:pPr>
        <w:numPr>
          <w:ilvl w:val="1"/>
          <w:numId w:val="3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 ratio rose from 14% to 33% (+19 pp)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Main underwriting stress point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Delhi — biggest deterioration in the portfolio</w:t>
      </w:r>
    </w:p>
    <w:p w:rsidR="00EB0485" w:rsidRDefault="00EB0485" w:rsidP="00E82D56">
      <w:pPr>
        <w:numPr>
          <w:ilvl w:val="0"/>
          <w:numId w:val="3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down from 298 Mn to 196 Mn (-102 Mn, -34.2%)</w:t>
      </w:r>
    </w:p>
    <w:p w:rsidR="00EB0485" w:rsidRDefault="00EB0485" w:rsidP="00E82D56">
      <w:pPr>
        <w:numPr>
          <w:ilvl w:val="0"/>
          <w:numId w:val="3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down from 270 Mn to 205 Mn (-65 Mn, -24.1%)</w:t>
      </w:r>
    </w:p>
    <w:p w:rsidR="00EB0485" w:rsidRDefault="00EB0485" w:rsidP="00E82D56">
      <w:pPr>
        <w:numPr>
          <w:ilvl w:val="0"/>
          <w:numId w:val="3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dropped from 234 Mn to 20 Mn (-214 Mn)</w:t>
      </w:r>
    </w:p>
    <w:p w:rsidR="00EB0485" w:rsidRDefault="00EB0485" w:rsidP="00E82D56">
      <w:pPr>
        <w:numPr>
          <w:ilvl w:val="0"/>
          <w:numId w:val="3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worsened from 16% to 98% (+82 pp)</w:t>
      </w:r>
    </w:p>
    <w:p w:rsidR="00EB0485" w:rsidRDefault="00EB0485" w:rsidP="00E82D56">
      <w:pPr>
        <w:numPr>
          <w:ilvl w:val="0"/>
          <w:numId w:val="3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 worsened from -26% to 57% (+83 pp)</w:t>
      </w:r>
    </w:p>
    <w:p w:rsidR="00EB0485" w:rsidRDefault="00EB0485" w:rsidP="00E82D56">
      <w:pPr>
        <w:numPr>
          <w:ilvl w:val="0"/>
          <w:numId w:val="3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 moved from -71 Mn to 117 Mn (+188 Mn)</w:t>
      </w:r>
    </w:p>
    <w:p w:rsidR="00EB0485" w:rsidRDefault="00EB0485" w:rsidP="00E82D56">
      <w:pPr>
        <w:numPr>
          <w:ilvl w:val="0"/>
          <w:numId w:val="3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this is the single largest underwriting deterioration in the main PI portfolio, driven by a major reserve/claims swing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Vertical underwriting view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Retail — still the strongest vertical, but materially weaker</w:t>
      </w:r>
    </w:p>
    <w:p w:rsidR="00EB0485" w:rsidRDefault="00EB0485" w:rsidP="00E82D56">
      <w:pPr>
        <w:numPr>
          <w:ilvl w:val="0"/>
          <w:numId w:val="3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reduced from 216 Mn to 126 Mn (-90 Mn)</w:t>
      </w:r>
    </w:p>
    <w:p w:rsidR="00EB0485" w:rsidRDefault="00EB0485" w:rsidP="00E82D56">
      <w:pPr>
        <w:numPr>
          <w:ilvl w:val="0"/>
          <w:numId w:val="3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worsened from 26% to 61% (+35 pp)</w:t>
      </w:r>
    </w:p>
    <w:p w:rsidR="00EB0485" w:rsidRDefault="00EB0485" w:rsidP="00E82D56">
      <w:pPr>
        <w:numPr>
          <w:ilvl w:val="0"/>
          <w:numId w:val="3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 moved from -14% to 11% (+25 pp)</w:t>
      </w:r>
    </w:p>
    <w:p w:rsidR="00EB0485" w:rsidRDefault="00EB0485" w:rsidP="00E82D56">
      <w:pPr>
        <w:numPr>
          <w:ilvl w:val="0"/>
          <w:numId w:val="3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 ratio increased from 24% to 28% (+4 pp)</w:t>
      </w:r>
    </w:p>
    <w:p w:rsidR="00EB0485" w:rsidRDefault="00EB0485" w:rsidP="00E82D56">
      <w:pPr>
        <w:numPr>
          <w:ilvl w:val="0"/>
          <w:numId w:val="3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Still profitable, but </w:t>
      </w:r>
      <w:r>
        <w:rPr>
          <w:rStyle w:val="Strong"/>
          <w:rFonts w:ascii="Segoe UI" w:hAnsi="Segoe UI" w:cs="Segoe UI"/>
          <w:sz w:val="21"/>
          <w:szCs w:val="21"/>
        </w:rPr>
        <w:t>margin quality has normalized sharply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Corporate — improved materially</w:t>
      </w:r>
    </w:p>
    <w:p w:rsidR="00EB0485" w:rsidRDefault="00EB0485" w:rsidP="00E82D56">
      <w:pPr>
        <w:numPr>
          <w:ilvl w:val="0"/>
          <w:numId w:val="3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increased from 15 Mn to 75 Mn (+60 Mn)</w:t>
      </w:r>
    </w:p>
    <w:p w:rsidR="00EB0485" w:rsidRDefault="00EB0485" w:rsidP="00E82D56">
      <w:pPr>
        <w:numPr>
          <w:ilvl w:val="0"/>
          <w:numId w:val="3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improved from 78% to 60% (-18 pp)</w:t>
      </w:r>
    </w:p>
    <w:p w:rsidR="00EB0485" w:rsidRDefault="00EB0485" w:rsidP="00E82D56">
      <w:pPr>
        <w:numPr>
          <w:ilvl w:val="0"/>
          <w:numId w:val="3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 improved from 57% to 42% (-15 pp)</w:t>
      </w:r>
    </w:p>
    <w:p w:rsidR="00EB0485" w:rsidRDefault="00EB0485" w:rsidP="00E82D56">
      <w:pPr>
        <w:numPr>
          <w:ilvl w:val="0"/>
          <w:numId w:val="3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But this comes with </w:t>
      </w:r>
      <w:r>
        <w:rPr>
          <w:rStyle w:val="Strong"/>
          <w:rFonts w:ascii="Segoe UI" w:hAnsi="Segoe UI" w:cs="Segoe UI"/>
          <w:sz w:val="21"/>
          <w:szCs w:val="21"/>
        </w:rPr>
        <w:t>sharp scale contraction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fell from 606 Mn to 331 Mn (-275 Mn, -45.4%)</w:t>
      </w:r>
    </w:p>
    <w:p w:rsidR="00EB0485" w:rsidRDefault="00EB0485" w:rsidP="00E82D56">
      <w:pPr>
        <w:numPr>
          <w:ilvl w:val="1"/>
          <w:numId w:val="3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Retention remains low</w:t>
      </w:r>
      <w:r>
        <w:rPr>
          <w:rFonts w:ascii="Segoe UI" w:hAnsi="Segoe UI" w:cs="Segoe UI"/>
          <w:sz w:val="21"/>
          <w:szCs w:val="21"/>
        </w:rPr>
        <w:t xml:space="preserve">: current retention only </w:t>
      </w:r>
      <w:r>
        <w:rPr>
          <w:rStyle w:val="Strong"/>
          <w:rFonts w:ascii="Segoe UI" w:hAnsi="Segoe UI" w:cs="Segoe UI"/>
          <w:sz w:val="21"/>
          <w:szCs w:val="21"/>
        </w:rPr>
        <w:t>42.0%</w:t>
      </w:r>
      <w:r>
        <w:rPr>
          <w:rFonts w:ascii="Segoe UI" w:hAnsi="Segoe UI" w:cs="Segoe UI"/>
          <w:sz w:val="21"/>
          <w:szCs w:val="21"/>
        </w:rPr>
        <w:t xml:space="preserve">, ceding ratio </w:t>
      </w:r>
      <w:r>
        <w:rPr>
          <w:rStyle w:val="Strong"/>
          <w:rFonts w:ascii="Segoe UI" w:hAnsi="Segoe UI" w:cs="Segoe UI"/>
          <w:sz w:val="21"/>
          <w:szCs w:val="21"/>
        </w:rPr>
        <w:t>57.7%</w:t>
      </w:r>
    </w:p>
    <w:p w:rsidR="00EB0485" w:rsidRDefault="00EB0485" w:rsidP="00E82D56">
      <w:pPr>
        <w:numPr>
          <w:ilvl w:val="0"/>
          <w:numId w:val="3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improved profitability is largely pruning-led and heavily reinsured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SME Broking — only vertical now underwater</w:t>
      </w:r>
    </w:p>
    <w:p w:rsidR="00EB0485" w:rsidRDefault="00EB0485" w:rsidP="00E82D56">
      <w:pPr>
        <w:numPr>
          <w:ilvl w:val="0"/>
          <w:numId w:val="3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moved from +11 Mn to -4 Mn (-15 Mn)</w:t>
      </w:r>
    </w:p>
    <w:p w:rsidR="00EB0485" w:rsidRDefault="00EB0485" w:rsidP="00E82D56">
      <w:pPr>
        <w:numPr>
          <w:ilvl w:val="0"/>
          <w:numId w:val="3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worsened from 66% to 103% (+37 pp)</w:t>
      </w:r>
    </w:p>
    <w:p w:rsidR="00EB0485" w:rsidRDefault="00EB0485" w:rsidP="00E82D56">
      <w:pPr>
        <w:numPr>
          <w:ilvl w:val="0"/>
          <w:numId w:val="3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 worsened from 26% to 58% (+32 pp)</w:t>
      </w:r>
    </w:p>
    <w:p w:rsidR="00EB0485" w:rsidRDefault="00EB0485" w:rsidP="00E82D56">
      <w:pPr>
        <w:numPr>
          <w:ilvl w:val="0"/>
          <w:numId w:val="3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 ratio worsened from 19% to 27% (+8 pp)</w:t>
      </w:r>
    </w:p>
    <w:p w:rsidR="00EB0485" w:rsidRDefault="00EB0485" w:rsidP="00E82D56">
      <w:pPr>
        <w:numPr>
          <w:ilvl w:val="0"/>
          <w:numId w:val="3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this is now the clearest underwriting problem in the PI vertical mix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Sub-product underwriting call-outs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Healthcare / Medical Professional Liability</w:t>
      </w:r>
    </w:p>
    <w:p w:rsidR="00EB0485" w:rsidRDefault="00EB0485" w:rsidP="00E82D56">
      <w:pPr>
        <w:numPr>
          <w:ilvl w:val="0"/>
          <w:numId w:val="3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fell from 272 Mn to 144 Mn (-128 Mn, -47.1%)</w:t>
      </w:r>
    </w:p>
    <w:p w:rsidR="00EB0485" w:rsidRDefault="00EB0485" w:rsidP="00E82D56">
      <w:pPr>
        <w:numPr>
          <w:ilvl w:val="0"/>
          <w:numId w:val="3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reduced from 116 Mn to 80 Mn (-36 Mn)</w:t>
      </w:r>
    </w:p>
    <w:p w:rsidR="00EB0485" w:rsidRDefault="00EB0485" w:rsidP="00E82D56">
      <w:pPr>
        <w:numPr>
          <w:ilvl w:val="0"/>
          <w:numId w:val="3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worsened from 61% to 76% (+15 pp)</w:t>
      </w:r>
    </w:p>
    <w:p w:rsidR="00EB0485" w:rsidRDefault="00EB0485" w:rsidP="00E82D56">
      <w:pPr>
        <w:numPr>
          <w:ilvl w:val="0"/>
          <w:numId w:val="3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 worsened from 9% to 33% (+24 pp)</w:t>
      </w:r>
    </w:p>
    <w:p w:rsidR="00EB0485" w:rsidRDefault="00EB0485" w:rsidP="00E82D56">
      <w:pPr>
        <w:numPr>
          <w:ilvl w:val="0"/>
          <w:numId w:val="3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still profitable, but claims intensity and cost burden are increasing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FSI PI (4024)</w:t>
      </w:r>
    </w:p>
    <w:p w:rsidR="00EB0485" w:rsidRDefault="00EB0485" w:rsidP="00E82D56">
      <w:pPr>
        <w:numPr>
          <w:ilvl w:val="0"/>
          <w:numId w:val="3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fell from 277 Mn to 223 Mn (-54 Mn, -19.5%)</w:t>
      </w:r>
    </w:p>
    <w:p w:rsidR="00EB0485" w:rsidRDefault="00EB0485" w:rsidP="00E82D56">
      <w:pPr>
        <w:numPr>
          <w:ilvl w:val="0"/>
          <w:numId w:val="3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flat at 111 Mn</w:t>
      </w:r>
    </w:p>
    <w:p w:rsidR="00EB0485" w:rsidRDefault="00EB0485" w:rsidP="00E82D56">
      <w:pPr>
        <w:numPr>
          <w:ilvl w:val="0"/>
          <w:numId w:val="3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flat at 31 Mn</w:t>
      </w:r>
    </w:p>
    <w:p w:rsidR="00EB0485" w:rsidRDefault="00EB0485" w:rsidP="00E82D56">
      <w:pPr>
        <w:numPr>
          <w:ilvl w:val="0"/>
          <w:numId w:val="3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worsened slightly from 71% to 75% (+4 pp)</w:t>
      </w:r>
    </w:p>
    <w:p w:rsidR="00EB0485" w:rsidRDefault="00EB0485" w:rsidP="00E82D56">
      <w:pPr>
        <w:numPr>
          <w:ilvl w:val="0"/>
          <w:numId w:val="3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stable underwriting outcome, but profitability is being diluted by higher expenses rather than claims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Engineers (4023)</w:t>
      </w:r>
    </w:p>
    <w:p w:rsidR="00EB0485" w:rsidRDefault="00EB0485" w:rsidP="00E82D56">
      <w:pPr>
        <w:numPr>
          <w:ilvl w:val="0"/>
          <w:numId w:val="3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fell from 345 Mn to 263 Mn (-82 Mn, -23.8%)</w:t>
      </w:r>
    </w:p>
    <w:p w:rsidR="00EB0485" w:rsidRDefault="00EB0485" w:rsidP="00E82D56">
      <w:pPr>
        <w:numPr>
          <w:ilvl w:val="0"/>
          <w:numId w:val="3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increased from 120 Mn to 166 Mn (+46 Mn, +38.3%)</w:t>
      </w:r>
    </w:p>
    <w:p w:rsidR="00EB0485" w:rsidRDefault="00EB0485" w:rsidP="00E82D56">
      <w:pPr>
        <w:numPr>
          <w:ilvl w:val="0"/>
          <w:numId w:val="3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dropped from 160 Mn to 49 Mn (-111 Mn)</w:t>
      </w:r>
    </w:p>
    <w:p w:rsidR="00EB0485" w:rsidRDefault="00EB0485" w:rsidP="00E82D56">
      <w:pPr>
        <w:numPr>
          <w:ilvl w:val="0"/>
          <w:numId w:val="3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normalized from -62% to 68% (+130 pp)</w:t>
      </w:r>
    </w:p>
    <w:p w:rsidR="00EB0485" w:rsidRDefault="00EB0485" w:rsidP="00E82D56">
      <w:pPr>
        <w:numPr>
          <w:ilvl w:val="0"/>
          <w:numId w:val="3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last year appears to have benefited from unusually favorable reserve releases; current year is still profitable, but much closer to normalized economics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45" style="width:0;height:1.5pt" o:hralign="center" o:hrstd="t" o:hr="t" fillcolor="#a0a0a0" stroked="f"/>
        </w:pict>
      </w:r>
    </w:p>
    <w:p w:rsidR="00EB0485" w:rsidRDefault="00EB0485" w:rsidP="00EB0485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3. RM message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Commercial / sales interpretation</w:t>
      </w:r>
    </w:p>
    <w:p w:rsidR="00EB0485" w:rsidRDefault="00EB0485" w:rsidP="00E82D56">
      <w:pPr>
        <w:numPr>
          <w:ilvl w:val="0"/>
          <w:numId w:val="3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The PI book is not facing a pure demand problem; it is facing a quality-of-scale issue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is down </w:t>
      </w:r>
      <w:r>
        <w:rPr>
          <w:rStyle w:val="Strong"/>
          <w:rFonts w:ascii="Segoe UI" w:hAnsi="Segoe UI" w:cs="Segoe UI"/>
          <w:sz w:val="21"/>
          <w:szCs w:val="21"/>
        </w:rPr>
        <w:t>35%</w:t>
      </w:r>
      <w:r>
        <w:rPr>
          <w:rFonts w:ascii="Segoe UI" w:hAnsi="Segoe UI" w:cs="Segoe UI"/>
          <w:sz w:val="21"/>
          <w:szCs w:val="21"/>
        </w:rPr>
        <w:t xml:space="preserve">, but the portfolio is still generating </w:t>
      </w:r>
      <w:r>
        <w:rPr>
          <w:rStyle w:val="Strong"/>
          <w:rFonts w:ascii="Segoe UI" w:hAnsi="Segoe UI" w:cs="Segoe UI"/>
          <w:sz w:val="21"/>
          <w:szCs w:val="21"/>
        </w:rPr>
        <w:t>204 Mn UW profit</w:t>
      </w:r>
    </w:p>
    <w:p w:rsidR="00EB0485" w:rsidRDefault="00EB0485" w:rsidP="00E82D56">
      <w:pPr>
        <w:numPr>
          <w:ilvl w:val="1"/>
          <w:numId w:val="3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suggests the book has likely </w:t>
      </w:r>
      <w:r>
        <w:rPr>
          <w:rStyle w:val="Strong"/>
          <w:rFonts w:ascii="Segoe UI" w:hAnsi="Segoe UI" w:cs="Segoe UI"/>
          <w:sz w:val="21"/>
          <w:szCs w:val="21"/>
        </w:rPr>
        <w:t>shed volume and retained better economics in some pockets</w:t>
      </w:r>
      <w:r>
        <w:rPr>
          <w:rFonts w:ascii="Segoe UI" w:hAnsi="Segoe UI" w:cs="Segoe UI"/>
          <w:sz w:val="21"/>
          <w:szCs w:val="21"/>
        </w:rPr>
        <w:t xml:space="preserve">, especially </w:t>
      </w:r>
      <w:r>
        <w:rPr>
          <w:rStyle w:val="Strong"/>
          <w:rFonts w:ascii="Segoe UI" w:hAnsi="Segoe UI" w:cs="Segoe UI"/>
          <w:sz w:val="21"/>
          <w:szCs w:val="21"/>
        </w:rPr>
        <w:t>Mumbai, Corporate, Bangalore, Pune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Best RM / growth-quality stories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Chennai</w:t>
      </w:r>
    </w:p>
    <w:p w:rsidR="00EB0485" w:rsidRDefault="00EB0485" w:rsidP="00E82D56">
      <w:pPr>
        <w:numPr>
          <w:ilvl w:val="0"/>
          <w:numId w:val="3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increased from 31 Mn to 34 Mn (+3 Mn, +9.7%)</w:t>
      </w:r>
    </w:p>
    <w:p w:rsidR="00EB0485" w:rsidRDefault="00EB0485" w:rsidP="00E82D56">
      <w:pPr>
        <w:numPr>
          <w:ilvl w:val="0"/>
          <w:numId w:val="3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increased from 9 Mn to 15 Mn (+6 Mn, +66.7%)</w:t>
      </w:r>
    </w:p>
    <w:p w:rsidR="00EB0485" w:rsidRDefault="00EB0485" w:rsidP="00E82D56">
      <w:pPr>
        <w:numPr>
          <w:ilvl w:val="0"/>
          <w:numId w:val="3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improved from 3 Mn to 10 Mn (+7 Mn)</w:t>
      </w:r>
    </w:p>
    <w:p w:rsidR="00EB0485" w:rsidRDefault="00EB0485" w:rsidP="00E82D56">
      <w:pPr>
        <w:numPr>
          <w:ilvl w:val="0"/>
          <w:numId w:val="3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improved from 35% to 19% (-16 pp)</w:t>
      </w:r>
    </w:p>
    <w:p w:rsidR="00EB0485" w:rsidRDefault="00EB0485" w:rsidP="00E82D56">
      <w:pPr>
        <w:numPr>
          <w:ilvl w:val="0"/>
          <w:numId w:val="3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good quality growth; strong candidate for selective expansion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Bangalore</w:t>
      </w:r>
    </w:p>
    <w:p w:rsidR="00EB0485" w:rsidRDefault="00EB0485" w:rsidP="00E82D56">
      <w:pPr>
        <w:numPr>
          <w:ilvl w:val="0"/>
          <w:numId w:val="3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broadly stable at 67 Mn vs 66 Mn (-1 Mn)</w:t>
      </w:r>
    </w:p>
    <w:p w:rsidR="00EB0485" w:rsidRDefault="00EB0485" w:rsidP="00E82D56">
      <w:pPr>
        <w:numPr>
          <w:ilvl w:val="0"/>
          <w:numId w:val="3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increased from 56 Mn to 61 Mn (+5 Mn, +8.9%)</w:t>
      </w:r>
    </w:p>
    <w:p w:rsidR="00EB0485" w:rsidRDefault="00EB0485" w:rsidP="00E82D56">
      <w:pPr>
        <w:numPr>
          <w:ilvl w:val="0"/>
          <w:numId w:val="3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improved from -4 Mn to +24 Mn</w:t>
      </w:r>
    </w:p>
    <w:p w:rsidR="00EB0485" w:rsidRDefault="00EB0485" w:rsidP="00E82D56">
      <w:pPr>
        <w:numPr>
          <w:ilvl w:val="0"/>
          <w:numId w:val="3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improved from 104% to 62%</w:t>
      </w:r>
    </w:p>
    <w:p w:rsidR="00EB0485" w:rsidRDefault="00EB0485" w:rsidP="00E82D56">
      <w:pPr>
        <w:numPr>
          <w:ilvl w:val="0"/>
          <w:numId w:val="3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this is a repaired book now suitable for quality-led growth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Indore</w:t>
      </w:r>
    </w:p>
    <w:p w:rsidR="00EB0485" w:rsidRDefault="00EB0485" w:rsidP="00E82D56">
      <w:pPr>
        <w:numPr>
          <w:ilvl w:val="0"/>
          <w:numId w:val="3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flat at 21 Mn</w:t>
      </w:r>
    </w:p>
    <w:p w:rsidR="00EB0485" w:rsidRDefault="00EB0485" w:rsidP="00E82D56">
      <w:pPr>
        <w:numPr>
          <w:ilvl w:val="0"/>
          <w:numId w:val="3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increased from 15 Mn to 20 Mn (+5 Mn, +33.3%)</w:t>
      </w:r>
    </w:p>
    <w:p w:rsidR="00EB0485" w:rsidRDefault="00EB0485" w:rsidP="00E82D56">
      <w:pPr>
        <w:numPr>
          <w:ilvl w:val="0"/>
          <w:numId w:val="3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improved from 4 Mn to 9 Mn (+5 Mn)</w:t>
      </w:r>
    </w:p>
    <w:p w:rsidR="00EB0485" w:rsidRDefault="00EB0485" w:rsidP="00E82D56">
      <w:pPr>
        <w:numPr>
          <w:ilvl w:val="0"/>
          <w:numId w:val="3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improved from 65% to 59%</w:t>
      </w:r>
    </w:p>
    <w:p w:rsidR="00EB0485" w:rsidRDefault="00EB0485" w:rsidP="00E82D56">
      <w:pPr>
        <w:numPr>
          <w:ilvl w:val="0"/>
          <w:numId w:val="3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commercially healthy, but acquisition cost is now too high </w:t>
      </w:r>
    </w:p>
    <w:p w:rsidR="00EB0485" w:rsidRDefault="00EB0485" w:rsidP="00E82D56">
      <w:pPr>
        <w:numPr>
          <w:ilvl w:val="1"/>
          <w:numId w:val="3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 ratio at 44%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RM red flags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Delhi</w:t>
      </w:r>
    </w:p>
    <w:p w:rsidR="00EB0485" w:rsidRDefault="00EB0485" w:rsidP="00E82D56">
      <w:pPr>
        <w:numPr>
          <w:ilvl w:val="0"/>
          <w:numId w:val="3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Still profitable, but growth quality has collapsed</w:t>
      </w:r>
    </w:p>
    <w:p w:rsidR="00EB0485" w:rsidRDefault="00EB0485" w:rsidP="00E82D56">
      <w:pPr>
        <w:numPr>
          <w:ilvl w:val="0"/>
          <w:numId w:val="3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down -34%</w:t>
      </w:r>
      <w:r>
        <w:rPr>
          <w:rFonts w:ascii="Segoe UI" w:hAnsi="Segoe UI" w:cs="Segoe UI"/>
          <w:sz w:val="21"/>
          <w:szCs w:val="21"/>
        </w:rPr>
        <w:t>, yet the bigger issue is margin erosion</w:t>
      </w:r>
    </w:p>
    <w:p w:rsidR="00EB0485" w:rsidRDefault="00EB0485" w:rsidP="00E82D56">
      <w:pPr>
        <w:numPr>
          <w:ilvl w:val="0"/>
          <w:numId w:val="3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down by 214 Mn</w:t>
      </w:r>
    </w:p>
    <w:p w:rsidR="00EB0485" w:rsidRDefault="00EB0485" w:rsidP="00E82D56">
      <w:pPr>
        <w:numPr>
          <w:ilvl w:val="0"/>
          <w:numId w:val="3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at 98%</w:t>
      </w:r>
    </w:p>
    <w:p w:rsidR="00EB0485" w:rsidRDefault="00EB0485" w:rsidP="00E82D56">
      <w:pPr>
        <w:numPr>
          <w:ilvl w:val="0"/>
          <w:numId w:val="3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Interpretation:</w:t>
      </w:r>
      <w:r>
        <w:rPr>
          <w:rFonts w:ascii="Segoe UI" w:hAnsi="Segoe UI" w:cs="Segoe UI"/>
          <w:sz w:val="21"/>
          <w:szCs w:val="21"/>
        </w:rPr>
        <w:t xml:space="preserve"> RM strategy here should shift from volume defense to strict account triage and renewal quality control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Mumbai</w:t>
      </w:r>
    </w:p>
    <w:p w:rsidR="00EB0485" w:rsidRDefault="00EB0485" w:rsidP="00E82D56">
      <w:pPr>
        <w:numPr>
          <w:ilvl w:val="0"/>
          <w:numId w:val="3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Very profitable, but not a true growth engine</w:t>
      </w:r>
    </w:p>
    <w:p w:rsidR="00EB0485" w:rsidRDefault="00EB0485" w:rsidP="00E82D56">
      <w:pPr>
        <w:numPr>
          <w:ilvl w:val="0"/>
          <w:numId w:val="3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down by 255 Mn (-45.5%)</w:t>
      </w:r>
    </w:p>
    <w:p w:rsidR="00EB0485" w:rsidRDefault="00EB0485" w:rsidP="00E82D56">
      <w:pPr>
        <w:numPr>
          <w:ilvl w:val="0"/>
          <w:numId w:val="3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up by 91 Mn</w:t>
      </w:r>
    </w:p>
    <w:p w:rsidR="00EB0485" w:rsidRDefault="00EB0485" w:rsidP="00E82D56">
      <w:pPr>
        <w:numPr>
          <w:ilvl w:val="0"/>
          <w:numId w:val="3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this is a </w:t>
      </w:r>
      <w:r>
        <w:rPr>
          <w:rStyle w:val="Strong"/>
          <w:rFonts w:ascii="Segoe UI" w:hAnsi="Segoe UI" w:cs="Segoe UI"/>
          <w:sz w:val="21"/>
          <w:szCs w:val="21"/>
        </w:rPr>
        <w:t>profit-recovery story, not a growth story</w:t>
      </w:r>
    </w:p>
    <w:p w:rsidR="00EB0485" w:rsidRDefault="00EB0485" w:rsidP="00E82D56">
      <w:pPr>
        <w:numPr>
          <w:ilvl w:val="0"/>
          <w:numId w:val="3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RMs should not read this as “push for volume”; they should read it as “retain disciplined profitable business”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SME Broking</w:t>
      </w:r>
    </w:p>
    <w:p w:rsidR="00EB0485" w:rsidRDefault="00EB0485" w:rsidP="00E82D56">
      <w:pPr>
        <w:numPr>
          <w:ilvl w:val="0"/>
          <w:numId w:val="3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marginally up from 46 Mn to 47 Mn (+1 Mn, +2.2%)</w:t>
      </w:r>
    </w:p>
    <w:p w:rsidR="00EB0485" w:rsidRDefault="00EB0485" w:rsidP="00E82D56">
      <w:pPr>
        <w:numPr>
          <w:ilvl w:val="0"/>
          <w:numId w:val="3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moved from +11 Mn to -4 Mn</w:t>
      </w:r>
    </w:p>
    <w:p w:rsidR="00EB0485" w:rsidRDefault="00EB0485" w:rsidP="00E82D56">
      <w:pPr>
        <w:numPr>
          <w:ilvl w:val="0"/>
          <w:numId w:val="3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at 103%</w:t>
      </w:r>
    </w:p>
    <w:p w:rsidR="00EB0485" w:rsidRDefault="00EB0485" w:rsidP="00E82D56">
      <w:pPr>
        <w:numPr>
          <w:ilvl w:val="0"/>
          <w:numId w:val="3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volume is being retained without adequate underwriting quality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RM conclusion</w:t>
      </w:r>
    </w:p>
    <w:p w:rsidR="00EB0485" w:rsidRDefault="00EB0485" w:rsidP="00E82D56">
      <w:pPr>
        <w:numPr>
          <w:ilvl w:val="0"/>
          <w:numId w:val="3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Push selectively:</w:t>
      </w:r>
      <w:r>
        <w:rPr>
          <w:rFonts w:ascii="Segoe UI" w:hAnsi="Segoe UI" w:cs="Segoe UI"/>
          <w:sz w:val="21"/>
          <w:szCs w:val="21"/>
        </w:rPr>
        <w:t xml:space="preserve"> Bangalore, Chennai, Indore, Pune</w:t>
      </w:r>
    </w:p>
    <w:p w:rsidR="00EB0485" w:rsidRDefault="00EB0485" w:rsidP="00E82D56">
      <w:pPr>
        <w:numPr>
          <w:ilvl w:val="0"/>
          <w:numId w:val="3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Defend and retain with pricing discipline:</w:t>
      </w:r>
      <w:r>
        <w:rPr>
          <w:rFonts w:ascii="Segoe UI" w:hAnsi="Segoe UI" w:cs="Segoe UI"/>
          <w:sz w:val="21"/>
          <w:szCs w:val="21"/>
        </w:rPr>
        <w:t xml:space="preserve"> Mumbai</w:t>
      </w:r>
    </w:p>
    <w:p w:rsidR="00EB0485" w:rsidRDefault="00EB0485" w:rsidP="00E82D56">
      <w:pPr>
        <w:numPr>
          <w:ilvl w:val="0"/>
          <w:numId w:val="3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Repair before pushing:</w:t>
      </w:r>
      <w:r>
        <w:rPr>
          <w:rFonts w:ascii="Segoe UI" w:hAnsi="Segoe UI" w:cs="Segoe UI"/>
          <w:sz w:val="21"/>
          <w:szCs w:val="21"/>
        </w:rPr>
        <w:t xml:space="preserve"> Delhi, SME Broking</w:t>
      </w:r>
    </w:p>
    <w:p w:rsidR="00EB0485" w:rsidRDefault="00EB0485" w:rsidP="00E82D56">
      <w:pPr>
        <w:numPr>
          <w:ilvl w:val="0"/>
          <w:numId w:val="3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Maintain but watch efficiency:</w:t>
      </w:r>
      <w:r>
        <w:rPr>
          <w:rFonts w:ascii="Segoe UI" w:hAnsi="Segoe UI" w:cs="Segoe UI"/>
          <w:sz w:val="21"/>
          <w:szCs w:val="21"/>
        </w:rPr>
        <w:t xml:space="preserve"> Retail and Emerging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46" style="width:0;height:1.5pt" o:hralign="center" o:hrstd="t" o:hr="t" fillcolor="#a0a0a0" stroked="f"/>
        </w:pict>
      </w:r>
    </w:p>
    <w:p w:rsidR="00EB0485" w:rsidRDefault="00EB0485" w:rsidP="00EB0485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 xml:space="preserve">4. Top </w:t>
      </w:r>
      <w:proofErr w:type="gramStart"/>
      <w:r>
        <w:rPr>
          <w:rFonts w:ascii="Segoe UI" w:hAnsi="Segoe UI" w:cs="Segoe UI"/>
        </w:rPr>
        <w:t>strengths :</w:t>
      </w:r>
      <w:proofErr w:type="gramEnd"/>
      <w:r>
        <w:rPr>
          <w:rFonts w:ascii="Segoe UI" w:hAnsi="Segoe UI" w:cs="Segoe UI"/>
        </w:rPr>
        <w:t xml:space="preserve"> Zone and Vertical wise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Zone-wise strengths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Mumbai</w:t>
      </w:r>
    </w:p>
    <w:p w:rsidR="00EB0485" w:rsidRDefault="00EB0485" w:rsidP="00E82D56">
      <w:pPr>
        <w:numPr>
          <w:ilvl w:val="0"/>
          <w:numId w:val="3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Biggest current-year profit contributor</w:t>
      </w:r>
    </w:p>
    <w:p w:rsidR="00EB0485" w:rsidRDefault="00EB0485" w:rsidP="00E82D56">
      <w:pPr>
        <w:numPr>
          <w:ilvl w:val="0"/>
          <w:numId w:val="3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 109 Mn</w:t>
      </w:r>
    </w:p>
    <w:p w:rsidR="00EB0485" w:rsidRDefault="00EB0485" w:rsidP="00E82D56">
      <w:pPr>
        <w:numPr>
          <w:ilvl w:val="0"/>
          <w:numId w:val="3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 45%</w:t>
      </w:r>
    </w:p>
    <w:p w:rsidR="00EB0485" w:rsidRDefault="00EB0485" w:rsidP="00E82D56">
      <w:pPr>
        <w:numPr>
          <w:ilvl w:val="0"/>
          <w:numId w:val="3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 10%</w:t>
      </w:r>
    </w:p>
    <w:p w:rsidR="00EB0485" w:rsidRDefault="00EB0485" w:rsidP="00E82D56">
      <w:pPr>
        <w:numPr>
          <w:ilvl w:val="0"/>
          <w:numId w:val="3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Despite </w:t>
      </w:r>
      <w:r>
        <w:rPr>
          <w:rStyle w:val="Strong"/>
          <w:rFonts w:ascii="Segoe UI" w:hAnsi="Segoe UI" w:cs="Segoe UI"/>
          <w:sz w:val="21"/>
          <w:szCs w:val="21"/>
        </w:rPr>
        <w:t>GWP shrinking by 255 Mn</w:t>
      </w:r>
      <w:r>
        <w:rPr>
          <w:rFonts w:ascii="Segoe UI" w:hAnsi="Segoe UI" w:cs="Segoe UI"/>
          <w:sz w:val="21"/>
          <w:szCs w:val="21"/>
        </w:rPr>
        <w:t>, this is the strongest underwriting outcome in the book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2. Bangalore</w:t>
      </w:r>
    </w:p>
    <w:p w:rsidR="00EB0485" w:rsidRDefault="00EB0485" w:rsidP="00E82D56">
      <w:pPr>
        <w:numPr>
          <w:ilvl w:val="0"/>
          <w:numId w:val="3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Strong turnaround branch</w:t>
      </w:r>
    </w:p>
    <w:p w:rsidR="00EB0485" w:rsidRDefault="00EB0485" w:rsidP="00E82D56">
      <w:pPr>
        <w:numPr>
          <w:ilvl w:val="0"/>
          <w:numId w:val="3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 -4 Mn to +24 Mn</w:t>
      </w:r>
    </w:p>
    <w:p w:rsidR="00EB0485" w:rsidRDefault="00EB0485" w:rsidP="00E82D56">
      <w:pPr>
        <w:numPr>
          <w:ilvl w:val="0"/>
          <w:numId w:val="3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COR: 104% to 62%</w:t>
      </w:r>
    </w:p>
    <w:p w:rsidR="00EB0485" w:rsidRDefault="00EB0485" w:rsidP="00E82D56">
      <w:pPr>
        <w:numPr>
          <w:ilvl w:val="0"/>
          <w:numId w:val="3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ratio: 20% to 13%</w:t>
      </w:r>
    </w:p>
    <w:p w:rsidR="00EB0485" w:rsidRDefault="00EB0485" w:rsidP="00E82D56">
      <w:pPr>
        <w:numPr>
          <w:ilvl w:val="0"/>
          <w:numId w:val="3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Good recovery with preserved scale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3. Pune</w:t>
      </w:r>
    </w:p>
    <w:p w:rsidR="00EB0485" w:rsidRDefault="00EB0485" w:rsidP="00E82D56">
      <w:pPr>
        <w:numPr>
          <w:ilvl w:val="0"/>
          <w:numId w:val="3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Meaningful profitability repair</w:t>
      </w:r>
    </w:p>
    <w:p w:rsidR="00EB0485" w:rsidRDefault="00EB0485" w:rsidP="00E82D56">
      <w:pPr>
        <w:numPr>
          <w:ilvl w:val="0"/>
          <w:numId w:val="3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 -13 Mn to +22 Mn</w:t>
      </w:r>
    </w:p>
    <w:p w:rsidR="00EB0485" w:rsidRDefault="00EB0485" w:rsidP="00E82D56">
      <w:pPr>
        <w:numPr>
          <w:ilvl w:val="0"/>
          <w:numId w:val="3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 126% to 55%</w:t>
      </w:r>
    </w:p>
    <w:p w:rsidR="00EB0485" w:rsidRDefault="00EB0485" w:rsidP="00E82D56">
      <w:pPr>
        <w:numPr>
          <w:ilvl w:val="0"/>
          <w:numId w:val="3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Strong underwriting improvement, though acquisition cost must be watched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4. Chennai</w:t>
      </w:r>
    </w:p>
    <w:p w:rsidR="00EB0485" w:rsidRDefault="00EB0485" w:rsidP="00E82D56">
      <w:pPr>
        <w:numPr>
          <w:ilvl w:val="0"/>
          <w:numId w:val="3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Good quality profitable growth</w:t>
      </w:r>
    </w:p>
    <w:p w:rsidR="00EB0485" w:rsidRDefault="00EB0485" w:rsidP="00E82D56">
      <w:pPr>
        <w:numPr>
          <w:ilvl w:val="0"/>
          <w:numId w:val="3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 3 Mn to 10 Mn</w:t>
      </w:r>
    </w:p>
    <w:p w:rsidR="00EB0485" w:rsidRDefault="00EB0485" w:rsidP="00E82D56">
      <w:pPr>
        <w:numPr>
          <w:ilvl w:val="0"/>
          <w:numId w:val="3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 35% to 19%</w:t>
      </w:r>
    </w:p>
    <w:p w:rsidR="00EB0485" w:rsidRDefault="00EB0485" w:rsidP="00E82D56">
      <w:pPr>
        <w:numPr>
          <w:ilvl w:val="0"/>
          <w:numId w:val="3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One of the best clean growth stories in the location set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Vertical-wise strengths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Retail</w:t>
      </w:r>
    </w:p>
    <w:p w:rsidR="00EB0485" w:rsidRDefault="00EB0485" w:rsidP="00E82D56">
      <w:pPr>
        <w:numPr>
          <w:ilvl w:val="0"/>
          <w:numId w:val="3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Largest profit pool</w:t>
      </w:r>
    </w:p>
    <w:p w:rsidR="00EB0485" w:rsidRDefault="00EB0485" w:rsidP="00E82D56">
      <w:pPr>
        <w:numPr>
          <w:ilvl w:val="0"/>
          <w:numId w:val="3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 126 Mn</w:t>
      </w:r>
    </w:p>
    <w:p w:rsidR="00EB0485" w:rsidRDefault="00EB0485" w:rsidP="00E82D56">
      <w:pPr>
        <w:numPr>
          <w:ilvl w:val="0"/>
          <w:numId w:val="3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 61%</w:t>
      </w:r>
    </w:p>
    <w:p w:rsidR="00EB0485" w:rsidRDefault="00EB0485" w:rsidP="00E82D56">
      <w:pPr>
        <w:numPr>
          <w:ilvl w:val="0"/>
          <w:numId w:val="3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Still the best scalable vertical, though weaker than last year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2. Corporate</w:t>
      </w:r>
    </w:p>
    <w:p w:rsidR="00EB0485" w:rsidRDefault="00EB0485" w:rsidP="00E82D56">
      <w:pPr>
        <w:numPr>
          <w:ilvl w:val="0"/>
          <w:numId w:val="3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Strong improvement after pruning</w:t>
      </w:r>
    </w:p>
    <w:p w:rsidR="00EB0485" w:rsidRDefault="00EB0485" w:rsidP="00E82D56">
      <w:pPr>
        <w:numPr>
          <w:ilvl w:val="0"/>
          <w:numId w:val="3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 15 Mn to 75 Mn</w:t>
      </w:r>
    </w:p>
    <w:p w:rsidR="00EB0485" w:rsidRDefault="00EB0485" w:rsidP="00E82D56">
      <w:pPr>
        <w:numPr>
          <w:ilvl w:val="0"/>
          <w:numId w:val="3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 78% to 60%</w:t>
      </w:r>
    </w:p>
    <w:p w:rsidR="00EB0485" w:rsidRDefault="00EB0485" w:rsidP="00E82D56">
      <w:pPr>
        <w:numPr>
          <w:ilvl w:val="0"/>
          <w:numId w:val="3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Better profitability, but on sharply lower GWP and high ceding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3. Emerging</w:t>
      </w:r>
    </w:p>
    <w:p w:rsidR="00EB0485" w:rsidRDefault="00EB0485" w:rsidP="00E82D56">
      <w:pPr>
        <w:numPr>
          <w:ilvl w:val="0"/>
          <w:numId w:val="3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Stable and near-breakeven quality</w:t>
      </w:r>
    </w:p>
    <w:p w:rsidR="00EB0485" w:rsidRDefault="00EB0485" w:rsidP="00E82D56">
      <w:pPr>
        <w:numPr>
          <w:ilvl w:val="0"/>
          <w:numId w:val="3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 7 Mn to 8 Mn</w:t>
      </w:r>
    </w:p>
    <w:p w:rsidR="00EB0485" w:rsidRDefault="00EB0485" w:rsidP="00E82D56">
      <w:pPr>
        <w:numPr>
          <w:ilvl w:val="0"/>
          <w:numId w:val="3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 92% to 91%</w:t>
      </w:r>
    </w:p>
    <w:p w:rsidR="00EB0485" w:rsidRDefault="00EB0485" w:rsidP="00E82D56">
      <w:pPr>
        <w:numPr>
          <w:ilvl w:val="0"/>
          <w:numId w:val="3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 a high-margin book, but stable and commercially manageable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Sub-product call-out strengths</w:t>
      </w:r>
    </w:p>
    <w:p w:rsidR="00EB0485" w:rsidRDefault="00EB0485" w:rsidP="00E82D56">
      <w:pPr>
        <w:numPr>
          <w:ilvl w:val="0"/>
          <w:numId w:val="3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FSI PI (4024):</w:t>
      </w:r>
      <w:r>
        <w:rPr>
          <w:rFonts w:ascii="Segoe UI" w:hAnsi="Segoe UI" w:cs="Segoe UI"/>
          <w:sz w:val="21"/>
          <w:szCs w:val="21"/>
        </w:rPr>
        <w:t xml:space="preserve"> stable profit at </w:t>
      </w:r>
      <w:r>
        <w:rPr>
          <w:rStyle w:val="Strong"/>
          <w:rFonts w:ascii="Segoe UI" w:hAnsi="Segoe UI" w:cs="Segoe UI"/>
          <w:sz w:val="21"/>
          <w:szCs w:val="21"/>
        </w:rPr>
        <w:t>31 Mn</w:t>
      </w:r>
      <w:r>
        <w:rPr>
          <w:rFonts w:ascii="Segoe UI" w:hAnsi="Segoe UI" w:cs="Segoe UI"/>
          <w:sz w:val="21"/>
          <w:szCs w:val="21"/>
        </w:rPr>
        <w:t>, despite lower volume</w:t>
      </w:r>
    </w:p>
    <w:p w:rsidR="00EB0485" w:rsidRDefault="00EB0485" w:rsidP="00E82D56">
      <w:pPr>
        <w:numPr>
          <w:ilvl w:val="0"/>
          <w:numId w:val="3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Engineers – Mumbai: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UW 17 Mn to 62 Mn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22% to 25%</w:t>
      </w:r>
    </w:p>
    <w:p w:rsidR="00EB0485" w:rsidRDefault="00EB0485" w:rsidP="00E82D56">
      <w:pPr>
        <w:numPr>
          <w:ilvl w:val="0"/>
          <w:numId w:val="3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Healthcare/MPL – Bangalore: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UW -10 Mn to +11 Mn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114% to 80%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47" style="width:0;height:1.5pt" o:hralign="center" o:hrstd="t" o:hr="t" fillcolor="#a0a0a0" stroked="f"/>
        </w:pict>
      </w:r>
    </w:p>
    <w:p w:rsidR="00EB0485" w:rsidRDefault="00EB0485" w:rsidP="00EB0485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 xml:space="preserve">5. Top 5 </w:t>
      </w:r>
      <w:proofErr w:type="gramStart"/>
      <w:r>
        <w:rPr>
          <w:rFonts w:ascii="Segoe UI" w:hAnsi="Segoe UI" w:cs="Segoe UI"/>
        </w:rPr>
        <w:t>concerns :</w:t>
      </w:r>
      <w:proofErr w:type="gramEnd"/>
      <w:r>
        <w:rPr>
          <w:rFonts w:ascii="Segoe UI" w:hAnsi="Segoe UI" w:cs="Segoe UI"/>
        </w:rPr>
        <w:t xml:space="preserve"> Zone and Vertical wise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Delhi (main PI)</w:t>
      </w:r>
    </w:p>
    <w:p w:rsidR="00EB0485" w:rsidRDefault="00EB0485" w:rsidP="00E82D56">
      <w:pPr>
        <w:numPr>
          <w:ilvl w:val="0"/>
          <w:numId w:val="3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Biggest year-on-year deterioration</w:t>
      </w:r>
    </w:p>
    <w:p w:rsidR="00EB0485" w:rsidRDefault="00EB0485" w:rsidP="00E82D56">
      <w:pPr>
        <w:numPr>
          <w:ilvl w:val="0"/>
          <w:numId w:val="3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 234 Mn to 20 Mn (-214 Mn)</w:t>
      </w:r>
    </w:p>
    <w:p w:rsidR="00EB0485" w:rsidRDefault="00EB0485" w:rsidP="00E82D56">
      <w:pPr>
        <w:numPr>
          <w:ilvl w:val="0"/>
          <w:numId w:val="3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 16% to 98% (+82 pp)</w:t>
      </w:r>
    </w:p>
    <w:p w:rsidR="00EB0485" w:rsidRDefault="00EB0485" w:rsidP="00E82D56">
      <w:pPr>
        <w:numPr>
          <w:ilvl w:val="0"/>
          <w:numId w:val="3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 -26% to 57% (+83 pp)</w:t>
      </w:r>
    </w:p>
    <w:p w:rsidR="00EB0485" w:rsidRDefault="00EB0485" w:rsidP="00E82D56">
      <w:pPr>
        <w:numPr>
          <w:ilvl w:val="0"/>
          <w:numId w:val="3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the most important negative movement in the portfolio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2. SME Broking (main PI)</w:t>
      </w:r>
    </w:p>
    <w:p w:rsidR="00EB0485" w:rsidRDefault="00EB0485" w:rsidP="00E82D56">
      <w:pPr>
        <w:numPr>
          <w:ilvl w:val="0"/>
          <w:numId w:val="3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Only vertical now loss-making</w:t>
      </w:r>
    </w:p>
    <w:p w:rsidR="00EB0485" w:rsidRDefault="00EB0485" w:rsidP="00E82D56">
      <w:pPr>
        <w:numPr>
          <w:ilvl w:val="0"/>
          <w:numId w:val="3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 +11 Mn to -4 Mn</w:t>
      </w:r>
    </w:p>
    <w:p w:rsidR="00EB0485" w:rsidRDefault="00EB0485" w:rsidP="00E82D56">
      <w:pPr>
        <w:numPr>
          <w:ilvl w:val="0"/>
          <w:numId w:val="3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 66% to 103%</w:t>
      </w:r>
    </w:p>
    <w:p w:rsidR="00EB0485" w:rsidRDefault="00EB0485" w:rsidP="00E82D56">
      <w:pPr>
        <w:numPr>
          <w:ilvl w:val="0"/>
          <w:numId w:val="3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 ratio: 19% to 27%</w:t>
      </w:r>
    </w:p>
    <w:p w:rsidR="00EB0485" w:rsidRDefault="00EB0485" w:rsidP="00E82D56">
      <w:pPr>
        <w:numPr>
          <w:ilvl w:val="0"/>
          <w:numId w:val="3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Clear case of poor-quality business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3. Retail margin erosion</w:t>
      </w:r>
    </w:p>
    <w:p w:rsidR="00EB0485" w:rsidRDefault="00EB0485" w:rsidP="00E82D56">
      <w:pPr>
        <w:numPr>
          <w:ilvl w:val="0"/>
          <w:numId w:val="3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 216 Mn to 126 Mn (-90 Mn)</w:t>
      </w:r>
    </w:p>
    <w:p w:rsidR="00EB0485" w:rsidRDefault="00EB0485" w:rsidP="00E82D56">
      <w:pPr>
        <w:numPr>
          <w:ilvl w:val="0"/>
          <w:numId w:val="3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 26% to 61%</w:t>
      </w:r>
    </w:p>
    <w:p w:rsidR="00EB0485" w:rsidRDefault="00EB0485" w:rsidP="00E82D56">
      <w:pPr>
        <w:numPr>
          <w:ilvl w:val="0"/>
          <w:numId w:val="3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ratio: 13% to 19%</w:t>
      </w:r>
    </w:p>
    <w:p w:rsidR="00EB0485" w:rsidRDefault="00EB0485" w:rsidP="00E82D56">
      <w:pPr>
        <w:numPr>
          <w:ilvl w:val="0"/>
          <w:numId w:val="3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book remains strong, but the profitability compression is too large to ignore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4. Delhi – Engineers (4023)</w:t>
      </w:r>
    </w:p>
    <w:p w:rsidR="00EB0485" w:rsidRDefault="00EB0485" w:rsidP="00E82D56">
      <w:pPr>
        <w:numPr>
          <w:ilvl w:val="0"/>
          <w:numId w:val="3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Severe deterioration within Engineers</w:t>
      </w:r>
    </w:p>
    <w:p w:rsidR="00EB0485" w:rsidRDefault="00EB0485" w:rsidP="00E82D56">
      <w:pPr>
        <w:numPr>
          <w:ilvl w:val="0"/>
          <w:numId w:val="3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 141 Mn to -36 Mn (-177 Mn)</w:t>
      </w:r>
    </w:p>
    <w:p w:rsidR="00EB0485" w:rsidRDefault="00EB0485" w:rsidP="00E82D56">
      <w:pPr>
        <w:numPr>
          <w:ilvl w:val="0"/>
          <w:numId w:val="3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 -186% to 153%</w:t>
      </w:r>
    </w:p>
    <w:p w:rsidR="00EB0485" w:rsidRDefault="00EB0485" w:rsidP="00E82D56">
      <w:pPr>
        <w:numPr>
          <w:ilvl w:val="0"/>
          <w:numId w:val="3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LR: -218% to 124%</w:t>
      </w:r>
    </w:p>
    <w:p w:rsidR="00EB0485" w:rsidRDefault="00EB0485" w:rsidP="00E82D56">
      <w:pPr>
        <w:numPr>
          <w:ilvl w:val="0"/>
          <w:numId w:val="3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the sharpest sub-product underwriting reversal in the data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5. Healthcare/MPL deterioration</w:t>
      </w:r>
    </w:p>
    <w:p w:rsidR="00EB0485" w:rsidRDefault="00EB0485" w:rsidP="00E82D56">
      <w:pPr>
        <w:numPr>
          <w:ilvl w:val="0"/>
          <w:numId w:val="3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 116 Mn to 80 Mn (-36 Mn)</w:t>
      </w:r>
    </w:p>
    <w:p w:rsidR="00EB0485" w:rsidRDefault="00EB0485" w:rsidP="00E82D56">
      <w:pPr>
        <w:numPr>
          <w:ilvl w:val="0"/>
          <w:numId w:val="3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 61% to 76%</w:t>
      </w:r>
    </w:p>
    <w:p w:rsidR="00EB0485" w:rsidRDefault="00EB0485" w:rsidP="00E82D56">
      <w:pPr>
        <w:numPr>
          <w:ilvl w:val="0"/>
          <w:numId w:val="3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Incurred LR: 9% to 33%</w:t>
      </w:r>
    </w:p>
    <w:p w:rsidR="00EB0485" w:rsidRDefault="00EB0485" w:rsidP="00E82D56">
      <w:pPr>
        <w:numPr>
          <w:ilvl w:val="0"/>
          <w:numId w:val="3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Still profitable, but the direction is adverse and needs active control</w:t>
      </w:r>
    </w:p>
    <w:p w:rsidR="00EB0485" w:rsidRDefault="00EB0485" w:rsidP="00EB0485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Additional watchlist concerns</w:t>
      </w:r>
    </w:p>
    <w:p w:rsidR="00EB0485" w:rsidRDefault="00EB0485" w:rsidP="00E82D56">
      <w:pPr>
        <w:numPr>
          <w:ilvl w:val="0"/>
          <w:numId w:val="3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 main PI:</w:t>
      </w:r>
      <w:r>
        <w:rPr>
          <w:rFonts w:ascii="Segoe UI" w:hAnsi="Segoe UI" w:cs="Segoe UI"/>
          <w:sz w:val="21"/>
          <w:szCs w:val="21"/>
        </w:rPr>
        <w:t xml:space="preserve"> strong recovery, but </w:t>
      </w:r>
      <w:r>
        <w:rPr>
          <w:rStyle w:val="Strong"/>
          <w:rFonts w:ascii="Segoe UI" w:hAnsi="Segoe UI" w:cs="Segoe UI"/>
          <w:sz w:val="21"/>
          <w:szCs w:val="21"/>
        </w:rPr>
        <w:t>Acq ratio at 33%</w:t>
      </w:r>
    </w:p>
    <w:p w:rsidR="00EB0485" w:rsidRDefault="00EB0485" w:rsidP="00E82D56">
      <w:pPr>
        <w:numPr>
          <w:ilvl w:val="0"/>
          <w:numId w:val="3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 main PI:</w:t>
      </w:r>
      <w:r>
        <w:rPr>
          <w:rFonts w:ascii="Segoe UI" w:hAnsi="Segoe UI" w:cs="Segoe UI"/>
          <w:sz w:val="21"/>
          <w:szCs w:val="21"/>
        </w:rPr>
        <w:t xml:space="preserve"> profitable, but </w:t>
      </w:r>
      <w:r>
        <w:rPr>
          <w:rStyle w:val="Strong"/>
          <w:rFonts w:ascii="Segoe UI" w:hAnsi="Segoe UI" w:cs="Segoe UI"/>
          <w:sz w:val="21"/>
          <w:szCs w:val="21"/>
        </w:rPr>
        <w:t>Acq ratio at 44%</w:t>
      </w:r>
    </w:p>
    <w:p w:rsidR="00EB0485" w:rsidRDefault="00EB0485" w:rsidP="00E82D56">
      <w:pPr>
        <w:numPr>
          <w:ilvl w:val="0"/>
          <w:numId w:val="3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FSI PI – SME Broking: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UW -4 Mn to -14 Mn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COR 140% to 232%</w:t>
      </w:r>
    </w:p>
    <w:p w:rsidR="00EB0485" w:rsidRDefault="00EB0485" w:rsidP="00E82D56">
      <w:pPr>
        <w:numPr>
          <w:ilvl w:val="0"/>
          <w:numId w:val="3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Main PI Hyderabad / negative claim ratios: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Possible interpretation based on available data:</w:t>
      </w:r>
      <w:r>
        <w:rPr>
          <w:rFonts w:ascii="Segoe UI" w:hAnsi="Segoe UI" w:cs="Segoe UI"/>
          <w:sz w:val="21"/>
          <w:szCs w:val="21"/>
        </w:rPr>
        <w:t xml:space="preserve"> apparent over-profitability may be influenced by reserve release / negative claims and should not be over-extrapolated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48" style="width:0;height:1.5pt" o:hralign="center" o:hrstd="t" o:hr="t" fillcolor="#a0a0a0" stroked="f"/>
        </w:pict>
      </w:r>
    </w:p>
    <w:p w:rsidR="00EB0485" w:rsidRDefault="00EB0485" w:rsidP="00EB0485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6. Immediate actions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A. Underwriting actions</w:t>
      </w:r>
    </w:p>
    <w:p w:rsidR="00EB0485" w:rsidRDefault="00EB0485" w:rsidP="00E82D56">
      <w:pPr>
        <w:numPr>
          <w:ilvl w:val="0"/>
          <w:numId w:val="3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Fix Delhi immediately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File-level review of large losses / reserve movements</w:t>
      </w:r>
    </w:p>
    <w:p w:rsidR="00EB0485" w:rsidRDefault="00EB0485" w:rsidP="00E82D56">
      <w:pPr>
        <w:numPr>
          <w:ilvl w:val="1"/>
          <w:numId w:val="3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Tighten underwriting on deteriorating accounts</w:t>
      </w:r>
    </w:p>
    <w:p w:rsidR="00EB0485" w:rsidRDefault="00EB0485" w:rsidP="00E82D56">
      <w:pPr>
        <w:numPr>
          <w:ilvl w:val="1"/>
          <w:numId w:val="3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Review sector-wise and client-wise claim emergence</w:t>
      </w:r>
    </w:p>
    <w:p w:rsidR="00EB0485" w:rsidRDefault="00EB0485" w:rsidP="00E82D56">
      <w:pPr>
        <w:numPr>
          <w:ilvl w:val="0"/>
          <w:numId w:val="3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Stop margin leakage in SME Broking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Reprice / declutter</w:t>
      </w:r>
    </w:p>
    <w:p w:rsidR="00EB0485" w:rsidRDefault="00EB0485" w:rsidP="00E82D56">
      <w:pPr>
        <w:numPr>
          <w:ilvl w:val="1"/>
          <w:numId w:val="3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Tighten broker and account selection</w:t>
      </w:r>
    </w:p>
    <w:p w:rsidR="00EB0485" w:rsidRDefault="00EB0485" w:rsidP="00E82D56">
      <w:pPr>
        <w:numPr>
          <w:ilvl w:val="1"/>
          <w:numId w:val="3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Move from volume-led to profit-led acceptance</w:t>
      </w:r>
    </w:p>
    <w:p w:rsidR="00EB0485" w:rsidRDefault="00EB0485" w:rsidP="00E82D56">
      <w:pPr>
        <w:numPr>
          <w:ilvl w:val="0"/>
          <w:numId w:val="3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Protect Retail profitability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Retail remains the biggest profit pool, but margin compression is too sharp</w:t>
      </w:r>
    </w:p>
    <w:p w:rsidR="00EB0485" w:rsidRDefault="00EB0485" w:rsidP="00E82D56">
      <w:pPr>
        <w:numPr>
          <w:ilvl w:val="1"/>
          <w:numId w:val="3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Review pricing adequacy, claims drift, and acquisition efficiency</w:t>
      </w:r>
    </w:p>
    <w:p w:rsidR="00EB0485" w:rsidRDefault="00EB0485" w:rsidP="00E82D56">
      <w:pPr>
        <w:numPr>
          <w:ilvl w:val="0"/>
          <w:numId w:val="3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Validate reserve movements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Especially in </w:t>
      </w:r>
      <w:r>
        <w:rPr>
          <w:rStyle w:val="Strong"/>
          <w:rFonts w:ascii="Segoe UI" w:hAnsi="Segoe UI" w:cs="Segoe UI"/>
          <w:sz w:val="21"/>
          <w:szCs w:val="21"/>
        </w:rPr>
        <w:t>Delhi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Engineers</w:t>
      </w:r>
      <w:r>
        <w:rPr>
          <w:rFonts w:ascii="Segoe UI" w:hAnsi="Segoe UI" w:cs="Segoe UI"/>
          <w:sz w:val="21"/>
          <w:szCs w:val="21"/>
        </w:rPr>
        <w:t xml:space="preserve">, and negative-claims branches such as </w:t>
      </w:r>
      <w:r>
        <w:rPr>
          <w:rStyle w:val="Strong"/>
          <w:rFonts w:ascii="Segoe UI" w:hAnsi="Segoe UI" w:cs="Segoe UI"/>
          <w:sz w:val="21"/>
          <w:szCs w:val="21"/>
        </w:rPr>
        <w:t>Hyderabad</w:t>
      </w:r>
    </w:p>
    <w:p w:rsidR="00EB0485" w:rsidRDefault="00EB0485" w:rsidP="00E82D56">
      <w:pPr>
        <w:numPr>
          <w:ilvl w:val="1"/>
          <w:numId w:val="3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Separate real underwriting improvement from reserve-release effects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B. RM / distribution actions</w:t>
      </w:r>
    </w:p>
    <w:p w:rsidR="00EB0485" w:rsidRDefault="00EB0485" w:rsidP="00E82D56">
      <w:pPr>
        <w:numPr>
          <w:ilvl w:val="0"/>
          <w:numId w:val="3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Shift sales focus to quality retention rather than restoring lost GWP at any cost</w:t>
      </w:r>
    </w:p>
    <w:p w:rsidR="00EB0485" w:rsidRDefault="00EB0485" w:rsidP="00E82D56">
      <w:pPr>
        <w:numPr>
          <w:ilvl w:val="0"/>
          <w:numId w:val="3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Push selectively in:</w:t>
      </w:r>
      <w:r>
        <w:rPr>
          <w:rFonts w:ascii="Segoe UI" w:hAnsi="Segoe UI" w:cs="Segoe UI"/>
          <w:sz w:val="21"/>
          <w:szCs w:val="21"/>
        </w:rPr>
        <w:t xml:space="preserve"> Bangalore, Chennai, Pune</w:t>
      </w:r>
    </w:p>
    <w:p w:rsidR="00EB0485" w:rsidRDefault="00EB0485" w:rsidP="00E82D56">
      <w:pPr>
        <w:numPr>
          <w:ilvl w:val="0"/>
          <w:numId w:val="3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Renewal discipline in:</w:t>
      </w:r>
      <w:r>
        <w:rPr>
          <w:rFonts w:ascii="Segoe UI" w:hAnsi="Segoe UI" w:cs="Segoe UI"/>
          <w:sz w:val="21"/>
          <w:szCs w:val="21"/>
        </w:rPr>
        <w:t xml:space="preserve"> Mumbai</w:t>
      </w:r>
    </w:p>
    <w:p w:rsidR="00EB0485" w:rsidRDefault="00EB0485" w:rsidP="00E82D56">
      <w:pPr>
        <w:numPr>
          <w:ilvl w:val="0"/>
          <w:numId w:val="3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Repair first, grow later in:</w:t>
      </w:r>
      <w:r>
        <w:rPr>
          <w:rFonts w:ascii="Segoe UI" w:hAnsi="Segoe UI" w:cs="Segoe UI"/>
          <w:sz w:val="21"/>
          <w:szCs w:val="21"/>
        </w:rPr>
        <w:t xml:space="preserve"> Delhi and SME Broking</w:t>
      </w:r>
    </w:p>
    <w:p w:rsidR="00EB0485" w:rsidRDefault="00EB0485" w:rsidP="00E82D56">
      <w:pPr>
        <w:numPr>
          <w:ilvl w:val="0"/>
          <w:numId w:val="3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Introduce branch / RM scorecards using COR + UW result, not just GWP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C. Portfolio management actions</w:t>
      </w:r>
    </w:p>
    <w:p w:rsidR="00EB0485" w:rsidRDefault="00EB0485" w:rsidP="00E82D56">
      <w:pPr>
        <w:numPr>
          <w:ilvl w:val="0"/>
          <w:numId w:val="3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Segment the PI book into three buckets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Scale / defend:</w:t>
      </w:r>
      <w:r>
        <w:rPr>
          <w:rFonts w:ascii="Segoe UI" w:hAnsi="Segoe UI" w:cs="Segoe UI"/>
          <w:sz w:val="21"/>
          <w:szCs w:val="21"/>
        </w:rPr>
        <w:t xml:space="preserve"> Mumbai, Bangalore, Retail, Corporate</w:t>
      </w:r>
    </w:p>
    <w:p w:rsidR="00EB0485" w:rsidRDefault="00EB0485" w:rsidP="00E82D56">
      <w:pPr>
        <w:numPr>
          <w:ilvl w:val="1"/>
          <w:numId w:val="3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Selective growth:</w:t>
      </w:r>
      <w:r>
        <w:rPr>
          <w:rFonts w:ascii="Segoe UI" w:hAnsi="Segoe UI" w:cs="Segoe UI"/>
          <w:sz w:val="21"/>
          <w:szCs w:val="21"/>
        </w:rPr>
        <w:t xml:space="preserve"> Chennai, Pune, Emerging</w:t>
      </w:r>
    </w:p>
    <w:p w:rsidR="00EB0485" w:rsidRDefault="00EB0485" w:rsidP="00E82D56">
      <w:pPr>
        <w:numPr>
          <w:ilvl w:val="1"/>
          <w:numId w:val="3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urgently:</w:t>
      </w:r>
      <w:r>
        <w:rPr>
          <w:rFonts w:ascii="Segoe UI" w:hAnsi="Segoe UI" w:cs="Segoe UI"/>
          <w:sz w:val="21"/>
          <w:szCs w:val="21"/>
        </w:rPr>
        <w:t xml:space="preserve"> Delhi, SME Broking</w:t>
      </w:r>
    </w:p>
    <w:p w:rsidR="00EB0485" w:rsidRDefault="00EB0485" w:rsidP="00E82D56">
      <w:pPr>
        <w:numPr>
          <w:ilvl w:val="0"/>
          <w:numId w:val="3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Track product-subset deterioration separately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Healthcare/MPL</w:t>
      </w:r>
    </w:p>
    <w:p w:rsidR="00EB0485" w:rsidRDefault="00EB0485" w:rsidP="00E82D56">
      <w:pPr>
        <w:numPr>
          <w:ilvl w:val="1"/>
          <w:numId w:val="3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FSI PI – SME Broking</w:t>
      </w:r>
    </w:p>
    <w:p w:rsidR="00EB0485" w:rsidRDefault="00EB0485" w:rsidP="00E82D56">
      <w:pPr>
        <w:numPr>
          <w:ilvl w:val="1"/>
          <w:numId w:val="3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Engineers – Delhi</w:t>
      </w:r>
    </w:p>
    <w:p w:rsidR="00EB0485" w:rsidRDefault="00EB0485" w:rsidP="00E82D56">
      <w:pPr>
        <w:numPr>
          <w:ilvl w:val="0"/>
          <w:numId w:val="3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Review reinsurance efficiency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B0485" w:rsidRDefault="00EB0485" w:rsidP="00E82D56">
      <w:pPr>
        <w:numPr>
          <w:ilvl w:val="1"/>
          <w:numId w:val="3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Corporate PI remains heavily reinsured with </w:t>
      </w:r>
      <w:r>
        <w:rPr>
          <w:rStyle w:val="Strong"/>
          <w:rFonts w:ascii="Segoe UI" w:hAnsi="Segoe UI" w:cs="Segoe UI"/>
          <w:sz w:val="21"/>
          <w:szCs w:val="21"/>
        </w:rPr>
        <w:t>57.7% ceding ratio</w:t>
      </w:r>
    </w:p>
    <w:p w:rsidR="00EB0485" w:rsidRDefault="00EB0485" w:rsidP="00E82D56">
      <w:pPr>
        <w:numPr>
          <w:ilvl w:val="1"/>
          <w:numId w:val="3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Confirm whether capital relief is worth the reduced retained margin</w:t>
      </w:r>
    </w:p>
    <w:p w:rsidR="00EB0485" w:rsidRDefault="00EB0485" w:rsidP="00EB0485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49" style="width:0;height:1.5pt" o:hralign="center" o:hrstd="t" o:hr="t" fillcolor="#a0a0a0" stroked="f"/>
        </w:pict>
      </w:r>
    </w:p>
    <w:p w:rsidR="00EB0485" w:rsidRDefault="00EB0485" w:rsidP="00EB0485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7. Dashboard KPIs to monitor monthly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Core portfolio KPIs</w:t>
      </w:r>
    </w:p>
    <w:p w:rsidR="00EB0485" w:rsidRDefault="00EB0485" w:rsidP="00E82D56">
      <w:pPr>
        <w:numPr>
          <w:ilvl w:val="0"/>
          <w:numId w:val="3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</w:t>
      </w:r>
    </w:p>
    <w:p w:rsidR="00EB0485" w:rsidRDefault="00EB0485" w:rsidP="00E82D56">
      <w:pPr>
        <w:numPr>
          <w:ilvl w:val="0"/>
          <w:numId w:val="3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 / Retention ratio</w:t>
      </w:r>
    </w:p>
    <w:p w:rsidR="00EB0485" w:rsidRDefault="00EB0485" w:rsidP="00E82D56">
      <w:pPr>
        <w:numPr>
          <w:ilvl w:val="0"/>
          <w:numId w:val="3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</w:t>
      </w:r>
    </w:p>
    <w:p w:rsidR="00EB0485" w:rsidRDefault="00EB0485" w:rsidP="00E82D56">
      <w:pPr>
        <w:numPr>
          <w:ilvl w:val="0"/>
          <w:numId w:val="3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</w:t>
      </w:r>
    </w:p>
    <w:p w:rsidR="00EB0485" w:rsidRDefault="00EB0485" w:rsidP="00E82D56">
      <w:pPr>
        <w:numPr>
          <w:ilvl w:val="0"/>
          <w:numId w:val="3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 movement</w:t>
      </w:r>
    </w:p>
    <w:p w:rsidR="00EB0485" w:rsidRDefault="00EB0485" w:rsidP="00E82D56">
      <w:pPr>
        <w:numPr>
          <w:ilvl w:val="0"/>
          <w:numId w:val="3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Loss Ratio</w:t>
      </w:r>
    </w:p>
    <w:p w:rsidR="00EB0485" w:rsidRDefault="00EB0485" w:rsidP="00E82D56">
      <w:pPr>
        <w:numPr>
          <w:ilvl w:val="0"/>
          <w:numId w:val="3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Cost %</w:t>
      </w:r>
    </w:p>
    <w:p w:rsidR="00EB0485" w:rsidRDefault="00EB0485" w:rsidP="00E82D56">
      <w:pPr>
        <w:numPr>
          <w:ilvl w:val="0"/>
          <w:numId w:val="3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</w:t>
      </w:r>
    </w:p>
    <w:p w:rsidR="00EB0485" w:rsidRDefault="00EB0485" w:rsidP="00E82D56">
      <w:pPr>
        <w:numPr>
          <w:ilvl w:val="0"/>
          <w:numId w:val="3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</w:t>
      </w:r>
    </w:p>
    <w:p w:rsidR="00EB0485" w:rsidRDefault="00EB0485" w:rsidP="00E82D56">
      <w:pPr>
        <w:numPr>
          <w:ilvl w:val="0"/>
          <w:numId w:val="3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</w:t>
      </w:r>
    </w:p>
    <w:p w:rsidR="00EB0485" w:rsidRDefault="00EB0485" w:rsidP="00EB0485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Leadership watch metrics</w:t>
      </w:r>
    </w:p>
    <w:p w:rsidR="00EB0485" w:rsidRDefault="00EB0485" w:rsidP="00E82D56">
      <w:pPr>
        <w:numPr>
          <w:ilvl w:val="0"/>
          <w:numId w:val="3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change vs UW change</w:t>
      </w:r>
    </w:p>
    <w:p w:rsidR="00EB0485" w:rsidRDefault="00EB0485" w:rsidP="00E82D56">
      <w:pPr>
        <w:numPr>
          <w:ilvl w:val="0"/>
          <w:numId w:val="3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Reserve movement by branch / product</w:t>
      </w:r>
    </w:p>
    <w:p w:rsidR="00EB0485" w:rsidRDefault="00EB0485" w:rsidP="00E82D56">
      <w:pPr>
        <w:numPr>
          <w:ilvl w:val="0"/>
          <w:numId w:val="3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Branch-wise COR</w:t>
      </w:r>
    </w:p>
    <w:p w:rsidR="00EB0485" w:rsidRDefault="00EB0485" w:rsidP="00E82D56">
      <w:pPr>
        <w:numPr>
          <w:ilvl w:val="0"/>
          <w:numId w:val="3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Vertical-wise UW contribution</w:t>
      </w:r>
    </w:p>
    <w:p w:rsidR="00EB0485" w:rsidRDefault="00EB0485" w:rsidP="00E82D56">
      <w:pPr>
        <w:numPr>
          <w:ilvl w:val="0"/>
          <w:numId w:val="3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10 deteriorating renewals</w:t>
      </w:r>
    </w:p>
    <w:p w:rsidR="00EB0485" w:rsidRDefault="00EB0485" w:rsidP="00E82D56">
      <w:pPr>
        <w:numPr>
          <w:ilvl w:val="0"/>
          <w:numId w:val="3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cost efficiency by zone / vertical</w:t>
      </w:r>
    </w:p>
    <w:p w:rsidR="00EB0485" w:rsidRDefault="00EB0485" w:rsidP="00E82D56">
      <w:pPr>
        <w:numPr>
          <w:ilvl w:val="0"/>
          <w:numId w:val="3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 profitability tracker</w:t>
      </w:r>
    </w:p>
    <w:p w:rsidR="00EB0485" w:rsidRDefault="00EB0485" w:rsidP="00E82D56">
      <w:pPr>
        <w:numPr>
          <w:ilvl w:val="0"/>
          <w:numId w:val="3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recovery tracker</w:t>
      </w:r>
    </w:p>
    <w:p w:rsidR="00EB0485" w:rsidRDefault="00EB0485" w:rsidP="00E82D56">
      <w:pPr>
        <w:numPr>
          <w:ilvl w:val="0"/>
          <w:numId w:val="3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Product subset tracker:</w:t>
      </w:r>
      <w:r>
        <w:rPr>
          <w:rFonts w:ascii="Segoe UI" w:hAnsi="Segoe UI" w:cs="Segoe UI"/>
          <w:sz w:val="21"/>
          <w:szCs w:val="21"/>
        </w:rPr>
        <w:t xml:space="preserve"> Healthcare/MPL, FSI 4024, Engineers 4023</w:t>
      </w:r>
    </w:p>
    <w:p w:rsidR="00EB0485" w:rsidRDefault="00EB0485" w:rsidP="00EB0485">
      <w:pPr>
        <w:pBdr>
          <w:bottom w:val="double" w:sz="6" w:space="1" w:color="auto"/>
        </w:pBd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:rsidR="00EB0485" w:rsidRDefault="00EB0485" w:rsidP="00EB0485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:rsidR="00EB0485" w:rsidRDefault="00EB0485" w:rsidP="00EB0485">
      <w:pPr>
        <w:pStyle w:val="Title"/>
      </w:pPr>
      <w:r>
        <w:lastRenderedPageBreak/>
        <w:t>E&amp;</w:t>
      </w:r>
      <w:proofErr w:type="gramStart"/>
      <w:r>
        <w:t>O :</w:t>
      </w:r>
      <w:proofErr w:type="gramEnd"/>
    </w:p>
    <w:p w:rsidR="00EB0485" w:rsidRPr="00EB0485" w:rsidRDefault="00EB0485" w:rsidP="00EB0485"/>
    <w:p w:rsidR="00D85959" w:rsidRDefault="00EB0485" w:rsidP="00D85959">
      <w:r>
        <w:t>OVERALL (Everything selected, no filter applied):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1,040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647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254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156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282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470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505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238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231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766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523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534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314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511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44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397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875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267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318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664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1,193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130%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2731%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78%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2002%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32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136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89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274%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(322)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(1,275)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331%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62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69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lastRenderedPageBreak/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163%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3336%</w:t>
            </w:r>
          </w:p>
        </w:tc>
      </w:tr>
    </w:tbl>
    <w:p w:rsidR="00EB0485" w:rsidRDefault="00EB0485" w:rsidP="00EB0485"/>
    <w:p w:rsidR="00EB0485" w:rsidRDefault="00EB0485" w:rsidP="00EB0485"/>
    <w:p w:rsidR="00EB0485" w:rsidRDefault="00EB0485" w:rsidP="00EB0485">
      <w:r>
        <w:t>===================================================</w:t>
      </w:r>
    </w:p>
    <w:p w:rsidR="00EB0485" w:rsidRDefault="00EB0485" w:rsidP="00EB0485">
      <w:r>
        <w:t>LOCATION/ZONE WISE:</w:t>
      </w:r>
    </w:p>
    <w:p w:rsidR="00EB0485" w:rsidRDefault="00EB0485" w:rsidP="00EB0485"/>
    <w:p w:rsidR="00EB0485" w:rsidRDefault="00EB0485" w:rsidP="00EB0485"/>
    <w:p w:rsidR="00EB0485" w:rsidRDefault="00EB0485" w:rsidP="00EB0485">
      <w:proofErr w:type="gramStart"/>
      <w:r>
        <w:t>AHMEDABAD :</w:t>
      </w:r>
      <w:proofErr w:type="gramEnd"/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17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lastRenderedPageBreak/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30%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36%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69%</w:t>
            </w:r>
          </w:p>
        </w:tc>
      </w:tr>
    </w:tbl>
    <w:p w:rsidR="00EB0485" w:rsidRDefault="00EB0485" w:rsidP="00EB0485"/>
    <w:p w:rsidR="00EB0485" w:rsidRDefault="00EB0485" w:rsidP="00EB0485"/>
    <w:p w:rsidR="00EB0485" w:rsidRDefault="00EB0485" w:rsidP="00EB0485">
      <w:r>
        <w:t>BANGALORE: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345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160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87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62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84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265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173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(168)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70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32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234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131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202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92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212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(176)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203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256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168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78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371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334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175%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-190%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96%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-146%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54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17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lastRenderedPageBreak/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-5%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(242)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(537)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-11%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33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223%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-206%</w:t>
            </w:r>
          </w:p>
        </w:tc>
      </w:tr>
    </w:tbl>
    <w:p w:rsidR="00EB0485" w:rsidRDefault="00EB0485" w:rsidP="00EB0485"/>
    <w:p w:rsidR="00EB0485" w:rsidRDefault="00EB0485" w:rsidP="00EB0485"/>
    <w:p w:rsidR="00EB0485" w:rsidRDefault="00EB0485" w:rsidP="00EB0485">
      <w:r>
        <w:t>Chennai: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58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49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34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30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57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50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29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43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70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(11)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47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(66)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117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(76)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525%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-179%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315%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-26%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lastRenderedPageBreak/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(107)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110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572%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-150%</w:t>
            </w:r>
          </w:p>
        </w:tc>
      </w:tr>
    </w:tbl>
    <w:p w:rsidR="00EB0485" w:rsidRDefault="00EB0485" w:rsidP="00EB0485"/>
    <w:p w:rsidR="00EB0485" w:rsidRDefault="00EB0485" w:rsidP="00EB0485"/>
    <w:p w:rsidR="00EB0485" w:rsidRDefault="00EB0485" w:rsidP="00EB0485">
      <w:r>
        <w:t>Delhi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170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124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44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158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103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(40)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53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60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112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115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51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62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96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(33)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(43)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600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(19)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391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(62)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992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-64%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-2969%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-45%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-1798%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lastRenderedPageBreak/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-32%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130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(1,045)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-19%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-38%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-3020%</w:t>
            </w:r>
          </w:p>
        </w:tc>
      </w:tr>
    </w:tbl>
    <w:p w:rsidR="00EB0485" w:rsidRDefault="00EB0485" w:rsidP="00EB0485"/>
    <w:p w:rsidR="00EB0485" w:rsidRDefault="00EB0485" w:rsidP="00EB0485"/>
    <w:p w:rsidR="00EB0485" w:rsidRDefault="00EB0485" w:rsidP="00EB0485">
      <w:r>
        <w:t>Indore: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-1%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lastRenderedPageBreak/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37%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</w:tbl>
    <w:p w:rsidR="00EB0485" w:rsidRDefault="00EB0485" w:rsidP="00EB0485"/>
    <w:p w:rsidR="00EB0485" w:rsidRDefault="00EB0485" w:rsidP="00EB0485"/>
    <w:p w:rsidR="00EB0485" w:rsidRDefault="00EB0485" w:rsidP="00EB0485">
      <w:r>
        <w:t>HYDERABAD: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(3)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(3)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-22%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lastRenderedPageBreak/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49%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</w:tr>
    </w:tbl>
    <w:p w:rsidR="00EB0485" w:rsidRDefault="00EB0485" w:rsidP="00EB0485"/>
    <w:p w:rsidR="00EB0485" w:rsidRDefault="00EB0485" w:rsidP="00EB0485"/>
    <w:p w:rsidR="00EB0485" w:rsidRDefault="00EB0485" w:rsidP="00EB0485"/>
    <w:p w:rsidR="00EB0485" w:rsidRDefault="00EB0485" w:rsidP="00EB0485">
      <w:r>
        <w:t>Kolkata: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194%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138%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99%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91%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lastRenderedPageBreak/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(13)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(10)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224%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166%</w:t>
            </w:r>
          </w:p>
        </w:tc>
      </w:tr>
    </w:tbl>
    <w:p w:rsidR="00EB0485" w:rsidRDefault="00EB0485" w:rsidP="00EB0485"/>
    <w:p w:rsidR="00EB0485" w:rsidRDefault="00EB0485" w:rsidP="00EB0485"/>
    <w:p w:rsidR="00EB0485" w:rsidRDefault="00EB0485" w:rsidP="00EB0485">
      <w:r>
        <w:t>Mumbai: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289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210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113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74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81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95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113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59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73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160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128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87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71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81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129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129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(46)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(78)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142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(124)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175%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-96%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159%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-36%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lastRenderedPageBreak/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7%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(67)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222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182%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-69%</w:t>
            </w:r>
          </w:p>
        </w:tc>
      </w:tr>
    </w:tbl>
    <w:p w:rsidR="00EB0485" w:rsidRDefault="00EB0485" w:rsidP="00EB0485"/>
    <w:p w:rsidR="00EB0485" w:rsidRDefault="00EB0485" w:rsidP="00EB0485"/>
    <w:p w:rsidR="00EB0485" w:rsidRDefault="00EB0485" w:rsidP="00EB0485">
      <w:r>
        <w:t>Pune: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123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41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55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63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32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155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37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139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60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35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60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47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(11)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75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49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125%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142%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48%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173%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lastRenderedPageBreak/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32%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37%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(41)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(35)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165%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207%</w:t>
            </w:r>
          </w:p>
        </w:tc>
      </w:tr>
    </w:tbl>
    <w:p w:rsidR="00EB0485" w:rsidRDefault="00EB0485" w:rsidP="00EB0485"/>
    <w:p w:rsidR="00EB0485" w:rsidRDefault="00EB0485" w:rsidP="00EB0485">
      <w:r>
        <w:t>================================</w:t>
      </w:r>
    </w:p>
    <w:p w:rsidR="00EB0485" w:rsidRDefault="00EB0485" w:rsidP="00EB0485">
      <w:r>
        <w:t>Vertical Group:</w:t>
      </w:r>
    </w:p>
    <w:p w:rsidR="00EB0485" w:rsidRDefault="00EB0485" w:rsidP="00EB0485"/>
    <w:p w:rsidR="00EB0485" w:rsidRDefault="00EB0485" w:rsidP="00EB0485">
      <w:r>
        <w:t>1. Corporate:</w:t>
      </w:r>
      <w:r>
        <w:br/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898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476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248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149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239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442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412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(115)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184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169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637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362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467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233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426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(75)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350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858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263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316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lastRenderedPageBreak/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613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1,175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144%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-1568%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82%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-1145%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28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107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51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-20%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(305)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(1,321)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-42%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38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48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173%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-1629%</w:t>
            </w:r>
          </w:p>
        </w:tc>
      </w:tr>
    </w:tbl>
    <w:p w:rsidR="00EB0485" w:rsidRDefault="00EB0485" w:rsidP="00EB0485"/>
    <w:p w:rsidR="00EB0485" w:rsidRDefault="00EB0485" w:rsidP="00EB0485"/>
    <w:p w:rsidR="00EB0485" w:rsidRDefault="00EB0485" w:rsidP="00EB0485"/>
    <w:p w:rsidR="00EB0485" w:rsidRDefault="00EB0485" w:rsidP="00EB0485">
      <w:r>
        <w:t>2. Emerging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lastRenderedPageBreak/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7%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61%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61%</w:t>
            </w:r>
          </w:p>
        </w:tc>
      </w:tr>
    </w:tbl>
    <w:p w:rsidR="00EB0485" w:rsidRDefault="00EB0485" w:rsidP="00EB0485"/>
    <w:p w:rsidR="00EB0485" w:rsidRDefault="00EB0485" w:rsidP="00EB0485"/>
    <w:p w:rsidR="00EB0485" w:rsidRDefault="00EB0485" w:rsidP="00EB0485">
      <w:r>
        <w:t xml:space="preserve">3. Retail 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118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145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39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75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115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47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55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108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138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53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69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66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102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34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lastRenderedPageBreak/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(2)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32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26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48%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51%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32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(9)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29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30%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106%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66%</w:t>
            </w:r>
          </w:p>
        </w:tc>
      </w:tr>
    </w:tbl>
    <w:p w:rsidR="00EB0485" w:rsidRDefault="00EB0485" w:rsidP="00EB0485"/>
    <w:p w:rsidR="00EB0485" w:rsidRDefault="00EB0485" w:rsidP="00EB0485"/>
    <w:p w:rsidR="00EB0485" w:rsidRDefault="00EB0485" w:rsidP="00EB0485">
      <w:r>
        <w:t>4. SME Broking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(Multiple Items)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0485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17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(3)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lastRenderedPageBreak/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(5)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(8)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112%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-56%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78%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-20%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(8)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17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EB0485" w:rsidRPr="00EB0485" w:rsidTr="00EB0485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148%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485" w:rsidRPr="00EB0485" w:rsidRDefault="00EB0485" w:rsidP="00EB04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B0485">
              <w:rPr>
                <w:rFonts w:ascii="Calibri" w:eastAsia="Times New Roman" w:hAnsi="Calibri" w:cs="Calibri"/>
                <w:color w:val="000000"/>
              </w:rPr>
              <w:t>-22%</w:t>
            </w:r>
          </w:p>
        </w:tc>
      </w:tr>
    </w:tbl>
    <w:p w:rsidR="00EB0485" w:rsidRDefault="00EB0485" w:rsidP="00EB0485"/>
    <w:p w:rsidR="00EB0485" w:rsidRDefault="00EB0485" w:rsidP="00EB0485">
      <w:r>
        <w:t>====================================</w:t>
      </w:r>
    </w:p>
    <w:p w:rsidR="00CD0C64" w:rsidRDefault="00CD0C64" w:rsidP="00CD0C64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Executive Summary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Critical caution on interpretation:</w:t>
      </w:r>
      <w:r>
        <w:rPr>
          <w:rFonts w:ascii="Segoe UI" w:hAnsi="Segoe UI" w:cs="Segoe UI"/>
          <w:sz w:val="21"/>
          <w:szCs w:val="21"/>
        </w:rPr>
        <w:t xml:space="preserve"> FY26 E&amp;O contains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negative NWP / negative NEP</w:t>
      </w:r>
      <w:r>
        <w:rPr>
          <w:rFonts w:ascii="Segoe UI" w:hAnsi="Segoe UI" w:cs="Segoe UI"/>
          <w:sz w:val="21"/>
          <w:szCs w:val="21"/>
        </w:rPr>
        <w:t xml:space="preserve"> in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Bangalore, Delhi, and Corporate vertical</w:t>
      </w:r>
      <w:r>
        <w:rPr>
          <w:rFonts w:ascii="Segoe UI" w:hAnsi="Segoe UI" w:cs="Segoe UI"/>
          <w:sz w:val="21"/>
          <w:szCs w:val="21"/>
        </w:rPr>
        <w:t xml:space="preserve">, and very large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negative NIC / negative loss ratios</w:t>
      </w:r>
      <w:r>
        <w:rPr>
          <w:rFonts w:ascii="Segoe UI" w:hAnsi="Segoe UI" w:cs="Segoe UI"/>
          <w:sz w:val="21"/>
          <w:szCs w:val="21"/>
        </w:rPr>
        <w:t xml:space="preserve"> in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Mumbai and Chennai</w:t>
      </w:r>
      <w:r>
        <w:rPr>
          <w:rFonts w:ascii="Segoe UI" w:hAnsi="Segoe UI" w:cs="Segoe UI"/>
          <w:sz w:val="21"/>
          <w:szCs w:val="21"/>
        </w:rPr>
        <w:t xml:space="preserve">. In such cases,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loss ratios, expense ratios, commission ratios and COR become mathematically distorted</w:t>
      </w:r>
      <w:r>
        <w:rPr>
          <w:rFonts w:ascii="Segoe UI" w:hAnsi="Segoe UI" w:cs="Segoe UI"/>
          <w:sz w:val="21"/>
          <w:szCs w:val="21"/>
        </w:rPr>
        <w:t xml:space="preserve"> because the denominator (NEP) is very small or negative.</w:t>
      </w:r>
      <w:r>
        <w:rPr>
          <w:rFonts w:ascii="Segoe UI" w:hAnsi="Segoe UI" w:cs="Segoe UI"/>
          <w:sz w:val="21"/>
          <w:szCs w:val="21"/>
        </w:rPr>
        <w:br/>
        <w:t xml:space="preserve">I will still quote the reported figures, but I will explicitly flag where the ratios are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not economically interpretable</w:t>
      </w:r>
      <w:r>
        <w:rPr>
          <w:rFonts w:ascii="Segoe UI" w:hAnsi="Segoe UI" w:cs="Segoe UI"/>
          <w:sz w:val="21"/>
          <w:szCs w:val="21"/>
        </w:rPr>
        <w:t xml:space="preserve"> and where the real story is in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absolute movements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E&amp;O has deteriorated sharply and is now structurally loss-making.</w:t>
      </w:r>
      <w:r>
        <w:rPr>
          <w:rFonts w:ascii="Segoe UI" w:hAnsi="Segoe UI" w:cs="Segoe UI"/>
          <w:sz w:val="21"/>
          <w:szCs w:val="21"/>
        </w:rPr>
        <w:t xml:space="preserve"> UW result worsened from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322)m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₹(1,275)m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-₹953m deterioration, +296% deeper loss</w:t>
      </w:r>
      <w:r>
        <w:rPr>
          <w:rFonts w:ascii="Segoe UI" w:hAnsi="Segoe UI" w:cs="Segoe UI"/>
          <w:sz w:val="21"/>
          <w:szCs w:val="21"/>
        </w:rPr>
        <w:t xml:space="preserve">), while reported </w:t>
      </w:r>
      <w:r>
        <w:rPr>
          <w:rStyle w:val="Strong"/>
          <w:rFonts w:ascii="Segoe UI" w:hAnsi="Segoe UI" w:cs="Segoe UI"/>
          <w:sz w:val="21"/>
          <w:szCs w:val="21"/>
        </w:rPr>
        <w:t>COR exploded from 163% to 3,336% (+3,173 pts)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single biggest portfolio shock is </w:t>
      </w:r>
      <w:r>
        <w:rPr>
          <w:rStyle w:val="Strong"/>
          <w:rFonts w:ascii="Segoe UI" w:hAnsi="Segoe UI" w:cs="Segoe UI"/>
          <w:sz w:val="21"/>
          <w:szCs w:val="21"/>
        </w:rPr>
        <w:t>reinsurance / ceding economics</w:t>
      </w:r>
      <w:r>
        <w:rPr>
          <w:rFonts w:ascii="Segoe UI" w:hAnsi="Segoe UI" w:cs="Segoe UI"/>
          <w:sz w:val="21"/>
          <w:szCs w:val="21"/>
        </w:rPr>
        <w:t xml:space="preserve">, not just claims. </w:t>
      </w:r>
      <w:r>
        <w:rPr>
          <w:rStyle w:val="Strong"/>
          <w:rFonts w:ascii="Segoe UI" w:hAnsi="Segoe UI" w:cs="Segoe UI"/>
          <w:sz w:val="21"/>
          <w:szCs w:val="21"/>
        </w:rPr>
        <w:t>NWP collapsed from ₹505m to ₹21m (-₹484m, -95.8%)</w:t>
      </w:r>
      <w:r>
        <w:rPr>
          <w:rFonts w:ascii="Segoe UI" w:hAnsi="Segoe UI" w:cs="Segoe UI"/>
          <w:sz w:val="21"/>
          <w:szCs w:val="21"/>
        </w:rPr>
        <w:t xml:space="preserve">, because </w:t>
      </w:r>
      <w:r>
        <w:rPr>
          <w:rStyle w:val="Strong"/>
          <w:rFonts w:ascii="Segoe UI" w:hAnsi="Segoe UI" w:cs="Segoe UI"/>
          <w:sz w:val="21"/>
          <w:szCs w:val="21"/>
        </w:rPr>
        <w:t>non-prop ceding increased from ₹282m to ₹470m (+₹188m, +66.7%)</w:t>
      </w:r>
      <w:r>
        <w:rPr>
          <w:rFonts w:ascii="Segoe UI" w:hAnsi="Segoe UI" w:cs="Segoe UI"/>
          <w:sz w:val="21"/>
          <w:szCs w:val="21"/>
        </w:rPr>
        <w:t xml:space="preserve"> even as GWP fell </w:t>
      </w:r>
      <w:r>
        <w:rPr>
          <w:rStyle w:val="Strong"/>
          <w:rFonts w:ascii="Segoe UI" w:hAnsi="Segoe UI" w:cs="Segoe UI"/>
          <w:sz w:val="21"/>
          <w:szCs w:val="21"/>
        </w:rPr>
        <w:t>₹393m (-37.8%)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Retention economics effectively broke down. </w:t>
      </w:r>
      <w:r>
        <w:rPr>
          <w:rStyle w:val="Strong"/>
          <w:rFonts w:ascii="Segoe UI" w:hAnsi="Segoe UI" w:cs="Segoe UI"/>
          <w:sz w:val="21"/>
          <w:szCs w:val="21"/>
        </w:rPr>
        <w:t>Retention (NWP/GWP)</w:t>
      </w:r>
      <w:r>
        <w:rPr>
          <w:rFonts w:ascii="Segoe UI" w:hAnsi="Segoe UI" w:cs="Segoe UI"/>
          <w:sz w:val="21"/>
          <w:szCs w:val="21"/>
        </w:rPr>
        <w:t xml:space="preserve"> fell from </w:t>
      </w:r>
      <w:r>
        <w:rPr>
          <w:rStyle w:val="Strong"/>
          <w:rFonts w:ascii="Segoe UI" w:hAnsi="Segoe UI" w:cs="Segoe UI"/>
          <w:sz w:val="21"/>
          <w:szCs w:val="21"/>
        </w:rPr>
        <w:t>48.6% to 3.2% (-45.3 pts)</w:t>
      </w:r>
      <w:r>
        <w:rPr>
          <w:rFonts w:ascii="Segoe UI" w:hAnsi="Segoe UI" w:cs="Segoe UI"/>
          <w:sz w:val="21"/>
          <w:szCs w:val="21"/>
        </w:rPr>
        <w:t xml:space="preserve">, while total ceding rose from </w:t>
      </w:r>
      <w:r>
        <w:rPr>
          <w:rStyle w:val="Strong"/>
          <w:rFonts w:ascii="Segoe UI" w:hAnsi="Segoe UI" w:cs="Segoe UI"/>
          <w:sz w:val="21"/>
          <w:szCs w:val="21"/>
        </w:rPr>
        <w:t>51.5% to 96.8% (+45.2 pts)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Earned premium also collapsed. </w:t>
      </w:r>
      <w:r>
        <w:rPr>
          <w:rStyle w:val="Strong"/>
          <w:rFonts w:ascii="Segoe UI" w:hAnsi="Segoe UI" w:cs="Segoe UI"/>
          <w:sz w:val="21"/>
          <w:szCs w:val="21"/>
        </w:rPr>
        <w:t>NEP fell from ₹511m to ₹44m (-₹467m, -91.4%)</w:t>
      </w:r>
      <w:r>
        <w:rPr>
          <w:rFonts w:ascii="Segoe UI" w:hAnsi="Segoe UI" w:cs="Segoe UI"/>
          <w:sz w:val="21"/>
          <w:szCs w:val="21"/>
        </w:rPr>
        <w:t>. That means a large claims and expense base is now being absorbed by a tiny earned-premium denominator.</w:t>
      </w:r>
    </w:p>
    <w:p w:rsidR="00CD0C64" w:rsidRDefault="00CD0C64" w:rsidP="00E82D56">
      <w:pPr>
        <w:numPr>
          <w:ilvl w:val="0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Claims worsened heavily in absolute terms: </w:t>
      </w:r>
      <w:r>
        <w:rPr>
          <w:rStyle w:val="Strong"/>
          <w:rFonts w:ascii="Segoe UI" w:hAnsi="Segoe UI" w:cs="Segoe UI"/>
          <w:sz w:val="21"/>
          <w:szCs w:val="21"/>
        </w:rPr>
        <w:t>NIC before IBNR rose from ₹397m to ₹875m (+₹478m, +120.4%)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IBNR rose from ₹267m to ₹318m (+₹51m, +19.1%)</w:t>
      </w:r>
      <w:r>
        <w:rPr>
          <w:rFonts w:ascii="Segoe UI" w:hAnsi="Segoe UI" w:cs="Segoe UI"/>
          <w:sz w:val="21"/>
          <w:szCs w:val="21"/>
        </w:rPr>
        <w:t xml:space="preserve">, taking </w:t>
      </w:r>
      <w:r>
        <w:rPr>
          <w:rStyle w:val="Strong"/>
          <w:rFonts w:ascii="Segoe UI" w:hAnsi="Segoe UI" w:cs="Segoe UI"/>
          <w:sz w:val="21"/>
          <w:szCs w:val="21"/>
        </w:rPr>
        <w:t>NIC after IBNR to ₹1,193m (+₹529m, +79.7%)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The main loss source is </w:t>
      </w:r>
      <w:r>
        <w:rPr>
          <w:rStyle w:val="Strong"/>
          <w:rFonts w:ascii="Segoe UI" w:hAnsi="Segoe UI" w:cs="Segoe UI"/>
          <w:sz w:val="21"/>
          <w:szCs w:val="21"/>
        </w:rPr>
        <w:t>Corporate E&amp;O</w:t>
      </w:r>
      <w:r>
        <w:rPr>
          <w:rFonts w:ascii="Segoe UI" w:hAnsi="Segoe UI" w:cs="Segoe UI"/>
          <w:sz w:val="21"/>
          <w:szCs w:val="21"/>
        </w:rPr>
        <w:t xml:space="preserve">, where </w:t>
      </w:r>
      <w:r>
        <w:rPr>
          <w:rStyle w:val="Strong"/>
          <w:rFonts w:ascii="Segoe UI" w:hAnsi="Segoe UI" w:cs="Segoe UI"/>
          <w:sz w:val="21"/>
          <w:szCs w:val="21"/>
        </w:rPr>
        <w:t>GWP fell from ₹898m to ₹476m (-₹422m, -47.0%)</w:t>
      </w:r>
      <w:r>
        <w:rPr>
          <w:rFonts w:ascii="Segoe UI" w:hAnsi="Segoe UI" w:cs="Segoe UI"/>
          <w:sz w:val="21"/>
          <w:szCs w:val="21"/>
        </w:rPr>
        <w:t xml:space="preserve">, but </w:t>
      </w:r>
      <w:r>
        <w:rPr>
          <w:rStyle w:val="Strong"/>
          <w:rFonts w:ascii="Segoe UI" w:hAnsi="Segoe UI" w:cs="Segoe UI"/>
          <w:sz w:val="21"/>
          <w:szCs w:val="21"/>
        </w:rPr>
        <w:t>non-prop ceding jumped from ₹239m to ₹442m (+₹203m, +84.9%)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NWP turned from ₹412m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115)m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(-₹527m)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NEP from ₹426m to ₹(75)m (-₹501m)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UW loss deepened from ₹(305)m to ₹(1,321)m (-₹1,016m)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is the largest individual red flag.</w:t>
      </w:r>
      <w:r>
        <w:rPr>
          <w:rFonts w:ascii="Segoe UI" w:hAnsi="Segoe UI" w:cs="Segoe UI"/>
          <w:sz w:val="21"/>
          <w:szCs w:val="21"/>
        </w:rPr>
        <w:t xml:space="preserve"> Delhi UW result moved from </w:t>
      </w:r>
      <w:r>
        <w:rPr>
          <w:rStyle w:val="Strong"/>
          <w:rFonts w:ascii="Segoe UI" w:hAnsi="Segoe UI" w:cs="Segoe UI"/>
          <w:sz w:val="21"/>
          <w:szCs w:val="21"/>
        </w:rPr>
        <w:t>₹130m profit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1,045)m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loss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-₹1,175m swing</w:t>
      </w:r>
      <w:r>
        <w:rPr>
          <w:rFonts w:ascii="Segoe UI" w:hAnsi="Segoe UI" w:cs="Segoe UI"/>
          <w:sz w:val="21"/>
          <w:szCs w:val="21"/>
        </w:rPr>
        <w:t xml:space="preserve">). NEP fell from </w:t>
      </w:r>
      <w:r>
        <w:rPr>
          <w:rStyle w:val="Strong"/>
          <w:rFonts w:ascii="Segoe UI" w:hAnsi="Segoe UI" w:cs="Segoe UI"/>
          <w:sz w:val="21"/>
          <w:szCs w:val="21"/>
        </w:rPr>
        <w:t>₹96m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33)m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(-₹129m)</w:t>
      </w:r>
      <w:r>
        <w:rPr>
          <w:rFonts w:ascii="Segoe UI" w:hAnsi="Segoe UI" w:cs="Segoe UI"/>
          <w:sz w:val="21"/>
          <w:szCs w:val="21"/>
        </w:rPr>
        <w:t xml:space="preserve"> while </w:t>
      </w:r>
      <w:r>
        <w:rPr>
          <w:rStyle w:val="Strong"/>
          <w:rFonts w:ascii="Segoe UI" w:hAnsi="Segoe UI" w:cs="Segoe UI"/>
          <w:sz w:val="21"/>
          <w:szCs w:val="21"/>
        </w:rPr>
        <w:t>NIC rose from ₹(62)m to ₹992m (+₹1,054m)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 is the second-biggest problem center.</w:t>
      </w:r>
      <w:r>
        <w:rPr>
          <w:rFonts w:ascii="Segoe UI" w:hAnsi="Segoe UI" w:cs="Segoe UI"/>
          <w:sz w:val="21"/>
          <w:szCs w:val="21"/>
        </w:rPr>
        <w:t xml:space="preserve"> GWP fell from </w:t>
      </w:r>
      <w:r>
        <w:rPr>
          <w:rStyle w:val="Strong"/>
          <w:rFonts w:ascii="Segoe UI" w:hAnsi="Segoe UI" w:cs="Segoe UI"/>
          <w:sz w:val="21"/>
          <w:szCs w:val="21"/>
        </w:rPr>
        <w:t>₹345m to ₹160m (-₹185m, -53.6%)</w:t>
      </w:r>
      <w:r>
        <w:rPr>
          <w:rFonts w:ascii="Segoe UI" w:hAnsi="Segoe UI" w:cs="Segoe UI"/>
          <w:sz w:val="21"/>
          <w:szCs w:val="21"/>
        </w:rPr>
        <w:t xml:space="preserve">, but </w:t>
      </w:r>
      <w:r>
        <w:rPr>
          <w:rStyle w:val="Strong"/>
          <w:rFonts w:ascii="Segoe UI" w:hAnsi="Segoe UI" w:cs="Segoe UI"/>
          <w:sz w:val="21"/>
          <w:szCs w:val="21"/>
        </w:rPr>
        <w:t>non-prop ceding surged from ₹84m to ₹265m (+₹181m, +215.5%)</w:t>
      </w:r>
      <w:r>
        <w:rPr>
          <w:rFonts w:ascii="Segoe UI" w:hAnsi="Segoe UI" w:cs="Segoe UI"/>
          <w:sz w:val="21"/>
          <w:szCs w:val="21"/>
        </w:rPr>
        <w:t xml:space="preserve">, pushing </w:t>
      </w:r>
      <w:r>
        <w:rPr>
          <w:rStyle w:val="Strong"/>
          <w:rFonts w:ascii="Segoe UI" w:hAnsi="Segoe UI" w:cs="Segoe UI"/>
          <w:sz w:val="21"/>
          <w:szCs w:val="21"/>
        </w:rPr>
        <w:t>NWP from ₹173m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168)m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(-₹341m)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NEP from ₹212m to ₹(176)m (-₹388m)</w:t>
      </w:r>
      <w:r>
        <w:rPr>
          <w:rFonts w:ascii="Segoe UI" w:hAnsi="Segoe UI" w:cs="Segoe UI"/>
          <w:sz w:val="21"/>
          <w:szCs w:val="21"/>
        </w:rPr>
        <w:t xml:space="preserve">; UW loss worsened from </w:t>
      </w:r>
      <w:r>
        <w:rPr>
          <w:rStyle w:val="Strong"/>
          <w:rFonts w:ascii="Segoe UI" w:hAnsi="Segoe UI" w:cs="Segoe UI"/>
          <w:sz w:val="21"/>
          <w:szCs w:val="21"/>
        </w:rPr>
        <w:t>₹(242)m to ₹(537)m (-₹295m)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is the only meaningful vertical showing genuinely improved business quality.</w:t>
      </w:r>
      <w:r>
        <w:rPr>
          <w:rFonts w:ascii="Segoe UI" w:hAnsi="Segoe UI" w:cs="Segoe UI"/>
          <w:sz w:val="21"/>
          <w:szCs w:val="21"/>
        </w:rPr>
        <w:t xml:space="preserve"> GWP rose from </w:t>
      </w:r>
      <w:r>
        <w:rPr>
          <w:rStyle w:val="Strong"/>
          <w:rFonts w:ascii="Segoe UI" w:hAnsi="Segoe UI" w:cs="Segoe UI"/>
          <w:sz w:val="21"/>
          <w:szCs w:val="21"/>
        </w:rPr>
        <w:t>₹118m to ₹145m (+₹27m, +22.9%)</w:t>
      </w:r>
      <w:r>
        <w:rPr>
          <w:rFonts w:ascii="Segoe UI" w:hAnsi="Segoe UI" w:cs="Segoe UI"/>
          <w:sz w:val="21"/>
          <w:szCs w:val="21"/>
        </w:rPr>
        <w:t xml:space="preserve">, NEP from </w:t>
      </w:r>
      <w:r>
        <w:rPr>
          <w:rStyle w:val="Strong"/>
          <w:rFonts w:ascii="Segoe UI" w:hAnsi="Segoe UI" w:cs="Segoe UI"/>
          <w:sz w:val="21"/>
          <w:szCs w:val="21"/>
        </w:rPr>
        <w:t>₹66m to ₹102m (+₹36m, +54.5%)</w:t>
      </w:r>
      <w:r>
        <w:rPr>
          <w:rFonts w:ascii="Segoe UI" w:hAnsi="Segoe UI" w:cs="Segoe UI"/>
          <w:sz w:val="21"/>
          <w:szCs w:val="21"/>
        </w:rPr>
        <w:t xml:space="preserve">, NIC fell from </w:t>
      </w:r>
      <w:r>
        <w:rPr>
          <w:rStyle w:val="Strong"/>
          <w:rFonts w:ascii="Segoe UI" w:hAnsi="Segoe UI" w:cs="Segoe UI"/>
          <w:sz w:val="21"/>
          <w:szCs w:val="21"/>
        </w:rPr>
        <w:t>₹32m to ₹26m (-₹6m, -18.8%)</w:t>
      </w:r>
      <w:r>
        <w:rPr>
          <w:rFonts w:ascii="Segoe UI" w:hAnsi="Segoe UI" w:cs="Segoe UI"/>
          <w:sz w:val="21"/>
          <w:szCs w:val="21"/>
        </w:rPr>
        <w:t xml:space="preserve">, and UW result improved from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9)m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₹29m (+₹38m)</w:t>
      </w:r>
      <w:r>
        <w:rPr>
          <w:rFonts w:ascii="Segoe UI" w:hAnsi="Segoe UI" w:cs="Segoe UI"/>
          <w:sz w:val="21"/>
          <w:szCs w:val="21"/>
        </w:rPr>
        <w:t xml:space="preserve">; </w:t>
      </w:r>
      <w:r>
        <w:rPr>
          <w:rStyle w:val="Strong"/>
          <w:rFonts w:ascii="Segoe UI" w:hAnsi="Segoe UI" w:cs="Segoe UI"/>
          <w:sz w:val="21"/>
          <w:szCs w:val="21"/>
        </w:rPr>
        <w:t>COR improved from 106% to 66% (-40 pts)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 also improved on reported numbers</w:t>
      </w:r>
      <w:r>
        <w:rPr>
          <w:rFonts w:ascii="Segoe UI" w:hAnsi="Segoe UI" w:cs="Segoe UI"/>
          <w:sz w:val="21"/>
          <w:szCs w:val="21"/>
        </w:rPr>
        <w:t xml:space="preserve">, with UW result from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₹17m (+₹25m)</w:t>
      </w:r>
      <w:r>
        <w:rPr>
          <w:rFonts w:ascii="Segoe UI" w:hAnsi="Segoe UI" w:cs="Segoe UI"/>
          <w:sz w:val="21"/>
          <w:szCs w:val="21"/>
        </w:rPr>
        <w:t xml:space="preserve"> and COR from </w:t>
      </w:r>
      <w:r>
        <w:rPr>
          <w:rStyle w:val="Strong"/>
          <w:rFonts w:ascii="Segoe UI" w:hAnsi="Segoe UI" w:cs="Segoe UI"/>
          <w:sz w:val="21"/>
          <w:szCs w:val="21"/>
        </w:rPr>
        <w:t>148% to -22% (-170 pts)</w:t>
      </w:r>
      <w:r>
        <w:rPr>
          <w:rFonts w:ascii="Segoe UI" w:hAnsi="Segoe UI" w:cs="Segoe UI"/>
          <w:sz w:val="21"/>
          <w:szCs w:val="21"/>
        </w:rPr>
        <w:t xml:space="preserve">, but this is </w:t>
      </w:r>
      <w:r>
        <w:rPr>
          <w:rStyle w:val="Strong"/>
          <w:rFonts w:ascii="Segoe UI" w:hAnsi="Segoe UI" w:cs="Segoe UI"/>
          <w:sz w:val="21"/>
          <w:szCs w:val="21"/>
        </w:rPr>
        <w:t>low-scale and reserve-release dependent</w:t>
      </w:r>
      <w:r>
        <w:rPr>
          <w:rFonts w:ascii="Segoe UI" w:hAnsi="Segoe UI" w:cs="Segoe UI"/>
          <w:sz w:val="21"/>
          <w:szCs w:val="21"/>
        </w:rPr>
        <w:t xml:space="preserve"> because </w:t>
      </w:r>
      <w:r>
        <w:rPr>
          <w:rStyle w:val="Strong"/>
          <w:rFonts w:ascii="Segoe UI" w:hAnsi="Segoe UI" w:cs="Segoe UI"/>
          <w:sz w:val="21"/>
          <w:szCs w:val="21"/>
        </w:rPr>
        <w:t>NIC moved from ₹19m to ₹(8)m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and Chennai show very strong reported turnarounds, but both are reserve-release / negative-claims driven in FY26.</w:t>
      </w:r>
      <w:r>
        <w:rPr>
          <w:rFonts w:ascii="Segoe UI" w:hAnsi="Segoe UI" w:cs="Segoe UI"/>
          <w:sz w:val="21"/>
          <w:szCs w:val="21"/>
        </w:rPr>
        <w:t xml:space="preserve"> These are not cleanly sustainable without a claims-triangle view.</w:t>
      </w:r>
    </w:p>
    <w:p w:rsidR="00CD0C64" w:rsidRDefault="00CD0C64" w:rsidP="00E82D56">
      <w:pPr>
        <w:numPr>
          <w:ilvl w:val="0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efficiency collapsed at portfolio level despite only a small increase in absolute expense.</w:t>
      </w:r>
      <w:r>
        <w:rPr>
          <w:rFonts w:ascii="Segoe UI" w:hAnsi="Segoe UI" w:cs="Segoe UI"/>
          <w:sz w:val="21"/>
          <w:szCs w:val="21"/>
        </w:rPr>
        <w:t xml:space="preserve"> Expense rose from </w:t>
      </w:r>
      <w:r>
        <w:rPr>
          <w:rStyle w:val="Strong"/>
          <w:rFonts w:ascii="Segoe UI" w:hAnsi="Segoe UI" w:cs="Segoe UI"/>
          <w:sz w:val="21"/>
          <w:szCs w:val="21"/>
        </w:rPr>
        <w:t>₹62m to ₹69m (+₹7m, +11.3%)</w:t>
      </w:r>
      <w:r>
        <w:rPr>
          <w:rFonts w:ascii="Segoe UI" w:hAnsi="Segoe UI" w:cs="Segoe UI"/>
          <w:sz w:val="21"/>
          <w:szCs w:val="21"/>
        </w:rPr>
        <w:t xml:space="preserve">, but because NEP collapsed, </w:t>
      </w:r>
      <w:r>
        <w:rPr>
          <w:rStyle w:val="Strong"/>
          <w:rFonts w:ascii="Segoe UI" w:hAnsi="Segoe UI" w:cs="Segoe UI"/>
          <w:sz w:val="21"/>
          <w:szCs w:val="21"/>
        </w:rPr>
        <w:t>expense ratio jumped from 12% to 331% (+319 pts)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cost reduced in absolute terms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₹136m to ₹89m (-₹47m, -34.6%)</w:t>
      </w:r>
      <w:r>
        <w:rPr>
          <w:rFonts w:ascii="Segoe UI" w:hAnsi="Segoe UI" w:cs="Segoe UI"/>
          <w:sz w:val="21"/>
          <w:szCs w:val="21"/>
        </w:rPr>
        <w:t xml:space="preserve">, but the </w:t>
      </w:r>
      <w:r>
        <w:rPr>
          <w:rStyle w:val="Strong"/>
          <w:rFonts w:ascii="Segoe UI" w:hAnsi="Segoe UI" w:cs="Segoe UI"/>
          <w:sz w:val="21"/>
          <w:szCs w:val="21"/>
        </w:rPr>
        <w:t>acquisition cost ratio still worsened from 13% to 14% (+1 pt)</w:t>
      </w:r>
      <w:r>
        <w:rPr>
          <w:rFonts w:ascii="Segoe UI" w:hAnsi="Segoe UI" w:cs="Segoe UI"/>
          <w:sz w:val="21"/>
          <w:szCs w:val="21"/>
        </w:rPr>
        <w:t xml:space="preserve"> because the premium base collapsed.</w:t>
      </w:r>
    </w:p>
    <w:p w:rsidR="00CD0C64" w:rsidRDefault="00CD0C64" w:rsidP="00E82D56">
      <w:pPr>
        <w:numPr>
          <w:ilvl w:val="0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Immediate management priority is not growth.</w:t>
      </w:r>
      <w:r>
        <w:rPr>
          <w:rFonts w:ascii="Segoe UI" w:hAnsi="Segoe UI" w:cs="Segoe UI"/>
          <w:sz w:val="21"/>
          <w:szCs w:val="21"/>
        </w:rPr>
        <w:t xml:space="preserve"> It is to diagnose and correct: </w:t>
      </w:r>
    </w:p>
    <w:p w:rsidR="00CD0C64" w:rsidRDefault="00CD0C64" w:rsidP="00E82D56">
      <w:pPr>
        <w:numPr>
          <w:ilvl w:val="1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reinsurance economics</w:t>
      </w:r>
      <w:r>
        <w:rPr>
          <w:rFonts w:ascii="Segoe UI" w:hAnsi="Segoe UI" w:cs="Segoe UI"/>
          <w:sz w:val="21"/>
          <w:szCs w:val="21"/>
        </w:rPr>
        <w:t>,</w:t>
      </w:r>
    </w:p>
    <w:p w:rsidR="00CD0C64" w:rsidRDefault="00CD0C64" w:rsidP="00E82D56">
      <w:pPr>
        <w:numPr>
          <w:ilvl w:val="1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and Bangalore negative NWP/NEP</w:t>
      </w:r>
      <w:r>
        <w:rPr>
          <w:rFonts w:ascii="Segoe UI" w:hAnsi="Segoe UI" w:cs="Segoe UI"/>
          <w:sz w:val="21"/>
          <w:szCs w:val="21"/>
        </w:rPr>
        <w:t>,</w:t>
      </w:r>
    </w:p>
    <w:p w:rsidR="00CD0C64" w:rsidRDefault="00CD0C64" w:rsidP="00E82D56">
      <w:pPr>
        <w:numPr>
          <w:ilvl w:val="1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claim emergence in Delhi</w:t>
      </w:r>
      <w:r>
        <w:rPr>
          <w:rFonts w:ascii="Segoe UI" w:hAnsi="Segoe UI" w:cs="Segoe UI"/>
          <w:sz w:val="21"/>
          <w:szCs w:val="21"/>
        </w:rPr>
        <w:t>,</w:t>
      </w:r>
    </w:p>
    <w:p w:rsidR="00CD0C64" w:rsidRDefault="00CD0C64" w:rsidP="00E82D56">
      <w:pPr>
        <w:numPr>
          <w:ilvl w:val="1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whether Mumbai/Chennai improvement is real or reserve-release-led</w:t>
      </w:r>
      <w:r>
        <w:rPr>
          <w:rFonts w:ascii="Segoe UI" w:hAnsi="Segoe UI" w:cs="Segoe UI"/>
          <w:sz w:val="21"/>
          <w:szCs w:val="21"/>
        </w:rPr>
        <w:t>, and</w:t>
      </w:r>
    </w:p>
    <w:p w:rsidR="00CD0C64" w:rsidRDefault="00CD0C64" w:rsidP="00E82D56">
      <w:pPr>
        <w:numPr>
          <w:ilvl w:val="1"/>
          <w:numId w:val="3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whether E&amp;O should be rebuilt around Retail rather than Corporate-heavy mix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57" style="width:0;height:1.5pt" o:hralign="center" o:hrstd="t" o:hr="t" fillcolor="#a0a0a0" stroked="f"/>
        </w:pict>
      </w:r>
    </w:p>
    <w:p w:rsidR="00CD0C64" w:rsidRDefault="00CD0C64" w:rsidP="00CD0C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2. Overall Portfolio Analysis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2.1 Premium movement</w:t>
      </w:r>
    </w:p>
    <w:p w:rsidR="00CD0C64" w:rsidRDefault="00CD0C64" w:rsidP="00E82D56">
      <w:pPr>
        <w:numPr>
          <w:ilvl w:val="0"/>
          <w:numId w:val="3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declined from ₹1,040m to ₹647m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-₹393m, -37.8%</w:t>
      </w:r>
      <w:r>
        <w:rPr>
          <w:rFonts w:ascii="Segoe UI" w:hAnsi="Segoe UI" w:cs="Segoe UI"/>
          <w:sz w:val="21"/>
          <w:szCs w:val="21"/>
        </w:rPr>
        <w:t>).</w:t>
      </w:r>
    </w:p>
    <w:p w:rsidR="00CD0C64" w:rsidRDefault="00CD0C64" w:rsidP="00E82D56">
      <w:pPr>
        <w:numPr>
          <w:ilvl w:val="0"/>
          <w:numId w:val="3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 collapsed from ₹505m to ₹21m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-₹484m, -95.8%</w:t>
      </w:r>
      <w:r>
        <w:rPr>
          <w:rFonts w:ascii="Segoe UI" w:hAnsi="Segoe UI" w:cs="Segoe UI"/>
          <w:sz w:val="21"/>
          <w:szCs w:val="21"/>
        </w:rPr>
        <w:t>).</w:t>
      </w:r>
    </w:p>
    <w:p w:rsidR="00CD0C64" w:rsidRDefault="00CD0C64" w:rsidP="00E82D56">
      <w:pPr>
        <w:numPr>
          <w:ilvl w:val="0"/>
          <w:numId w:val="3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collapsed from ₹511m to ₹44m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-₹467m, -91.4%</w:t>
      </w:r>
      <w:r>
        <w:rPr>
          <w:rFonts w:ascii="Segoe UI" w:hAnsi="Segoe UI" w:cs="Segoe UI"/>
          <w:sz w:val="21"/>
          <w:szCs w:val="21"/>
        </w:rPr>
        <w:t>).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Business implication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not just a shrinking portfolio. It is a portfolio where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net retained economics have almost disappeared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58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2.2 Retention / ceding movement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Portfolio-level reinsurance shift</w:t>
      </w:r>
    </w:p>
    <w:p w:rsidR="00CD0C64" w:rsidRDefault="00CD0C64" w:rsidP="00E82D56">
      <w:pPr>
        <w:numPr>
          <w:ilvl w:val="0"/>
          <w:numId w:val="3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Prop ceding fell from </w:t>
      </w:r>
      <w:r>
        <w:rPr>
          <w:rStyle w:val="Strong"/>
          <w:rFonts w:ascii="Segoe UI" w:hAnsi="Segoe UI" w:cs="Segoe UI"/>
          <w:sz w:val="21"/>
          <w:szCs w:val="21"/>
        </w:rPr>
        <w:t>₹254m to ₹156m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-₹98m, -38.6%</w:t>
      </w:r>
      <w:r>
        <w:rPr>
          <w:rFonts w:ascii="Segoe UI" w:hAnsi="Segoe UI" w:cs="Segoe UI"/>
          <w:sz w:val="21"/>
          <w:szCs w:val="21"/>
        </w:rPr>
        <w:t>)</w:t>
      </w:r>
    </w:p>
    <w:p w:rsidR="00CD0C64" w:rsidRDefault="00CD0C64" w:rsidP="00E82D56">
      <w:pPr>
        <w:numPr>
          <w:ilvl w:val="0"/>
          <w:numId w:val="3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Non-prop increased from </w:t>
      </w:r>
      <w:r>
        <w:rPr>
          <w:rStyle w:val="Strong"/>
          <w:rFonts w:ascii="Segoe UI" w:hAnsi="Segoe UI" w:cs="Segoe UI"/>
          <w:sz w:val="21"/>
          <w:szCs w:val="21"/>
        </w:rPr>
        <w:t>₹282m to ₹470m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+₹188m, +66.7%</w:t>
      </w:r>
      <w:r>
        <w:rPr>
          <w:rFonts w:ascii="Segoe UI" w:hAnsi="Segoe UI" w:cs="Segoe UI"/>
          <w:sz w:val="21"/>
          <w:szCs w:val="21"/>
        </w:rPr>
        <w:t>)</w:t>
      </w:r>
    </w:p>
    <w:p w:rsidR="00CD0C64" w:rsidRDefault="00CD0C64" w:rsidP="00E82D56">
      <w:pPr>
        <w:numPr>
          <w:ilvl w:val="0"/>
          <w:numId w:val="3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Total ceding: </w:t>
      </w:r>
    </w:p>
    <w:p w:rsidR="00CD0C64" w:rsidRDefault="00CD0C64" w:rsidP="00E82D56">
      <w:pPr>
        <w:numPr>
          <w:ilvl w:val="1"/>
          <w:numId w:val="3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FY25: </w:t>
      </w:r>
      <w:r>
        <w:rPr>
          <w:rStyle w:val="Strong"/>
          <w:rFonts w:ascii="Segoe UI" w:hAnsi="Segoe UI" w:cs="Segoe UI"/>
          <w:sz w:val="21"/>
          <w:szCs w:val="21"/>
        </w:rPr>
        <w:t>₹536m</w:t>
      </w:r>
    </w:p>
    <w:p w:rsidR="00CD0C64" w:rsidRDefault="00CD0C64" w:rsidP="00E82D56">
      <w:pPr>
        <w:numPr>
          <w:ilvl w:val="1"/>
          <w:numId w:val="3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FY26: </w:t>
      </w:r>
      <w:r>
        <w:rPr>
          <w:rStyle w:val="Strong"/>
          <w:rFonts w:ascii="Segoe UI" w:hAnsi="Segoe UI" w:cs="Segoe UI"/>
          <w:sz w:val="21"/>
          <w:szCs w:val="21"/>
        </w:rPr>
        <w:t>₹626m</w:t>
      </w:r>
    </w:p>
    <w:p w:rsidR="00CD0C64" w:rsidRDefault="00CD0C64" w:rsidP="00E82D56">
      <w:pPr>
        <w:numPr>
          <w:ilvl w:val="1"/>
          <w:numId w:val="3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+₹90m, +16.8%</w:t>
      </w:r>
      <w:r>
        <w:rPr>
          <w:rFonts w:ascii="Segoe UI" w:hAnsi="Segoe UI" w:cs="Segoe UI"/>
          <w:sz w:val="21"/>
          <w:szCs w:val="21"/>
        </w:rPr>
        <w:t>, despite lower GWP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Ratios</w:t>
      </w:r>
    </w:p>
    <w:p w:rsidR="00CD0C64" w:rsidRDefault="00CD0C64" w:rsidP="00E82D56">
      <w:pPr>
        <w:numPr>
          <w:ilvl w:val="0"/>
          <w:numId w:val="3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Total ceding / GWP</w:t>
      </w:r>
      <w:r>
        <w:rPr>
          <w:rFonts w:ascii="Segoe UI" w:hAnsi="Segoe UI" w:cs="Segoe UI"/>
          <w:sz w:val="21"/>
          <w:szCs w:val="21"/>
        </w:rPr>
        <w:t xml:space="preserve"> moved from </w:t>
      </w:r>
      <w:r>
        <w:rPr>
          <w:rStyle w:val="Strong"/>
          <w:rFonts w:ascii="Segoe UI" w:hAnsi="Segoe UI" w:cs="Segoe UI"/>
          <w:sz w:val="21"/>
          <w:szCs w:val="21"/>
        </w:rPr>
        <w:t>51.5% to 96.8% (+45.2 pts)</w:t>
      </w:r>
    </w:p>
    <w:p w:rsidR="00CD0C64" w:rsidRDefault="00CD0C64" w:rsidP="00E82D56">
      <w:pPr>
        <w:numPr>
          <w:ilvl w:val="0"/>
          <w:numId w:val="3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Retention (NWP/GWP)</w:t>
      </w:r>
      <w:r>
        <w:rPr>
          <w:rFonts w:ascii="Segoe UI" w:hAnsi="Segoe UI" w:cs="Segoe UI"/>
          <w:sz w:val="21"/>
          <w:szCs w:val="21"/>
        </w:rPr>
        <w:t xml:space="preserve"> moved from </w:t>
      </w:r>
      <w:r>
        <w:rPr>
          <w:rStyle w:val="Strong"/>
          <w:rFonts w:ascii="Segoe UI" w:hAnsi="Segoe UI" w:cs="Segoe UI"/>
          <w:sz w:val="21"/>
          <w:szCs w:val="21"/>
        </w:rPr>
        <w:t>48.6% to 3.2% (-45.3 pts)</w:t>
      </w:r>
    </w:p>
    <w:p w:rsidR="00CD0C64" w:rsidRDefault="00CD0C64" w:rsidP="00E82D56">
      <w:pPr>
        <w:numPr>
          <w:ilvl w:val="0"/>
          <w:numId w:val="3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NEP/GWP</w:t>
      </w:r>
      <w:r>
        <w:rPr>
          <w:rFonts w:ascii="Segoe UI" w:hAnsi="Segoe UI" w:cs="Segoe UI"/>
          <w:sz w:val="21"/>
          <w:szCs w:val="21"/>
        </w:rPr>
        <w:t xml:space="preserve"> moved from </w:t>
      </w:r>
      <w:r>
        <w:rPr>
          <w:rStyle w:val="Strong"/>
          <w:rFonts w:ascii="Segoe UI" w:hAnsi="Segoe UI" w:cs="Segoe UI"/>
          <w:sz w:val="21"/>
          <w:szCs w:val="21"/>
        </w:rPr>
        <w:t>49.1% to 6.8% (-42.3 pts)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the most important structural change in the book. The E&amp;O portfolio has effectively moved 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half-retained</w:t>
      </w:r>
      <w:r>
        <w:rPr>
          <w:rFonts w:ascii="Segoe UI" w:hAnsi="Segoe UI" w:cs="Segoe UI"/>
          <w:sz w:val="21"/>
          <w:szCs w:val="21"/>
        </w:rPr>
        <w:t xml:space="preserve"> to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almost fully ceded / overburdened by reinsurance cost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CD0C64" w:rsidRDefault="00CD0C64" w:rsidP="00E82D56">
      <w:pPr>
        <w:numPr>
          <w:ilvl w:val="0"/>
          <w:numId w:val="3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Portfolio-level earnings capacity is severely damaged.</w:t>
      </w:r>
    </w:p>
    <w:p w:rsidR="00CD0C64" w:rsidRDefault="00CD0C64" w:rsidP="00E82D56">
      <w:pPr>
        <w:numPr>
          <w:ilvl w:val="0"/>
          <w:numId w:val="3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FY26 economics suggest either: </w:t>
      </w:r>
    </w:p>
    <w:p w:rsidR="00CD0C64" w:rsidRDefault="00CD0C64" w:rsidP="00E82D56">
      <w:pPr>
        <w:numPr>
          <w:ilvl w:val="1"/>
          <w:numId w:val="3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materially higher non-prop cost allocation,</w:t>
      </w:r>
    </w:p>
    <w:p w:rsidR="00CD0C64" w:rsidRDefault="00CD0C64" w:rsidP="00E82D56">
      <w:pPr>
        <w:numPr>
          <w:ilvl w:val="1"/>
          <w:numId w:val="3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reinstatement / aggregate protection cost pressure,</w:t>
      </w:r>
    </w:p>
    <w:p w:rsidR="00CD0C64" w:rsidRDefault="00CD0C64" w:rsidP="00E82D56">
      <w:pPr>
        <w:numPr>
          <w:ilvl w:val="1"/>
          <w:numId w:val="3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 accounting allocations that have pulled reinsurance charges disproportionately into E&amp;O.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Possible interpretation based on available data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59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2.3 NEP movement</w:t>
      </w:r>
    </w:p>
    <w:p w:rsidR="00CD0C64" w:rsidRDefault="00CD0C64" w:rsidP="00E82D56">
      <w:pPr>
        <w:numPr>
          <w:ilvl w:val="0"/>
          <w:numId w:val="3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 reduced from </w:t>
      </w:r>
      <w:r>
        <w:rPr>
          <w:rStyle w:val="Strong"/>
          <w:rFonts w:ascii="Segoe UI" w:hAnsi="Segoe UI" w:cs="Segoe UI"/>
          <w:sz w:val="21"/>
          <w:szCs w:val="21"/>
        </w:rPr>
        <w:t>₹511m to ₹44m (-₹467m, -91.4%)</w:t>
      </w:r>
    </w:p>
    <w:p w:rsidR="00CD0C64" w:rsidRDefault="00CD0C64" w:rsidP="00E82D56">
      <w:pPr>
        <w:numPr>
          <w:ilvl w:val="0"/>
          <w:numId w:val="3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PY URR was broadly stable: </w:t>
      </w:r>
      <w:r>
        <w:rPr>
          <w:rStyle w:val="Strong"/>
          <w:rFonts w:ascii="Segoe UI" w:hAnsi="Segoe UI" w:cs="Segoe UI"/>
          <w:sz w:val="21"/>
          <w:szCs w:val="21"/>
        </w:rPr>
        <w:t>₹238m to ₹231m (-₹7m, -2.9%)</w:t>
      </w:r>
    </w:p>
    <w:p w:rsidR="00CD0C64" w:rsidRDefault="00CD0C64" w:rsidP="00E82D56">
      <w:pPr>
        <w:numPr>
          <w:ilvl w:val="0"/>
          <w:numId w:val="3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URR charge reduced from </w:t>
      </w:r>
      <w:r>
        <w:rPr>
          <w:rStyle w:val="Strong"/>
          <w:rFonts w:ascii="Segoe UI" w:hAnsi="Segoe UI" w:cs="Segoe UI"/>
          <w:sz w:val="21"/>
          <w:szCs w:val="21"/>
        </w:rPr>
        <w:t>₹766m to ₹523m (-₹243m, -31.7%)</w:t>
      </w:r>
    </w:p>
    <w:p w:rsidR="00CD0C64" w:rsidRDefault="00CD0C64" w:rsidP="00E82D56">
      <w:pPr>
        <w:numPr>
          <w:ilvl w:val="0"/>
          <w:numId w:val="3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CY release reduced from </w:t>
      </w:r>
      <w:r>
        <w:rPr>
          <w:rStyle w:val="Strong"/>
          <w:rFonts w:ascii="Segoe UI" w:hAnsi="Segoe UI" w:cs="Segoe UI"/>
          <w:sz w:val="21"/>
          <w:szCs w:val="21"/>
        </w:rPr>
        <w:t>₹534m to ₹314m (-₹220m, -41.2%)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Even though written premium dropped 37.8%, earned premium dropped 91.4%, because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retained net premium and earned net premium were overwhelmed by ceding economics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book is no longer generating enough earned premium to absorb claims or operating costs. This makes all ratio deterioration mechanically extreme.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60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2.4 Claims movement</w:t>
      </w:r>
    </w:p>
    <w:p w:rsidR="00CD0C64" w:rsidRDefault="00CD0C64" w:rsidP="00E82D56">
      <w:pPr>
        <w:numPr>
          <w:ilvl w:val="0"/>
          <w:numId w:val="3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before IBNR rose from </w:t>
      </w:r>
      <w:r>
        <w:rPr>
          <w:rStyle w:val="Strong"/>
          <w:rFonts w:ascii="Segoe UI" w:hAnsi="Segoe UI" w:cs="Segoe UI"/>
          <w:sz w:val="21"/>
          <w:szCs w:val="21"/>
        </w:rPr>
        <w:t>₹397m to ₹875m (+₹478m, +120.4%)</w:t>
      </w:r>
    </w:p>
    <w:p w:rsidR="00CD0C64" w:rsidRDefault="00CD0C64" w:rsidP="00E82D56">
      <w:pPr>
        <w:numPr>
          <w:ilvl w:val="0"/>
          <w:numId w:val="3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IBNR rose from </w:t>
      </w:r>
      <w:r>
        <w:rPr>
          <w:rStyle w:val="Strong"/>
          <w:rFonts w:ascii="Segoe UI" w:hAnsi="Segoe UI" w:cs="Segoe UI"/>
          <w:sz w:val="21"/>
          <w:szCs w:val="21"/>
        </w:rPr>
        <w:t>₹267m to ₹318m (+₹51m, +19.1%)</w:t>
      </w:r>
    </w:p>
    <w:p w:rsidR="00CD0C64" w:rsidRDefault="00CD0C64" w:rsidP="00E82D56">
      <w:pPr>
        <w:numPr>
          <w:ilvl w:val="0"/>
          <w:numId w:val="3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after IBNR rose from </w:t>
      </w:r>
      <w:r>
        <w:rPr>
          <w:rStyle w:val="Strong"/>
          <w:rFonts w:ascii="Segoe UI" w:hAnsi="Segoe UI" w:cs="Segoe UI"/>
          <w:sz w:val="21"/>
          <w:szCs w:val="21"/>
        </w:rPr>
        <w:t>₹664m to ₹1,193m (+₹529m, +79.7%)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Ratio view</w:t>
      </w:r>
    </w:p>
    <w:p w:rsidR="00CD0C64" w:rsidRDefault="00CD0C64" w:rsidP="00E82D56">
      <w:pPr>
        <w:numPr>
          <w:ilvl w:val="0"/>
          <w:numId w:val="3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Financial LR </w:t>
      </w:r>
      <w:r>
        <w:rPr>
          <w:rStyle w:val="Strong"/>
          <w:rFonts w:ascii="Segoe UI" w:hAnsi="Segoe UI" w:cs="Segoe UI"/>
          <w:sz w:val="21"/>
          <w:szCs w:val="21"/>
        </w:rPr>
        <w:t>130% to 2,731% (+2,601 pts)</w:t>
      </w:r>
    </w:p>
    <w:p w:rsidR="00CD0C64" w:rsidRDefault="00CD0C64" w:rsidP="00E82D56">
      <w:pPr>
        <w:numPr>
          <w:ilvl w:val="0"/>
          <w:numId w:val="3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Incurred LR </w:t>
      </w:r>
      <w:r>
        <w:rPr>
          <w:rStyle w:val="Strong"/>
          <w:rFonts w:ascii="Segoe UI" w:hAnsi="Segoe UI" w:cs="Segoe UI"/>
          <w:sz w:val="21"/>
          <w:szCs w:val="21"/>
        </w:rPr>
        <w:t>78% to 2,002% (+1,924 pts)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There are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two overlapping problems</w:t>
      </w:r>
      <w:r>
        <w:rPr>
          <w:rFonts w:ascii="Segoe UI" w:hAnsi="Segoe UI" w:cs="Segoe UI"/>
          <w:sz w:val="21"/>
          <w:szCs w:val="21"/>
        </w:rPr>
        <w:t>:</w:t>
      </w:r>
    </w:p>
    <w:p w:rsidR="00CD0C64" w:rsidRDefault="00CD0C64" w:rsidP="00E82D56">
      <w:pPr>
        <w:numPr>
          <w:ilvl w:val="0"/>
          <w:numId w:val="3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Absolute claims worsened heavily</w:t>
      </w:r>
      <w:r>
        <w:rPr>
          <w:rFonts w:ascii="Segoe UI" w:hAnsi="Segoe UI" w:cs="Segoe UI"/>
          <w:sz w:val="21"/>
          <w:szCs w:val="21"/>
        </w:rPr>
        <w:t>, and</w:t>
      </w:r>
    </w:p>
    <w:p w:rsidR="00CD0C64" w:rsidRDefault="00CD0C64" w:rsidP="00E82D56">
      <w:pPr>
        <w:numPr>
          <w:ilvl w:val="0"/>
          <w:numId w:val="3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collapsed</w:t>
      </w:r>
      <w:r>
        <w:rPr>
          <w:rFonts w:ascii="Segoe UI" w:hAnsi="Segoe UI" w:cs="Segoe UI"/>
          <w:sz w:val="21"/>
          <w:szCs w:val="21"/>
        </w:rPr>
        <w:t>, which magnified ratios beyond normal interpretability.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not a denominator-only issue. Even on absolute terms, the claims burden worsened materially.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61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2.5 Expense ratio / acquisition cost / commission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Expense</w:t>
      </w:r>
    </w:p>
    <w:p w:rsidR="00CD0C64" w:rsidRDefault="00CD0C64" w:rsidP="00E82D56">
      <w:pPr>
        <w:numPr>
          <w:ilvl w:val="0"/>
          <w:numId w:val="3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Expense increased from </w:t>
      </w:r>
      <w:r>
        <w:rPr>
          <w:rStyle w:val="Strong"/>
          <w:rFonts w:ascii="Segoe UI" w:hAnsi="Segoe UI" w:cs="Segoe UI"/>
          <w:sz w:val="21"/>
          <w:szCs w:val="21"/>
        </w:rPr>
        <w:t>₹62m to ₹69m (+₹7m, +11.3%)</w:t>
      </w:r>
    </w:p>
    <w:p w:rsidR="00CD0C64" w:rsidRDefault="00CD0C64" w:rsidP="00E82D56">
      <w:pPr>
        <w:numPr>
          <w:ilvl w:val="0"/>
          <w:numId w:val="3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Expense ratio went from </w:t>
      </w:r>
      <w:r>
        <w:rPr>
          <w:rStyle w:val="Strong"/>
          <w:rFonts w:ascii="Segoe UI" w:hAnsi="Segoe UI" w:cs="Segoe UI"/>
          <w:sz w:val="21"/>
          <w:szCs w:val="21"/>
        </w:rPr>
        <w:t>12% to 331% (+319 pts)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Acquisition cost</w:t>
      </w:r>
    </w:p>
    <w:p w:rsidR="00CD0C64" w:rsidRDefault="00CD0C64" w:rsidP="00E82D56">
      <w:pPr>
        <w:numPr>
          <w:ilvl w:val="0"/>
          <w:numId w:val="3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Acquisition cost reduced from </w:t>
      </w:r>
      <w:r>
        <w:rPr>
          <w:rStyle w:val="Strong"/>
          <w:rFonts w:ascii="Segoe UI" w:hAnsi="Segoe UI" w:cs="Segoe UI"/>
          <w:sz w:val="21"/>
          <w:szCs w:val="21"/>
        </w:rPr>
        <w:t>₹136m to ₹89m (-₹47m, -34.6%)</w:t>
      </w:r>
    </w:p>
    <w:p w:rsidR="00CD0C64" w:rsidRDefault="00CD0C64" w:rsidP="00E82D56">
      <w:pPr>
        <w:numPr>
          <w:ilvl w:val="0"/>
          <w:numId w:val="3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Acquisition cost ratio still worsened from </w:t>
      </w:r>
      <w:r>
        <w:rPr>
          <w:rStyle w:val="Strong"/>
          <w:rFonts w:ascii="Segoe UI" w:hAnsi="Segoe UI" w:cs="Segoe UI"/>
          <w:sz w:val="21"/>
          <w:szCs w:val="21"/>
        </w:rPr>
        <w:t>13% to 14% (+1 pt)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Commission ratio</w:t>
      </w:r>
    </w:p>
    <w:p w:rsidR="00CD0C64" w:rsidRDefault="00CD0C64" w:rsidP="00E82D56">
      <w:pPr>
        <w:numPr>
          <w:ilvl w:val="0"/>
          <w:numId w:val="3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RI commission rose from </w:t>
      </w:r>
      <w:r>
        <w:rPr>
          <w:rStyle w:val="Strong"/>
          <w:rFonts w:ascii="Segoe UI" w:hAnsi="Segoe UI" w:cs="Segoe UI"/>
          <w:sz w:val="21"/>
          <w:szCs w:val="21"/>
        </w:rPr>
        <w:t>₹29m to ₹32m (+₹3m, +10.3%)</w:t>
      </w:r>
    </w:p>
    <w:p w:rsidR="00CD0C64" w:rsidRDefault="00CD0C64" w:rsidP="00E82D56">
      <w:pPr>
        <w:numPr>
          <w:ilvl w:val="0"/>
          <w:numId w:val="3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Commission ratio rose from </w:t>
      </w:r>
      <w:r>
        <w:rPr>
          <w:rStyle w:val="Strong"/>
          <w:rFonts w:ascii="Segoe UI" w:hAnsi="Segoe UI" w:cs="Segoe UI"/>
          <w:sz w:val="21"/>
          <w:szCs w:val="21"/>
        </w:rPr>
        <w:t>21% to 274% (+253 pts)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absolute expense base was not radically higher, but with NEP falling to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₹44m</w:t>
      </w:r>
      <w:r>
        <w:rPr>
          <w:rFonts w:ascii="Segoe UI" w:hAnsi="Segoe UI" w:cs="Segoe UI"/>
          <w:sz w:val="21"/>
          <w:szCs w:val="21"/>
        </w:rPr>
        <w:t>, all cost ratios have blown out.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book currently has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no expense absorption capacity</w:t>
      </w:r>
      <w:r>
        <w:rPr>
          <w:rFonts w:ascii="Segoe UI" w:hAnsi="Segoe UI" w:cs="Segoe UI"/>
          <w:sz w:val="21"/>
          <w:szCs w:val="21"/>
        </w:rPr>
        <w:t>. Even if claims normalize, the earning base is too small unless retention economics are repaired.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62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2.6 Underwriting result / combined ratio</w:t>
      </w:r>
    </w:p>
    <w:p w:rsidR="00CD0C64" w:rsidRDefault="00CD0C64" w:rsidP="00E82D56">
      <w:pPr>
        <w:numPr>
          <w:ilvl w:val="0"/>
          <w:numId w:val="3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 Result: </w:t>
      </w:r>
      <w:r>
        <w:rPr>
          <w:rStyle w:val="Strong"/>
          <w:rFonts w:ascii="Segoe UI" w:hAnsi="Segoe UI" w:cs="Segoe UI"/>
          <w:sz w:val="21"/>
          <w:szCs w:val="21"/>
        </w:rPr>
        <w:t>₹(322)m to ₹(1,275)m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Deterioration: -₹953m</w:t>
      </w:r>
    </w:p>
    <w:p w:rsidR="00CD0C64" w:rsidRDefault="00CD0C64" w:rsidP="00E82D56">
      <w:pPr>
        <w:numPr>
          <w:ilvl w:val="0"/>
          <w:numId w:val="3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COR: </w:t>
      </w:r>
      <w:r>
        <w:rPr>
          <w:rStyle w:val="Strong"/>
          <w:rFonts w:ascii="Segoe UI" w:hAnsi="Segoe UI" w:cs="Segoe UI"/>
          <w:sz w:val="21"/>
          <w:szCs w:val="21"/>
        </w:rPr>
        <w:t>163% to 3,336%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Deterioration: +3,173 pts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Overall portfolio quality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The E&amp;O portfolio has deteriorated drastically.</w:t>
      </w:r>
      <w:r>
        <w:rPr>
          <w:rFonts w:ascii="Segoe UI" w:hAnsi="Segoe UI" w:cs="Segoe UI"/>
          <w:sz w:val="21"/>
          <w:szCs w:val="21"/>
        </w:rPr>
        <w:br/>
        <w:t xml:space="preserve">This is not a modest profitability issue — it is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fundamental structural breakdown in portfolio economics</w:t>
      </w:r>
      <w:r>
        <w:rPr>
          <w:rFonts w:ascii="Segoe UI" w:hAnsi="Segoe UI" w:cs="Segoe UI"/>
          <w:sz w:val="21"/>
          <w:szCs w:val="21"/>
        </w:rPr>
        <w:t xml:space="preserve"> driven by:</w:t>
      </w:r>
    </w:p>
    <w:p w:rsidR="00CD0C64" w:rsidRDefault="00CD0C64" w:rsidP="00E82D56">
      <w:pPr>
        <w:numPr>
          <w:ilvl w:val="0"/>
          <w:numId w:val="3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collapse in net/earned premium,</w:t>
      </w:r>
    </w:p>
    <w:p w:rsidR="00CD0C64" w:rsidRDefault="00CD0C64" w:rsidP="00E82D56">
      <w:pPr>
        <w:numPr>
          <w:ilvl w:val="0"/>
          <w:numId w:val="3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sharp increase in non-prop ceding,</w:t>
      </w:r>
    </w:p>
    <w:p w:rsidR="00CD0C64" w:rsidRDefault="00CD0C64" w:rsidP="00E82D56">
      <w:pPr>
        <w:numPr>
          <w:ilvl w:val="0"/>
          <w:numId w:val="3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heavy claims deterioration,</w:t>
      </w:r>
    </w:p>
    <w:p w:rsidR="00CD0C64" w:rsidRDefault="00CD0C64" w:rsidP="00E82D56">
      <w:pPr>
        <w:numPr>
          <w:ilvl w:val="0"/>
          <w:numId w:val="3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 poor cost absorption.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63" style="width:0;height:1.5pt" o:hralign="center" o:hrstd="t" o:hr="t" fillcolor="#a0a0a0" stroked="f"/>
        </w:pict>
      </w:r>
    </w:p>
    <w:p w:rsidR="00CD0C64" w:rsidRDefault="00CD0C64" w:rsidP="00CD0C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3. Underwriting Perspective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3.1 Portfolio profitability quality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The core underwriting reality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E&amp;O is no longer just “loss-making”; it is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economically unstable</w:t>
      </w:r>
      <w:r>
        <w:rPr>
          <w:rFonts w:ascii="Segoe UI" w:hAnsi="Segoe UI" w:cs="Segoe UI"/>
          <w:sz w:val="21"/>
          <w:szCs w:val="21"/>
        </w:rPr>
        <w:t xml:space="preserve"> in FY26 because:</w:t>
      </w:r>
    </w:p>
    <w:p w:rsidR="00CD0C64" w:rsidRDefault="00CD0C64" w:rsidP="00E82D56">
      <w:pPr>
        <w:numPr>
          <w:ilvl w:val="0"/>
          <w:numId w:val="3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retained premium nearly disappeared,</w:t>
      </w:r>
    </w:p>
    <w:p w:rsidR="00CD0C64" w:rsidRDefault="00CD0C64" w:rsidP="00E82D56">
      <w:pPr>
        <w:numPr>
          <w:ilvl w:val="0"/>
          <w:numId w:val="3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large sections of the portfolio show negative NWP/NEP,</w:t>
      </w:r>
    </w:p>
    <w:p w:rsidR="00CD0C64" w:rsidRDefault="00CD0C64" w:rsidP="00E82D56">
      <w:pPr>
        <w:numPr>
          <w:ilvl w:val="0"/>
          <w:numId w:val="3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claims sharply increased,</w:t>
      </w:r>
    </w:p>
    <w:p w:rsidR="00CD0C64" w:rsidRDefault="00CD0C64" w:rsidP="00E82D56">
      <w:pPr>
        <w:numPr>
          <w:ilvl w:val="0"/>
          <w:numId w:val="3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 reported improvements in some locations are driven by negative NIC / reserve release patterns.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What is real deterioration?</w:t>
      </w:r>
    </w:p>
    <w:p w:rsidR="00CD0C64" w:rsidRDefault="00CD0C64" w:rsidP="00E82D56">
      <w:pPr>
        <w:numPr>
          <w:ilvl w:val="0"/>
          <w:numId w:val="3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Absolute claims worsening</w:t>
      </w:r>
    </w:p>
    <w:p w:rsidR="00CD0C64" w:rsidRDefault="00CD0C64" w:rsidP="00E82D56">
      <w:pPr>
        <w:numPr>
          <w:ilvl w:val="0"/>
          <w:numId w:val="3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and Delhi underwriting collapse</w:t>
      </w:r>
    </w:p>
    <w:p w:rsidR="00CD0C64" w:rsidRDefault="00CD0C64" w:rsidP="00E82D56">
      <w:pPr>
        <w:numPr>
          <w:ilvl w:val="0"/>
          <w:numId w:val="3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 net premium turning negative</w:t>
      </w:r>
    </w:p>
    <w:p w:rsidR="00CD0C64" w:rsidRDefault="00CD0C64" w:rsidP="00E82D56">
      <w:pPr>
        <w:numPr>
          <w:ilvl w:val="0"/>
          <w:numId w:val="3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reinsurance cost escalation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What may be non-repeatable improvement?</w:t>
      </w:r>
    </w:p>
    <w:p w:rsidR="00CD0C64" w:rsidRDefault="00CD0C64" w:rsidP="00E82D56">
      <w:pPr>
        <w:numPr>
          <w:ilvl w:val="0"/>
          <w:numId w:val="3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</w:t>
      </w:r>
    </w:p>
    <w:p w:rsidR="00CD0C64" w:rsidRDefault="00CD0C64" w:rsidP="00E82D56">
      <w:pPr>
        <w:numPr>
          <w:ilvl w:val="0"/>
          <w:numId w:val="3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</w:t>
      </w:r>
    </w:p>
    <w:p w:rsidR="00CD0C64" w:rsidRDefault="00CD0C64" w:rsidP="00E82D56">
      <w:pPr>
        <w:numPr>
          <w:ilvl w:val="0"/>
          <w:numId w:val="3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</w:t>
      </w:r>
    </w:p>
    <w:p w:rsidR="00CD0C64" w:rsidRDefault="00CD0C64" w:rsidP="00E82D56">
      <w:pPr>
        <w:numPr>
          <w:ilvl w:val="0"/>
          <w:numId w:val="3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parts of </w:t>
      </w:r>
      <w:r>
        <w:rPr>
          <w:rStyle w:val="Strong"/>
          <w:rFonts w:ascii="Segoe UI" w:hAnsi="Segoe UI" w:cs="Segoe UI"/>
          <w:sz w:val="21"/>
          <w:szCs w:val="21"/>
        </w:rPr>
        <w:t>Hyderabad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These all show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negative NIC or very low/negative loss ratios</w:t>
      </w:r>
      <w:r>
        <w:rPr>
          <w:rFonts w:ascii="Segoe UI" w:hAnsi="Segoe UI" w:cs="Segoe UI"/>
          <w:sz w:val="21"/>
          <w:szCs w:val="21"/>
        </w:rPr>
        <w:t>, which strongly suggests reserve releases or recoveries.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64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3.2 Premium adequacy vs claims burden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Severe inadequacy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overall portfolio wrote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₹647m GWP</w:t>
      </w:r>
      <w:r>
        <w:rPr>
          <w:rFonts w:ascii="Segoe UI" w:hAnsi="Segoe UI" w:cs="Segoe UI"/>
          <w:sz w:val="21"/>
          <w:szCs w:val="21"/>
        </w:rPr>
        <w:t xml:space="preserve">, but retained only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₹21m NWP</w:t>
      </w:r>
      <w:r>
        <w:rPr>
          <w:rFonts w:ascii="Segoe UI" w:hAnsi="Segoe UI" w:cs="Segoe UI"/>
          <w:sz w:val="21"/>
          <w:szCs w:val="21"/>
        </w:rPr>
        <w:t xml:space="preserve"> and earned only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₹44m NEP</w:t>
      </w:r>
      <w:r>
        <w:rPr>
          <w:rFonts w:ascii="Segoe UI" w:hAnsi="Segoe UI" w:cs="Segoe UI"/>
          <w:sz w:val="21"/>
          <w:szCs w:val="21"/>
        </w:rPr>
        <w:t xml:space="preserve"> while carrying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₹1,193m NIC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implication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a book where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premium adequacy is overwhelmed by net retention economics and claims burden</w:t>
      </w:r>
      <w:r>
        <w:rPr>
          <w:rFonts w:ascii="Segoe UI" w:hAnsi="Segoe UI" w:cs="Segoe UI"/>
          <w:sz w:val="21"/>
          <w:szCs w:val="21"/>
        </w:rPr>
        <w:t>. You cannot correct this with incremental pricing alone. It needs:</w:t>
      </w:r>
    </w:p>
    <w:p w:rsidR="00CD0C64" w:rsidRDefault="00CD0C64" w:rsidP="00E82D56">
      <w:pPr>
        <w:numPr>
          <w:ilvl w:val="0"/>
          <w:numId w:val="3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underwriting re-selection,</w:t>
      </w:r>
    </w:p>
    <w:p w:rsidR="00CD0C64" w:rsidRDefault="00CD0C64" w:rsidP="00E82D56">
      <w:pPr>
        <w:numPr>
          <w:ilvl w:val="0"/>
          <w:numId w:val="3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reinsurance redesign,</w:t>
      </w:r>
    </w:p>
    <w:p w:rsidR="00CD0C64" w:rsidRDefault="00CD0C64" w:rsidP="00E82D56">
      <w:pPr>
        <w:numPr>
          <w:ilvl w:val="0"/>
          <w:numId w:val="3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 claims / reserve correction.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65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3.3 Reserve dependence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Strong reserve signals</w:t>
      </w:r>
    </w:p>
    <w:p w:rsidR="00CD0C64" w:rsidRDefault="00CD0C64" w:rsidP="00E82D56">
      <w:pPr>
        <w:numPr>
          <w:ilvl w:val="0"/>
          <w:numId w:val="3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Chennai NIC moved from </w:t>
      </w:r>
      <w:r>
        <w:rPr>
          <w:rStyle w:val="Strong"/>
          <w:rFonts w:ascii="Segoe UI" w:hAnsi="Segoe UI" w:cs="Segoe UI"/>
          <w:sz w:val="21"/>
          <w:szCs w:val="21"/>
        </w:rPr>
        <w:t>₹117m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76)m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(-₹193m)</w:t>
      </w:r>
    </w:p>
    <w:p w:rsidR="00CD0C64" w:rsidRDefault="00CD0C64" w:rsidP="00E82D56">
      <w:pPr>
        <w:numPr>
          <w:ilvl w:val="0"/>
          <w:numId w:val="3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Mumbai NIC moved from </w:t>
      </w:r>
      <w:r>
        <w:rPr>
          <w:rStyle w:val="Strong"/>
          <w:rFonts w:ascii="Segoe UI" w:hAnsi="Segoe UI" w:cs="Segoe UI"/>
          <w:sz w:val="21"/>
          <w:szCs w:val="21"/>
        </w:rPr>
        <w:t>₹142m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124)m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(-₹266m)</w:t>
      </w:r>
    </w:p>
    <w:p w:rsidR="00CD0C64" w:rsidRDefault="00CD0C64" w:rsidP="00E82D56">
      <w:pPr>
        <w:numPr>
          <w:ilvl w:val="0"/>
          <w:numId w:val="3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SME Broking NIC moved from </w:t>
      </w:r>
      <w:r>
        <w:rPr>
          <w:rStyle w:val="Strong"/>
          <w:rFonts w:ascii="Segoe UI" w:hAnsi="Segoe UI" w:cs="Segoe UI"/>
          <w:sz w:val="21"/>
          <w:szCs w:val="21"/>
        </w:rPr>
        <w:t>₹19m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(-₹27m)</w:t>
      </w:r>
    </w:p>
    <w:p w:rsidR="00CD0C64" w:rsidRDefault="00CD0C64" w:rsidP="00E82D56">
      <w:pPr>
        <w:numPr>
          <w:ilvl w:val="0"/>
          <w:numId w:val="3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Hyderabad NIC moved from </w:t>
      </w:r>
      <w:r>
        <w:rPr>
          <w:rStyle w:val="Strong"/>
          <w:rFonts w:ascii="Segoe UI" w:hAnsi="Segoe UI" w:cs="Segoe UI"/>
          <w:sz w:val="21"/>
          <w:szCs w:val="21"/>
        </w:rPr>
        <w:t>₹2m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3)m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(-₹5m)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These cells are benefiting 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negative incurred claims</w:t>
      </w:r>
      <w:r>
        <w:rPr>
          <w:rFonts w:ascii="Segoe UI" w:hAnsi="Segoe UI" w:cs="Segoe UI"/>
          <w:sz w:val="21"/>
          <w:szCs w:val="21"/>
        </w:rPr>
        <w:t>, which usually indicates reserve release, favorable development, recoveries, or accounting adjustments.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should not be interpreted as proof that the underlying current-year underwriting is exceptionally strong.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66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3.4 Segments or locations causing underwriting stress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A. Delhi – biggest underwriting stress point</w:t>
      </w:r>
    </w:p>
    <w:p w:rsidR="00CD0C64" w:rsidRDefault="00CD0C64" w:rsidP="00E82D56">
      <w:pPr>
        <w:numPr>
          <w:ilvl w:val="0"/>
          <w:numId w:val="3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GWP: </w:t>
      </w:r>
      <w:r>
        <w:rPr>
          <w:rStyle w:val="Strong"/>
          <w:rFonts w:ascii="Segoe UI" w:hAnsi="Segoe UI" w:cs="Segoe UI"/>
          <w:sz w:val="21"/>
          <w:szCs w:val="21"/>
        </w:rPr>
        <w:t>₹170m to ₹124m (-₹46m, -27.1%)</w:t>
      </w:r>
    </w:p>
    <w:p w:rsidR="00CD0C64" w:rsidRDefault="00CD0C64" w:rsidP="00E82D56">
      <w:pPr>
        <w:numPr>
          <w:ilvl w:val="0"/>
          <w:numId w:val="3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NWP: </w:t>
      </w:r>
      <w:r>
        <w:rPr>
          <w:rStyle w:val="Strong"/>
          <w:rFonts w:ascii="Segoe UI" w:hAnsi="Segoe UI" w:cs="Segoe UI"/>
          <w:sz w:val="21"/>
          <w:szCs w:val="21"/>
        </w:rPr>
        <w:t>₹103m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40)m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(-₹143m)</w:t>
      </w:r>
    </w:p>
    <w:p w:rsidR="00CD0C64" w:rsidRDefault="00CD0C64" w:rsidP="00E82D56">
      <w:pPr>
        <w:numPr>
          <w:ilvl w:val="0"/>
          <w:numId w:val="3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NEP: </w:t>
      </w:r>
      <w:r>
        <w:rPr>
          <w:rStyle w:val="Strong"/>
          <w:rFonts w:ascii="Segoe UI" w:hAnsi="Segoe UI" w:cs="Segoe UI"/>
          <w:sz w:val="21"/>
          <w:szCs w:val="21"/>
        </w:rPr>
        <w:t>₹96m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33)m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(-₹129m)</w:t>
      </w:r>
    </w:p>
    <w:p w:rsidR="00CD0C64" w:rsidRDefault="00CD0C64" w:rsidP="00E82D56">
      <w:pPr>
        <w:numPr>
          <w:ilvl w:val="0"/>
          <w:numId w:val="3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before IBNR: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43)m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₹600m (+₹643m)</w:t>
      </w:r>
    </w:p>
    <w:p w:rsidR="00CD0C64" w:rsidRDefault="00CD0C64" w:rsidP="00E82D56">
      <w:pPr>
        <w:numPr>
          <w:ilvl w:val="0"/>
          <w:numId w:val="3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IBNR: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19)m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₹391m (+₹410m)</w:t>
      </w:r>
    </w:p>
    <w:p w:rsidR="00CD0C64" w:rsidRDefault="00CD0C64" w:rsidP="00E82D56">
      <w:pPr>
        <w:numPr>
          <w:ilvl w:val="0"/>
          <w:numId w:val="3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after IBNR: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62)m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₹992m (+₹1,054m)</w:t>
      </w:r>
    </w:p>
    <w:p w:rsidR="00CD0C64" w:rsidRDefault="00CD0C64" w:rsidP="00E82D56">
      <w:pPr>
        <w:numPr>
          <w:ilvl w:val="0"/>
          <w:numId w:val="3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 Result: </w:t>
      </w:r>
      <w:r>
        <w:rPr>
          <w:rStyle w:val="Strong"/>
          <w:rFonts w:ascii="Segoe UI" w:hAnsi="Segoe UI" w:cs="Segoe UI"/>
          <w:sz w:val="21"/>
          <w:szCs w:val="21"/>
        </w:rPr>
        <w:t>₹130m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1,045)m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(-₹1,175m)</w:t>
      </w:r>
    </w:p>
    <w:p w:rsidR="00CD0C64" w:rsidRDefault="00CD0C64" w:rsidP="00E82D56">
      <w:pPr>
        <w:numPr>
          <w:ilvl w:val="0"/>
          <w:numId w:val="3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COR: </w:t>
      </w:r>
      <w:r>
        <w:rPr>
          <w:rStyle w:val="Strong"/>
          <w:rFonts w:ascii="Segoe UI" w:hAnsi="Segoe UI" w:cs="Segoe UI"/>
          <w:sz w:val="21"/>
          <w:szCs w:val="21"/>
        </w:rPr>
        <w:t>-38% to -3,020%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Emphasis"/>
          <w:rFonts w:ascii="Segoe UI" w:hAnsi="Segoe UI" w:cs="Segoe UI"/>
          <w:sz w:val="21"/>
          <w:szCs w:val="21"/>
        </w:rPr>
        <w:t>(ratio distorted because NEP is negative)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interpretation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the worst cell in the portfolio. Loss deterioration is not small-noise volatility; it is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massive reserve/claims event combined with broken net premium economics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Appetite implication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Immediate tightening / underwriting pause / forensic review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67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B. Bangalore – second-largest underwriting stress</w:t>
      </w:r>
    </w:p>
    <w:p w:rsidR="00CD0C64" w:rsidRDefault="00CD0C64" w:rsidP="00E82D56">
      <w:pPr>
        <w:numPr>
          <w:ilvl w:val="0"/>
          <w:numId w:val="3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GWP: </w:t>
      </w:r>
      <w:r>
        <w:rPr>
          <w:rStyle w:val="Strong"/>
          <w:rFonts w:ascii="Segoe UI" w:hAnsi="Segoe UI" w:cs="Segoe UI"/>
          <w:sz w:val="21"/>
          <w:szCs w:val="21"/>
        </w:rPr>
        <w:t>₹345m to ₹160m (-₹185m, -53.6%)</w:t>
      </w:r>
    </w:p>
    <w:p w:rsidR="00CD0C64" w:rsidRDefault="00CD0C64" w:rsidP="00E82D56">
      <w:pPr>
        <w:numPr>
          <w:ilvl w:val="0"/>
          <w:numId w:val="3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Non-prop ceding: </w:t>
      </w:r>
      <w:r>
        <w:rPr>
          <w:rStyle w:val="Strong"/>
          <w:rFonts w:ascii="Segoe UI" w:hAnsi="Segoe UI" w:cs="Segoe UI"/>
          <w:sz w:val="21"/>
          <w:szCs w:val="21"/>
        </w:rPr>
        <w:t>₹84m to ₹265m (+₹181m, +215.5%)</w:t>
      </w:r>
    </w:p>
    <w:p w:rsidR="00CD0C64" w:rsidRDefault="00CD0C64" w:rsidP="00E82D56">
      <w:pPr>
        <w:numPr>
          <w:ilvl w:val="0"/>
          <w:numId w:val="3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NWP: </w:t>
      </w:r>
      <w:r>
        <w:rPr>
          <w:rStyle w:val="Strong"/>
          <w:rFonts w:ascii="Segoe UI" w:hAnsi="Segoe UI" w:cs="Segoe UI"/>
          <w:sz w:val="21"/>
          <w:szCs w:val="21"/>
        </w:rPr>
        <w:t>₹173m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168)m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(-₹341m)</w:t>
      </w:r>
    </w:p>
    <w:p w:rsidR="00CD0C64" w:rsidRDefault="00CD0C64" w:rsidP="00E82D56">
      <w:pPr>
        <w:numPr>
          <w:ilvl w:val="0"/>
          <w:numId w:val="3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NEP: </w:t>
      </w:r>
      <w:r>
        <w:rPr>
          <w:rStyle w:val="Strong"/>
          <w:rFonts w:ascii="Segoe UI" w:hAnsi="Segoe UI" w:cs="Segoe UI"/>
          <w:sz w:val="21"/>
          <w:szCs w:val="21"/>
        </w:rPr>
        <w:t>₹212m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176)m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(-₹388m)</w:t>
      </w:r>
    </w:p>
    <w:p w:rsidR="00CD0C64" w:rsidRDefault="00CD0C64" w:rsidP="00E82D56">
      <w:pPr>
        <w:numPr>
          <w:ilvl w:val="0"/>
          <w:numId w:val="3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NIC: </w:t>
      </w:r>
      <w:r>
        <w:rPr>
          <w:rStyle w:val="Strong"/>
          <w:rFonts w:ascii="Segoe UI" w:hAnsi="Segoe UI" w:cs="Segoe UI"/>
          <w:sz w:val="21"/>
          <w:szCs w:val="21"/>
        </w:rPr>
        <w:t>₹371m to ₹334m (-₹37m)</w:t>
      </w:r>
      <w:r>
        <w:rPr>
          <w:rFonts w:ascii="Segoe UI" w:hAnsi="Segoe UI" w:cs="Segoe UI"/>
          <w:sz w:val="21"/>
          <w:szCs w:val="21"/>
        </w:rPr>
        <w:t>, which improved in absolute terms</w:t>
      </w:r>
    </w:p>
    <w:p w:rsidR="00CD0C64" w:rsidRDefault="00CD0C64" w:rsidP="00E82D56">
      <w:pPr>
        <w:numPr>
          <w:ilvl w:val="0"/>
          <w:numId w:val="3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 Result: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242)m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₹(537)m (-₹295m)</w:t>
      </w:r>
    </w:p>
    <w:p w:rsidR="00CD0C64" w:rsidRDefault="00CD0C64" w:rsidP="00E82D56">
      <w:pPr>
        <w:numPr>
          <w:ilvl w:val="0"/>
          <w:numId w:val="3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COR: </w:t>
      </w:r>
      <w:r>
        <w:rPr>
          <w:rStyle w:val="Strong"/>
          <w:rFonts w:ascii="Segoe UI" w:hAnsi="Segoe UI" w:cs="Segoe UI"/>
          <w:sz w:val="21"/>
          <w:szCs w:val="21"/>
        </w:rPr>
        <w:t>223% to -206%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Emphasis"/>
          <w:rFonts w:ascii="Segoe UI" w:hAnsi="Segoe UI" w:cs="Segoe UI"/>
          <w:sz w:val="21"/>
          <w:szCs w:val="21"/>
        </w:rPr>
        <w:t>(not economically usable because NEP is negative)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interpretation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Claims improved slightly in absolute terms, but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net premium base became negative</w:t>
      </w:r>
      <w:r>
        <w:rPr>
          <w:rFonts w:ascii="Segoe UI" w:hAnsi="Segoe UI" w:cs="Segoe UI"/>
          <w:sz w:val="21"/>
          <w:szCs w:val="21"/>
        </w:rPr>
        <w:t xml:space="preserve">, making the cell economically worse. This is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reinsurance economics problem first</w:t>
      </w:r>
      <w:r>
        <w:rPr>
          <w:rFonts w:ascii="Segoe UI" w:hAnsi="Segoe UI" w:cs="Segoe UI"/>
          <w:sz w:val="21"/>
          <w:szCs w:val="21"/>
        </w:rPr>
        <w:t>, claims problem second.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Appetite implication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Do not grow until net written / earned economics are fixed.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68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C. Corporate vertical – portfolio stress engine</w:t>
      </w:r>
    </w:p>
    <w:p w:rsidR="00CD0C64" w:rsidRDefault="00CD0C64" w:rsidP="00E82D56">
      <w:pPr>
        <w:numPr>
          <w:ilvl w:val="0"/>
          <w:numId w:val="3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GWP: </w:t>
      </w:r>
      <w:r>
        <w:rPr>
          <w:rStyle w:val="Strong"/>
          <w:rFonts w:ascii="Segoe UI" w:hAnsi="Segoe UI" w:cs="Segoe UI"/>
          <w:sz w:val="21"/>
          <w:szCs w:val="21"/>
        </w:rPr>
        <w:t>₹898m to ₹476m (-₹422m, -47.0%)</w:t>
      </w:r>
    </w:p>
    <w:p w:rsidR="00CD0C64" w:rsidRDefault="00CD0C64" w:rsidP="00E82D56">
      <w:pPr>
        <w:numPr>
          <w:ilvl w:val="0"/>
          <w:numId w:val="3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Non-prop ceding: </w:t>
      </w:r>
      <w:r>
        <w:rPr>
          <w:rStyle w:val="Strong"/>
          <w:rFonts w:ascii="Segoe UI" w:hAnsi="Segoe UI" w:cs="Segoe UI"/>
          <w:sz w:val="21"/>
          <w:szCs w:val="21"/>
        </w:rPr>
        <w:t>₹239m to ₹442m (+₹203m, +84.9%)</w:t>
      </w:r>
    </w:p>
    <w:p w:rsidR="00CD0C64" w:rsidRDefault="00CD0C64" w:rsidP="00E82D56">
      <w:pPr>
        <w:numPr>
          <w:ilvl w:val="0"/>
          <w:numId w:val="3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NWP: </w:t>
      </w:r>
      <w:r>
        <w:rPr>
          <w:rStyle w:val="Strong"/>
          <w:rFonts w:ascii="Segoe UI" w:hAnsi="Segoe UI" w:cs="Segoe UI"/>
          <w:sz w:val="21"/>
          <w:szCs w:val="21"/>
        </w:rPr>
        <w:t>₹412m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115)m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(-₹527m)</w:t>
      </w:r>
    </w:p>
    <w:p w:rsidR="00CD0C64" w:rsidRDefault="00CD0C64" w:rsidP="00E82D56">
      <w:pPr>
        <w:numPr>
          <w:ilvl w:val="0"/>
          <w:numId w:val="3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NEP: </w:t>
      </w:r>
      <w:r>
        <w:rPr>
          <w:rStyle w:val="Strong"/>
          <w:rFonts w:ascii="Segoe UI" w:hAnsi="Segoe UI" w:cs="Segoe UI"/>
          <w:sz w:val="21"/>
          <w:szCs w:val="21"/>
        </w:rPr>
        <w:t>₹426m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75)m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(-₹501m)</w:t>
      </w:r>
    </w:p>
    <w:p w:rsidR="00CD0C64" w:rsidRDefault="00CD0C64" w:rsidP="00E82D56">
      <w:pPr>
        <w:numPr>
          <w:ilvl w:val="0"/>
          <w:numId w:val="3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before IBNR: </w:t>
      </w:r>
      <w:r>
        <w:rPr>
          <w:rStyle w:val="Strong"/>
          <w:rFonts w:ascii="Segoe UI" w:hAnsi="Segoe UI" w:cs="Segoe UI"/>
          <w:sz w:val="21"/>
          <w:szCs w:val="21"/>
        </w:rPr>
        <w:t>₹350m to ₹858m (+₹508m)</w:t>
      </w:r>
    </w:p>
    <w:p w:rsidR="00CD0C64" w:rsidRDefault="00CD0C64" w:rsidP="00E82D56">
      <w:pPr>
        <w:numPr>
          <w:ilvl w:val="0"/>
          <w:numId w:val="3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IBNR: </w:t>
      </w:r>
      <w:r>
        <w:rPr>
          <w:rStyle w:val="Strong"/>
          <w:rFonts w:ascii="Segoe UI" w:hAnsi="Segoe UI" w:cs="Segoe UI"/>
          <w:sz w:val="21"/>
          <w:szCs w:val="21"/>
        </w:rPr>
        <w:t>₹263m to ₹316m (+₹53m)</w:t>
      </w:r>
    </w:p>
    <w:p w:rsidR="00CD0C64" w:rsidRDefault="00CD0C64" w:rsidP="00E82D56">
      <w:pPr>
        <w:numPr>
          <w:ilvl w:val="0"/>
          <w:numId w:val="3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after IBNR: </w:t>
      </w:r>
      <w:r>
        <w:rPr>
          <w:rStyle w:val="Strong"/>
          <w:rFonts w:ascii="Segoe UI" w:hAnsi="Segoe UI" w:cs="Segoe UI"/>
          <w:sz w:val="21"/>
          <w:szCs w:val="21"/>
        </w:rPr>
        <w:t>₹613m to ₹1,175m (+₹562m)</w:t>
      </w:r>
    </w:p>
    <w:p w:rsidR="00CD0C64" w:rsidRDefault="00CD0C64" w:rsidP="00E82D56">
      <w:pPr>
        <w:numPr>
          <w:ilvl w:val="0"/>
          <w:numId w:val="3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 Result: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305)m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₹(1,321)m (-₹1,016m)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interpretation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Corporate book is the primary portfolio problem. It has:</w:t>
      </w:r>
    </w:p>
    <w:p w:rsidR="00CD0C64" w:rsidRDefault="00CD0C64" w:rsidP="00E82D56">
      <w:pPr>
        <w:numPr>
          <w:ilvl w:val="0"/>
          <w:numId w:val="3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biggest scale,</w:t>
      </w:r>
    </w:p>
    <w:p w:rsidR="00CD0C64" w:rsidRDefault="00CD0C64" w:rsidP="00E82D56">
      <w:pPr>
        <w:numPr>
          <w:ilvl w:val="0"/>
          <w:numId w:val="3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biggest ceding shock,</w:t>
      </w:r>
    </w:p>
    <w:p w:rsidR="00CD0C64" w:rsidRDefault="00CD0C64" w:rsidP="00E82D56">
      <w:pPr>
        <w:numPr>
          <w:ilvl w:val="0"/>
          <w:numId w:val="3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and the biggest claims deterioration.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Appetite implication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Corporate E&amp;O needs urgent de-risking and redesign, not just repricing.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69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3.5 Segments / locations showing relatively strong underwriting quality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“Strong” here means either clean positive economics, or improved economics with caveats.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Retail vertical – strongest meaningful clean segment</w:t>
      </w:r>
    </w:p>
    <w:p w:rsidR="00CD0C64" w:rsidRDefault="00CD0C64" w:rsidP="00E82D56">
      <w:pPr>
        <w:numPr>
          <w:ilvl w:val="0"/>
          <w:numId w:val="3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GWP: </w:t>
      </w:r>
      <w:r>
        <w:rPr>
          <w:rStyle w:val="Strong"/>
          <w:rFonts w:ascii="Segoe UI" w:hAnsi="Segoe UI" w:cs="Segoe UI"/>
          <w:sz w:val="21"/>
          <w:szCs w:val="21"/>
        </w:rPr>
        <w:t>₹118m to ₹145m (+₹27m, +22.9%)</w:t>
      </w:r>
    </w:p>
    <w:p w:rsidR="00CD0C64" w:rsidRDefault="00CD0C64" w:rsidP="00E82D56">
      <w:pPr>
        <w:numPr>
          <w:ilvl w:val="0"/>
          <w:numId w:val="3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NWP: </w:t>
      </w:r>
      <w:r>
        <w:rPr>
          <w:rStyle w:val="Strong"/>
          <w:rFonts w:ascii="Segoe UI" w:hAnsi="Segoe UI" w:cs="Segoe UI"/>
          <w:sz w:val="21"/>
          <w:szCs w:val="21"/>
        </w:rPr>
        <w:t>₹75m to ₹115m (+₹40m, +53.3%)</w:t>
      </w:r>
    </w:p>
    <w:p w:rsidR="00CD0C64" w:rsidRDefault="00CD0C64" w:rsidP="00E82D56">
      <w:pPr>
        <w:numPr>
          <w:ilvl w:val="0"/>
          <w:numId w:val="3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NEP: </w:t>
      </w:r>
      <w:r>
        <w:rPr>
          <w:rStyle w:val="Strong"/>
          <w:rFonts w:ascii="Segoe UI" w:hAnsi="Segoe UI" w:cs="Segoe UI"/>
          <w:sz w:val="21"/>
          <w:szCs w:val="21"/>
        </w:rPr>
        <w:t>₹66m to ₹102m (+₹36m, +54.5%)</w:t>
      </w:r>
    </w:p>
    <w:p w:rsidR="00CD0C64" w:rsidRDefault="00CD0C64" w:rsidP="00E82D56">
      <w:pPr>
        <w:numPr>
          <w:ilvl w:val="0"/>
          <w:numId w:val="3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NIC: </w:t>
      </w:r>
      <w:r>
        <w:rPr>
          <w:rStyle w:val="Strong"/>
          <w:rFonts w:ascii="Segoe UI" w:hAnsi="Segoe UI" w:cs="Segoe UI"/>
          <w:sz w:val="21"/>
          <w:szCs w:val="21"/>
        </w:rPr>
        <w:t>₹32m to ₹26m (-₹6m, -18.8%)</w:t>
      </w:r>
    </w:p>
    <w:p w:rsidR="00CD0C64" w:rsidRDefault="00CD0C64" w:rsidP="00E82D56">
      <w:pPr>
        <w:numPr>
          <w:ilvl w:val="0"/>
          <w:numId w:val="3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 Result: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9)m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₹29m (+₹38m)</w:t>
      </w:r>
    </w:p>
    <w:p w:rsidR="00CD0C64" w:rsidRDefault="00CD0C64" w:rsidP="00E82D56">
      <w:pPr>
        <w:numPr>
          <w:ilvl w:val="0"/>
          <w:numId w:val="3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COR: </w:t>
      </w:r>
      <w:r>
        <w:rPr>
          <w:rStyle w:val="Strong"/>
          <w:rFonts w:ascii="Segoe UI" w:hAnsi="Segoe UI" w:cs="Segoe UI"/>
          <w:sz w:val="21"/>
          <w:szCs w:val="21"/>
        </w:rPr>
        <w:t>106% to 66% (-40 pts)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interpretation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the best large, positive-NEP, relatively clean improvement in the dataset.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70" style="width:0;height:1.5pt" o:hralign="center" o:hrstd="t" o:hr="t" fillcolor="#a0a0a0" stroked="f"/>
        </w:pic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Indore – small but clean</w:t>
      </w:r>
    </w:p>
    <w:p w:rsidR="00CD0C64" w:rsidRDefault="00CD0C64" w:rsidP="00E82D56">
      <w:pPr>
        <w:numPr>
          <w:ilvl w:val="0"/>
          <w:numId w:val="3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GWP: </w:t>
      </w:r>
      <w:r>
        <w:rPr>
          <w:rStyle w:val="Strong"/>
          <w:rFonts w:ascii="Segoe UI" w:hAnsi="Segoe UI" w:cs="Segoe UI"/>
          <w:sz w:val="21"/>
          <w:szCs w:val="21"/>
        </w:rPr>
        <w:t>₹9m to ₹7m (-₹2m, -22.2%)</w:t>
      </w:r>
    </w:p>
    <w:p w:rsidR="00CD0C64" w:rsidRDefault="00CD0C64" w:rsidP="00E82D56">
      <w:pPr>
        <w:numPr>
          <w:ilvl w:val="0"/>
          <w:numId w:val="3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NEP: </w:t>
      </w:r>
      <w:r>
        <w:rPr>
          <w:rStyle w:val="Strong"/>
          <w:rFonts w:ascii="Segoe UI" w:hAnsi="Segoe UI" w:cs="Segoe UI"/>
          <w:sz w:val="21"/>
          <w:szCs w:val="21"/>
        </w:rPr>
        <w:t>₹7m to ₹6m (-₹1m, -14.3%)</w:t>
      </w:r>
    </w:p>
    <w:p w:rsidR="00CD0C64" w:rsidRDefault="00CD0C64" w:rsidP="00E82D56">
      <w:pPr>
        <w:numPr>
          <w:ilvl w:val="0"/>
          <w:numId w:val="3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NIC: </w:t>
      </w:r>
      <w:r>
        <w:rPr>
          <w:rStyle w:val="Strong"/>
          <w:rFonts w:ascii="Segoe UI" w:hAnsi="Segoe UI" w:cs="Segoe UI"/>
          <w:sz w:val="21"/>
          <w:szCs w:val="21"/>
        </w:rPr>
        <w:t>₹0m to ₹0m</w:t>
      </w:r>
    </w:p>
    <w:p w:rsidR="00CD0C64" w:rsidRDefault="00CD0C64" w:rsidP="00E82D56">
      <w:pPr>
        <w:numPr>
          <w:ilvl w:val="0"/>
          <w:numId w:val="3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 Result: </w:t>
      </w:r>
      <w:r>
        <w:rPr>
          <w:rStyle w:val="Strong"/>
          <w:rFonts w:ascii="Segoe UI" w:hAnsi="Segoe UI" w:cs="Segoe UI"/>
          <w:sz w:val="21"/>
          <w:szCs w:val="21"/>
        </w:rPr>
        <w:t>₹4m to ₹5m (+₹1m)</w:t>
      </w:r>
    </w:p>
    <w:p w:rsidR="00CD0C64" w:rsidRDefault="00CD0C64" w:rsidP="00E82D56">
      <w:pPr>
        <w:numPr>
          <w:ilvl w:val="0"/>
          <w:numId w:val="3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COR: </w:t>
      </w:r>
      <w:r>
        <w:rPr>
          <w:rStyle w:val="Strong"/>
          <w:rFonts w:ascii="Segoe UI" w:hAnsi="Segoe UI" w:cs="Segoe UI"/>
          <w:sz w:val="21"/>
          <w:szCs w:val="21"/>
        </w:rPr>
        <w:t>37% to 17% (-20 pts)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interpretation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Low scale, but clean profit and low claims burden.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71" style="width:0;height:1.5pt" o:hralign="center" o:hrstd="t" o:hr="t" fillcolor="#a0a0a0" stroked="f"/>
        </w:pic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Ahmedabad – positive but cost pressure rising</w:t>
      </w:r>
    </w:p>
    <w:p w:rsidR="00CD0C64" w:rsidRDefault="00CD0C64" w:rsidP="00E82D56">
      <w:pPr>
        <w:numPr>
          <w:ilvl w:val="0"/>
          <w:numId w:val="3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GWP: </w:t>
      </w:r>
      <w:r>
        <w:rPr>
          <w:rStyle w:val="Strong"/>
          <w:rFonts w:ascii="Segoe UI" w:hAnsi="Segoe UI" w:cs="Segoe UI"/>
          <w:sz w:val="21"/>
          <w:szCs w:val="21"/>
        </w:rPr>
        <w:t>₹12m to ₹17m (+₹5m, +41.7%)</w:t>
      </w:r>
    </w:p>
    <w:p w:rsidR="00CD0C64" w:rsidRDefault="00CD0C64" w:rsidP="00E82D56">
      <w:pPr>
        <w:numPr>
          <w:ilvl w:val="0"/>
          <w:numId w:val="3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NEP: </w:t>
      </w:r>
      <w:r>
        <w:rPr>
          <w:rStyle w:val="Strong"/>
          <w:rFonts w:ascii="Segoe UI" w:hAnsi="Segoe UI" w:cs="Segoe UI"/>
          <w:sz w:val="21"/>
          <w:szCs w:val="21"/>
        </w:rPr>
        <w:t>₹7m to ₹11m (+₹4m, +57.1%)</w:t>
      </w:r>
    </w:p>
    <w:p w:rsidR="00CD0C64" w:rsidRDefault="00CD0C64" w:rsidP="00E82D56">
      <w:pPr>
        <w:numPr>
          <w:ilvl w:val="0"/>
          <w:numId w:val="3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NIC: </w:t>
      </w:r>
      <w:r>
        <w:rPr>
          <w:rStyle w:val="Strong"/>
          <w:rFonts w:ascii="Segoe UI" w:hAnsi="Segoe UI" w:cs="Segoe UI"/>
          <w:sz w:val="21"/>
          <w:szCs w:val="21"/>
        </w:rPr>
        <w:t>₹0m to ₹2m (+₹2m)</w:t>
      </w:r>
    </w:p>
    <w:p w:rsidR="00CD0C64" w:rsidRDefault="00CD0C64" w:rsidP="00E82D56">
      <w:pPr>
        <w:numPr>
          <w:ilvl w:val="0"/>
          <w:numId w:val="3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 Result: </w:t>
      </w:r>
      <w:r>
        <w:rPr>
          <w:rStyle w:val="Strong"/>
          <w:rFonts w:ascii="Segoe UI" w:hAnsi="Segoe UI" w:cs="Segoe UI"/>
          <w:sz w:val="21"/>
          <w:szCs w:val="21"/>
        </w:rPr>
        <w:t>₹5m to ₹2m (-₹3m)</w:t>
      </w:r>
    </w:p>
    <w:p w:rsidR="00CD0C64" w:rsidRDefault="00CD0C64" w:rsidP="00E82D56">
      <w:pPr>
        <w:numPr>
          <w:ilvl w:val="0"/>
          <w:numId w:val="3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COR: </w:t>
      </w:r>
      <w:r>
        <w:rPr>
          <w:rStyle w:val="Strong"/>
          <w:rFonts w:ascii="Segoe UI" w:hAnsi="Segoe UI" w:cs="Segoe UI"/>
          <w:sz w:val="21"/>
          <w:szCs w:val="21"/>
        </w:rPr>
        <w:t>27% to 69% (+42 pts)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interpretation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Still profitable, but claims and distribution cost are rising quickly. Good growth, lower quality than before.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72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3.6 Sustainable vs volatile business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More sustainable</w:t>
      </w:r>
    </w:p>
    <w:p w:rsidR="00CD0C64" w:rsidRDefault="00CD0C64" w:rsidP="00E82D56">
      <w:pPr>
        <w:numPr>
          <w:ilvl w:val="0"/>
          <w:numId w:val="3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vertical</w:t>
      </w:r>
    </w:p>
    <w:p w:rsidR="00CD0C64" w:rsidRDefault="00CD0C64" w:rsidP="00E82D56">
      <w:pPr>
        <w:numPr>
          <w:ilvl w:val="0"/>
          <w:numId w:val="3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</w:t>
      </w:r>
    </w:p>
    <w:p w:rsidR="00CD0C64" w:rsidRDefault="00CD0C64" w:rsidP="00E82D56">
      <w:pPr>
        <w:numPr>
          <w:ilvl w:val="0"/>
          <w:numId w:val="3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</w:t>
      </w:r>
      <w:r>
        <w:rPr>
          <w:rFonts w:ascii="Segoe UI" w:hAnsi="Segoe UI" w:cs="Segoe UI"/>
          <w:sz w:val="21"/>
          <w:szCs w:val="21"/>
        </w:rPr>
        <w:t xml:space="preserve"> (if acquisition discipline improves)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More volatile / reserve-release dependent</w:t>
      </w:r>
    </w:p>
    <w:p w:rsidR="00CD0C64" w:rsidRDefault="00CD0C64" w:rsidP="00E82D56">
      <w:pPr>
        <w:numPr>
          <w:ilvl w:val="0"/>
          <w:numId w:val="3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</w:t>
      </w:r>
    </w:p>
    <w:p w:rsidR="00CD0C64" w:rsidRDefault="00CD0C64" w:rsidP="00E82D56">
      <w:pPr>
        <w:numPr>
          <w:ilvl w:val="0"/>
          <w:numId w:val="3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</w:t>
      </w:r>
    </w:p>
    <w:p w:rsidR="00CD0C64" w:rsidRDefault="00CD0C64" w:rsidP="00E82D56">
      <w:pPr>
        <w:numPr>
          <w:ilvl w:val="0"/>
          <w:numId w:val="3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</w:t>
      </w:r>
    </w:p>
    <w:p w:rsidR="00CD0C64" w:rsidRDefault="00CD0C64" w:rsidP="00E82D56">
      <w:pPr>
        <w:numPr>
          <w:ilvl w:val="0"/>
          <w:numId w:val="3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Clearly unsustainable / broken economics</w:t>
      </w:r>
    </w:p>
    <w:p w:rsidR="00CD0C64" w:rsidRDefault="00CD0C64" w:rsidP="00E82D56">
      <w:pPr>
        <w:numPr>
          <w:ilvl w:val="0"/>
          <w:numId w:val="3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vertical</w:t>
      </w:r>
    </w:p>
    <w:p w:rsidR="00CD0C64" w:rsidRDefault="00CD0C64" w:rsidP="00E82D56">
      <w:pPr>
        <w:numPr>
          <w:ilvl w:val="0"/>
          <w:numId w:val="3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CD0C64" w:rsidRDefault="00CD0C64" w:rsidP="00E82D56">
      <w:pPr>
        <w:numPr>
          <w:ilvl w:val="0"/>
          <w:numId w:val="3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73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3.7 Appetite expansion opportunities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Scale aggressively</w:t>
      </w:r>
    </w:p>
    <w:p w:rsidR="00CD0C64" w:rsidRDefault="00CD0C64" w:rsidP="00E82D56">
      <w:pPr>
        <w:numPr>
          <w:ilvl w:val="0"/>
          <w:numId w:val="3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vertical</w:t>
      </w:r>
    </w:p>
    <w:p w:rsidR="00CD0C64" w:rsidRDefault="00CD0C64" w:rsidP="00E82D56">
      <w:pPr>
        <w:numPr>
          <w:ilvl w:val="0"/>
          <w:numId w:val="3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Selected Mumbai / Chennai renewals only if reserve-clean view confirms</w:t>
      </w:r>
    </w:p>
    <w:p w:rsidR="00CD0C64" w:rsidRDefault="00CD0C64" w:rsidP="00E82D56">
      <w:pPr>
        <w:numPr>
          <w:ilvl w:val="0"/>
          <w:numId w:val="3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 / Ahmedabad niche clean accounts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Grow selectively</w:t>
      </w:r>
    </w:p>
    <w:p w:rsidR="00CD0C64" w:rsidRDefault="00CD0C64" w:rsidP="00E82D56">
      <w:pPr>
        <w:numPr>
          <w:ilvl w:val="0"/>
          <w:numId w:val="3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</w:t>
      </w:r>
    </w:p>
    <w:p w:rsidR="00CD0C64" w:rsidRDefault="00CD0C64" w:rsidP="00E82D56">
      <w:pPr>
        <w:numPr>
          <w:ilvl w:val="0"/>
          <w:numId w:val="3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Ahmedabad</w:t>
      </w:r>
    </w:p>
    <w:p w:rsidR="00CD0C64" w:rsidRDefault="00CD0C64" w:rsidP="00E82D56">
      <w:pPr>
        <w:numPr>
          <w:ilvl w:val="0"/>
          <w:numId w:val="3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</w:t>
      </w:r>
    </w:p>
    <w:p w:rsidR="00CD0C64" w:rsidRDefault="00CD0C64" w:rsidP="00E82D56">
      <w:pPr>
        <w:numPr>
          <w:ilvl w:val="0"/>
          <w:numId w:val="3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sub-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cohorts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/ customer bands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Emphasis"/>
          <w:rFonts w:ascii="Segoe UI" w:hAnsi="Segoe UI" w:cs="Segoe UI"/>
          <w:sz w:val="21"/>
          <w:szCs w:val="21"/>
        </w:rPr>
        <w:t>(if available)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Hold / monitor</w:t>
      </w:r>
    </w:p>
    <w:p w:rsidR="00CD0C64" w:rsidRDefault="00CD0C64" w:rsidP="00E82D56">
      <w:pPr>
        <w:numPr>
          <w:ilvl w:val="0"/>
          <w:numId w:val="3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</w:t>
      </w:r>
      <w:r>
        <w:rPr>
          <w:rFonts w:ascii="Segoe UI" w:hAnsi="Segoe UI" w:cs="Segoe UI"/>
          <w:sz w:val="21"/>
          <w:szCs w:val="21"/>
        </w:rPr>
        <w:t xml:space="preserve"> (reported improvement but likely release-driven)</w:t>
      </w:r>
    </w:p>
    <w:p w:rsidR="00CD0C64" w:rsidRDefault="00CD0C64" w:rsidP="00E82D56">
      <w:pPr>
        <w:numPr>
          <w:ilvl w:val="0"/>
          <w:numId w:val="3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</w:t>
      </w:r>
      <w:r>
        <w:rPr>
          <w:rFonts w:ascii="Segoe UI" w:hAnsi="Segoe UI" w:cs="Segoe UI"/>
          <w:sz w:val="21"/>
          <w:szCs w:val="21"/>
        </w:rPr>
        <w:t xml:space="preserve"> (loss-making but stable-ish scale)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Correct urgently</w:t>
      </w:r>
    </w:p>
    <w:p w:rsidR="00CD0C64" w:rsidRDefault="00CD0C64" w:rsidP="00E82D56">
      <w:pPr>
        <w:numPr>
          <w:ilvl w:val="0"/>
          <w:numId w:val="3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vertical</w:t>
      </w:r>
    </w:p>
    <w:p w:rsidR="00CD0C64" w:rsidRDefault="00CD0C64" w:rsidP="00E82D56">
      <w:pPr>
        <w:numPr>
          <w:ilvl w:val="0"/>
          <w:numId w:val="3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CD0C64" w:rsidRDefault="00CD0C64" w:rsidP="00E82D56">
      <w:pPr>
        <w:numPr>
          <w:ilvl w:val="0"/>
          <w:numId w:val="3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CD0C64" w:rsidRDefault="00CD0C64" w:rsidP="00E82D56">
      <w:pPr>
        <w:numPr>
          <w:ilvl w:val="0"/>
          <w:numId w:val="3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</w:t>
      </w:r>
      <w:r>
        <w:rPr>
          <w:rFonts w:ascii="Segoe UI" w:hAnsi="Segoe UI" w:cs="Segoe UI"/>
          <w:sz w:val="21"/>
          <w:szCs w:val="21"/>
        </w:rPr>
        <w:t xml:space="preserve"> (still loss-making with high cost burden)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De-risk / tighten</w:t>
      </w:r>
    </w:p>
    <w:p w:rsidR="00CD0C64" w:rsidRDefault="00CD0C64" w:rsidP="00E82D56">
      <w:pPr>
        <w:numPr>
          <w:ilvl w:val="0"/>
          <w:numId w:val="4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Any </w:t>
      </w:r>
      <w:r>
        <w:rPr>
          <w:rStyle w:val="Strong"/>
          <w:rFonts w:ascii="Segoe UI" w:hAnsi="Segoe UI" w:cs="Segoe UI"/>
          <w:sz w:val="21"/>
          <w:szCs w:val="21"/>
        </w:rPr>
        <w:t>Corporate E&amp;O account / segment</w:t>
      </w:r>
      <w:r>
        <w:rPr>
          <w:rFonts w:ascii="Segoe UI" w:hAnsi="Segoe UI" w:cs="Segoe UI"/>
          <w:sz w:val="21"/>
          <w:szCs w:val="21"/>
        </w:rPr>
        <w:t xml:space="preserve"> where non-prop ceding or catastrophe-style protection cost makes net economics negative</w:t>
      </w:r>
    </w:p>
    <w:p w:rsidR="00CD0C64" w:rsidRDefault="00CD0C64" w:rsidP="00E82D56">
      <w:pPr>
        <w:numPr>
          <w:ilvl w:val="0"/>
          <w:numId w:val="4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Any new business in </w:t>
      </w:r>
      <w:r>
        <w:rPr>
          <w:rStyle w:val="Strong"/>
          <w:rFonts w:ascii="Segoe UI" w:hAnsi="Segoe UI" w:cs="Segoe UI"/>
          <w:sz w:val="21"/>
          <w:szCs w:val="21"/>
        </w:rPr>
        <w:t>Delhi/Bangalore</w:t>
      </w:r>
      <w:r>
        <w:rPr>
          <w:rFonts w:ascii="Segoe UI" w:hAnsi="Segoe UI" w:cs="Segoe UI"/>
          <w:sz w:val="21"/>
          <w:szCs w:val="21"/>
        </w:rPr>
        <w:t xml:space="preserve"> until economics are reset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74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3.8 Pricing / deductible / wording / referral / reinsurance implications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Pricing</w:t>
      </w:r>
    </w:p>
    <w:p w:rsidR="00CD0C64" w:rsidRDefault="00CD0C64" w:rsidP="00E82D56">
      <w:pPr>
        <w:numPr>
          <w:ilvl w:val="0"/>
          <w:numId w:val="4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Pure rate increase alone is insufficient if net premium stays near zero.</w:t>
      </w:r>
    </w:p>
    <w:p w:rsidR="00CD0C64" w:rsidRDefault="00CD0C64" w:rsidP="00E82D56">
      <w:pPr>
        <w:numPr>
          <w:ilvl w:val="0"/>
          <w:numId w:val="4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Still, pricing must harden materially in: </w:t>
      </w:r>
    </w:p>
    <w:p w:rsidR="00CD0C64" w:rsidRDefault="00CD0C64" w:rsidP="00E82D56">
      <w:pPr>
        <w:numPr>
          <w:ilvl w:val="1"/>
          <w:numId w:val="4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</w:t>
      </w:r>
    </w:p>
    <w:p w:rsidR="00CD0C64" w:rsidRDefault="00CD0C64" w:rsidP="00E82D56">
      <w:pPr>
        <w:numPr>
          <w:ilvl w:val="1"/>
          <w:numId w:val="4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CD0C64" w:rsidRDefault="00CD0C64" w:rsidP="00E82D56">
      <w:pPr>
        <w:numPr>
          <w:ilvl w:val="1"/>
          <w:numId w:val="4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CD0C64" w:rsidRDefault="00CD0C64" w:rsidP="00E82D56">
      <w:pPr>
        <w:numPr>
          <w:ilvl w:val="1"/>
          <w:numId w:val="4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</w:t>
      </w:r>
    </w:p>
    <w:p w:rsidR="00CD0C64" w:rsidRDefault="00CD0C64" w:rsidP="00E82D56">
      <w:pPr>
        <w:numPr>
          <w:ilvl w:val="1"/>
          <w:numId w:val="4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Deductibles / attachment</w:t>
      </w:r>
    </w:p>
    <w:p w:rsidR="00CD0C64" w:rsidRDefault="00CD0C64" w:rsidP="00E82D56">
      <w:pPr>
        <w:numPr>
          <w:ilvl w:val="0"/>
          <w:numId w:val="4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Increase deductibles / self-insured retentions for loss-prone corporate risks.</w:t>
      </w:r>
    </w:p>
    <w:p w:rsidR="00CD0C64" w:rsidRDefault="00CD0C64" w:rsidP="00E82D56">
      <w:pPr>
        <w:numPr>
          <w:ilvl w:val="0"/>
          <w:numId w:val="4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Reassess attachment points for long-tail E&amp;O exposures.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Referral</w:t>
      </w:r>
    </w:p>
    <w:p w:rsidR="00CD0C64" w:rsidRDefault="00CD0C64" w:rsidP="00E82D56">
      <w:pPr>
        <w:numPr>
          <w:ilvl w:val="0"/>
          <w:numId w:val="4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Make </w:t>
      </w:r>
      <w:r>
        <w:rPr>
          <w:rStyle w:val="Strong"/>
          <w:rFonts w:ascii="Segoe UI" w:hAnsi="Segoe UI" w:cs="Segoe UI"/>
          <w:sz w:val="21"/>
          <w:szCs w:val="21"/>
        </w:rPr>
        <w:t>Delhi and Bangalore corporate cases mandatory referral</w:t>
      </w:r>
    </w:p>
    <w:p w:rsidR="00CD0C64" w:rsidRDefault="00CD0C64" w:rsidP="00E82D56">
      <w:pPr>
        <w:numPr>
          <w:ilvl w:val="0"/>
          <w:numId w:val="4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Re-underwrite all large-limit placements with high non-prop cost burden.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Reinsurance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the single most important technical action:</w:t>
      </w:r>
    </w:p>
    <w:p w:rsidR="00CD0C64" w:rsidRDefault="00CD0C64" w:rsidP="00E82D56">
      <w:pPr>
        <w:numPr>
          <w:ilvl w:val="0"/>
          <w:numId w:val="4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Review why </w:t>
      </w:r>
      <w:r>
        <w:rPr>
          <w:rStyle w:val="Strong"/>
          <w:rFonts w:ascii="Segoe UI" w:hAnsi="Segoe UI" w:cs="Segoe UI"/>
          <w:sz w:val="21"/>
          <w:szCs w:val="21"/>
        </w:rPr>
        <w:t>non-prop ceding rose from ₹282m to ₹470m (+₹188m)</w:t>
      </w:r>
      <w:r>
        <w:rPr>
          <w:rFonts w:ascii="Segoe UI" w:hAnsi="Segoe UI" w:cs="Segoe UI"/>
          <w:sz w:val="21"/>
          <w:szCs w:val="21"/>
        </w:rPr>
        <w:t xml:space="preserve"> while GWP fell.</w:t>
      </w:r>
    </w:p>
    <w:p w:rsidR="00CD0C64" w:rsidRDefault="00CD0C64" w:rsidP="00E82D56">
      <w:pPr>
        <w:numPr>
          <w:ilvl w:val="0"/>
          <w:numId w:val="4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Review treaty structure, reinstatement premium, aggregate cover cost, book allocation methodology, and whether E&amp;O is carrying disproportionate treaty charge.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Possible interpretation based on available data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75" style="width:0;height:1.5pt" o:hralign="center" o:hrstd="t" o:hr="t" fillcolor="#a0a0a0" stroked="f"/>
        </w:pict>
      </w:r>
    </w:p>
    <w:p w:rsidR="00CD0C64" w:rsidRDefault="00CD0C64" w:rsidP="00CD0C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4. RM / Sales / Distribution Perspective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 RM-wise or channel-wise dataset is visible, so this is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commercial interpretation of geography / vertical performance</w:t>
      </w:r>
      <w:r>
        <w:rPr>
          <w:rFonts w:ascii="Segoe UI" w:hAnsi="Segoe UI" w:cs="Segoe UI"/>
          <w:sz w:val="21"/>
          <w:szCs w:val="21"/>
        </w:rPr>
        <w:t>, not a named-RM productivity study.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4.1 Where growth is strong and healthy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Retail vertical</w:t>
      </w:r>
    </w:p>
    <w:p w:rsidR="00CD0C64" w:rsidRDefault="00CD0C64" w:rsidP="00E82D56">
      <w:pPr>
        <w:numPr>
          <w:ilvl w:val="0"/>
          <w:numId w:val="4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+₹27m (+22.9%)</w:t>
      </w:r>
    </w:p>
    <w:p w:rsidR="00CD0C64" w:rsidRDefault="00CD0C64" w:rsidP="00E82D56">
      <w:pPr>
        <w:numPr>
          <w:ilvl w:val="0"/>
          <w:numId w:val="4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NWP </w:t>
      </w:r>
      <w:r>
        <w:rPr>
          <w:rStyle w:val="Strong"/>
          <w:rFonts w:ascii="Segoe UI" w:hAnsi="Segoe UI" w:cs="Segoe UI"/>
          <w:sz w:val="21"/>
          <w:szCs w:val="21"/>
        </w:rPr>
        <w:t>+₹40m (+53.3%)</w:t>
      </w:r>
    </w:p>
    <w:p w:rsidR="00CD0C64" w:rsidRDefault="00CD0C64" w:rsidP="00E82D56">
      <w:pPr>
        <w:numPr>
          <w:ilvl w:val="0"/>
          <w:numId w:val="4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 </w:t>
      </w:r>
      <w:r>
        <w:rPr>
          <w:rStyle w:val="Strong"/>
          <w:rFonts w:ascii="Segoe UI" w:hAnsi="Segoe UI" w:cs="Segoe UI"/>
          <w:sz w:val="21"/>
          <w:szCs w:val="21"/>
        </w:rPr>
        <w:t>+₹36m (+54.5%)</w:t>
      </w:r>
    </w:p>
    <w:p w:rsidR="00CD0C64" w:rsidRDefault="00CD0C64" w:rsidP="00E82D56">
      <w:pPr>
        <w:numPr>
          <w:ilvl w:val="0"/>
          <w:numId w:val="4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</w:t>
      </w:r>
      <w:r>
        <w:rPr>
          <w:rStyle w:val="Strong"/>
          <w:rFonts w:ascii="Segoe UI" w:hAnsi="Segoe UI" w:cs="Segoe UI"/>
          <w:sz w:val="21"/>
          <w:szCs w:val="21"/>
        </w:rPr>
        <w:t>-₹6m</w:t>
      </w:r>
    </w:p>
    <w:p w:rsidR="00CD0C64" w:rsidRDefault="00CD0C64" w:rsidP="00E82D56">
      <w:pPr>
        <w:numPr>
          <w:ilvl w:val="0"/>
          <w:numId w:val="4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 Result </w:t>
      </w:r>
      <w:r>
        <w:rPr>
          <w:rStyle w:val="Strong"/>
          <w:rFonts w:ascii="Segoe UI" w:hAnsi="Segoe UI" w:cs="Segoe UI"/>
          <w:sz w:val="21"/>
          <w:szCs w:val="21"/>
        </w:rPr>
        <w:t>+₹38m improvement</w:t>
      </w:r>
    </w:p>
    <w:p w:rsidR="00CD0C64" w:rsidRDefault="00CD0C64" w:rsidP="00E82D56">
      <w:pPr>
        <w:numPr>
          <w:ilvl w:val="0"/>
          <w:numId w:val="4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</w:t>
      </w:r>
      <w:r>
        <w:rPr>
          <w:rStyle w:val="Strong"/>
          <w:rFonts w:ascii="Segoe UI" w:hAnsi="Segoe UI" w:cs="Segoe UI"/>
          <w:sz w:val="21"/>
          <w:szCs w:val="21"/>
        </w:rPr>
        <w:t>106% to 66% (-40 pts)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RM interpretation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the clearest area where the sales engine is producing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better-quality growth</w:t>
      </w:r>
      <w:r>
        <w:rPr>
          <w:rFonts w:ascii="Segoe UI" w:hAnsi="Segoe UI" w:cs="Segoe UI"/>
          <w:sz w:val="21"/>
          <w:szCs w:val="21"/>
        </w:rPr>
        <w:t>, not just more premium.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76" style="width:0;height:1.5pt" o:hralign="center" o:hrstd="t" o:hr="t" fillcolor="#a0a0a0" stroked="f"/>
        </w:pic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Ahmedabad</w:t>
      </w:r>
    </w:p>
    <w:p w:rsidR="00CD0C64" w:rsidRDefault="00CD0C64" w:rsidP="00E82D56">
      <w:pPr>
        <w:numPr>
          <w:ilvl w:val="0"/>
          <w:numId w:val="4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₹12m to ₹17m (+41.7%)</w:t>
      </w:r>
    </w:p>
    <w:p w:rsidR="00CD0C64" w:rsidRDefault="00CD0C64" w:rsidP="00E82D56">
      <w:pPr>
        <w:numPr>
          <w:ilvl w:val="0"/>
          <w:numId w:val="4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 </w:t>
      </w:r>
      <w:r>
        <w:rPr>
          <w:rStyle w:val="Strong"/>
          <w:rFonts w:ascii="Segoe UI" w:hAnsi="Segoe UI" w:cs="Segoe UI"/>
          <w:sz w:val="21"/>
          <w:szCs w:val="21"/>
        </w:rPr>
        <w:t>₹7m to ₹11m (+57.1%)</w:t>
      </w:r>
    </w:p>
    <w:p w:rsidR="00CD0C64" w:rsidRDefault="00CD0C64" w:rsidP="00E82D56">
      <w:pPr>
        <w:numPr>
          <w:ilvl w:val="0"/>
          <w:numId w:val="4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 Result stays positive at </w:t>
      </w:r>
      <w:r>
        <w:rPr>
          <w:rStyle w:val="Strong"/>
          <w:rFonts w:ascii="Segoe UI" w:hAnsi="Segoe UI" w:cs="Segoe UI"/>
          <w:sz w:val="21"/>
          <w:szCs w:val="21"/>
        </w:rPr>
        <w:t>₹2m</w:t>
      </w:r>
    </w:p>
    <w:p w:rsidR="00CD0C64" w:rsidRDefault="00CD0C64" w:rsidP="00E82D56">
      <w:pPr>
        <w:numPr>
          <w:ilvl w:val="0"/>
          <w:numId w:val="4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still below 100% at </w:t>
      </w:r>
      <w:r>
        <w:rPr>
          <w:rStyle w:val="Strong"/>
          <w:rFonts w:ascii="Segoe UI" w:hAnsi="Segoe UI" w:cs="Segoe UI"/>
          <w:sz w:val="21"/>
          <w:szCs w:val="21"/>
        </w:rPr>
        <w:t>69%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RM interpretation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Small-scale, but growth is still profitable. Good territory for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selective expansion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>
          <v:rect id="_x0000_i1277" style="width:0;height:1.5pt" o:hralign="center" o:hrstd="t" o:hr="t" fillcolor="#a0a0a0" stroked="f"/>
        </w:pic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Hyderabad</w:t>
      </w:r>
    </w:p>
    <w:p w:rsidR="00CD0C64" w:rsidRDefault="00CD0C64" w:rsidP="00E82D56">
      <w:pPr>
        <w:numPr>
          <w:ilvl w:val="0"/>
          <w:numId w:val="4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₹18m to ₹20m (+11.1%)</w:t>
      </w:r>
    </w:p>
    <w:p w:rsidR="00CD0C64" w:rsidRDefault="00CD0C64" w:rsidP="00E82D56">
      <w:pPr>
        <w:numPr>
          <w:ilvl w:val="0"/>
          <w:numId w:val="4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 </w:t>
      </w:r>
      <w:r>
        <w:rPr>
          <w:rStyle w:val="Strong"/>
          <w:rFonts w:ascii="Segoe UI" w:hAnsi="Segoe UI" w:cs="Segoe UI"/>
          <w:sz w:val="21"/>
          <w:szCs w:val="21"/>
        </w:rPr>
        <w:t>₹16m to ₹15m (-₹1m, -6.3%)</w:t>
      </w:r>
    </w:p>
    <w:p w:rsidR="00CD0C64" w:rsidRDefault="00CD0C64" w:rsidP="00E82D56">
      <w:pPr>
        <w:numPr>
          <w:ilvl w:val="0"/>
          <w:numId w:val="4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</w:t>
      </w:r>
      <w:r>
        <w:rPr>
          <w:rStyle w:val="Strong"/>
          <w:rFonts w:ascii="Segoe UI" w:hAnsi="Segoe UI" w:cs="Segoe UI"/>
          <w:sz w:val="21"/>
          <w:szCs w:val="21"/>
        </w:rPr>
        <w:t>₹2m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3)m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(-₹5m)</w:t>
      </w:r>
    </w:p>
    <w:p w:rsidR="00CD0C64" w:rsidRDefault="00CD0C64" w:rsidP="00E82D56">
      <w:pPr>
        <w:numPr>
          <w:ilvl w:val="0"/>
          <w:numId w:val="4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 Result </w:t>
      </w:r>
      <w:r>
        <w:rPr>
          <w:rStyle w:val="Strong"/>
          <w:rFonts w:ascii="Segoe UI" w:hAnsi="Segoe UI" w:cs="Segoe UI"/>
          <w:sz w:val="21"/>
          <w:szCs w:val="21"/>
        </w:rPr>
        <w:t>₹8m to ₹14m (+₹6m)</w:t>
      </w:r>
    </w:p>
    <w:p w:rsidR="00CD0C64" w:rsidRDefault="00CD0C64" w:rsidP="00E82D56">
      <w:pPr>
        <w:numPr>
          <w:ilvl w:val="0"/>
          <w:numId w:val="4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</w:t>
      </w:r>
      <w:r>
        <w:rPr>
          <w:rStyle w:val="Strong"/>
          <w:rFonts w:ascii="Segoe UI" w:hAnsi="Segoe UI" w:cs="Segoe UI"/>
          <w:sz w:val="21"/>
          <w:szCs w:val="21"/>
        </w:rPr>
        <w:t>49% to 9% (-40 pts)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RM interpretation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Reported numbers are strong, but partly reserve-release-driven. Suitable for selective growth, not aggressive volume chasing.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78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4.2 Where growth is weak or low-quality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Corporate vertical</w:t>
      </w:r>
    </w:p>
    <w:p w:rsidR="00CD0C64" w:rsidRDefault="00CD0C64" w:rsidP="00E82D56">
      <w:pPr>
        <w:numPr>
          <w:ilvl w:val="0"/>
          <w:numId w:val="4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down </w:t>
      </w:r>
      <w:r>
        <w:rPr>
          <w:rStyle w:val="Strong"/>
          <w:rFonts w:ascii="Segoe UI" w:hAnsi="Segoe UI" w:cs="Segoe UI"/>
          <w:sz w:val="21"/>
          <w:szCs w:val="21"/>
        </w:rPr>
        <w:t>₹422m</w:t>
      </w:r>
      <w:r>
        <w:rPr>
          <w:rFonts w:ascii="Segoe UI" w:hAnsi="Segoe UI" w:cs="Segoe UI"/>
          <w:sz w:val="21"/>
          <w:szCs w:val="21"/>
        </w:rPr>
        <w:t xml:space="preserve">, but more importantly NWP turned </w:t>
      </w:r>
      <w:r>
        <w:rPr>
          <w:rStyle w:val="Strong"/>
          <w:rFonts w:ascii="Segoe UI" w:hAnsi="Segoe UI" w:cs="Segoe UI"/>
          <w:sz w:val="21"/>
          <w:szCs w:val="21"/>
        </w:rPr>
        <w:t>negative</w:t>
      </w:r>
    </w:p>
    <w:p w:rsidR="00CD0C64" w:rsidRDefault="00CD0C64" w:rsidP="00E82D56">
      <w:pPr>
        <w:numPr>
          <w:ilvl w:val="0"/>
          <w:numId w:val="4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 loss worsened by </w:t>
      </w:r>
      <w:r>
        <w:rPr>
          <w:rStyle w:val="Strong"/>
          <w:rFonts w:ascii="Segoe UI" w:hAnsi="Segoe UI" w:cs="Segoe UI"/>
          <w:sz w:val="21"/>
          <w:szCs w:val="21"/>
        </w:rPr>
        <w:t>₹1,016m</w:t>
      </w:r>
    </w:p>
    <w:p w:rsidR="00CD0C64" w:rsidRDefault="00CD0C64" w:rsidP="00E82D56">
      <w:pPr>
        <w:numPr>
          <w:ilvl w:val="0"/>
          <w:numId w:val="4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Non-prop ceding worsened by </w:t>
      </w:r>
      <w:r>
        <w:rPr>
          <w:rStyle w:val="Strong"/>
          <w:rFonts w:ascii="Segoe UI" w:hAnsi="Segoe UI" w:cs="Segoe UI"/>
          <w:sz w:val="21"/>
          <w:szCs w:val="21"/>
        </w:rPr>
        <w:t>₹203m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RM interpretation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not a segment for blind recovery of top line. It is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structurally poor-quality business in current form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79" style="width:0;height:1.5pt" o:hralign="center" o:hrstd="t" o:hr="t" fillcolor="#a0a0a0" stroked="f"/>
        </w:pic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Delhi</w:t>
      </w:r>
    </w:p>
    <w:p w:rsidR="00CD0C64" w:rsidRDefault="00CD0C64" w:rsidP="00E82D56">
      <w:pPr>
        <w:numPr>
          <w:ilvl w:val="0"/>
          <w:numId w:val="4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down </w:t>
      </w:r>
      <w:r>
        <w:rPr>
          <w:rStyle w:val="Strong"/>
          <w:rFonts w:ascii="Segoe UI" w:hAnsi="Segoe UI" w:cs="Segoe UI"/>
          <w:sz w:val="21"/>
          <w:szCs w:val="21"/>
        </w:rPr>
        <w:t>₹46m</w:t>
      </w:r>
      <w:r>
        <w:rPr>
          <w:rFonts w:ascii="Segoe UI" w:hAnsi="Segoe UI" w:cs="Segoe UI"/>
          <w:sz w:val="21"/>
          <w:szCs w:val="21"/>
        </w:rPr>
        <w:t xml:space="preserve">, but UW result deteriorated </w:t>
      </w:r>
      <w:r>
        <w:rPr>
          <w:rStyle w:val="Strong"/>
          <w:rFonts w:ascii="Segoe UI" w:hAnsi="Segoe UI" w:cs="Segoe UI"/>
          <w:sz w:val="21"/>
          <w:szCs w:val="21"/>
        </w:rPr>
        <w:t>₹1,175m</w:t>
      </w:r>
    </w:p>
    <w:p w:rsidR="00CD0C64" w:rsidRDefault="00CD0C64" w:rsidP="00E82D56">
      <w:pPr>
        <w:numPr>
          <w:ilvl w:val="0"/>
          <w:numId w:val="4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Claims/reserve shock huge</w:t>
      </w:r>
    </w:p>
    <w:p w:rsidR="00CD0C64" w:rsidRDefault="00CD0C64" w:rsidP="00E82D56">
      <w:pPr>
        <w:numPr>
          <w:ilvl w:val="0"/>
          <w:numId w:val="4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NWP and NEP turned negative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RM interpretation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sales strategy here is misaligned if it is still pursuing corporate volume without correcting economics.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80" style="width:0;height:1.5pt" o:hralign="center" o:hrstd="t" o:hr="t" fillcolor="#a0a0a0" stroked="f"/>
        </w:pic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Bangalore</w:t>
      </w:r>
    </w:p>
    <w:p w:rsidR="00CD0C64" w:rsidRDefault="00CD0C64" w:rsidP="00E82D56">
      <w:pPr>
        <w:numPr>
          <w:ilvl w:val="0"/>
          <w:numId w:val="4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down </w:t>
      </w:r>
      <w:r>
        <w:rPr>
          <w:rStyle w:val="Strong"/>
          <w:rFonts w:ascii="Segoe UI" w:hAnsi="Segoe UI" w:cs="Segoe UI"/>
          <w:sz w:val="21"/>
          <w:szCs w:val="21"/>
        </w:rPr>
        <w:t>₹185m</w:t>
      </w:r>
    </w:p>
    <w:p w:rsidR="00CD0C64" w:rsidRDefault="00CD0C64" w:rsidP="00E82D56">
      <w:pPr>
        <w:numPr>
          <w:ilvl w:val="0"/>
          <w:numId w:val="4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 loss worsened </w:t>
      </w:r>
      <w:r>
        <w:rPr>
          <w:rStyle w:val="Strong"/>
          <w:rFonts w:ascii="Segoe UI" w:hAnsi="Segoe UI" w:cs="Segoe UI"/>
          <w:sz w:val="21"/>
          <w:szCs w:val="21"/>
        </w:rPr>
        <w:t>₹295m</w:t>
      </w:r>
    </w:p>
    <w:p w:rsidR="00CD0C64" w:rsidRDefault="00CD0C64" w:rsidP="00E82D56">
      <w:pPr>
        <w:numPr>
          <w:ilvl w:val="0"/>
          <w:numId w:val="4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non-prop ceding surged </w:t>
      </w:r>
      <w:r>
        <w:rPr>
          <w:rStyle w:val="Strong"/>
          <w:rFonts w:ascii="Segoe UI" w:hAnsi="Segoe UI" w:cs="Segoe UI"/>
          <w:sz w:val="21"/>
          <w:szCs w:val="21"/>
        </w:rPr>
        <w:t>₹181m</w:t>
      </w:r>
    </w:p>
    <w:p w:rsidR="00CD0C64" w:rsidRDefault="00CD0C64" w:rsidP="00E82D56">
      <w:pPr>
        <w:numPr>
          <w:ilvl w:val="0"/>
          <w:numId w:val="4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NWP turned </w:t>
      </w:r>
      <w:r>
        <w:rPr>
          <w:rStyle w:val="Strong"/>
          <w:rFonts w:ascii="Segoe UI" w:hAnsi="Segoe UI" w:cs="Segoe UI"/>
          <w:sz w:val="21"/>
          <w:szCs w:val="21"/>
        </w:rPr>
        <w:t>negative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RM interpretation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commercial case exists for pushing volume until reinsurance and underwriting economics are fixed.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81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4.3 Where RMs should focus more</w:t>
      </w:r>
    </w:p>
    <w:p w:rsidR="00CD0C64" w:rsidRDefault="00CD0C64" w:rsidP="00E82D56">
      <w:pPr>
        <w:numPr>
          <w:ilvl w:val="0"/>
          <w:numId w:val="4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E&amp;O</w:t>
      </w:r>
    </w:p>
    <w:p w:rsidR="00CD0C64" w:rsidRDefault="00CD0C64" w:rsidP="00E82D56">
      <w:pPr>
        <w:numPr>
          <w:ilvl w:val="0"/>
          <w:numId w:val="4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</w:t>
      </w:r>
    </w:p>
    <w:p w:rsidR="00CD0C64" w:rsidRDefault="00CD0C64" w:rsidP="00E82D56">
      <w:pPr>
        <w:numPr>
          <w:ilvl w:val="0"/>
          <w:numId w:val="4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</w:t>
      </w:r>
    </w:p>
    <w:p w:rsidR="00CD0C64" w:rsidRDefault="00CD0C64" w:rsidP="00E82D56">
      <w:pPr>
        <w:numPr>
          <w:ilvl w:val="0"/>
          <w:numId w:val="4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Selective Hyderabad</w:t>
      </w:r>
    </w:p>
    <w:p w:rsidR="00CD0C64" w:rsidRDefault="00CD0C64" w:rsidP="00E82D56">
      <w:pPr>
        <w:numPr>
          <w:ilvl w:val="0"/>
          <w:numId w:val="4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Selected Mumbai / Chennai renewals where underwriting confirms the improvement is not reserve-only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82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4.4 Where RMs should avoid pushing volume</w:t>
      </w:r>
    </w:p>
    <w:p w:rsidR="00CD0C64" w:rsidRDefault="00CD0C64" w:rsidP="00E82D56">
      <w:pPr>
        <w:numPr>
          <w:ilvl w:val="0"/>
          <w:numId w:val="4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E&amp;O</w:t>
      </w:r>
    </w:p>
    <w:p w:rsidR="00CD0C64" w:rsidRDefault="00CD0C64" w:rsidP="00E82D56">
      <w:pPr>
        <w:numPr>
          <w:ilvl w:val="0"/>
          <w:numId w:val="4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CD0C64" w:rsidRDefault="00CD0C64" w:rsidP="00E82D56">
      <w:pPr>
        <w:numPr>
          <w:ilvl w:val="0"/>
          <w:numId w:val="4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CD0C64" w:rsidRDefault="00CD0C64" w:rsidP="00E82D56">
      <w:pPr>
        <w:numPr>
          <w:ilvl w:val="0"/>
          <w:numId w:val="4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</w:t>
      </w:r>
      <w:r>
        <w:rPr>
          <w:rFonts w:ascii="Segoe UI" w:hAnsi="Segoe UI" w:cs="Segoe UI"/>
          <w:sz w:val="21"/>
          <w:szCs w:val="21"/>
        </w:rPr>
        <w:t xml:space="preserve"> (still loss-making, cost-heavy)</w:t>
      </w:r>
    </w:p>
    <w:p w:rsidR="00CD0C64" w:rsidRDefault="00CD0C64" w:rsidP="00E82D56">
      <w:pPr>
        <w:numPr>
          <w:ilvl w:val="0"/>
          <w:numId w:val="4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</w:t>
      </w:r>
      <w:r>
        <w:rPr>
          <w:rFonts w:ascii="Segoe UI" w:hAnsi="Segoe UI" w:cs="Segoe UI"/>
          <w:sz w:val="21"/>
          <w:szCs w:val="21"/>
        </w:rPr>
        <w:t xml:space="preserve"> unless pricing is hardened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83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4.5 Acquisition cost justification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Justified / manageable</w:t>
      </w:r>
    </w:p>
    <w:p w:rsidR="00CD0C64" w:rsidRDefault="00CD0C64" w:rsidP="00E82D56">
      <w:pPr>
        <w:numPr>
          <w:ilvl w:val="0"/>
          <w:numId w:val="4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Indore:</w:t>
      </w:r>
      <w:r>
        <w:rPr>
          <w:rFonts w:ascii="Segoe UI" w:hAnsi="Segoe UI" w:cs="Segoe UI"/>
          <w:sz w:val="21"/>
          <w:szCs w:val="21"/>
        </w:rPr>
        <w:t xml:space="preserve"> Acq ratio </w:t>
      </w:r>
      <w:r>
        <w:rPr>
          <w:rStyle w:val="Strong"/>
          <w:rFonts w:ascii="Segoe UI" w:hAnsi="Segoe UI" w:cs="Segoe UI"/>
          <w:sz w:val="21"/>
          <w:szCs w:val="21"/>
        </w:rPr>
        <w:t>18% to 11% (-7 pts)</w:t>
      </w:r>
      <w:r>
        <w:rPr>
          <w:rFonts w:ascii="Segoe UI" w:hAnsi="Segoe UI" w:cs="Segoe UI"/>
          <w:sz w:val="21"/>
          <w:szCs w:val="21"/>
        </w:rPr>
        <w:t xml:space="preserve"> with positive UWR</w:t>
      </w:r>
    </w:p>
    <w:p w:rsidR="00CD0C64" w:rsidRDefault="00CD0C64" w:rsidP="00E82D56">
      <w:pPr>
        <w:numPr>
          <w:ilvl w:val="0"/>
          <w:numId w:val="4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Hyderabad:</w:t>
      </w:r>
      <w:r>
        <w:rPr>
          <w:rFonts w:ascii="Segoe UI" w:hAnsi="Segoe UI" w:cs="Segoe UI"/>
          <w:sz w:val="21"/>
          <w:szCs w:val="21"/>
        </w:rPr>
        <w:t xml:space="preserve"> Acq ratio </w:t>
      </w:r>
      <w:r>
        <w:rPr>
          <w:rStyle w:val="Strong"/>
          <w:rFonts w:ascii="Segoe UI" w:hAnsi="Segoe UI" w:cs="Segoe UI"/>
          <w:sz w:val="21"/>
          <w:szCs w:val="21"/>
        </w:rPr>
        <w:t>14% to 15% (+1 pt)</w:t>
      </w:r>
      <w:r>
        <w:rPr>
          <w:rFonts w:ascii="Segoe UI" w:hAnsi="Segoe UI" w:cs="Segoe UI"/>
          <w:sz w:val="21"/>
          <w:szCs w:val="21"/>
        </w:rPr>
        <w:t xml:space="preserve"> with stronger UWR</w:t>
      </w:r>
    </w:p>
    <w:p w:rsidR="00CD0C64" w:rsidRDefault="00CD0C64" w:rsidP="00E82D56">
      <w:pPr>
        <w:numPr>
          <w:ilvl w:val="0"/>
          <w:numId w:val="4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vertical:</w:t>
      </w:r>
      <w:r>
        <w:rPr>
          <w:rFonts w:ascii="Segoe UI" w:hAnsi="Segoe UI" w:cs="Segoe UI"/>
          <w:sz w:val="21"/>
          <w:szCs w:val="21"/>
        </w:rPr>
        <w:t xml:space="preserve"> Acq ratio </w:t>
      </w:r>
      <w:r>
        <w:rPr>
          <w:rStyle w:val="Strong"/>
          <w:rFonts w:ascii="Segoe UI" w:hAnsi="Segoe UI" w:cs="Segoe UI"/>
          <w:sz w:val="21"/>
          <w:szCs w:val="21"/>
        </w:rPr>
        <w:t>20% to 22% (+2 pts)</w:t>
      </w:r>
      <w:r>
        <w:rPr>
          <w:rFonts w:ascii="Segoe UI" w:hAnsi="Segoe UI" w:cs="Segoe UI"/>
          <w:sz w:val="21"/>
          <w:szCs w:val="21"/>
        </w:rPr>
        <w:t xml:space="preserve"> but NEP and UWR improved significantly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Not justified / needs correction</w:t>
      </w:r>
    </w:p>
    <w:p w:rsidR="00CD0C64" w:rsidRDefault="00CD0C64" w:rsidP="00E82D56">
      <w:pPr>
        <w:numPr>
          <w:ilvl w:val="0"/>
          <w:numId w:val="4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Ahmedabad:</w:t>
      </w:r>
      <w:r>
        <w:rPr>
          <w:rFonts w:ascii="Segoe UI" w:hAnsi="Segoe UI" w:cs="Segoe UI"/>
          <w:sz w:val="21"/>
          <w:szCs w:val="21"/>
        </w:rPr>
        <w:t xml:space="preserve"> Acq ratio </w:t>
      </w:r>
      <w:r>
        <w:rPr>
          <w:rStyle w:val="Strong"/>
          <w:rFonts w:ascii="Segoe UI" w:hAnsi="Segoe UI" w:cs="Segoe UI"/>
          <w:sz w:val="21"/>
          <w:szCs w:val="21"/>
        </w:rPr>
        <w:t>24% to 30% (+6 pts)</w:t>
      </w:r>
      <w:r>
        <w:rPr>
          <w:rFonts w:ascii="Segoe UI" w:hAnsi="Segoe UI" w:cs="Segoe UI"/>
          <w:sz w:val="21"/>
          <w:szCs w:val="21"/>
        </w:rPr>
        <w:t xml:space="preserve"> while UWR fell </w:t>
      </w:r>
      <w:r>
        <w:rPr>
          <w:rStyle w:val="Strong"/>
          <w:rFonts w:ascii="Segoe UI" w:hAnsi="Segoe UI" w:cs="Segoe UI"/>
          <w:sz w:val="21"/>
          <w:szCs w:val="21"/>
        </w:rPr>
        <w:t>₹5m to ₹2m</w:t>
      </w:r>
    </w:p>
    <w:p w:rsidR="00CD0C64" w:rsidRDefault="00CD0C64" w:rsidP="00E82D56">
      <w:pPr>
        <w:numPr>
          <w:ilvl w:val="0"/>
          <w:numId w:val="4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Pune:</w:t>
      </w:r>
      <w:r>
        <w:rPr>
          <w:rFonts w:ascii="Segoe UI" w:hAnsi="Segoe UI" w:cs="Segoe UI"/>
          <w:sz w:val="21"/>
          <w:szCs w:val="21"/>
        </w:rPr>
        <w:t xml:space="preserve"> Acq ratio </w:t>
      </w:r>
      <w:r>
        <w:rPr>
          <w:rStyle w:val="Strong"/>
          <w:rFonts w:ascii="Segoe UI" w:hAnsi="Segoe UI" w:cs="Segoe UI"/>
          <w:sz w:val="21"/>
          <w:szCs w:val="21"/>
        </w:rPr>
        <w:t>12% to 32% (+20 pts)</w:t>
      </w:r>
      <w:r>
        <w:rPr>
          <w:rFonts w:ascii="Segoe UI" w:hAnsi="Segoe UI" w:cs="Segoe UI"/>
          <w:sz w:val="21"/>
          <w:szCs w:val="21"/>
        </w:rPr>
        <w:t xml:space="preserve">, commission ratio </w:t>
      </w:r>
      <w:r>
        <w:rPr>
          <w:rStyle w:val="Strong"/>
          <w:rFonts w:ascii="Segoe UI" w:hAnsi="Segoe UI" w:cs="Segoe UI"/>
          <w:sz w:val="21"/>
          <w:szCs w:val="21"/>
        </w:rPr>
        <w:t>22% to 37% (+15 pts)</w:t>
      </w:r>
      <w:r>
        <w:rPr>
          <w:rFonts w:ascii="Segoe UI" w:hAnsi="Segoe UI" w:cs="Segoe UI"/>
          <w:sz w:val="21"/>
          <w:szCs w:val="21"/>
        </w:rPr>
        <w:t>, still loss-making</w:t>
      </w:r>
    </w:p>
    <w:p w:rsidR="00CD0C64" w:rsidRDefault="00CD0C64" w:rsidP="00E82D56">
      <w:pPr>
        <w:numPr>
          <w:ilvl w:val="0"/>
          <w:numId w:val="4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Corporate:</w:t>
      </w:r>
      <w:r>
        <w:rPr>
          <w:rFonts w:ascii="Segoe UI" w:hAnsi="Segoe UI" w:cs="Segoe UI"/>
          <w:sz w:val="21"/>
          <w:szCs w:val="21"/>
        </w:rPr>
        <w:t xml:space="preserve"> absolute acquisition fell </w:t>
      </w:r>
      <w:r>
        <w:rPr>
          <w:rStyle w:val="Strong"/>
          <w:rFonts w:ascii="Segoe UI" w:hAnsi="Segoe UI" w:cs="Segoe UI"/>
          <w:sz w:val="21"/>
          <w:szCs w:val="21"/>
        </w:rPr>
        <w:t>₹107m to ₹51m (-₹56m)</w:t>
      </w:r>
      <w:r>
        <w:rPr>
          <w:rFonts w:ascii="Segoe UI" w:hAnsi="Segoe UI" w:cs="Segoe UI"/>
          <w:sz w:val="21"/>
          <w:szCs w:val="21"/>
        </w:rPr>
        <w:t>, but that does not matter if NEP turns negative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84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4.6 Customer mix / portfolio mix view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Mix shifted away from Corporate toward Retail</w:t>
      </w:r>
    </w:p>
    <w:p w:rsidR="00CD0C64" w:rsidRDefault="00CD0C64" w:rsidP="00E82D56">
      <w:pPr>
        <w:numPr>
          <w:ilvl w:val="0"/>
          <w:numId w:val="4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Corporate share of GWP: </w:t>
      </w:r>
    </w:p>
    <w:p w:rsidR="00CD0C64" w:rsidRDefault="00CD0C64" w:rsidP="00E82D56">
      <w:pPr>
        <w:numPr>
          <w:ilvl w:val="1"/>
          <w:numId w:val="4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86.3% to 73.6% (-12.7 pts)</w:t>
      </w:r>
    </w:p>
    <w:p w:rsidR="00CD0C64" w:rsidRDefault="00CD0C64" w:rsidP="00E82D56">
      <w:pPr>
        <w:numPr>
          <w:ilvl w:val="0"/>
          <w:numId w:val="4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Retail share of GWP: </w:t>
      </w:r>
    </w:p>
    <w:p w:rsidR="00CD0C64" w:rsidRDefault="00CD0C64" w:rsidP="00E82D56">
      <w:pPr>
        <w:numPr>
          <w:ilvl w:val="1"/>
          <w:numId w:val="4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11.3% to 22.4% (+11.1 pts)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the correct strategic direction. The data strongly suggests the portfolio should be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less Corporate-heavy and more Retail-led</w:t>
      </w:r>
      <w:r>
        <w:rPr>
          <w:rFonts w:ascii="Segoe UI" w:hAnsi="Segoe UI" w:cs="Segoe UI"/>
          <w:sz w:val="21"/>
          <w:szCs w:val="21"/>
        </w:rPr>
        <w:t>, unless Corporate economics can be rebuilt.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85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4.7 Cross-sell / up-sell / renewal / retention focus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Best defend / retain</w:t>
      </w:r>
    </w:p>
    <w:p w:rsidR="00CD0C64" w:rsidRDefault="00CD0C64" w:rsidP="00E82D56">
      <w:pPr>
        <w:numPr>
          <w:ilvl w:val="0"/>
          <w:numId w:val="4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accounts</w:t>
      </w:r>
    </w:p>
    <w:p w:rsidR="00CD0C64" w:rsidRDefault="00CD0C64" w:rsidP="00E82D56">
      <w:pPr>
        <w:numPr>
          <w:ilvl w:val="0"/>
          <w:numId w:val="4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profitable accounts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Emphasis"/>
          <w:rFonts w:ascii="Segoe UI" w:hAnsi="Segoe UI" w:cs="Segoe UI"/>
          <w:sz w:val="21"/>
          <w:szCs w:val="21"/>
        </w:rPr>
        <w:t>(after claims validation)</w:t>
      </w:r>
    </w:p>
    <w:p w:rsidR="00CD0C64" w:rsidRDefault="00CD0C64" w:rsidP="00E82D56">
      <w:pPr>
        <w:numPr>
          <w:ilvl w:val="0"/>
          <w:numId w:val="4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 / Indore clean renewals</w:t>
      </w:r>
    </w:p>
    <w:p w:rsidR="00CD0C64" w:rsidRDefault="00CD0C64" w:rsidP="00E82D56">
      <w:pPr>
        <w:numPr>
          <w:ilvl w:val="0"/>
          <w:numId w:val="4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 good-quality accounts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Cross-sell / up-sell</w:t>
      </w:r>
    </w:p>
    <w:p w:rsidR="00CD0C64" w:rsidRDefault="00CD0C64" w:rsidP="00E82D56">
      <w:pPr>
        <w:numPr>
          <w:ilvl w:val="0"/>
          <w:numId w:val="4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</w:t>
      </w:r>
    </w:p>
    <w:p w:rsidR="00CD0C64" w:rsidRDefault="00CD0C64" w:rsidP="00E82D56">
      <w:pPr>
        <w:numPr>
          <w:ilvl w:val="0"/>
          <w:numId w:val="4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</w:t>
      </w:r>
    </w:p>
    <w:p w:rsidR="00CD0C64" w:rsidRDefault="00CD0C64" w:rsidP="00E82D56">
      <w:pPr>
        <w:numPr>
          <w:ilvl w:val="0"/>
          <w:numId w:val="4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</w:t>
      </w:r>
    </w:p>
    <w:p w:rsidR="00CD0C64" w:rsidRDefault="00CD0C64" w:rsidP="00E82D56">
      <w:pPr>
        <w:numPr>
          <w:ilvl w:val="0"/>
          <w:numId w:val="4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selected Chennai / Mumbai accounts with positive technical review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Repair / reduce</w:t>
      </w:r>
    </w:p>
    <w:p w:rsidR="00CD0C64" w:rsidRDefault="00CD0C64" w:rsidP="00E82D56">
      <w:pPr>
        <w:numPr>
          <w:ilvl w:val="0"/>
          <w:numId w:val="4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</w:t>
      </w:r>
    </w:p>
    <w:p w:rsidR="00CD0C64" w:rsidRDefault="00CD0C64" w:rsidP="00E82D56">
      <w:pPr>
        <w:numPr>
          <w:ilvl w:val="0"/>
          <w:numId w:val="4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CD0C64" w:rsidRDefault="00CD0C64" w:rsidP="00E82D56">
      <w:pPr>
        <w:numPr>
          <w:ilvl w:val="0"/>
          <w:numId w:val="4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CD0C64" w:rsidRDefault="00CD0C64" w:rsidP="00E82D56">
      <w:pPr>
        <w:numPr>
          <w:ilvl w:val="0"/>
          <w:numId w:val="4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 / Kolkata loss-making accounts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>
          <v:rect id="_x0000_i1286" style="width:0;height:1.5pt" o:hralign="center" o:hrstd="t" o:hr="t" fillcolor="#a0a0a0" stroked="f"/>
        </w:pict>
      </w:r>
    </w:p>
    <w:p w:rsidR="00CD0C64" w:rsidRDefault="00CD0C64" w:rsidP="00CD0C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5. Geography / Segment / Channel / Product Deep Dive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Visible groupings in the data: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Overall portfolio, Location/Zone, Vertical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 xml:space="preserve">No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channel-wise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RM-wise</w:t>
      </w:r>
      <w:r>
        <w:rPr>
          <w:rFonts w:ascii="Segoe UI" w:hAnsi="Segoe UI" w:cs="Segoe UI"/>
          <w:sz w:val="21"/>
          <w:szCs w:val="21"/>
        </w:rPr>
        <w:t xml:space="preserve">, or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sub-product-wise</w:t>
      </w:r>
      <w:r>
        <w:rPr>
          <w:rFonts w:ascii="Segoe UI" w:hAnsi="Segoe UI" w:cs="Segoe UI"/>
          <w:sz w:val="21"/>
          <w:szCs w:val="21"/>
        </w:rPr>
        <w:t xml:space="preserve"> E&amp;O splits are provided.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87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5A. Geography Deep Dive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Ahmedabad</w:t>
      </w:r>
    </w:p>
    <w:p w:rsidR="00CD0C64" w:rsidRDefault="00CD0C64" w:rsidP="00E82D56">
      <w:pPr>
        <w:numPr>
          <w:ilvl w:val="0"/>
          <w:numId w:val="4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Growing and still profitable, but margin has thinned materially.</w:t>
      </w:r>
    </w:p>
    <w:p w:rsidR="00CD0C64" w:rsidRDefault="00CD0C64" w:rsidP="00E82D56">
      <w:pPr>
        <w:numPr>
          <w:ilvl w:val="0"/>
          <w:numId w:val="4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GWP rose from </w:t>
      </w:r>
      <w:r>
        <w:rPr>
          <w:rStyle w:val="Strong"/>
          <w:rFonts w:ascii="Segoe UI" w:hAnsi="Segoe UI" w:cs="Segoe UI"/>
          <w:sz w:val="21"/>
          <w:szCs w:val="21"/>
        </w:rPr>
        <w:t>₹12m to ₹17m (+₹5m, +41.7%)</w:t>
      </w:r>
      <w:r>
        <w:rPr>
          <w:rFonts w:ascii="Segoe UI" w:hAnsi="Segoe UI" w:cs="Segoe UI"/>
          <w:sz w:val="21"/>
          <w:szCs w:val="21"/>
        </w:rPr>
        <w:t xml:space="preserve"> and NEP rose from </w:t>
      </w:r>
      <w:r>
        <w:rPr>
          <w:rStyle w:val="Strong"/>
          <w:rFonts w:ascii="Segoe UI" w:hAnsi="Segoe UI" w:cs="Segoe UI"/>
          <w:sz w:val="21"/>
          <w:szCs w:val="21"/>
        </w:rPr>
        <w:t>₹7m to ₹11m (+₹4m, +57.1%)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UWR fell from </w:t>
      </w:r>
      <w:r>
        <w:rPr>
          <w:rStyle w:val="Strong"/>
          <w:rFonts w:ascii="Segoe UI" w:hAnsi="Segoe UI" w:cs="Segoe UI"/>
          <w:sz w:val="21"/>
          <w:szCs w:val="21"/>
        </w:rPr>
        <w:t>₹5m to ₹2m (-₹3m, -60%)</w:t>
      </w:r>
      <w:r>
        <w:rPr>
          <w:rFonts w:ascii="Segoe UI" w:hAnsi="Segoe UI" w:cs="Segoe UI"/>
          <w:sz w:val="21"/>
          <w:szCs w:val="21"/>
        </w:rPr>
        <w:t xml:space="preserve"> and COR worsened from </w:t>
      </w:r>
      <w:r>
        <w:rPr>
          <w:rStyle w:val="Strong"/>
          <w:rFonts w:ascii="Segoe UI" w:hAnsi="Segoe UI" w:cs="Segoe UI"/>
          <w:sz w:val="21"/>
          <w:szCs w:val="21"/>
        </w:rPr>
        <w:t>27% to 69% (+42 pts)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Claims remain manageable, but cost ratios rose — Acq ratio </w:t>
      </w:r>
      <w:r>
        <w:rPr>
          <w:rStyle w:val="Strong"/>
          <w:rFonts w:ascii="Segoe UI" w:hAnsi="Segoe UI" w:cs="Segoe UI"/>
          <w:sz w:val="21"/>
          <w:szCs w:val="21"/>
        </w:rPr>
        <w:t>24% to 30%</w:t>
      </w:r>
      <w:r>
        <w:rPr>
          <w:rFonts w:ascii="Segoe UI" w:hAnsi="Segoe UI" w:cs="Segoe UI"/>
          <w:sz w:val="21"/>
          <w:szCs w:val="21"/>
        </w:rPr>
        <w:t xml:space="preserve">, Comm ratio </w:t>
      </w:r>
      <w:r>
        <w:rPr>
          <w:rStyle w:val="Strong"/>
          <w:rFonts w:ascii="Segoe UI" w:hAnsi="Segoe UI" w:cs="Segoe UI"/>
          <w:sz w:val="21"/>
          <w:szCs w:val="21"/>
        </w:rPr>
        <w:t>29% to 36%</w:t>
      </w:r>
      <w:r>
        <w:rPr>
          <w:rFonts w:ascii="Segoe UI" w:hAnsi="Segoe UI" w:cs="Segoe UI"/>
          <w:sz w:val="21"/>
          <w:szCs w:val="21"/>
        </w:rPr>
        <w:t xml:space="preserve">, Expense ratio </w:t>
      </w:r>
      <w:r>
        <w:rPr>
          <w:rStyle w:val="Strong"/>
          <w:rFonts w:ascii="Segoe UI" w:hAnsi="Segoe UI" w:cs="Segoe UI"/>
          <w:sz w:val="21"/>
          <w:szCs w:val="21"/>
        </w:rPr>
        <w:t>-1% to 17%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Good growth, but the payout/cost structure is becoming too rich relative to the profit delivered.</w:t>
      </w:r>
    </w:p>
    <w:p w:rsidR="00CD0C64" w:rsidRDefault="00CD0C64" w:rsidP="00E82D56">
      <w:pPr>
        <w:numPr>
          <w:ilvl w:val="0"/>
          <w:numId w:val="4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 xml:space="preserve"> with tighter acquisition cost control.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88" style="width:0;height:1.5pt" o:hralign="center" o:hrstd="t" o:hr="t" fillcolor="#a0a0a0" stroked="f"/>
        </w:pic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Bangalore</w:t>
      </w:r>
    </w:p>
    <w:p w:rsidR="00CD0C64" w:rsidRDefault="00CD0C64" w:rsidP="00E82D56">
      <w:pPr>
        <w:numPr>
          <w:ilvl w:val="0"/>
          <w:numId w:val="4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Severe economic deterioration driven by negative NWP/NEP and still-heavy claims.</w:t>
      </w:r>
    </w:p>
    <w:p w:rsidR="00CD0C64" w:rsidRDefault="00CD0C64" w:rsidP="00E82D56">
      <w:pPr>
        <w:numPr>
          <w:ilvl w:val="0"/>
          <w:numId w:val="4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NIC fell from </w:t>
      </w:r>
      <w:r>
        <w:rPr>
          <w:rStyle w:val="Strong"/>
          <w:rFonts w:ascii="Segoe UI" w:hAnsi="Segoe UI" w:cs="Segoe UI"/>
          <w:sz w:val="21"/>
          <w:szCs w:val="21"/>
        </w:rPr>
        <w:t>₹371m to ₹334m (-₹37m, -10.0%)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NWP moved from </w:t>
      </w:r>
      <w:r>
        <w:rPr>
          <w:rStyle w:val="Strong"/>
          <w:rFonts w:ascii="Segoe UI" w:hAnsi="Segoe UI" w:cs="Segoe UI"/>
          <w:sz w:val="21"/>
          <w:szCs w:val="21"/>
        </w:rPr>
        <w:t>₹173m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168)m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(-₹341m)</w:t>
      </w:r>
      <w:r>
        <w:rPr>
          <w:rFonts w:ascii="Segoe UI" w:hAnsi="Segoe UI" w:cs="Segoe UI"/>
          <w:sz w:val="21"/>
          <w:szCs w:val="21"/>
        </w:rPr>
        <w:t xml:space="preserve"> and NEP from </w:t>
      </w:r>
      <w:r>
        <w:rPr>
          <w:rStyle w:val="Strong"/>
          <w:rFonts w:ascii="Segoe UI" w:hAnsi="Segoe UI" w:cs="Segoe UI"/>
          <w:sz w:val="21"/>
          <w:szCs w:val="21"/>
        </w:rPr>
        <w:t>₹212m to ₹(176)m (-₹388m)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Non-prop ceding surged </w:t>
      </w:r>
      <w:r>
        <w:rPr>
          <w:rStyle w:val="Strong"/>
          <w:rFonts w:ascii="Segoe UI" w:hAnsi="Segoe UI" w:cs="Segoe UI"/>
          <w:sz w:val="21"/>
          <w:szCs w:val="21"/>
        </w:rPr>
        <w:t>₹84m to ₹265m (+₹181m)</w:t>
      </w:r>
      <w:r>
        <w:rPr>
          <w:rFonts w:ascii="Segoe UI" w:hAnsi="Segoe UI" w:cs="Segoe UI"/>
          <w:sz w:val="21"/>
          <w:szCs w:val="21"/>
        </w:rPr>
        <w:t>. Claims improved slightly, but the net economics collapsed.</w:t>
      </w:r>
    </w:p>
    <w:p w:rsidR="00CD0C64" w:rsidRDefault="00CD0C64" w:rsidP="00E82D56">
      <w:pPr>
        <w:numPr>
          <w:ilvl w:val="0"/>
          <w:numId w:val="4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Do not push business where ceding cost drives net premium negative.</w:t>
      </w:r>
    </w:p>
    <w:p w:rsidR="00CD0C64" w:rsidRDefault="00CD0C64" w:rsidP="00E82D56">
      <w:pPr>
        <w:numPr>
          <w:ilvl w:val="0"/>
          <w:numId w:val="4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De-risk / repair economics first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89" style="width:0;height:1.5pt" o:hralign="center" o:hrstd="t" o:hr="t" fillcolor="#a0a0a0" stroked="f"/>
        </w:pic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Chennai</w:t>
      </w:r>
    </w:p>
    <w:p w:rsidR="00CD0C64" w:rsidRDefault="00CD0C64" w:rsidP="00E82D56">
      <w:pPr>
        <w:numPr>
          <w:ilvl w:val="0"/>
          <w:numId w:val="4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Large turnaround to reported profit, but clearly reserve-release-driven.</w:t>
      </w:r>
    </w:p>
    <w:p w:rsidR="00CD0C64" w:rsidRDefault="00CD0C64" w:rsidP="00E82D56">
      <w:pPr>
        <w:numPr>
          <w:ilvl w:val="0"/>
          <w:numId w:val="4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UW result improved from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107)m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₹110m (+₹217m)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The improvement was driven by NIC moving from </w:t>
      </w:r>
      <w:r>
        <w:rPr>
          <w:rStyle w:val="Strong"/>
          <w:rFonts w:ascii="Segoe UI" w:hAnsi="Segoe UI" w:cs="Segoe UI"/>
          <w:sz w:val="21"/>
          <w:szCs w:val="21"/>
        </w:rPr>
        <w:t>₹117m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76)m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(-₹193m)</w:t>
      </w:r>
      <w:r>
        <w:rPr>
          <w:rFonts w:ascii="Segoe UI" w:hAnsi="Segoe UI" w:cs="Segoe UI"/>
          <w:sz w:val="21"/>
          <w:szCs w:val="21"/>
        </w:rPr>
        <w:t xml:space="preserve">, including </w:t>
      </w:r>
      <w:r>
        <w:rPr>
          <w:rStyle w:val="Strong"/>
          <w:rFonts w:ascii="Segoe UI" w:hAnsi="Segoe UI" w:cs="Segoe UI"/>
          <w:sz w:val="21"/>
          <w:szCs w:val="21"/>
        </w:rPr>
        <w:t>IBNR from ₹47m to ₹(66)m (-₹113m)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Underwriting interpretation:</w:t>
      </w:r>
      <w:r>
        <w:rPr>
          <w:rFonts w:ascii="Segoe UI" w:hAnsi="Segoe UI" w:cs="Segoe UI"/>
          <w:sz w:val="21"/>
          <w:szCs w:val="21"/>
        </w:rPr>
        <w:t xml:space="preserve"> Reported FY26 is excellent, but quality is not clean enough to extrapolate without reserve analysis.</w:t>
      </w:r>
    </w:p>
    <w:p w:rsidR="00CD0C64" w:rsidRDefault="00CD0C64" w:rsidP="00E82D56">
      <w:pPr>
        <w:numPr>
          <w:ilvl w:val="0"/>
          <w:numId w:val="4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Good place to retain and selectively expand, but not with blind confidence.</w:t>
      </w:r>
    </w:p>
    <w:p w:rsidR="00CD0C64" w:rsidRDefault="00CD0C64" w:rsidP="00E82D56">
      <w:pPr>
        <w:numPr>
          <w:ilvl w:val="0"/>
          <w:numId w:val="4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 xml:space="preserve"> after reserve validation.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90" style="width:0;height:1.5pt" o:hralign="center" o:hrstd="t" o:hr="t" fillcolor="#a0a0a0" stroked="f"/>
        </w:pic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Delhi</w:t>
      </w:r>
    </w:p>
    <w:p w:rsidR="00CD0C64" w:rsidRDefault="00CD0C64" w:rsidP="00E82D56">
      <w:pPr>
        <w:numPr>
          <w:ilvl w:val="0"/>
          <w:numId w:val="4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Catastrophic deterioration; worst geography in the portfolio.</w:t>
      </w:r>
    </w:p>
    <w:p w:rsidR="00CD0C64" w:rsidRDefault="00CD0C64" w:rsidP="00E82D56">
      <w:pPr>
        <w:numPr>
          <w:ilvl w:val="0"/>
          <w:numId w:val="4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Acquisition cost reduced from </w:t>
      </w:r>
      <w:r>
        <w:rPr>
          <w:rStyle w:val="Strong"/>
          <w:rFonts w:ascii="Segoe UI" w:hAnsi="Segoe UI" w:cs="Segoe UI"/>
          <w:sz w:val="21"/>
          <w:szCs w:val="21"/>
        </w:rPr>
        <w:t>₹26m to ₹16m (-₹10m, -38.5%)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NIC after IBNR swung from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62)m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₹992m (+₹1,054m)</w:t>
      </w:r>
      <w:r>
        <w:rPr>
          <w:rFonts w:ascii="Segoe UI" w:hAnsi="Segoe UI" w:cs="Segoe UI"/>
          <w:sz w:val="21"/>
          <w:szCs w:val="21"/>
        </w:rPr>
        <w:t xml:space="preserve">; UWR moved from </w:t>
      </w:r>
      <w:r>
        <w:rPr>
          <w:rStyle w:val="Strong"/>
          <w:rFonts w:ascii="Segoe UI" w:hAnsi="Segoe UI" w:cs="Segoe UI"/>
          <w:sz w:val="21"/>
          <w:szCs w:val="21"/>
        </w:rPr>
        <w:t>₹130m to ₹(1,045)m (-₹1,175m)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Massive adverse claims/reserve movement and broken net premium economics.</w:t>
      </w:r>
    </w:p>
    <w:p w:rsidR="00CD0C64" w:rsidRDefault="00CD0C64" w:rsidP="00E82D56">
      <w:pPr>
        <w:numPr>
          <w:ilvl w:val="0"/>
          <w:numId w:val="4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No growth push should continue here until root cause is identified and fixed.</w:t>
      </w:r>
    </w:p>
    <w:p w:rsidR="00CD0C64" w:rsidRDefault="00CD0C64" w:rsidP="00E82D56">
      <w:pPr>
        <w:numPr>
          <w:ilvl w:val="0"/>
          <w:numId w:val="4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Correct urgently / de-risk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91" style="width:0;height:1.5pt" o:hralign="center" o:hrstd="t" o:hr="t" fillcolor="#a0a0a0" stroked="f"/>
        </w:pic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Indore</w:t>
      </w:r>
    </w:p>
    <w:p w:rsidR="00CD0C64" w:rsidRDefault="00CD0C64" w:rsidP="00E82D56">
      <w:pPr>
        <w:numPr>
          <w:ilvl w:val="0"/>
          <w:numId w:val="4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Small, stable, clean profitable book.</w:t>
      </w:r>
    </w:p>
    <w:p w:rsidR="00CD0C64" w:rsidRDefault="00CD0C64" w:rsidP="00E82D56">
      <w:pPr>
        <w:numPr>
          <w:ilvl w:val="0"/>
          <w:numId w:val="4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COR improved from </w:t>
      </w:r>
      <w:r>
        <w:rPr>
          <w:rStyle w:val="Strong"/>
          <w:rFonts w:ascii="Segoe UI" w:hAnsi="Segoe UI" w:cs="Segoe UI"/>
          <w:sz w:val="21"/>
          <w:szCs w:val="21"/>
        </w:rPr>
        <w:t>37% to 17% (-20 pts)</w:t>
      </w:r>
      <w:r>
        <w:rPr>
          <w:rFonts w:ascii="Segoe UI" w:hAnsi="Segoe UI" w:cs="Segoe UI"/>
          <w:sz w:val="21"/>
          <w:szCs w:val="21"/>
        </w:rPr>
        <w:t xml:space="preserve"> and UWR improved from </w:t>
      </w:r>
      <w:r>
        <w:rPr>
          <w:rStyle w:val="Strong"/>
          <w:rFonts w:ascii="Segoe UI" w:hAnsi="Segoe UI" w:cs="Segoe UI"/>
          <w:sz w:val="21"/>
          <w:szCs w:val="21"/>
        </w:rPr>
        <w:t>₹4m to ₹5m (+₹1m)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GWP reduced from </w:t>
      </w:r>
      <w:r>
        <w:rPr>
          <w:rStyle w:val="Strong"/>
          <w:rFonts w:ascii="Segoe UI" w:hAnsi="Segoe UI" w:cs="Segoe UI"/>
          <w:sz w:val="21"/>
          <w:szCs w:val="21"/>
        </w:rPr>
        <w:t>₹9m to ₹7m (-₹2m, -22.2%)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Claims are effectively nil; cost ratios improved.</w:t>
      </w:r>
    </w:p>
    <w:p w:rsidR="00CD0C64" w:rsidRDefault="00CD0C64" w:rsidP="00E82D56">
      <w:pPr>
        <w:numPr>
          <w:ilvl w:val="0"/>
          <w:numId w:val="4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A niche profitable pocket worth defending.</w:t>
      </w:r>
    </w:p>
    <w:p w:rsidR="00CD0C64" w:rsidRDefault="00CD0C64" w:rsidP="00E82D56">
      <w:pPr>
        <w:numPr>
          <w:ilvl w:val="0"/>
          <w:numId w:val="4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92" style="width:0;height:1.5pt" o:hralign="center" o:hrstd="t" o:hr="t" fillcolor="#a0a0a0" stroked="f"/>
        </w:pic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Hyderabad</w:t>
      </w:r>
    </w:p>
    <w:p w:rsidR="00CD0C64" w:rsidRDefault="00CD0C64" w:rsidP="00E82D56">
      <w:pPr>
        <w:numPr>
          <w:ilvl w:val="0"/>
          <w:numId w:val="4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Healthy reported profitability on small scale, but partly reserve-release-led.</w:t>
      </w:r>
    </w:p>
    <w:p w:rsidR="00CD0C64" w:rsidRDefault="00CD0C64" w:rsidP="00E82D56">
      <w:pPr>
        <w:numPr>
          <w:ilvl w:val="0"/>
          <w:numId w:val="4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UWR improved from </w:t>
      </w:r>
      <w:r>
        <w:rPr>
          <w:rStyle w:val="Strong"/>
          <w:rFonts w:ascii="Segoe UI" w:hAnsi="Segoe UI" w:cs="Segoe UI"/>
          <w:sz w:val="21"/>
          <w:szCs w:val="21"/>
        </w:rPr>
        <w:t>₹8m to ₹14m (+₹6m, +75%)</w:t>
      </w:r>
      <w:r>
        <w:rPr>
          <w:rFonts w:ascii="Segoe UI" w:hAnsi="Segoe UI" w:cs="Segoe UI"/>
          <w:sz w:val="21"/>
          <w:szCs w:val="21"/>
        </w:rPr>
        <w:t xml:space="preserve">; COR improved from </w:t>
      </w:r>
      <w:r>
        <w:rPr>
          <w:rStyle w:val="Strong"/>
          <w:rFonts w:ascii="Segoe UI" w:hAnsi="Segoe UI" w:cs="Segoe UI"/>
          <w:sz w:val="21"/>
          <w:szCs w:val="21"/>
        </w:rPr>
        <w:t>49% to 9% (-40 pts)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NIC became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3)m</w:t>
      </w:r>
      <w:proofErr w:type="gramEnd"/>
      <w:r>
        <w:rPr>
          <w:rFonts w:ascii="Segoe UI" w:hAnsi="Segoe UI" w:cs="Segoe UI"/>
          <w:sz w:val="21"/>
          <w:szCs w:val="21"/>
        </w:rPr>
        <w:t>, indicating a release component.</w:t>
      </w:r>
    </w:p>
    <w:p w:rsidR="00CD0C64" w:rsidRDefault="00CD0C64" w:rsidP="00E82D56">
      <w:pPr>
        <w:numPr>
          <w:ilvl w:val="0"/>
          <w:numId w:val="4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Attractive but volatile.</w:t>
      </w:r>
    </w:p>
    <w:p w:rsidR="00CD0C64" w:rsidRDefault="00CD0C64" w:rsidP="00E82D56">
      <w:pPr>
        <w:numPr>
          <w:ilvl w:val="0"/>
          <w:numId w:val="4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Selective growth is justified.</w:t>
      </w:r>
    </w:p>
    <w:p w:rsidR="00CD0C64" w:rsidRDefault="00CD0C64" w:rsidP="00E82D56">
      <w:pPr>
        <w:numPr>
          <w:ilvl w:val="0"/>
          <w:numId w:val="4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Scale selectively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93" style="width:0;height:1.5pt" o:hralign="center" o:hrstd="t" o:hr="t" fillcolor="#a0a0a0" stroked="f"/>
        </w:pic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Kolkata</w:t>
      </w:r>
    </w:p>
    <w:p w:rsidR="00CD0C64" w:rsidRDefault="00CD0C64" w:rsidP="00E82D56">
      <w:pPr>
        <w:numPr>
          <w:ilvl w:val="0"/>
          <w:numId w:val="4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Persistent small-scale loss-making book.</w:t>
      </w:r>
    </w:p>
    <w:p w:rsidR="00CD0C64" w:rsidRDefault="00CD0C64" w:rsidP="00E82D56">
      <w:pPr>
        <w:numPr>
          <w:ilvl w:val="0"/>
          <w:numId w:val="4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GWP rose from </w:t>
      </w:r>
      <w:r>
        <w:rPr>
          <w:rStyle w:val="Strong"/>
          <w:rFonts w:ascii="Segoe UI" w:hAnsi="Segoe UI" w:cs="Segoe UI"/>
          <w:sz w:val="21"/>
          <w:szCs w:val="21"/>
        </w:rPr>
        <w:t>₹16m to ₹19m (+₹3m, +18.8%)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UWR stayed negative, from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13)m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₹(10)m</w:t>
      </w:r>
      <w:r>
        <w:rPr>
          <w:rFonts w:ascii="Segoe UI" w:hAnsi="Segoe UI" w:cs="Segoe UI"/>
          <w:sz w:val="21"/>
          <w:szCs w:val="21"/>
        </w:rPr>
        <w:t xml:space="preserve">, and COR remains very poor at </w:t>
      </w:r>
      <w:r>
        <w:rPr>
          <w:rStyle w:val="Strong"/>
          <w:rFonts w:ascii="Segoe UI" w:hAnsi="Segoe UI" w:cs="Segoe UI"/>
          <w:sz w:val="21"/>
          <w:szCs w:val="21"/>
        </w:rPr>
        <w:t>166%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Claims remain high — NIC </w:t>
      </w:r>
      <w:r>
        <w:rPr>
          <w:rStyle w:val="Strong"/>
          <w:rFonts w:ascii="Segoe UI" w:hAnsi="Segoe UI" w:cs="Segoe UI"/>
          <w:sz w:val="21"/>
          <w:szCs w:val="21"/>
        </w:rPr>
        <w:t>₹19m to ₹20m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Growth here is not yet good-quality growth.</w:t>
      </w:r>
    </w:p>
    <w:p w:rsidR="00CD0C64" w:rsidRDefault="00CD0C64" w:rsidP="00E82D56">
      <w:pPr>
        <w:numPr>
          <w:ilvl w:val="0"/>
          <w:numId w:val="4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Correct urgently / hold tightly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94" style="width:0;height:1.5pt" o:hralign="center" o:hrstd="t" o:hr="t" fillcolor="#a0a0a0" stroked="f"/>
        </w:pic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Mumbai</w:t>
      </w:r>
    </w:p>
    <w:p w:rsidR="00CD0C64" w:rsidRDefault="00CD0C64" w:rsidP="00E82D56">
      <w:pPr>
        <w:numPr>
          <w:ilvl w:val="0"/>
          <w:numId w:val="4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Best reported turnaround at scale, but strongly reserve-release-driven.</w:t>
      </w:r>
    </w:p>
    <w:p w:rsidR="00CD0C64" w:rsidRDefault="00CD0C64" w:rsidP="00E82D56">
      <w:pPr>
        <w:numPr>
          <w:ilvl w:val="0"/>
          <w:numId w:val="4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UWR improved from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67)m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₹222m (+₹289m)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The swing came from NIC moving from </w:t>
      </w:r>
      <w:r>
        <w:rPr>
          <w:rStyle w:val="Strong"/>
          <w:rFonts w:ascii="Segoe UI" w:hAnsi="Segoe UI" w:cs="Segoe UI"/>
          <w:sz w:val="21"/>
          <w:szCs w:val="21"/>
        </w:rPr>
        <w:t>₹142m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124)m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(-₹266m)</w:t>
      </w:r>
      <w:r>
        <w:rPr>
          <w:rFonts w:ascii="Segoe UI" w:hAnsi="Segoe UI" w:cs="Segoe UI"/>
          <w:sz w:val="21"/>
          <w:szCs w:val="21"/>
        </w:rPr>
        <w:t xml:space="preserve">, including IBNR from </w:t>
      </w:r>
      <w:r>
        <w:rPr>
          <w:rStyle w:val="Strong"/>
          <w:rFonts w:ascii="Segoe UI" w:hAnsi="Segoe UI" w:cs="Segoe UI"/>
          <w:sz w:val="21"/>
          <w:szCs w:val="21"/>
        </w:rPr>
        <w:t>₹13m to ₹(78)m (-₹91m)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Excellent reported result, but sustainability is unclear without claims-triangle support.</w:t>
      </w:r>
    </w:p>
    <w:p w:rsidR="00CD0C64" w:rsidRDefault="00CD0C64" w:rsidP="00E82D56">
      <w:pPr>
        <w:numPr>
          <w:ilvl w:val="0"/>
          <w:numId w:val="4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Strong place to defend profitable business, but do not assume current loss experience is the new normal.</w:t>
      </w:r>
    </w:p>
    <w:p w:rsidR="00CD0C64" w:rsidRDefault="00CD0C64" w:rsidP="00E82D56">
      <w:pPr>
        <w:numPr>
          <w:ilvl w:val="0"/>
          <w:numId w:val="4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 / validate first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95" style="width:0;height:1.5pt" o:hralign="center" o:hrstd="t" o:hr="t" fillcolor="#a0a0a0" stroked="f"/>
        </w:pic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Pune</w:t>
      </w:r>
    </w:p>
    <w:p w:rsidR="00CD0C64" w:rsidRDefault="00CD0C64" w:rsidP="00E82D56">
      <w:pPr>
        <w:numPr>
          <w:ilvl w:val="0"/>
          <w:numId w:val="4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Still loss-making and commercially unattractive.</w:t>
      </w:r>
    </w:p>
    <w:p w:rsidR="00CD0C64" w:rsidRDefault="00CD0C64" w:rsidP="00E82D56">
      <w:pPr>
        <w:numPr>
          <w:ilvl w:val="0"/>
          <w:numId w:val="4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NIC reduced from </w:t>
      </w:r>
      <w:r>
        <w:rPr>
          <w:rStyle w:val="Strong"/>
          <w:rFonts w:ascii="Segoe UI" w:hAnsi="Segoe UI" w:cs="Segoe UI"/>
          <w:sz w:val="21"/>
          <w:szCs w:val="21"/>
        </w:rPr>
        <w:t>₹75m to ₹49m (-₹26m, -34.7%)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GWP fell from </w:t>
      </w:r>
      <w:r>
        <w:rPr>
          <w:rStyle w:val="Strong"/>
          <w:rFonts w:ascii="Segoe UI" w:hAnsi="Segoe UI" w:cs="Segoe UI"/>
          <w:sz w:val="21"/>
          <w:szCs w:val="21"/>
        </w:rPr>
        <w:t>₹123m to ₹41m (-₹82m, -66.7%)</w:t>
      </w:r>
      <w:r>
        <w:rPr>
          <w:rFonts w:ascii="Segoe UI" w:hAnsi="Segoe UI" w:cs="Segoe UI"/>
          <w:sz w:val="21"/>
          <w:szCs w:val="21"/>
        </w:rPr>
        <w:t xml:space="preserve">, while Acq ratio worsened </w:t>
      </w:r>
      <w:r>
        <w:rPr>
          <w:rStyle w:val="Strong"/>
          <w:rFonts w:ascii="Segoe UI" w:hAnsi="Segoe UI" w:cs="Segoe UI"/>
          <w:sz w:val="21"/>
          <w:szCs w:val="21"/>
        </w:rPr>
        <w:t>12% to 32% (+20 pts)</w:t>
      </w:r>
      <w:r>
        <w:rPr>
          <w:rFonts w:ascii="Segoe UI" w:hAnsi="Segoe UI" w:cs="Segoe UI"/>
          <w:sz w:val="21"/>
          <w:szCs w:val="21"/>
        </w:rPr>
        <w:t xml:space="preserve"> and COR worsened </w:t>
      </w:r>
      <w:r>
        <w:rPr>
          <w:rStyle w:val="Strong"/>
          <w:rFonts w:ascii="Segoe UI" w:hAnsi="Segoe UI" w:cs="Segoe UI"/>
          <w:sz w:val="21"/>
          <w:szCs w:val="21"/>
        </w:rPr>
        <w:t>165% to 207% (+42 pts)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Lower premium, still high claims, expensive distribution.</w:t>
      </w:r>
    </w:p>
    <w:p w:rsidR="00CD0C64" w:rsidRDefault="00CD0C64" w:rsidP="00E82D56">
      <w:pPr>
        <w:numPr>
          <w:ilvl w:val="0"/>
          <w:numId w:val="4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Poor-quality business.</w:t>
      </w:r>
    </w:p>
    <w:p w:rsidR="00CD0C64" w:rsidRDefault="00CD0C64" w:rsidP="00E82D56">
      <w:pPr>
        <w:numPr>
          <w:ilvl w:val="0"/>
          <w:numId w:val="4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De-risk / tighten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96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5B. Vertical Deep Dive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Corporate</w:t>
      </w:r>
    </w:p>
    <w:p w:rsidR="00CD0C64" w:rsidRDefault="00CD0C64" w:rsidP="00E82D56">
      <w:pPr>
        <w:numPr>
          <w:ilvl w:val="0"/>
          <w:numId w:val="4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The core problem segment; broken economics.</w:t>
      </w:r>
    </w:p>
    <w:p w:rsidR="00CD0C64" w:rsidRDefault="00CD0C64" w:rsidP="00E82D56">
      <w:pPr>
        <w:numPr>
          <w:ilvl w:val="0"/>
          <w:numId w:val="4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Acquisition cost reduced from </w:t>
      </w:r>
      <w:r>
        <w:rPr>
          <w:rStyle w:val="Strong"/>
          <w:rFonts w:ascii="Segoe UI" w:hAnsi="Segoe UI" w:cs="Segoe UI"/>
          <w:sz w:val="21"/>
          <w:szCs w:val="21"/>
        </w:rPr>
        <w:t>₹107m to ₹51m (-₹56m, -52.3%)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Top concern:</w:t>
      </w:r>
      <w:r>
        <w:rPr>
          <w:rFonts w:ascii="Segoe UI" w:hAnsi="Segoe UI" w:cs="Segoe UI"/>
          <w:sz w:val="21"/>
          <w:szCs w:val="21"/>
        </w:rPr>
        <w:t xml:space="preserve"> NWP moved from </w:t>
      </w:r>
      <w:r>
        <w:rPr>
          <w:rStyle w:val="Strong"/>
          <w:rFonts w:ascii="Segoe UI" w:hAnsi="Segoe UI" w:cs="Segoe UI"/>
          <w:sz w:val="21"/>
          <w:szCs w:val="21"/>
        </w:rPr>
        <w:t>₹412m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115)m</w:t>
      </w:r>
      <w:proofErr w:type="gramEnd"/>
      <w:r>
        <w:rPr>
          <w:rFonts w:ascii="Segoe UI" w:hAnsi="Segoe UI" w:cs="Segoe UI"/>
          <w:sz w:val="21"/>
          <w:szCs w:val="21"/>
        </w:rPr>
        <w:t xml:space="preserve">, NEP from </w:t>
      </w:r>
      <w:r>
        <w:rPr>
          <w:rStyle w:val="Strong"/>
          <w:rFonts w:ascii="Segoe UI" w:hAnsi="Segoe UI" w:cs="Segoe UI"/>
          <w:sz w:val="21"/>
          <w:szCs w:val="21"/>
        </w:rPr>
        <w:t>₹426m to ₹(75)m</w:t>
      </w:r>
      <w:r>
        <w:rPr>
          <w:rFonts w:ascii="Segoe UI" w:hAnsi="Segoe UI" w:cs="Segoe UI"/>
          <w:sz w:val="21"/>
          <w:szCs w:val="21"/>
        </w:rPr>
        <w:t xml:space="preserve">, NIC rose from </w:t>
      </w:r>
      <w:r>
        <w:rPr>
          <w:rStyle w:val="Strong"/>
          <w:rFonts w:ascii="Segoe UI" w:hAnsi="Segoe UI" w:cs="Segoe UI"/>
          <w:sz w:val="21"/>
          <w:szCs w:val="21"/>
        </w:rPr>
        <w:t>₹613m to ₹1,175m (+₹562m)</w:t>
      </w:r>
      <w:r>
        <w:rPr>
          <w:rFonts w:ascii="Segoe UI" w:hAnsi="Segoe UI" w:cs="Segoe UI"/>
          <w:sz w:val="21"/>
          <w:szCs w:val="21"/>
        </w:rPr>
        <w:t xml:space="preserve">, and UWR worsened from </w:t>
      </w:r>
      <w:r>
        <w:rPr>
          <w:rStyle w:val="Strong"/>
          <w:rFonts w:ascii="Segoe UI" w:hAnsi="Segoe UI" w:cs="Segoe UI"/>
          <w:sz w:val="21"/>
          <w:szCs w:val="21"/>
        </w:rPr>
        <w:t>₹(305)m to ₹(1,321)m (-₹1,016m)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Claims worsened heavily and non-prop ceding jumped </w:t>
      </w:r>
      <w:r>
        <w:rPr>
          <w:rStyle w:val="Strong"/>
          <w:rFonts w:ascii="Segoe UI" w:hAnsi="Segoe UI" w:cs="Segoe UI"/>
          <w:sz w:val="21"/>
          <w:szCs w:val="21"/>
        </w:rPr>
        <w:t>+₹203m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Corporate growth is currently poor-quality growth.</w:t>
      </w:r>
    </w:p>
    <w:p w:rsidR="00CD0C64" w:rsidRDefault="00CD0C64" w:rsidP="00E82D56">
      <w:pPr>
        <w:numPr>
          <w:ilvl w:val="0"/>
          <w:numId w:val="4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Correct urgently / de-risk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97" style="width:0;height:1.5pt" o:hralign="center" o:hrstd="t" o:hr="t" fillcolor="#a0a0a0" stroked="f"/>
        </w:pic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Emerging</w:t>
      </w:r>
    </w:p>
    <w:p w:rsidR="00CD0C64" w:rsidRDefault="00CD0C64" w:rsidP="00E82D56">
      <w:pPr>
        <w:numPr>
          <w:ilvl w:val="0"/>
          <w:numId w:val="4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Tiny, neutral, not decision-dominant.</w:t>
      </w:r>
    </w:p>
    <w:p w:rsidR="00CD0C64" w:rsidRDefault="00CD0C64" w:rsidP="00E82D56">
      <w:pPr>
        <w:numPr>
          <w:ilvl w:val="0"/>
          <w:numId w:val="4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GWP grew from </w:t>
      </w:r>
      <w:r>
        <w:rPr>
          <w:rStyle w:val="Strong"/>
          <w:rFonts w:ascii="Segoe UI" w:hAnsi="Segoe UI" w:cs="Segoe UI"/>
          <w:sz w:val="21"/>
          <w:szCs w:val="21"/>
        </w:rPr>
        <w:t>₹2m to ₹4m (+₹2m, +100%)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Still immaterial scale; UWR remains around breakeven.</w:t>
      </w:r>
    </w:p>
    <w:p w:rsidR="00CD0C64" w:rsidRDefault="00CD0C64" w:rsidP="00E82D56">
      <w:pPr>
        <w:numPr>
          <w:ilvl w:val="0"/>
          <w:numId w:val="4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Not enough scale to drive portfolio decisions.</w:t>
      </w:r>
    </w:p>
    <w:p w:rsidR="00CD0C64" w:rsidRDefault="00CD0C64" w:rsidP="00E82D56">
      <w:pPr>
        <w:numPr>
          <w:ilvl w:val="0"/>
          <w:numId w:val="4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Low priority.</w:t>
      </w:r>
    </w:p>
    <w:p w:rsidR="00CD0C64" w:rsidRDefault="00CD0C64" w:rsidP="00E82D56">
      <w:pPr>
        <w:numPr>
          <w:ilvl w:val="0"/>
          <w:numId w:val="4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monitor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98" style="width:0;height:1.5pt" o:hralign="center" o:hrstd="t" o:hr="t" fillcolor="#a0a0a0" stroked="f"/>
        </w:pic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Retail</w:t>
      </w:r>
    </w:p>
    <w:p w:rsidR="00CD0C64" w:rsidRDefault="00CD0C64" w:rsidP="00E82D56">
      <w:pPr>
        <w:numPr>
          <w:ilvl w:val="0"/>
          <w:numId w:val="4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Best meaningful segment; improved growth and profitability.</w:t>
      </w:r>
    </w:p>
    <w:p w:rsidR="00CD0C64" w:rsidRDefault="00CD0C64" w:rsidP="00E82D56">
      <w:pPr>
        <w:numPr>
          <w:ilvl w:val="0"/>
          <w:numId w:val="4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₹118m to ₹145m (+22.9%)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₹66m to ₹102m (+54.5%)</w:t>
      </w:r>
      <w:r>
        <w:rPr>
          <w:rFonts w:ascii="Segoe UI" w:hAnsi="Segoe UI" w:cs="Segoe UI"/>
          <w:sz w:val="21"/>
          <w:szCs w:val="21"/>
        </w:rPr>
        <w:t xml:space="preserve">, UWR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9)m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₹29m (+₹38m)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106% to 66% (-40 pts)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Acquisition cost rose from </w:t>
      </w:r>
      <w:r>
        <w:rPr>
          <w:rStyle w:val="Strong"/>
          <w:rFonts w:ascii="Segoe UI" w:hAnsi="Segoe UI" w:cs="Segoe UI"/>
          <w:sz w:val="21"/>
          <w:szCs w:val="21"/>
        </w:rPr>
        <w:t>₹23m to ₹32m (+₹9m, +39.1%)</w:t>
      </w:r>
      <w:r>
        <w:rPr>
          <w:rFonts w:ascii="Segoe UI" w:hAnsi="Segoe UI" w:cs="Segoe UI"/>
          <w:sz w:val="21"/>
          <w:szCs w:val="21"/>
        </w:rPr>
        <w:t xml:space="preserve">, and Acq ratio rose </w:t>
      </w:r>
      <w:r>
        <w:rPr>
          <w:rStyle w:val="Strong"/>
          <w:rFonts w:ascii="Segoe UI" w:hAnsi="Segoe UI" w:cs="Segoe UI"/>
          <w:sz w:val="21"/>
          <w:szCs w:val="21"/>
        </w:rPr>
        <w:t>20% to 22% (+2 pts)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Best blend of growth and profit quality in the dataset.</w:t>
      </w:r>
    </w:p>
    <w:p w:rsidR="00CD0C64" w:rsidRDefault="00CD0C64" w:rsidP="00E82D56">
      <w:pPr>
        <w:numPr>
          <w:ilvl w:val="0"/>
          <w:numId w:val="4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This is where more commercial effort should go.</w:t>
      </w:r>
    </w:p>
    <w:p w:rsidR="00CD0C64" w:rsidRDefault="00CD0C64" w:rsidP="00E82D56">
      <w:pPr>
        <w:numPr>
          <w:ilvl w:val="0"/>
          <w:numId w:val="4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Scale aggressively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299" style="width:0;height:1.5pt" o:hralign="center" o:hrstd="t" o:hr="t" fillcolor="#a0a0a0" stroked="f"/>
        </w:pic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SME Broking</w:t>
      </w:r>
    </w:p>
    <w:p w:rsidR="00CD0C64" w:rsidRDefault="00CD0C64" w:rsidP="00E82D56">
      <w:pPr>
        <w:numPr>
          <w:ilvl w:val="0"/>
          <w:numId w:val="4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Much better on reported numbers, but low-scale and potentially reserve-assisted.</w:t>
      </w:r>
    </w:p>
    <w:p w:rsidR="00CD0C64" w:rsidRDefault="00CD0C64" w:rsidP="00E82D56">
      <w:pPr>
        <w:numPr>
          <w:ilvl w:val="0"/>
          <w:numId w:val="4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UWR moved from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₹17m (+₹25m)</w:t>
      </w:r>
      <w:r>
        <w:rPr>
          <w:rFonts w:ascii="Segoe UI" w:hAnsi="Segoe UI" w:cs="Segoe UI"/>
          <w:sz w:val="21"/>
          <w:szCs w:val="21"/>
        </w:rPr>
        <w:t xml:space="preserve"> and COR from </w:t>
      </w:r>
      <w:r>
        <w:rPr>
          <w:rStyle w:val="Strong"/>
          <w:rFonts w:ascii="Segoe UI" w:hAnsi="Segoe UI" w:cs="Segoe UI"/>
          <w:sz w:val="21"/>
          <w:szCs w:val="21"/>
        </w:rPr>
        <w:t>148% to -22% (-170 pts)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0"/>
          <w:numId w:val="4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NEP still reduced from </w:t>
      </w:r>
      <w:r>
        <w:rPr>
          <w:rStyle w:val="Strong"/>
          <w:rFonts w:ascii="Segoe UI" w:hAnsi="Segoe UI" w:cs="Segoe UI"/>
          <w:sz w:val="21"/>
          <w:szCs w:val="21"/>
        </w:rPr>
        <w:t>₹17m to ₹15m (-₹2m, -11.8%)</w:t>
      </w:r>
      <w:r>
        <w:rPr>
          <w:rFonts w:ascii="Segoe UI" w:hAnsi="Segoe UI" w:cs="Segoe UI"/>
          <w:sz w:val="21"/>
          <w:szCs w:val="21"/>
        </w:rPr>
        <w:t xml:space="preserve">, and NIC turned </w:t>
      </w:r>
      <w:r>
        <w:rPr>
          <w:rStyle w:val="Strong"/>
          <w:rFonts w:ascii="Segoe UI" w:hAnsi="Segoe UI" w:cs="Segoe UI"/>
          <w:sz w:val="21"/>
          <w:szCs w:val="21"/>
        </w:rPr>
        <w:t>₹19m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8)m</w:t>
      </w:r>
      <w:proofErr w:type="gramEnd"/>
      <w:r>
        <w:rPr>
          <w:rFonts w:ascii="Segoe UI" w:hAnsi="Segoe UI" w:cs="Segoe UI"/>
          <w:sz w:val="21"/>
          <w:szCs w:val="21"/>
        </w:rPr>
        <w:t>, which suggests release-driven support.</w:t>
      </w:r>
    </w:p>
    <w:p w:rsidR="00CD0C64" w:rsidRDefault="00CD0C64" w:rsidP="00E82D56">
      <w:pPr>
        <w:numPr>
          <w:ilvl w:val="0"/>
          <w:numId w:val="4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Improvement is real on reported figures, but not yet proven durable.</w:t>
      </w:r>
    </w:p>
    <w:p w:rsidR="00CD0C64" w:rsidRDefault="00CD0C64" w:rsidP="00E82D56">
      <w:pPr>
        <w:numPr>
          <w:ilvl w:val="0"/>
          <w:numId w:val="4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Selective only; do not overexpand on one year of abnormal claims.</w:t>
      </w:r>
    </w:p>
    <w:p w:rsidR="00CD0C64" w:rsidRDefault="00CD0C64" w:rsidP="00E82D56">
      <w:pPr>
        <w:numPr>
          <w:ilvl w:val="0"/>
          <w:numId w:val="4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monitor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>
          <v:rect id="_x0000_i1300" style="width:0;height:1.5pt" o:hralign="center" o:hrstd="t" o:hr="t" fillcolor="#a0a0a0" stroked="f"/>
        </w:pict>
      </w:r>
    </w:p>
    <w:p w:rsidR="00CD0C64" w:rsidRDefault="00CD0C64" w:rsidP="00CD0C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6. Ranked Lists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Top 3 best-performing groups from underwriting perspective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 am ranking these based on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FY26 reported performance</w:t>
      </w:r>
      <w:r>
        <w:rPr>
          <w:rFonts w:ascii="Segoe UI" w:hAnsi="Segoe UI" w:cs="Segoe UI"/>
          <w:sz w:val="21"/>
          <w:szCs w:val="21"/>
        </w:rPr>
        <w:t>, but adjusting for scale and cleanliness.</w:t>
      </w:r>
    </w:p>
    <w:p w:rsidR="00CD0C64" w:rsidRDefault="00CD0C64" w:rsidP="00E82D56">
      <w:pPr>
        <w:numPr>
          <w:ilvl w:val="0"/>
          <w:numId w:val="4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vertical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CD0C64" w:rsidRDefault="00CD0C64" w:rsidP="00E82D56">
      <w:pPr>
        <w:numPr>
          <w:ilvl w:val="1"/>
          <w:numId w:val="4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₹145m GWP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₹102m NEP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₹29m UWR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66% COR</w:t>
      </w:r>
    </w:p>
    <w:p w:rsidR="00CD0C64" w:rsidRDefault="00CD0C64" w:rsidP="00E82D56">
      <w:pPr>
        <w:numPr>
          <w:ilvl w:val="0"/>
          <w:numId w:val="4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geography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CD0C64" w:rsidRDefault="00CD0C64" w:rsidP="00E82D56">
      <w:pPr>
        <w:numPr>
          <w:ilvl w:val="1"/>
          <w:numId w:val="4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₹210m GWP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₹129m NEP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₹222m UWR</w:t>
      </w:r>
      <w:r>
        <w:rPr>
          <w:rFonts w:ascii="Segoe UI" w:hAnsi="Segoe UI" w:cs="Segoe UI"/>
          <w:sz w:val="21"/>
          <w:szCs w:val="21"/>
        </w:rPr>
        <w:t>, but highly reserve-release-driven</w:t>
      </w:r>
    </w:p>
    <w:p w:rsidR="00CD0C64" w:rsidRDefault="00CD0C64" w:rsidP="00E82D56">
      <w:pPr>
        <w:numPr>
          <w:ilvl w:val="0"/>
          <w:numId w:val="4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 geography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CD0C64" w:rsidRDefault="00CD0C64" w:rsidP="00E82D56">
      <w:pPr>
        <w:numPr>
          <w:ilvl w:val="1"/>
          <w:numId w:val="4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₹49m GWP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₹43m NEP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₹110m UWR</w:t>
      </w:r>
      <w:r>
        <w:rPr>
          <w:rFonts w:ascii="Segoe UI" w:hAnsi="Segoe UI" w:cs="Segoe UI"/>
          <w:sz w:val="21"/>
          <w:szCs w:val="21"/>
        </w:rPr>
        <w:t>, also reserve-release-driven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Top 3 worst-performing groups from underwriting perspective</w:t>
      </w:r>
    </w:p>
    <w:p w:rsidR="00CD0C64" w:rsidRDefault="00CD0C64" w:rsidP="00E82D56">
      <w:pPr>
        <w:numPr>
          <w:ilvl w:val="0"/>
          <w:numId w:val="4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vertical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CD0C64" w:rsidRDefault="00CD0C64" w:rsidP="00E82D56">
      <w:pPr>
        <w:numPr>
          <w:ilvl w:val="1"/>
          <w:numId w:val="4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1,321)m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UWR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NEP ₹(75)m</w:t>
      </w:r>
      <w:r>
        <w:rPr>
          <w:rFonts w:ascii="Segoe UI" w:hAnsi="Segoe UI" w:cs="Segoe UI"/>
          <w:sz w:val="21"/>
          <w:szCs w:val="21"/>
        </w:rPr>
        <w:t>, net economics broken</w:t>
      </w:r>
    </w:p>
    <w:p w:rsidR="00CD0C64" w:rsidRDefault="00CD0C64" w:rsidP="00E82D56">
      <w:pPr>
        <w:numPr>
          <w:ilvl w:val="0"/>
          <w:numId w:val="4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geography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CD0C64" w:rsidRDefault="00CD0C64" w:rsidP="00E82D56">
      <w:pPr>
        <w:numPr>
          <w:ilvl w:val="1"/>
          <w:numId w:val="4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1,045)m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UWR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NIC ₹992m</w:t>
      </w:r>
      <w:r>
        <w:rPr>
          <w:rFonts w:ascii="Segoe UI" w:hAnsi="Segoe UI" w:cs="Segoe UI"/>
          <w:sz w:val="21"/>
          <w:szCs w:val="21"/>
        </w:rPr>
        <w:t>, largest single loss swing</w:t>
      </w:r>
    </w:p>
    <w:p w:rsidR="00CD0C64" w:rsidRDefault="00CD0C64" w:rsidP="00E82D56">
      <w:pPr>
        <w:numPr>
          <w:ilvl w:val="0"/>
          <w:numId w:val="4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 geography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CD0C64" w:rsidRDefault="00CD0C64" w:rsidP="00E82D56">
      <w:pPr>
        <w:numPr>
          <w:ilvl w:val="1"/>
          <w:numId w:val="4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537)m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UWR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NWP ₹(168)m</w:t>
      </w:r>
      <w:r>
        <w:rPr>
          <w:rFonts w:ascii="Segoe UI" w:hAnsi="Segoe UI" w:cs="Segoe UI"/>
          <w:sz w:val="21"/>
          <w:szCs w:val="21"/>
        </w:rPr>
        <w:t>, NEP ₹(176)m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Top 3 best groups from RM growth-quality perspective</w:t>
      </w:r>
    </w:p>
    <w:p w:rsidR="00CD0C64" w:rsidRDefault="00CD0C64" w:rsidP="00E82D56">
      <w:pPr>
        <w:numPr>
          <w:ilvl w:val="0"/>
          <w:numId w:val="4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vertical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CD0C64" w:rsidRDefault="00CD0C64" w:rsidP="00E82D56">
      <w:pPr>
        <w:numPr>
          <w:ilvl w:val="1"/>
          <w:numId w:val="4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Growth + profit + positive NEP economics</w:t>
      </w:r>
    </w:p>
    <w:p w:rsidR="00CD0C64" w:rsidRDefault="00CD0C64" w:rsidP="00E82D56">
      <w:pPr>
        <w:numPr>
          <w:ilvl w:val="0"/>
          <w:numId w:val="4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 geography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CD0C64" w:rsidRDefault="00CD0C64" w:rsidP="00E82D56">
      <w:pPr>
        <w:numPr>
          <w:ilvl w:val="1"/>
          <w:numId w:val="4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+41.7%</w:t>
      </w:r>
      <w:r>
        <w:rPr>
          <w:rFonts w:ascii="Segoe UI" w:hAnsi="Segoe UI" w:cs="Segoe UI"/>
          <w:sz w:val="21"/>
          <w:szCs w:val="21"/>
        </w:rPr>
        <w:t xml:space="preserve">, NEP </w:t>
      </w:r>
      <w:r>
        <w:rPr>
          <w:rStyle w:val="Strong"/>
          <w:rFonts w:ascii="Segoe UI" w:hAnsi="Segoe UI" w:cs="Segoe UI"/>
          <w:sz w:val="21"/>
          <w:szCs w:val="21"/>
        </w:rPr>
        <w:t>+57.1%</w:t>
      </w:r>
      <w:r>
        <w:rPr>
          <w:rFonts w:ascii="Segoe UI" w:hAnsi="Segoe UI" w:cs="Segoe UI"/>
          <w:sz w:val="21"/>
          <w:szCs w:val="21"/>
        </w:rPr>
        <w:t>, still profitable</w:t>
      </w:r>
    </w:p>
    <w:p w:rsidR="00CD0C64" w:rsidRDefault="00CD0C64" w:rsidP="00E82D56">
      <w:pPr>
        <w:numPr>
          <w:ilvl w:val="0"/>
          <w:numId w:val="4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 geography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CD0C64" w:rsidRDefault="00CD0C64" w:rsidP="00E82D56">
      <w:pPr>
        <w:numPr>
          <w:ilvl w:val="1"/>
          <w:numId w:val="4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+11.1%</w:t>
      </w:r>
      <w:r>
        <w:rPr>
          <w:rFonts w:ascii="Segoe UI" w:hAnsi="Segoe UI" w:cs="Segoe UI"/>
          <w:sz w:val="21"/>
          <w:szCs w:val="21"/>
        </w:rPr>
        <w:t xml:space="preserve">, UWR </w:t>
      </w:r>
      <w:r>
        <w:rPr>
          <w:rStyle w:val="Strong"/>
          <w:rFonts w:ascii="Segoe UI" w:hAnsi="Segoe UI" w:cs="Segoe UI"/>
          <w:sz w:val="21"/>
          <w:szCs w:val="21"/>
        </w:rPr>
        <w:t>+75%</w:t>
      </w:r>
      <w:r>
        <w:rPr>
          <w:rFonts w:ascii="Segoe UI" w:hAnsi="Segoe UI" w:cs="Segoe UI"/>
          <w:sz w:val="21"/>
          <w:szCs w:val="21"/>
        </w:rPr>
        <w:t>, clean positive economics on small scale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Top 3 most concerning groups</w:t>
      </w:r>
    </w:p>
    <w:p w:rsidR="00CD0C64" w:rsidRDefault="00CD0C64" w:rsidP="00E82D56">
      <w:pPr>
        <w:numPr>
          <w:ilvl w:val="0"/>
          <w:numId w:val="4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CD0C64" w:rsidRDefault="00CD0C64" w:rsidP="00E82D56">
      <w:pPr>
        <w:numPr>
          <w:ilvl w:val="0"/>
          <w:numId w:val="4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vertical</w:t>
      </w:r>
    </w:p>
    <w:p w:rsidR="00CD0C64" w:rsidRDefault="00CD0C64" w:rsidP="00E82D56">
      <w:pPr>
        <w:numPr>
          <w:ilvl w:val="0"/>
          <w:numId w:val="4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Strongest overall segment / geography / channel</w:t>
      </w:r>
    </w:p>
    <w:p w:rsidR="00CD0C64" w:rsidRDefault="00CD0C64" w:rsidP="00E82D56">
      <w:pPr>
        <w:numPr>
          <w:ilvl w:val="0"/>
          <w:numId w:val="4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Strongest segment: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Retail</w:t>
      </w:r>
    </w:p>
    <w:p w:rsidR="00CD0C64" w:rsidRDefault="00CD0C64" w:rsidP="00E82D56">
      <w:pPr>
        <w:numPr>
          <w:ilvl w:val="0"/>
          <w:numId w:val="4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Strongest geography (reported):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Mumbai</w:t>
      </w:r>
    </w:p>
    <w:p w:rsidR="00CD0C64" w:rsidRDefault="00CD0C64" w:rsidP="00E82D56">
      <w:pPr>
        <w:numPr>
          <w:ilvl w:val="0"/>
          <w:numId w:val="4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Strongest channel: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Not available in uploaded data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Weakest overall segment / geography / channel</w:t>
      </w:r>
    </w:p>
    <w:p w:rsidR="00CD0C64" w:rsidRDefault="00CD0C64" w:rsidP="00E82D56">
      <w:pPr>
        <w:numPr>
          <w:ilvl w:val="0"/>
          <w:numId w:val="4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Weakest segment: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Corporate</w:t>
      </w:r>
    </w:p>
    <w:p w:rsidR="00CD0C64" w:rsidRDefault="00CD0C64" w:rsidP="00E82D56">
      <w:pPr>
        <w:numPr>
          <w:ilvl w:val="0"/>
          <w:numId w:val="4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Weakest geography: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CD0C64" w:rsidRDefault="00CD0C64" w:rsidP="00E82D56">
      <w:pPr>
        <w:numPr>
          <w:ilvl w:val="0"/>
          <w:numId w:val="4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Weakest channel: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Not available in uploaded data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01" style="width:0;height:1.5pt" o:hralign="center" o:hrstd="t" o:hr="t" fillcolor="#a0a0a0" stroked="f"/>
        </w:pict>
      </w:r>
    </w:p>
    <w:p w:rsidR="00CD0C64" w:rsidRDefault="00CD0C64" w:rsidP="00CD0C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7. Key Risks and Red Flags</w:t>
      </w:r>
    </w:p>
    <w:p w:rsidR="00CD0C64" w:rsidRDefault="00CD0C64" w:rsidP="00E82D56">
      <w:pPr>
        <w:numPr>
          <w:ilvl w:val="0"/>
          <w:numId w:val="4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Retention collapse:</w:t>
      </w:r>
      <w:r>
        <w:rPr>
          <w:rFonts w:ascii="Segoe UI" w:hAnsi="Segoe UI" w:cs="Segoe UI"/>
          <w:sz w:val="21"/>
          <w:szCs w:val="21"/>
        </w:rPr>
        <w:t xml:space="preserve"> NWP/GWP </w:t>
      </w:r>
      <w:r>
        <w:rPr>
          <w:rStyle w:val="Strong"/>
          <w:rFonts w:ascii="Segoe UI" w:hAnsi="Segoe UI" w:cs="Segoe UI"/>
          <w:sz w:val="21"/>
          <w:szCs w:val="21"/>
        </w:rPr>
        <w:t>48.6% to 3.2%</w:t>
      </w:r>
    </w:p>
    <w:p w:rsidR="00CD0C64" w:rsidRDefault="00CD0C64" w:rsidP="00E82D56">
      <w:pPr>
        <w:numPr>
          <w:ilvl w:val="0"/>
          <w:numId w:val="4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Ceding explosion:</w:t>
      </w:r>
      <w:r>
        <w:rPr>
          <w:rFonts w:ascii="Segoe UI" w:hAnsi="Segoe UI" w:cs="Segoe UI"/>
          <w:sz w:val="21"/>
          <w:szCs w:val="21"/>
        </w:rPr>
        <w:t xml:space="preserve"> total ceding/GWP </w:t>
      </w:r>
      <w:r>
        <w:rPr>
          <w:rStyle w:val="Strong"/>
          <w:rFonts w:ascii="Segoe UI" w:hAnsi="Segoe UI" w:cs="Segoe UI"/>
          <w:sz w:val="21"/>
          <w:szCs w:val="21"/>
        </w:rPr>
        <w:t>51.5% to 96.8%</w:t>
      </w:r>
    </w:p>
    <w:p w:rsidR="00CD0C64" w:rsidRDefault="00CD0C64" w:rsidP="00E82D56">
      <w:pPr>
        <w:numPr>
          <w:ilvl w:val="0"/>
          <w:numId w:val="4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Non-prop ceding spike: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₹282m to ₹470m (+₹188m, +66.7%)</w:t>
      </w:r>
    </w:p>
    <w:p w:rsidR="00CD0C64" w:rsidRDefault="00CD0C64" w:rsidP="00E82D56">
      <w:pPr>
        <w:numPr>
          <w:ilvl w:val="0"/>
          <w:numId w:val="4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Earned premium collapse:</w:t>
      </w:r>
      <w:r>
        <w:rPr>
          <w:rFonts w:ascii="Segoe UI" w:hAnsi="Segoe UI" w:cs="Segoe UI"/>
          <w:sz w:val="21"/>
          <w:szCs w:val="21"/>
        </w:rPr>
        <w:t xml:space="preserve"> NEP </w:t>
      </w:r>
      <w:r>
        <w:rPr>
          <w:rStyle w:val="Strong"/>
          <w:rFonts w:ascii="Segoe UI" w:hAnsi="Segoe UI" w:cs="Segoe UI"/>
          <w:sz w:val="21"/>
          <w:szCs w:val="21"/>
        </w:rPr>
        <w:t>₹511m to ₹44m (-91.4%)</w:t>
      </w:r>
    </w:p>
    <w:p w:rsidR="00CD0C64" w:rsidRDefault="00CD0C64" w:rsidP="00E82D56">
      <w:pPr>
        <w:numPr>
          <w:ilvl w:val="0"/>
          <w:numId w:val="4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Claims inflation in absolute terms:</w:t>
      </w:r>
      <w:r>
        <w:rPr>
          <w:rFonts w:ascii="Segoe UI" w:hAnsi="Segoe UI" w:cs="Segoe UI"/>
          <w:sz w:val="21"/>
          <w:szCs w:val="21"/>
        </w:rPr>
        <w:t xml:space="preserve"> NIC </w:t>
      </w:r>
      <w:r>
        <w:rPr>
          <w:rStyle w:val="Strong"/>
          <w:rFonts w:ascii="Segoe UI" w:hAnsi="Segoe UI" w:cs="Segoe UI"/>
          <w:sz w:val="21"/>
          <w:szCs w:val="21"/>
        </w:rPr>
        <w:t>₹664m to ₹1,193m (+79.7%)</w:t>
      </w:r>
    </w:p>
    <w:p w:rsidR="00CD0C64" w:rsidRDefault="00CD0C64" w:rsidP="00E82D56">
      <w:pPr>
        <w:numPr>
          <w:ilvl w:val="0"/>
          <w:numId w:val="4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book failure: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305)m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₹(1,321)m</w:t>
      </w:r>
    </w:p>
    <w:p w:rsidR="00CD0C64" w:rsidRDefault="00CD0C64" w:rsidP="00E82D56">
      <w:pPr>
        <w:numPr>
          <w:ilvl w:val="0"/>
          <w:numId w:val="4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collapse: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₹130m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1,045)m</w:t>
      </w:r>
      <w:proofErr w:type="gramEnd"/>
    </w:p>
    <w:p w:rsidR="00CD0C64" w:rsidRDefault="00CD0C64" w:rsidP="00E82D56">
      <w:pPr>
        <w:numPr>
          <w:ilvl w:val="0"/>
          <w:numId w:val="4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Negative NWP / NEP in Bangalore, Delhi, Corporate</w:t>
      </w:r>
      <w:r>
        <w:rPr>
          <w:rFonts w:ascii="Segoe UI" w:hAnsi="Segoe UI" w:cs="Segoe UI"/>
          <w:sz w:val="21"/>
          <w:szCs w:val="21"/>
        </w:rPr>
        <w:t xml:space="preserve"> — reported ratios become mathematically distorted</w:t>
      </w:r>
    </w:p>
    <w:p w:rsidR="00CD0C64" w:rsidRDefault="00CD0C64" w:rsidP="00E82D56">
      <w:pPr>
        <w:numPr>
          <w:ilvl w:val="0"/>
          <w:numId w:val="4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Reserve-release dependency in Mumbai, Chennai, SME Broking, Hyderabad</w:t>
      </w:r>
    </w:p>
    <w:p w:rsidR="00CD0C64" w:rsidRDefault="00CD0C64" w:rsidP="00E82D56">
      <w:pPr>
        <w:numPr>
          <w:ilvl w:val="0"/>
          <w:numId w:val="4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absorption failure:</w:t>
      </w:r>
      <w:r>
        <w:rPr>
          <w:rFonts w:ascii="Segoe UI" w:hAnsi="Segoe UI" w:cs="Segoe UI"/>
          <w:sz w:val="21"/>
          <w:szCs w:val="21"/>
        </w:rPr>
        <w:t xml:space="preserve"> expense ratio </w:t>
      </w:r>
      <w:r>
        <w:rPr>
          <w:rStyle w:val="Strong"/>
          <w:rFonts w:ascii="Segoe UI" w:hAnsi="Segoe UI" w:cs="Segoe UI"/>
          <w:sz w:val="21"/>
          <w:szCs w:val="21"/>
        </w:rPr>
        <w:t>12% to 331%</w:t>
      </w:r>
    </w:p>
    <w:p w:rsidR="00CD0C64" w:rsidRDefault="00CD0C64" w:rsidP="00E82D56">
      <w:pPr>
        <w:numPr>
          <w:ilvl w:val="0"/>
          <w:numId w:val="4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Commission ratio explosion: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21% to 274%</w:t>
      </w:r>
    </w:p>
    <w:p w:rsidR="00CD0C64" w:rsidRDefault="00CD0C64" w:rsidP="00E82D56">
      <w:pPr>
        <w:numPr>
          <w:ilvl w:val="0"/>
          <w:numId w:val="4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 remains low-quality business despite lower claims</w:t>
      </w:r>
    </w:p>
    <w:p w:rsidR="00CD0C64" w:rsidRDefault="00CD0C64" w:rsidP="00E82D56">
      <w:pPr>
        <w:numPr>
          <w:ilvl w:val="0"/>
          <w:numId w:val="4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 remains persistently loss-making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02" style="width:0;height:1.5pt" o:hralign="center" o:hrstd="t" o:hr="t" fillcolor="#a0a0a0" stroked="f"/>
        </w:pict>
      </w:r>
    </w:p>
    <w:p w:rsidR="00CD0C64" w:rsidRDefault="00CD0C64" w:rsidP="00CD0C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8. Recommended Actions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Underwriting actions</w:t>
      </w:r>
    </w:p>
    <w:p w:rsidR="00CD0C64" w:rsidRDefault="00CD0C64" w:rsidP="00E82D56">
      <w:pPr>
        <w:pStyle w:val="NormalWeb"/>
        <w:numPr>
          <w:ilvl w:val="0"/>
          <w:numId w:val="4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Immediate forensic review of Corporate, Delhi, Bangalore</w:t>
      </w:r>
    </w:p>
    <w:p w:rsidR="00CD0C64" w:rsidRDefault="00CD0C64" w:rsidP="00E82D56">
      <w:pPr>
        <w:numPr>
          <w:ilvl w:val="1"/>
          <w:numId w:val="4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separate claims emergence, case reserve change, IBNR change, and reinsurance charge allocation.</w:t>
      </w:r>
    </w:p>
    <w:p w:rsidR="00CD0C64" w:rsidRDefault="00CD0C64" w:rsidP="00E82D56">
      <w:pPr>
        <w:pStyle w:val="NormalWeb"/>
        <w:numPr>
          <w:ilvl w:val="0"/>
          <w:numId w:val="4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Reinsurance redesign is priority #1</w:t>
      </w:r>
    </w:p>
    <w:p w:rsidR="00CD0C64" w:rsidRDefault="00CD0C64" w:rsidP="00E82D56">
      <w:pPr>
        <w:numPr>
          <w:ilvl w:val="1"/>
          <w:numId w:val="4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analyze why non-prop ceding is now </w:t>
      </w:r>
      <w:r>
        <w:rPr>
          <w:rStyle w:val="Strong"/>
          <w:rFonts w:ascii="Segoe UI" w:hAnsi="Segoe UI" w:cs="Segoe UI"/>
          <w:sz w:val="21"/>
          <w:szCs w:val="21"/>
        </w:rPr>
        <w:t>₹470m</w:t>
      </w:r>
      <w:r>
        <w:rPr>
          <w:rFonts w:ascii="Segoe UI" w:hAnsi="Segoe UI" w:cs="Segoe UI"/>
          <w:sz w:val="21"/>
          <w:szCs w:val="21"/>
        </w:rPr>
        <w:t xml:space="preserve"> against </w:t>
      </w:r>
      <w:r>
        <w:rPr>
          <w:rStyle w:val="Strong"/>
          <w:rFonts w:ascii="Segoe UI" w:hAnsi="Segoe UI" w:cs="Segoe UI"/>
          <w:sz w:val="21"/>
          <w:szCs w:val="21"/>
        </w:rPr>
        <w:t>₹647m GWP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E82D56">
      <w:pPr>
        <w:numPr>
          <w:ilvl w:val="1"/>
          <w:numId w:val="4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test treaty structure, attachment, limits, reinstatement patterns, and allocation basis.</w:t>
      </w:r>
    </w:p>
    <w:p w:rsidR="00CD0C64" w:rsidRDefault="00CD0C64" w:rsidP="00E82D56">
      <w:pPr>
        <w:pStyle w:val="NormalWeb"/>
        <w:numPr>
          <w:ilvl w:val="0"/>
          <w:numId w:val="4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Pause / tighten new business in Delhi and Bangalore</w:t>
      </w:r>
    </w:p>
    <w:p w:rsidR="00CD0C64" w:rsidRDefault="00CD0C64" w:rsidP="00E82D56">
      <w:pPr>
        <w:numPr>
          <w:ilvl w:val="1"/>
          <w:numId w:val="4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new Corporate growth until the net economics are positive again.</w:t>
      </w:r>
    </w:p>
    <w:p w:rsidR="00CD0C64" w:rsidRDefault="00CD0C64" w:rsidP="00E82D56">
      <w:pPr>
        <w:pStyle w:val="NormalWeb"/>
        <w:numPr>
          <w:ilvl w:val="0"/>
          <w:numId w:val="4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Rebuild around Retail</w:t>
      </w:r>
    </w:p>
    <w:p w:rsidR="00CD0C64" w:rsidRDefault="00CD0C64" w:rsidP="00E82D56">
      <w:pPr>
        <w:numPr>
          <w:ilvl w:val="1"/>
          <w:numId w:val="4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this is the only meaningful segment with positive earned premium growth and improved profitability.</w:t>
      </w:r>
    </w:p>
    <w:p w:rsidR="00CD0C64" w:rsidRDefault="00CD0C64" w:rsidP="00E82D56">
      <w:pPr>
        <w:pStyle w:val="NormalWeb"/>
        <w:numPr>
          <w:ilvl w:val="0"/>
          <w:numId w:val="4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Reserve quality review for Mumbai and Chennai</w:t>
      </w:r>
    </w:p>
    <w:p w:rsidR="00CD0C64" w:rsidRDefault="00CD0C64" w:rsidP="00E82D56">
      <w:pPr>
        <w:numPr>
          <w:ilvl w:val="1"/>
          <w:numId w:val="4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validate whether negative NIC is due favorable development or underlying better risk selection.</w:t>
      </w:r>
    </w:p>
    <w:p w:rsidR="00CD0C64" w:rsidRDefault="00CD0C64" w:rsidP="00E82D56">
      <w:pPr>
        <w:pStyle w:val="NormalWeb"/>
        <w:numPr>
          <w:ilvl w:val="0"/>
          <w:numId w:val="4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Pune and Kolkata require corrective underwriting or retrenchment</w:t>
      </w:r>
    </w:p>
    <w:p w:rsidR="00CD0C64" w:rsidRDefault="00CD0C64" w:rsidP="00E82D56">
      <w:pPr>
        <w:numPr>
          <w:ilvl w:val="1"/>
          <w:numId w:val="4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reprice, restrict capacity, or reduce appetite.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03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RM / distribution actions</w:t>
      </w:r>
    </w:p>
    <w:p w:rsidR="00CD0C64" w:rsidRDefault="00CD0C64" w:rsidP="00E82D56">
      <w:pPr>
        <w:pStyle w:val="NormalWeb"/>
        <w:numPr>
          <w:ilvl w:val="0"/>
          <w:numId w:val="4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Shift RM incentives from GWP to retained profitable premium</w:t>
      </w:r>
    </w:p>
    <w:p w:rsidR="00CD0C64" w:rsidRDefault="00CD0C64" w:rsidP="00E82D56">
      <w:pPr>
        <w:numPr>
          <w:ilvl w:val="1"/>
          <w:numId w:val="4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include NWP/NEP, COR, and UWR gates.</w:t>
      </w:r>
    </w:p>
    <w:p w:rsidR="00CD0C64" w:rsidRDefault="00CD0C64" w:rsidP="00E82D56">
      <w:pPr>
        <w:pStyle w:val="NormalWeb"/>
        <w:numPr>
          <w:ilvl w:val="0"/>
          <w:numId w:val="4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Allocate more commercial effort to Retail</w:t>
      </w:r>
    </w:p>
    <w:p w:rsidR="00CD0C64" w:rsidRDefault="00CD0C64" w:rsidP="00E82D56">
      <w:pPr>
        <w:numPr>
          <w:ilvl w:val="1"/>
          <w:numId w:val="4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especially positive-NEP, positive-UWR cohorts.</w:t>
      </w:r>
    </w:p>
    <w:p w:rsidR="00CD0C64" w:rsidRDefault="00CD0C64" w:rsidP="00E82D56">
      <w:pPr>
        <w:pStyle w:val="NormalWeb"/>
        <w:numPr>
          <w:ilvl w:val="0"/>
          <w:numId w:val="4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Reward clean growth only</w:t>
      </w:r>
    </w:p>
    <w:p w:rsidR="00CD0C64" w:rsidRDefault="00CD0C64" w:rsidP="00E82D56">
      <w:pPr>
        <w:numPr>
          <w:ilvl w:val="1"/>
          <w:numId w:val="4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Ahmedabad, Hyderabad, selected Retail markets.</w:t>
      </w:r>
    </w:p>
    <w:p w:rsidR="00CD0C64" w:rsidRDefault="00CD0C64" w:rsidP="00E82D56">
      <w:pPr>
        <w:pStyle w:val="NormalWeb"/>
        <w:numPr>
          <w:ilvl w:val="0"/>
          <w:numId w:val="4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Stop chasing Corporate top-line where non-prop cost destroys economics</w:t>
      </w:r>
    </w:p>
    <w:p w:rsidR="00CD0C64" w:rsidRDefault="00CD0C64" w:rsidP="00E82D56">
      <w:pPr>
        <w:numPr>
          <w:ilvl w:val="1"/>
          <w:numId w:val="4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value-destructive growth.</w:t>
      </w:r>
    </w:p>
    <w:p w:rsidR="00CD0C64" w:rsidRDefault="00CD0C64" w:rsidP="00E82D56">
      <w:pPr>
        <w:pStyle w:val="NormalWeb"/>
        <w:numPr>
          <w:ilvl w:val="0"/>
          <w:numId w:val="4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Cut acquisition spend in weak cells</w:t>
      </w:r>
    </w:p>
    <w:p w:rsidR="00CD0C64" w:rsidRDefault="00CD0C64" w:rsidP="00E82D56">
      <w:pPr>
        <w:numPr>
          <w:ilvl w:val="1"/>
          <w:numId w:val="4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Pune, Ahmedabad (if not repriced), and any account with poor net economics.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04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Portfolio management actions</w:t>
      </w:r>
    </w:p>
    <w:p w:rsidR="00CD0C64" w:rsidRDefault="00CD0C64" w:rsidP="00E82D56">
      <w:pPr>
        <w:pStyle w:val="NormalWeb"/>
        <w:numPr>
          <w:ilvl w:val="0"/>
          <w:numId w:val="44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Separate reported profitability into</w:t>
      </w:r>
    </w:p>
    <w:p w:rsidR="00CD0C64" w:rsidRDefault="00CD0C64" w:rsidP="00E82D56">
      <w:pPr>
        <w:numPr>
          <w:ilvl w:val="1"/>
          <w:numId w:val="4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current-year underwriting result,</w:t>
      </w:r>
    </w:p>
    <w:p w:rsidR="00CD0C64" w:rsidRDefault="00CD0C64" w:rsidP="00E82D56">
      <w:pPr>
        <w:numPr>
          <w:ilvl w:val="1"/>
          <w:numId w:val="4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prior-year reserve release / strengthening,</w:t>
      </w:r>
    </w:p>
    <w:p w:rsidR="00CD0C64" w:rsidRDefault="00CD0C64" w:rsidP="00E82D56">
      <w:pPr>
        <w:numPr>
          <w:ilvl w:val="1"/>
          <w:numId w:val="4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 reinsurance economics.</w:t>
      </w:r>
    </w:p>
    <w:p w:rsidR="00CD0C64" w:rsidRDefault="00CD0C64" w:rsidP="00E82D56">
      <w:pPr>
        <w:pStyle w:val="NormalWeb"/>
        <w:numPr>
          <w:ilvl w:val="0"/>
          <w:numId w:val="44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Rebalance mix away from Corporate</w:t>
      </w:r>
    </w:p>
    <w:p w:rsidR="00CD0C64" w:rsidRDefault="00CD0C64" w:rsidP="00E82D56">
      <w:pPr>
        <w:numPr>
          <w:ilvl w:val="1"/>
          <w:numId w:val="4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unless Corporate profitability can be restored on a net basis.</w:t>
      </w:r>
    </w:p>
    <w:p w:rsidR="00CD0C64" w:rsidRDefault="00CD0C64" w:rsidP="00E82D56">
      <w:pPr>
        <w:pStyle w:val="NormalWeb"/>
        <w:numPr>
          <w:ilvl w:val="0"/>
          <w:numId w:val="44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Create a heatmap of negative NWP / NEP cells</w:t>
      </w:r>
    </w:p>
    <w:p w:rsidR="00CD0C64" w:rsidRDefault="00CD0C64" w:rsidP="00E82D56">
      <w:pPr>
        <w:numPr>
          <w:ilvl w:val="1"/>
          <w:numId w:val="4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are immediate intervention points.</w:t>
      </w:r>
    </w:p>
    <w:p w:rsidR="00CD0C64" w:rsidRDefault="00CD0C64" w:rsidP="00E82D56">
      <w:pPr>
        <w:pStyle w:val="NormalWeb"/>
        <w:numPr>
          <w:ilvl w:val="0"/>
          <w:numId w:val="44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Monitor retained premium as a hard governance metric</w:t>
      </w:r>
    </w:p>
    <w:p w:rsidR="00CD0C64" w:rsidRDefault="00CD0C64" w:rsidP="00E82D56">
      <w:pPr>
        <w:numPr>
          <w:ilvl w:val="1"/>
          <w:numId w:val="4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book can grow gross and still collapse economically if NWP disappears.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05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Data / dashboard actions</w:t>
      </w:r>
    </w:p>
    <w:p w:rsidR="00CD0C64" w:rsidRDefault="00CD0C64" w:rsidP="00E82D56">
      <w:pPr>
        <w:numPr>
          <w:ilvl w:val="0"/>
          <w:numId w:val="4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claim count, large loss count, paid vs outstanding vs IBNR</w:t>
      </w:r>
    </w:p>
    <w:p w:rsidR="00CD0C64" w:rsidRDefault="00CD0C64" w:rsidP="00E82D56">
      <w:pPr>
        <w:numPr>
          <w:ilvl w:val="0"/>
          <w:numId w:val="4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treaty / reinsurance allocation details</w:t>
      </w:r>
    </w:p>
    <w:p w:rsidR="00CD0C64" w:rsidRDefault="00CD0C64" w:rsidP="00E82D56">
      <w:pPr>
        <w:numPr>
          <w:ilvl w:val="0"/>
          <w:numId w:val="4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new vs renewal</w:t>
      </w:r>
    </w:p>
    <w:p w:rsidR="00CD0C64" w:rsidRDefault="00CD0C64" w:rsidP="00E82D56">
      <w:pPr>
        <w:numPr>
          <w:ilvl w:val="0"/>
          <w:numId w:val="4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RM / channel / source breakdown</w:t>
      </w:r>
    </w:p>
    <w:p w:rsidR="00CD0C64" w:rsidRDefault="00CD0C64" w:rsidP="00E82D56">
      <w:pPr>
        <w:numPr>
          <w:ilvl w:val="0"/>
          <w:numId w:val="4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policy count and average premium</w:t>
      </w:r>
    </w:p>
    <w:p w:rsidR="00CD0C64" w:rsidRDefault="00CD0C64" w:rsidP="00E82D56">
      <w:pPr>
        <w:numPr>
          <w:ilvl w:val="0"/>
          <w:numId w:val="4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indemnity limit / deductible band</w:t>
      </w:r>
      <w:r>
        <w:rPr>
          <w:rFonts w:ascii="Segoe UI" w:hAnsi="Segoe UI" w:cs="Segoe UI"/>
          <w:sz w:val="21"/>
          <w:szCs w:val="21"/>
        </w:rPr>
        <w:t xml:space="preserve"> to understand risk mix</w:t>
      </w:r>
    </w:p>
    <w:p w:rsidR="00CD0C64" w:rsidRDefault="00CD0C64" w:rsidP="00E82D56">
      <w:pPr>
        <w:numPr>
          <w:ilvl w:val="0"/>
          <w:numId w:val="4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current accident-year LR vs prior-year development</w:t>
      </w:r>
    </w:p>
    <w:p w:rsidR="00CD0C64" w:rsidRDefault="00CD0C64" w:rsidP="00E82D56">
      <w:pPr>
        <w:numPr>
          <w:ilvl w:val="0"/>
          <w:numId w:val="4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 xml:space="preserve">reinsurance cost 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per ₹ of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GWP / NEP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06" style="width:0;height:1.5pt" o:hralign="center" o:hrstd="t" o:hr="t" fillcolor="#a0a0a0" stroked="f"/>
        </w:pict>
      </w:r>
    </w:p>
    <w:p w:rsidR="00CD0C64" w:rsidRDefault="00CD0C64" w:rsidP="00CD0C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9. Final Conclusion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The E&amp;O portfolio is deteriorating sharply and currently appears structurally broken in FY26.</w:t>
      </w:r>
    </w:p>
    <w:p w:rsidR="00CD0C64" w:rsidRDefault="00CD0C64" w:rsidP="00E82D56">
      <w:pPr>
        <w:pStyle w:val="NormalWeb"/>
        <w:numPr>
          <w:ilvl w:val="0"/>
          <w:numId w:val="44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Is the portfolio improving or deteriorating?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eastAsiaTheme="majorEastAsia" w:hAnsi="Segoe UI" w:cs="Segoe UI"/>
          <w:sz w:val="21"/>
          <w:szCs w:val="21"/>
        </w:rPr>
        <w:t>Severely deteriorating.</w:t>
      </w:r>
    </w:p>
    <w:p w:rsidR="00CD0C64" w:rsidRDefault="00CD0C64" w:rsidP="00E82D56">
      <w:pPr>
        <w:pStyle w:val="NormalWeb"/>
        <w:numPr>
          <w:ilvl w:val="0"/>
          <w:numId w:val="44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Is growth profitable or poor quality?</w:t>
      </w:r>
      <w:r>
        <w:rPr>
          <w:rFonts w:ascii="Segoe UI" w:hAnsi="Segoe UI" w:cs="Segoe UI"/>
          <w:sz w:val="21"/>
          <w:szCs w:val="21"/>
        </w:rPr>
        <w:br/>
        <w:t xml:space="preserve">At portfolio level, there is no good-quality growth story. The only meaningful good-quality growth is in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Retail</w:t>
      </w:r>
      <w:r>
        <w:rPr>
          <w:rFonts w:ascii="Segoe UI" w:hAnsi="Segoe UI" w:cs="Segoe UI"/>
          <w:sz w:val="21"/>
          <w:szCs w:val="21"/>
        </w:rPr>
        <w:t xml:space="preserve"> and a few small geographies. The dominant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Corporate</w:t>
      </w:r>
      <w:r>
        <w:rPr>
          <w:rFonts w:ascii="Segoe UI" w:hAnsi="Segoe UI" w:cs="Segoe UI"/>
          <w:sz w:val="21"/>
          <w:szCs w:val="21"/>
        </w:rPr>
        <w:t xml:space="preserve"> book is poor-quality.</w:t>
      </w:r>
    </w:p>
    <w:p w:rsidR="00CD0C64" w:rsidRDefault="00CD0C64" w:rsidP="00E82D56">
      <w:pPr>
        <w:pStyle w:val="NormalWeb"/>
        <w:numPr>
          <w:ilvl w:val="0"/>
          <w:numId w:val="44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Which areas should be scaled?</w:t>
      </w:r>
    </w:p>
    <w:p w:rsidR="00CD0C64" w:rsidRDefault="00CD0C64" w:rsidP="00E82D56">
      <w:pPr>
        <w:numPr>
          <w:ilvl w:val="1"/>
          <w:numId w:val="4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</w:t>
      </w:r>
    </w:p>
    <w:p w:rsidR="00CD0C64" w:rsidRDefault="00CD0C64" w:rsidP="00E82D56">
      <w:pPr>
        <w:numPr>
          <w:ilvl w:val="1"/>
          <w:numId w:val="4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Selective Ahmedabad / Hyderabad / Indore</w:t>
      </w:r>
    </w:p>
    <w:p w:rsidR="00CD0C64" w:rsidRDefault="00CD0C64" w:rsidP="00E82D56">
      <w:pPr>
        <w:numPr>
          <w:ilvl w:val="1"/>
          <w:numId w:val="4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Selected Mumbai / Chennai accounts only after reserve validation</w:t>
      </w:r>
    </w:p>
    <w:p w:rsidR="00CD0C64" w:rsidRDefault="00CD0C64" w:rsidP="00E82D56">
      <w:pPr>
        <w:pStyle w:val="NormalWeb"/>
        <w:numPr>
          <w:ilvl w:val="0"/>
          <w:numId w:val="44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Which areas should be corrected?</w:t>
      </w:r>
    </w:p>
    <w:p w:rsidR="00CD0C64" w:rsidRDefault="00CD0C64" w:rsidP="00E82D56">
      <w:pPr>
        <w:numPr>
          <w:ilvl w:val="1"/>
          <w:numId w:val="4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</w:t>
      </w:r>
    </w:p>
    <w:p w:rsidR="00CD0C64" w:rsidRDefault="00CD0C64" w:rsidP="00E82D56">
      <w:pPr>
        <w:numPr>
          <w:ilvl w:val="1"/>
          <w:numId w:val="4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CD0C64" w:rsidRDefault="00CD0C64" w:rsidP="00E82D56">
      <w:pPr>
        <w:numPr>
          <w:ilvl w:val="1"/>
          <w:numId w:val="4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CD0C64" w:rsidRDefault="00CD0C64" w:rsidP="00E82D56">
      <w:pPr>
        <w:numPr>
          <w:ilvl w:val="1"/>
          <w:numId w:val="4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</w:t>
      </w:r>
    </w:p>
    <w:p w:rsidR="00CD0C64" w:rsidRDefault="00CD0C64" w:rsidP="00E82D56">
      <w:pPr>
        <w:numPr>
          <w:ilvl w:val="1"/>
          <w:numId w:val="4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</w:t>
      </w:r>
    </w:p>
    <w:p w:rsidR="00CD0C64" w:rsidRDefault="00CD0C64" w:rsidP="00E82D56">
      <w:pPr>
        <w:pStyle w:val="NormalWeb"/>
        <w:numPr>
          <w:ilvl w:val="0"/>
          <w:numId w:val="44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Which areas should be de-risked?</w:t>
      </w:r>
    </w:p>
    <w:p w:rsidR="00CD0C64" w:rsidRDefault="00CD0C64" w:rsidP="00E82D56">
      <w:pPr>
        <w:numPr>
          <w:ilvl w:val="1"/>
          <w:numId w:val="4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Any segment/location with </w:t>
      </w:r>
      <w:r>
        <w:rPr>
          <w:rStyle w:val="Strong"/>
          <w:rFonts w:ascii="Segoe UI" w:hAnsi="Segoe UI" w:cs="Segoe UI"/>
          <w:sz w:val="21"/>
          <w:szCs w:val="21"/>
        </w:rPr>
        <w:t>negative NWP / negative NEP</w:t>
      </w:r>
    </w:p>
    <w:p w:rsidR="00CD0C64" w:rsidRDefault="00CD0C64" w:rsidP="00E82D56">
      <w:pPr>
        <w:numPr>
          <w:ilvl w:val="1"/>
          <w:numId w:val="4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Any Corporate book where non-prop ceding makes net economics non-viable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Sharp bottom-line view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E&amp;O portfolio is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not facing a simple claims spike</w:t>
      </w:r>
      <w:r>
        <w:rPr>
          <w:rFonts w:ascii="Segoe UI" w:hAnsi="Segoe UI" w:cs="Segoe UI"/>
          <w:sz w:val="21"/>
          <w:szCs w:val="21"/>
        </w:rPr>
        <w:t xml:space="preserve">. It is facing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combined failure of reinsurance economics, net premium retention, and claims performance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 xml:space="preserve">Management should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not try to solve this by selling more gross premium</w:t>
      </w:r>
      <w:r>
        <w:rPr>
          <w:rFonts w:ascii="Segoe UI" w:hAnsi="Segoe UI" w:cs="Segoe UI"/>
          <w:sz w:val="21"/>
          <w:szCs w:val="21"/>
        </w:rPr>
        <w:t xml:space="preserve">. The portfolio needs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structural repair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07" style="width:0;height:1.5pt" o:hralign="center" o:hrstd="t" o:hr="t" fillcolor="#a0a0a0" stroked="f"/>
        </w:pict>
      </w:r>
    </w:p>
    <w:p w:rsidR="00CD0C64" w:rsidRDefault="00CD0C64" w:rsidP="00CD0C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10. Dashboard Recommendation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8 most important KPIs to show on a dashboard</w:t>
      </w:r>
    </w:p>
    <w:p w:rsidR="00CD0C64" w:rsidRDefault="00CD0C64" w:rsidP="00E82D56">
      <w:pPr>
        <w:numPr>
          <w:ilvl w:val="0"/>
          <w:numId w:val="4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</w:t>
      </w:r>
    </w:p>
    <w:p w:rsidR="00CD0C64" w:rsidRDefault="00CD0C64" w:rsidP="00E82D56">
      <w:pPr>
        <w:numPr>
          <w:ilvl w:val="0"/>
          <w:numId w:val="4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</w:t>
      </w:r>
    </w:p>
    <w:p w:rsidR="00CD0C64" w:rsidRDefault="00CD0C64" w:rsidP="00E82D56">
      <w:pPr>
        <w:numPr>
          <w:ilvl w:val="0"/>
          <w:numId w:val="4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</w:t>
      </w:r>
    </w:p>
    <w:p w:rsidR="00CD0C64" w:rsidRDefault="00CD0C64" w:rsidP="00E82D56">
      <w:pPr>
        <w:numPr>
          <w:ilvl w:val="0"/>
          <w:numId w:val="4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Ceding Ratio (Prop + Non-prop / GWP)</w:t>
      </w:r>
    </w:p>
    <w:p w:rsidR="00CD0C64" w:rsidRDefault="00CD0C64" w:rsidP="00E82D56">
      <w:pPr>
        <w:numPr>
          <w:ilvl w:val="0"/>
          <w:numId w:val="4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Retention Ratio (NWP / GWP)</w:t>
      </w:r>
    </w:p>
    <w:p w:rsidR="00CD0C64" w:rsidRDefault="00CD0C64" w:rsidP="00E82D56">
      <w:pPr>
        <w:numPr>
          <w:ilvl w:val="0"/>
          <w:numId w:val="4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</w:t>
      </w:r>
    </w:p>
    <w:p w:rsidR="00CD0C64" w:rsidRDefault="00CD0C64" w:rsidP="00E82D56">
      <w:pPr>
        <w:numPr>
          <w:ilvl w:val="0"/>
          <w:numId w:val="4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 / Reserve Movement</w:t>
      </w:r>
    </w:p>
    <w:p w:rsidR="00CD0C64" w:rsidRDefault="00CD0C64" w:rsidP="00E82D56">
      <w:pPr>
        <w:numPr>
          <w:ilvl w:val="0"/>
          <w:numId w:val="4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Also essential as secondary KPIs: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COR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Expense Ratio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Acquisition Cost Ratio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RI Commission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Current-year vs Prior-year claims development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 most useful visuals / charts</w:t>
      </w:r>
    </w:p>
    <w:p w:rsidR="00CD0C64" w:rsidRDefault="00CD0C64" w:rsidP="00E82D56">
      <w:pPr>
        <w:pStyle w:val="NormalWeb"/>
        <w:numPr>
          <w:ilvl w:val="0"/>
          <w:numId w:val="44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Waterfall bridge:</w:t>
      </w:r>
      <w:r>
        <w:rPr>
          <w:rFonts w:ascii="Segoe UI" w:hAnsi="Segoe UI" w:cs="Segoe UI"/>
          <w:sz w:val="21"/>
          <w:szCs w:val="21"/>
        </w:rPr>
        <w:t xml:space="preserve"> FY25 to FY26 UW Result</w:t>
      </w:r>
      <w:r>
        <w:rPr>
          <w:rFonts w:ascii="Segoe UI" w:hAnsi="Segoe UI" w:cs="Segoe UI"/>
          <w:sz w:val="21"/>
          <w:szCs w:val="21"/>
        </w:rPr>
        <w:br/>
        <w:t>(GWP → ceding → NWP → NEP → NIC before IBNR → IBNR → expense → UW result)</w:t>
      </w:r>
    </w:p>
    <w:p w:rsidR="00CD0C64" w:rsidRDefault="00CD0C64" w:rsidP="00E82D56">
      <w:pPr>
        <w:pStyle w:val="NormalWeb"/>
        <w:numPr>
          <w:ilvl w:val="0"/>
          <w:numId w:val="44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Heatmap:</w:t>
      </w:r>
      <w:r>
        <w:rPr>
          <w:rFonts w:ascii="Segoe UI" w:hAnsi="Segoe UI" w:cs="Segoe UI"/>
          <w:sz w:val="21"/>
          <w:szCs w:val="21"/>
        </w:rPr>
        <w:t xml:space="preserve"> Geography × Vertical with</w:t>
      </w:r>
    </w:p>
    <w:p w:rsidR="00CD0C64" w:rsidRDefault="00CD0C64" w:rsidP="00E82D56">
      <w:pPr>
        <w:numPr>
          <w:ilvl w:val="1"/>
          <w:numId w:val="4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NEP</w:t>
      </w:r>
    </w:p>
    <w:p w:rsidR="00CD0C64" w:rsidRDefault="00CD0C64" w:rsidP="00E82D56">
      <w:pPr>
        <w:numPr>
          <w:ilvl w:val="1"/>
          <w:numId w:val="4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UW Result</w:t>
      </w:r>
    </w:p>
    <w:p w:rsidR="00CD0C64" w:rsidRDefault="00CD0C64" w:rsidP="00E82D56">
      <w:pPr>
        <w:numPr>
          <w:ilvl w:val="1"/>
          <w:numId w:val="4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COR</w:t>
      </w:r>
    </w:p>
    <w:p w:rsidR="00CD0C64" w:rsidRDefault="00CD0C64" w:rsidP="00E82D56">
      <w:pPr>
        <w:numPr>
          <w:ilvl w:val="1"/>
          <w:numId w:val="4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negative NWP/NEP flags</w:t>
      </w:r>
    </w:p>
    <w:p w:rsidR="00CD0C64" w:rsidRDefault="00CD0C64" w:rsidP="00E82D56">
      <w:pPr>
        <w:pStyle w:val="NormalWeb"/>
        <w:numPr>
          <w:ilvl w:val="0"/>
          <w:numId w:val="44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Bubble chart:</w:t>
      </w:r>
      <w:r>
        <w:rPr>
          <w:rFonts w:ascii="Segoe UI" w:hAnsi="Segoe UI" w:cs="Segoe UI"/>
          <w:sz w:val="21"/>
          <w:szCs w:val="21"/>
        </w:rPr>
        <w:t xml:space="preserve"> GWP vs UW Result with bubble size = NEP</w:t>
      </w:r>
      <w:r>
        <w:rPr>
          <w:rFonts w:ascii="Segoe UI" w:hAnsi="Segoe UI" w:cs="Segoe UI"/>
          <w:sz w:val="21"/>
          <w:szCs w:val="21"/>
        </w:rPr>
        <w:br/>
        <w:t>to identify gross scale vs retained economics</w:t>
      </w:r>
    </w:p>
    <w:p w:rsidR="00CD0C64" w:rsidRDefault="00CD0C64" w:rsidP="00E82D56">
      <w:pPr>
        <w:pStyle w:val="NormalWeb"/>
        <w:numPr>
          <w:ilvl w:val="0"/>
          <w:numId w:val="44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Stacked bar:</w:t>
      </w:r>
      <w:r>
        <w:rPr>
          <w:rFonts w:ascii="Segoe UI" w:hAnsi="Segoe UI" w:cs="Segoe UI"/>
          <w:sz w:val="21"/>
          <w:szCs w:val="21"/>
        </w:rPr>
        <w:t xml:space="preserve"> Prop ceding vs Non-prop ceding vs retained premium by period/group</w:t>
      </w:r>
    </w:p>
    <w:p w:rsidR="00CD0C64" w:rsidRDefault="00CD0C64" w:rsidP="00E82D56">
      <w:pPr>
        <w:pStyle w:val="NormalWeb"/>
        <w:numPr>
          <w:ilvl w:val="0"/>
          <w:numId w:val="44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Claims bridge chart:</w:t>
      </w:r>
      <w:r>
        <w:rPr>
          <w:rFonts w:ascii="Segoe UI" w:hAnsi="Segoe UI" w:cs="Segoe UI"/>
          <w:sz w:val="21"/>
          <w:szCs w:val="21"/>
        </w:rPr>
        <w:t xml:space="preserve"> NIC before IBNR + IBNR by geography/vertical</w:t>
      </w:r>
      <w:r>
        <w:rPr>
          <w:rFonts w:ascii="Segoe UI" w:hAnsi="Segoe UI" w:cs="Segoe UI"/>
          <w:sz w:val="21"/>
          <w:szCs w:val="21"/>
        </w:rPr>
        <w:br/>
        <w:t>to isolate reserve-led vs claims-led deterioration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Most useful filters / slicers</w:t>
      </w:r>
    </w:p>
    <w:p w:rsidR="00CD0C64" w:rsidRDefault="00CD0C64" w:rsidP="00E82D56">
      <w:pPr>
        <w:numPr>
          <w:ilvl w:val="0"/>
          <w:numId w:val="4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Period (YTD / quarter / month)</w:t>
      </w:r>
    </w:p>
    <w:p w:rsidR="00CD0C64" w:rsidRDefault="00CD0C64" w:rsidP="00E82D56">
      <w:pPr>
        <w:numPr>
          <w:ilvl w:val="0"/>
          <w:numId w:val="4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Vertical</w:t>
      </w:r>
    </w:p>
    <w:p w:rsidR="00CD0C64" w:rsidRDefault="00CD0C64" w:rsidP="00E82D56">
      <w:pPr>
        <w:numPr>
          <w:ilvl w:val="0"/>
          <w:numId w:val="4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Location / zone / branch</w:t>
      </w:r>
    </w:p>
    <w:p w:rsidR="00CD0C64" w:rsidRDefault="00CD0C64" w:rsidP="00E82D56">
      <w:pPr>
        <w:numPr>
          <w:ilvl w:val="0"/>
          <w:numId w:val="4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/ Retail / SME</w:t>
      </w:r>
    </w:p>
    <w:p w:rsidR="00CD0C64" w:rsidRDefault="00CD0C64" w:rsidP="00E82D56">
      <w:pPr>
        <w:numPr>
          <w:ilvl w:val="0"/>
          <w:numId w:val="4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New vs Renewal</w:t>
      </w:r>
    </w:p>
    <w:p w:rsidR="00CD0C64" w:rsidRDefault="00CD0C64" w:rsidP="00E82D56">
      <w:pPr>
        <w:numPr>
          <w:ilvl w:val="0"/>
          <w:numId w:val="4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/ Channel / Source ID</w:t>
      </w:r>
    </w:p>
    <w:p w:rsidR="00CD0C64" w:rsidRDefault="00CD0C64" w:rsidP="00E82D56">
      <w:pPr>
        <w:numPr>
          <w:ilvl w:val="0"/>
          <w:numId w:val="4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Treaty / reinsurance structure</w:t>
      </w:r>
    </w:p>
    <w:p w:rsidR="00CD0C64" w:rsidRDefault="00CD0C64" w:rsidP="00E82D56">
      <w:pPr>
        <w:numPr>
          <w:ilvl w:val="0"/>
          <w:numId w:val="4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Large loss flag</w:t>
      </w:r>
    </w:p>
    <w:p w:rsidR="00CD0C64" w:rsidRDefault="00CD0C64" w:rsidP="00E82D56">
      <w:pPr>
        <w:numPr>
          <w:ilvl w:val="0"/>
          <w:numId w:val="4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Policy size band / SI band</w:t>
      </w:r>
    </w:p>
    <w:p w:rsidR="00CD0C64" w:rsidRDefault="00CD0C64" w:rsidP="00E82D56">
      <w:pPr>
        <w:numPr>
          <w:ilvl w:val="0"/>
          <w:numId w:val="446"/>
        </w:numPr>
        <w:pBdr>
          <w:bottom w:val="single" w:sz="6" w:space="1" w:color="auto"/>
        </w:pBd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Deductible / limit band</w:t>
      </w:r>
    </w:p>
    <w:p w:rsidR="00CD0C64" w:rsidRDefault="00CD0C64" w:rsidP="00CD0C64">
      <w:pPr>
        <w:pStyle w:val="Title"/>
      </w:pPr>
      <w:r w:rsidRPr="00CD0C64">
        <w:lastRenderedPageBreak/>
        <w:t>EMPLOYMENT PRACTICES LIABILITY</w:t>
      </w:r>
    </w:p>
    <w:p w:rsidR="00CD0C64" w:rsidRDefault="00CD0C64" w:rsidP="00CD0C64"/>
    <w:p w:rsidR="00CD0C64" w:rsidRDefault="00CD0C64" w:rsidP="00CD0C64">
      <w:r>
        <w:t>OVERALL (Everything selected, no filter applied):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111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142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22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54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73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73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33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36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84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86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48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51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70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75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151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(65)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165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(127)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316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(192)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448%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-258%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214%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-87%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11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23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(265)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243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11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lastRenderedPageBreak/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475%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-225%</w:t>
            </w:r>
          </w:p>
        </w:tc>
      </w:tr>
    </w:tbl>
    <w:p w:rsidR="00CD0C64" w:rsidRDefault="00CD0C64" w:rsidP="00CD0C64"/>
    <w:p w:rsidR="00CD0C64" w:rsidRDefault="00CD0C64" w:rsidP="00CD0C64"/>
    <w:p w:rsidR="00CD0C64" w:rsidRDefault="00CD0C64" w:rsidP="00CD0C64">
      <w:r>
        <w:t>===================================================</w:t>
      </w:r>
    </w:p>
    <w:p w:rsidR="00CD0C64" w:rsidRDefault="00CD0C64" w:rsidP="00CD0C64">
      <w:r>
        <w:t>LOCATION/ZONE WISE:</w:t>
      </w:r>
    </w:p>
    <w:p w:rsidR="00CD0C64" w:rsidRDefault="00CD0C64" w:rsidP="00CD0C64"/>
    <w:p w:rsidR="00CD0C64" w:rsidRDefault="00CD0C64" w:rsidP="00CD0C64"/>
    <w:p w:rsidR="00CD0C64" w:rsidRDefault="00CD0C64" w:rsidP="00CD0C64">
      <w:proofErr w:type="gramStart"/>
      <w:r>
        <w:t>AHMEDABAD :</w:t>
      </w:r>
      <w:proofErr w:type="gramEnd"/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#DIV/0!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30%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#DIV/0!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lastRenderedPageBreak/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-21%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#DIV/0!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#DIV/0!</w:t>
            </w:r>
          </w:p>
        </w:tc>
      </w:tr>
    </w:tbl>
    <w:p w:rsidR="00CD0C64" w:rsidRDefault="00CD0C64" w:rsidP="00CD0C64"/>
    <w:p w:rsidR="00CD0C64" w:rsidRDefault="00CD0C64" w:rsidP="00CD0C64"/>
    <w:p w:rsidR="00CD0C64" w:rsidRDefault="00CD0C64" w:rsidP="00CD0C64">
      <w:r>
        <w:t>BANGALORE: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48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56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15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28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34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12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32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37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20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24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26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33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(26)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23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(25)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92%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-76%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(8)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46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lastRenderedPageBreak/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127%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-40%</w:t>
            </w:r>
          </w:p>
        </w:tc>
      </w:tr>
    </w:tbl>
    <w:p w:rsidR="00CD0C64" w:rsidRDefault="00CD0C64" w:rsidP="00CD0C64"/>
    <w:p w:rsidR="00CD0C64" w:rsidRDefault="00CD0C64" w:rsidP="00CD0C64"/>
    <w:p w:rsidR="00CD0C64" w:rsidRDefault="00CD0C64" w:rsidP="00CD0C64">
      <w:r>
        <w:t>Chennai: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(0)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-344%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-188%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-1%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-15%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lastRenderedPageBreak/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75%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-270%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</w:tr>
    </w:tbl>
    <w:p w:rsidR="00CD0C64" w:rsidRDefault="00CD0C64" w:rsidP="00CD0C64"/>
    <w:p w:rsidR="00CD0C64" w:rsidRDefault="00CD0C64" w:rsidP="00CD0C64"/>
    <w:p w:rsidR="00CD0C64" w:rsidRDefault="00CD0C64" w:rsidP="00CD0C64">
      <w:r>
        <w:t>Delhi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21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43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30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11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5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19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18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12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38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(38)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43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(49)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80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(88)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464%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-722%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218%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-315%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8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(68)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96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lastRenderedPageBreak/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495%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-683%</w:t>
            </w:r>
          </w:p>
        </w:tc>
      </w:tr>
    </w:tbl>
    <w:p w:rsidR="00CD0C64" w:rsidRDefault="00CD0C64" w:rsidP="00CD0C64"/>
    <w:p w:rsidR="00CD0C64" w:rsidRDefault="00CD0C64" w:rsidP="00CD0C64"/>
    <w:p w:rsidR="00CD0C64" w:rsidRDefault="00CD0C64" w:rsidP="00CD0C64"/>
    <w:p w:rsidR="00CD0C64" w:rsidRDefault="00CD0C64" w:rsidP="00CD0C64">
      <w:r>
        <w:t>Indore:</w:t>
      </w:r>
    </w:p>
    <w:p w:rsidR="00CD0C64" w:rsidRDefault="00CD0C64" w:rsidP="00CD0C64"/>
    <w:p w:rsidR="00CD0C64" w:rsidRDefault="00CD0C64" w:rsidP="00CD0C64"/>
    <w:p w:rsidR="00CD0C64" w:rsidRDefault="00CD0C64" w:rsidP="00CD0C64">
      <w:r>
        <w:t>HYDERABAD: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lastRenderedPageBreak/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56%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69%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</w:tr>
    </w:tbl>
    <w:p w:rsidR="00CD0C64" w:rsidRDefault="00CD0C64" w:rsidP="00CD0C64"/>
    <w:p w:rsidR="00CD0C64" w:rsidRDefault="00CD0C64" w:rsidP="00CD0C64"/>
    <w:p w:rsidR="00CD0C64" w:rsidRDefault="00CD0C64" w:rsidP="00CD0C64"/>
    <w:p w:rsidR="00CD0C64" w:rsidRDefault="00CD0C64" w:rsidP="00CD0C64">
      <w:r>
        <w:t>Kolkata:</w:t>
      </w:r>
    </w:p>
    <w:p w:rsidR="00CD0C64" w:rsidRDefault="00CD0C64" w:rsidP="00CD0C64"/>
    <w:p w:rsidR="00CD0C64" w:rsidRDefault="00CD0C64" w:rsidP="00CD0C64"/>
    <w:p w:rsidR="00CD0C64" w:rsidRDefault="00CD0C64" w:rsidP="00CD0C64">
      <w:r>
        <w:t>Mumbai: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22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25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8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6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15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9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8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(3)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25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(2)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17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lastRenderedPageBreak/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(5)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42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-43%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295%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-27%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178%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-2%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(30)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-29%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309%</w:t>
            </w:r>
          </w:p>
        </w:tc>
      </w:tr>
    </w:tbl>
    <w:p w:rsidR="00CD0C64" w:rsidRDefault="00CD0C64" w:rsidP="00CD0C64"/>
    <w:p w:rsidR="00CD0C64" w:rsidRDefault="00CD0C64" w:rsidP="00CD0C64">
      <w:r>
        <w:t>Pune: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17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12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15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110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(53)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107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(69)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lastRenderedPageBreak/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217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(122)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1530%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-853%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776%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-369%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4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21%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(205)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131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3%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1547%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-817%</w:t>
            </w:r>
          </w:p>
        </w:tc>
      </w:tr>
    </w:tbl>
    <w:p w:rsidR="00CD0C64" w:rsidRDefault="00CD0C64" w:rsidP="00CD0C64"/>
    <w:p w:rsidR="00CD0C64" w:rsidRDefault="00CD0C64" w:rsidP="00CD0C64">
      <w:r>
        <w:t>================================</w:t>
      </w:r>
    </w:p>
    <w:p w:rsidR="00CD0C64" w:rsidRDefault="00CD0C64" w:rsidP="00CD0C64">
      <w:r>
        <w:t>Vertical Group:</w:t>
      </w:r>
    </w:p>
    <w:p w:rsidR="00CD0C64" w:rsidRDefault="00CD0C64" w:rsidP="00CD0C64"/>
    <w:p w:rsidR="00CD0C64" w:rsidRDefault="00CD0C64" w:rsidP="00CD0C64">
      <w:r>
        <w:t>1. Corporate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109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140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22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54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14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71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72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32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35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81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84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46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49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68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72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lastRenderedPageBreak/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151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(65)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165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(127)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316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(192)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462%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-266%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221%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-90%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15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23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(267)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241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8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11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490%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-234%</w:t>
            </w:r>
          </w:p>
        </w:tc>
      </w:tr>
    </w:tbl>
    <w:p w:rsidR="00CD0C64" w:rsidRDefault="00CD0C64" w:rsidP="00CD0C64"/>
    <w:p w:rsidR="00CD0C64" w:rsidRDefault="00CD0C64" w:rsidP="00CD0C64"/>
    <w:p w:rsidR="00CD0C64" w:rsidRDefault="00CD0C64" w:rsidP="00CD0C64">
      <w:r>
        <w:t>2. Emerging</w:t>
      </w:r>
    </w:p>
    <w:p w:rsidR="00CD0C64" w:rsidRDefault="00CD0C64" w:rsidP="00CD0C64">
      <w:r>
        <w:t>0</w:t>
      </w:r>
    </w:p>
    <w:p w:rsidR="00CD0C64" w:rsidRDefault="00CD0C64" w:rsidP="00CD0C64"/>
    <w:p w:rsidR="00CD0C64" w:rsidRDefault="00CD0C64" w:rsidP="00CD0C64">
      <w:r>
        <w:t xml:space="preserve">3. Retail 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2720"/>
        <w:gridCol w:w="1840"/>
        <w:gridCol w:w="1840"/>
      </w:tblGrid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IRDA PRODUCT CODE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4076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PNL_REPORTING_DATE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SOURCE_ID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(All)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0C64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3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lastRenderedPageBreak/>
              <w:t>Sum of URR Charge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-  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1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2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17%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 xml:space="preserve">                                0 </w:t>
            </w:r>
          </w:p>
        </w:tc>
      </w:tr>
      <w:tr w:rsidR="00CD0C64" w:rsidRPr="00CD0C64" w:rsidTr="00CD0C64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37%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0C64" w:rsidRPr="00CD0C64" w:rsidRDefault="00CD0C64" w:rsidP="00CD0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0C64">
              <w:rPr>
                <w:rFonts w:ascii="Calibri" w:eastAsia="Times New Roman" w:hAnsi="Calibri" w:cs="Calibri"/>
                <w:color w:val="000000"/>
              </w:rPr>
              <w:t>42%</w:t>
            </w:r>
          </w:p>
        </w:tc>
      </w:tr>
    </w:tbl>
    <w:p w:rsidR="00CD0C64" w:rsidRDefault="00CD0C64" w:rsidP="00CD0C64"/>
    <w:p w:rsidR="00CD0C64" w:rsidRDefault="00CD0C64" w:rsidP="00CD0C64"/>
    <w:p w:rsidR="00CD0C64" w:rsidRDefault="00CD0C64" w:rsidP="00CD0C64">
      <w:r>
        <w:t>4. SME Broking</w:t>
      </w:r>
    </w:p>
    <w:p w:rsidR="00CD0C64" w:rsidRDefault="00CD0C64" w:rsidP="00CD0C64">
      <w:r>
        <w:t>0</w:t>
      </w:r>
    </w:p>
    <w:p w:rsidR="00CD0C64" w:rsidRDefault="00CD0C64" w:rsidP="00CD0C64">
      <w:r>
        <w:t>====================================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EMPLOYMENT PRACTICES LIABILITY – Presentation-Ready Leadership Summary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Important analytical caution:</w:t>
      </w:r>
      <w:r>
        <w:rPr>
          <w:rFonts w:ascii="Segoe UI" w:hAnsi="Segoe UI" w:cs="Segoe UI"/>
          <w:sz w:val="21"/>
          <w:szCs w:val="21"/>
        </w:rPr>
        <w:br/>
        <w:t xml:space="preserve">The EPL portfolio shows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very large negative claims / reserve release movements</w:t>
      </w:r>
      <w:r>
        <w:rPr>
          <w:rFonts w:ascii="Segoe UI" w:hAnsi="Segoe UI" w:cs="Segoe UI"/>
          <w:sz w:val="21"/>
          <w:szCs w:val="21"/>
        </w:rPr>
        <w:t xml:space="preserve"> in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YTD-Mar-26</w:t>
      </w:r>
      <w:r>
        <w:rPr>
          <w:rFonts w:ascii="Segoe UI" w:hAnsi="Segoe UI" w:cs="Segoe UI"/>
          <w:sz w:val="21"/>
          <w:szCs w:val="21"/>
        </w:rPr>
        <w:t xml:space="preserve">, especially in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Delhi, Pune, and Bangalore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 xml:space="preserve">This makes ratios such as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Financial LR, Incurred LR, COR, and UW margin mathematically extreme / non-standard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>For leadership review, the most reliable interpretation is based on:</w:t>
      </w:r>
    </w:p>
    <w:p w:rsidR="00CD0C64" w:rsidRDefault="00CD0C64" w:rsidP="00E82D56">
      <w:pPr>
        <w:numPr>
          <w:ilvl w:val="0"/>
          <w:numId w:val="4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/ NEP movement</w:t>
      </w:r>
    </w:p>
    <w:p w:rsidR="00CD0C64" w:rsidRDefault="00CD0C64" w:rsidP="00E82D56">
      <w:pPr>
        <w:numPr>
          <w:ilvl w:val="0"/>
          <w:numId w:val="4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ceding / retention shift</w:t>
      </w:r>
    </w:p>
    <w:p w:rsidR="00CD0C64" w:rsidRDefault="00CD0C64" w:rsidP="00E82D56">
      <w:pPr>
        <w:numPr>
          <w:ilvl w:val="0"/>
          <w:numId w:val="4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and IBNR absolute swing</w:t>
      </w:r>
    </w:p>
    <w:p w:rsidR="00CD0C64" w:rsidRDefault="00CD0C64" w:rsidP="00E82D56">
      <w:pPr>
        <w:numPr>
          <w:ilvl w:val="0"/>
          <w:numId w:val="4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movement</w: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Where relevant, I have explicitly highlighted this as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“Possible interpretation based on available data.”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59" style="width:0;height:1.5pt" o:hralign="center" o:hrstd="t" o:hr="t" fillcolor="#a0a0a0" stroked="f"/>
        </w:pict>
      </w:r>
    </w:p>
    <w:p w:rsidR="00CD0C64" w:rsidRDefault="00CD0C64" w:rsidP="00CD0C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1. Key portfolio message</w:t>
      </w:r>
    </w:p>
    <w:p w:rsidR="00CD0C64" w:rsidRDefault="00CD0C64" w:rsidP="00E82D56">
      <w:pPr>
        <w:pStyle w:val="NormalWeb"/>
        <w:numPr>
          <w:ilvl w:val="0"/>
          <w:numId w:val="44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EPL has moved from a deeply loss-making portfolio to a strongly profitable portfolio.</w:t>
      </w:r>
    </w:p>
    <w:p w:rsidR="00CD0C64" w:rsidRDefault="00CD0C64" w:rsidP="00E82D56">
      <w:pPr>
        <w:numPr>
          <w:ilvl w:val="1"/>
          <w:numId w:val="4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111 Mn to 142 Mn (+31 Mn, +27.9%)</w:t>
      </w:r>
    </w:p>
    <w:p w:rsidR="00CD0C64" w:rsidRDefault="00CD0C64" w:rsidP="00E82D56">
      <w:pPr>
        <w:numPr>
          <w:ilvl w:val="1"/>
          <w:numId w:val="4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70 Mn to 75 Mn (+5 Mn, +7.1%)</w:t>
      </w:r>
    </w:p>
    <w:p w:rsidR="00CD0C64" w:rsidRDefault="00CD0C64" w:rsidP="00E82D56">
      <w:pPr>
        <w:numPr>
          <w:ilvl w:val="1"/>
          <w:numId w:val="4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improved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-265 Mn to +243 Mn (+508 Mn)</w:t>
      </w:r>
    </w:p>
    <w:p w:rsidR="00CD0C64" w:rsidRDefault="00CD0C64" w:rsidP="00E82D56">
      <w:pPr>
        <w:numPr>
          <w:ilvl w:val="1"/>
          <w:numId w:val="4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improved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475% to -225% (-700 pp)</w:t>
      </w:r>
    </w:p>
    <w:p w:rsidR="00CD0C64" w:rsidRDefault="00CD0C64" w:rsidP="00E82D56">
      <w:pPr>
        <w:pStyle w:val="NormalWeb"/>
        <w:numPr>
          <w:ilvl w:val="0"/>
          <w:numId w:val="44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This improvement is not driven by premium growth alone; it is driven overwhelmingly by claims and reserve release.</w:t>
      </w:r>
    </w:p>
    <w:p w:rsidR="00CD0C64" w:rsidRDefault="00CD0C64" w:rsidP="00E82D56">
      <w:pPr>
        <w:numPr>
          <w:ilvl w:val="1"/>
          <w:numId w:val="4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 moved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151 Mn to -65 Mn (-216 Mn)</w:t>
      </w:r>
    </w:p>
    <w:p w:rsidR="00CD0C64" w:rsidRDefault="00CD0C64" w:rsidP="00E82D56">
      <w:pPr>
        <w:numPr>
          <w:ilvl w:val="1"/>
          <w:numId w:val="4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 moved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165 Mn to -127 Mn (-292 Mn)</w:t>
      </w:r>
    </w:p>
    <w:p w:rsidR="00CD0C64" w:rsidRDefault="00CD0C64" w:rsidP="00E82D56">
      <w:pPr>
        <w:numPr>
          <w:ilvl w:val="1"/>
          <w:numId w:val="4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 moved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316 Mn to -192 Mn (-508 Mn)</w:t>
      </w:r>
    </w:p>
    <w:p w:rsidR="00CD0C64" w:rsidRDefault="00CD0C64" w:rsidP="00E82D56">
      <w:pPr>
        <w:pStyle w:val="NormalWeb"/>
        <w:numPr>
          <w:ilvl w:val="0"/>
          <w:numId w:val="44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The portfolio has benefited from a very large reserve release / adverse prior-year reversal.</w:t>
      </w:r>
    </w:p>
    <w:p w:rsidR="00CD0C64" w:rsidRDefault="00CD0C64" w:rsidP="00E82D56">
      <w:pPr>
        <w:numPr>
          <w:ilvl w:val="1"/>
          <w:numId w:val="4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Possible interpretation based on available data:</w:t>
      </w:r>
      <w:r>
        <w:rPr>
          <w:rFonts w:ascii="Segoe UI" w:hAnsi="Segoe UI" w:cs="Segoe UI"/>
          <w:sz w:val="21"/>
          <w:szCs w:val="21"/>
        </w:rPr>
        <w:br/>
        <w:t>The current-year profitability is heavily influenced by reserve release, claim reversals, or closure of previously stressed matters rather than pure underlying underwriting strength.</w:t>
      </w:r>
    </w:p>
    <w:p w:rsidR="00CD0C64" w:rsidRDefault="00CD0C64" w:rsidP="00E82D56">
      <w:pPr>
        <w:pStyle w:val="NormalWeb"/>
        <w:numPr>
          <w:ilvl w:val="0"/>
          <w:numId w:val="44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Retention quality has weakened despite stable NWP.</w:t>
      </w:r>
    </w:p>
    <w:p w:rsidR="00CD0C64" w:rsidRDefault="00CD0C64" w:rsidP="00E82D56">
      <w:pPr>
        <w:numPr>
          <w:ilvl w:val="1"/>
          <w:numId w:val="4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Total ceding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38 Mn to 68 Mn (+30 Mn, +78.9%)</w:t>
      </w:r>
    </w:p>
    <w:p w:rsidR="00CD0C64" w:rsidRDefault="00CD0C64" w:rsidP="00E82D56">
      <w:pPr>
        <w:numPr>
          <w:ilvl w:val="1"/>
          <w:numId w:val="4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Ceding ratio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34.2% to 47.9% (+13.7 pp)</w:t>
      </w:r>
    </w:p>
    <w:p w:rsidR="00CD0C64" w:rsidRDefault="00CD0C64" w:rsidP="00E82D56">
      <w:pPr>
        <w:numPr>
          <w:ilvl w:val="1"/>
          <w:numId w:val="4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Retention ratio declined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65.8% to 51.4% (-14.4 pp)</w:t>
      </w:r>
    </w:p>
    <w:p w:rsidR="00CD0C64" w:rsidRDefault="00CD0C64" w:rsidP="00E82D56">
      <w:pPr>
        <w:numPr>
          <w:ilvl w:val="1"/>
          <w:numId w:val="4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Yet </w:t>
      </w:r>
      <w:r>
        <w:rPr>
          <w:rStyle w:val="Strong"/>
          <w:rFonts w:ascii="Segoe UI" w:hAnsi="Segoe UI" w:cs="Segoe UI"/>
          <w:sz w:val="21"/>
          <w:szCs w:val="21"/>
        </w:rPr>
        <w:t>NWP remained flat at 73 Mn</w:t>
      </w:r>
      <w:r>
        <w:rPr>
          <w:rFonts w:ascii="Segoe UI" w:hAnsi="Segoe UI" w:cs="Segoe UI"/>
          <w:sz w:val="21"/>
          <w:szCs w:val="21"/>
        </w:rPr>
        <w:t>, meaning the higher GWP has not translated into better retention economics</w:t>
      </w:r>
    </w:p>
    <w:p w:rsidR="00CD0C64" w:rsidRDefault="00CD0C64" w:rsidP="00E82D56">
      <w:pPr>
        <w:pStyle w:val="NormalWeb"/>
        <w:numPr>
          <w:ilvl w:val="0"/>
          <w:numId w:val="44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Cost ratios have drifted up.</w:t>
      </w:r>
    </w:p>
    <w:p w:rsidR="00CD0C64" w:rsidRDefault="00CD0C64" w:rsidP="00E82D56">
      <w:pPr>
        <w:numPr>
          <w:ilvl w:val="1"/>
          <w:numId w:val="4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cost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16 Mn to 23 Mn (+7 Mn, +43.8%)</w:t>
      </w:r>
    </w:p>
    <w:p w:rsidR="00CD0C64" w:rsidRDefault="00CD0C64" w:rsidP="00E82D56">
      <w:pPr>
        <w:numPr>
          <w:ilvl w:val="1"/>
          <w:numId w:val="4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cost ratio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14% to 16% (+2 pp)</w:t>
      </w:r>
    </w:p>
    <w:p w:rsidR="00CD0C64" w:rsidRDefault="00CD0C64" w:rsidP="00E82D56">
      <w:pPr>
        <w:numPr>
          <w:ilvl w:val="1"/>
          <w:numId w:val="4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8 Mn to 11 Mn (+3 Mn, +37.5%)</w:t>
      </w:r>
    </w:p>
    <w:p w:rsidR="00CD0C64" w:rsidRDefault="00CD0C64" w:rsidP="00E82D56">
      <w:pPr>
        <w:numPr>
          <w:ilvl w:val="1"/>
          <w:numId w:val="4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11% to 15% (+4 pp)</w:t>
      </w:r>
    </w:p>
    <w:p w:rsidR="00CD0C64" w:rsidRDefault="00CD0C64" w:rsidP="00E82D56">
      <w:pPr>
        <w:pStyle w:val="NormalWeb"/>
        <w:numPr>
          <w:ilvl w:val="0"/>
          <w:numId w:val="44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Leadership message:</w:t>
      </w:r>
      <w:r>
        <w:rPr>
          <w:rFonts w:ascii="Segoe UI" w:hAnsi="Segoe UI" w:cs="Segoe UI"/>
          <w:sz w:val="21"/>
          <w:szCs w:val="21"/>
        </w:rPr>
        <w:br/>
        <w:t xml:space="preserve">The headline turnaround is very strong, but it appears to be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reserve-release driven rather than purely operating-driven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 xml:space="preserve">Management should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take the profit</w:t>
      </w:r>
      <w:r>
        <w:rPr>
          <w:rFonts w:ascii="Segoe UI" w:hAnsi="Segoe UI" w:cs="Segoe UI"/>
          <w:sz w:val="21"/>
          <w:szCs w:val="21"/>
        </w:rPr>
        <w:t>, but not assume the current year is a normalized earnings run rate.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60" style="width:0;height:1.5pt" o:hralign="center" o:hrstd="t" o:hr="t" fillcolor="#a0a0a0" stroked="f"/>
        </w:pict>
      </w:r>
    </w:p>
    <w:p w:rsidR="00CD0C64" w:rsidRDefault="00CD0C64" w:rsidP="00CD0C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2. Underwriting message</w:t>
      </w:r>
    </w:p>
    <w:p w:rsidR="00CD0C64" w:rsidRDefault="00CD0C64" w:rsidP="00E82D56">
      <w:pPr>
        <w:pStyle w:val="NormalWeb"/>
        <w:numPr>
          <w:ilvl w:val="0"/>
          <w:numId w:val="44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Underwriting outcome has improved dramatically, but profit quality needs careful validation.</w:t>
      </w:r>
    </w:p>
    <w:p w:rsidR="00CD0C64" w:rsidRDefault="00CD0C64" w:rsidP="00E82D56">
      <w:pPr>
        <w:numPr>
          <w:ilvl w:val="1"/>
          <w:numId w:val="4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improved by 508 Mn</w:t>
      </w:r>
    </w:p>
    <w:p w:rsidR="00CD0C64" w:rsidRDefault="00CD0C64" w:rsidP="00E82D56">
      <w:pPr>
        <w:numPr>
          <w:ilvl w:val="1"/>
          <w:numId w:val="4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almost exactly explained by the </w:t>
      </w:r>
      <w:r>
        <w:rPr>
          <w:rStyle w:val="Strong"/>
          <w:rFonts w:ascii="Segoe UI" w:hAnsi="Segoe UI" w:cs="Segoe UI"/>
          <w:sz w:val="21"/>
          <w:szCs w:val="21"/>
        </w:rPr>
        <w:t>508 Mn improvement in NIC after IBNR</w:t>
      </w:r>
    </w:p>
    <w:p w:rsidR="00CD0C64" w:rsidRDefault="00CD0C64" w:rsidP="00E82D56">
      <w:pPr>
        <w:numPr>
          <w:ilvl w:val="1"/>
          <w:numId w:val="4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That means the turnaround is overwhelmingly claims/reserve-led</w:t>
      </w:r>
    </w:p>
    <w:p w:rsidR="00CD0C64" w:rsidRDefault="00CD0C64" w:rsidP="00E82D56">
      <w:pPr>
        <w:pStyle w:val="NormalWeb"/>
        <w:numPr>
          <w:ilvl w:val="0"/>
          <w:numId w:val="44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The underlying underwriting structure is not fully clean.</w:t>
      </w:r>
    </w:p>
    <w:p w:rsidR="00CD0C64" w:rsidRDefault="00CD0C64" w:rsidP="00E82D56">
      <w:pPr>
        <w:numPr>
          <w:ilvl w:val="1"/>
          <w:numId w:val="4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grew by </w:t>
      </w:r>
      <w:r>
        <w:rPr>
          <w:rStyle w:val="Strong"/>
          <w:rFonts w:ascii="Segoe UI" w:hAnsi="Segoe UI" w:cs="Segoe UI"/>
          <w:sz w:val="21"/>
          <w:szCs w:val="21"/>
        </w:rPr>
        <w:t>28%</w:t>
      </w:r>
    </w:p>
    <w:p w:rsidR="00CD0C64" w:rsidRDefault="00CD0C64" w:rsidP="00E82D56">
      <w:pPr>
        <w:numPr>
          <w:ilvl w:val="1"/>
          <w:numId w:val="4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 grew only </w:t>
      </w:r>
      <w:r>
        <w:rPr>
          <w:rStyle w:val="Strong"/>
          <w:rFonts w:ascii="Segoe UI" w:hAnsi="Segoe UI" w:cs="Segoe UI"/>
          <w:sz w:val="21"/>
          <w:szCs w:val="21"/>
        </w:rPr>
        <w:t>7%</w:t>
      </w:r>
    </w:p>
    <w:p w:rsidR="00CD0C64" w:rsidRDefault="00CD0C64" w:rsidP="00E82D56">
      <w:pPr>
        <w:numPr>
          <w:ilvl w:val="1"/>
          <w:numId w:val="4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Ceding ratio increased by </w:t>
      </w:r>
      <w:r>
        <w:rPr>
          <w:rStyle w:val="Strong"/>
          <w:rFonts w:ascii="Segoe UI" w:hAnsi="Segoe UI" w:cs="Segoe UI"/>
          <w:sz w:val="21"/>
          <w:szCs w:val="21"/>
        </w:rPr>
        <w:t>13.7 pp</w:t>
      </w:r>
    </w:p>
    <w:p w:rsidR="00CD0C64" w:rsidRDefault="00CD0C64" w:rsidP="00E82D56">
      <w:pPr>
        <w:numPr>
          <w:ilvl w:val="1"/>
          <w:numId w:val="4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Acquisition and expense ratios both increased</w:t>
      </w:r>
    </w:p>
    <w:p w:rsidR="00CD0C64" w:rsidRDefault="00CD0C64" w:rsidP="00E82D56">
      <w:pPr>
        <w:numPr>
          <w:ilvl w:val="1"/>
          <w:numId w:val="4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suggests the portfolio has not improved because it became more efficient; it improved because claims burden reversed sharply</w:t>
      </w:r>
    </w:p>
    <w:p w:rsidR="00CD0C64" w:rsidRDefault="00CD0C64" w:rsidP="00E82D56">
      <w:pPr>
        <w:pStyle w:val="NormalWeb"/>
        <w:numPr>
          <w:ilvl w:val="0"/>
          <w:numId w:val="44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Corporate EPL is effectively the entire portfolio and the entire story.</w:t>
      </w:r>
    </w:p>
    <w:p w:rsidR="00CD0C64" w:rsidRDefault="00CD0C64" w:rsidP="00E82D56">
      <w:pPr>
        <w:numPr>
          <w:ilvl w:val="1"/>
          <w:numId w:val="4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GWP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109 Mn to 140 Mn (+31 Mn, +28.4%)</w:t>
      </w:r>
    </w:p>
    <w:p w:rsidR="00CD0C64" w:rsidRDefault="00CD0C64" w:rsidP="00E82D56">
      <w:pPr>
        <w:numPr>
          <w:ilvl w:val="1"/>
          <w:numId w:val="4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NEP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68 Mn to 72 Mn (+4 Mn, +5.9%)</w:t>
      </w:r>
    </w:p>
    <w:p w:rsidR="00CD0C64" w:rsidRDefault="00CD0C64" w:rsidP="00E82D56">
      <w:pPr>
        <w:numPr>
          <w:ilvl w:val="1"/>
          <w:numId w:val="4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UW result improved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-267 Mn to +241 Mn (+508 Mn)</w:t>
      </w:r>
    </w:p>
    <w:p w:rsidR="00CD0C64" w:rsidRDefault="00CD0C64" w:rsidP="00E82D56">
      <w:pPr>
        <w:numPr>
          <w:ilvl w:val="1"/>
          <w:numId w:val="4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NIC after IBNR moved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316 Mn to -192 Mn (-508 Mn)</w:t>
      </w:r>
    </w:p>
    <w:p w:rsidR="00CD0C64" w:rsidRDefault="00CD0C64" w:rsidP="00E82D56">
      <w:pPr>
        <w:numPr>
          <w:ilvl w:val="1"/>
          <w:numId w:val="4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Interpretation:</w:t>
      </w:r>
      <w:r>
        <w:rPr>
          <w:rFonts w:ascii="Segoe UI" w:hAnsi="Segoe UI" w:cs="Segoe UI"/>
          <w:sz w:val="21"/>
          <w:szCs w:val="21"/>
        </w:rPr>
        <w:t xml:space="preserve"> overall EPL outcome is almost completely driven by Corporate reserve/claims reversal</w:t>
      </w:r>
    </w:p>
    <w:p w:rsidR="00CD0C64" w:rsidRDefault="00CD0C64" w:rsidP="00E82D56">
      <w:pPr>
        <w:pStyle w:val="NormalWeb"/>
        <w:numPr>
          <w:ilvl w:val="0"/>
          <w:numId w:val="44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Best underwriting turnaround locations</w:t>
      </w:r>
    </w:p>
    <w:p w:rsidR="00CD0C64" w:rsidRDefault="00CD0C64" w:rsidP="00E82D56">
      <w:pPr>
        <w:numPr>
          <w:ilvl w:val="1"/>
          <w:numId w:val="4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Pune:</w:t>
      </w:r>
      <w:r>
        <w:rPr>
          <w:rFonts w:ascii="Segoe UI" w:hAnsi="Segoe UI" w:cs="Segoe UI"/>
          <w:sz w:val="21"/>
          <w:szCs w:val="21"/>
        </w:rPr>
        <w:t xml:space="preserve"> UW </w:t>
      </w:r>
      <w:r>
        <w:rPr>
          <w:rStyle w:val="Strong"/>
          <w:rFonts w:ascii="Segoe UI" w:hAnsi="Segoe UI" w:cs="Segoe UI"/>
          <w:sz w:val="21"/>
          <w:szCs w:val="21"/>
        </w:rPr>
        <w:t>-205 Mn to +131 Mn (+336 Mn)</w:t>
      </w:r>
    </w:p>
    <w:p w:rsidR="00CD0C64" w:rsidRDefault="00CD0C64" w:rsidP="00E82D56">
      <w:pPr>
        <w:numPr>
          <w:ilvl w:val="1"/>
          <w:numId w:val="4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Delhi:</w:t>
      </w:r>
      <w:r>
        <w:rPr>
          <w:rFonts w:ascii="Segoe UI" w:hAnsi="Segoe UI" w:cs="Segoe UI"/>
          <w:sz w:val="21"/>
          <w:szCs w:val="21"/>
        </w:rPr>
        <w:t xml:space="preserve"> UW </w:t>
      </w:r>
      <w:r>
        <w:rPr>
          <w:rStyle w:val="Strong"/>
          <w:rFonts w:ascii="Segoe UI" w:hAnsi="Segoe UI" w:cs="Segoe UI"/>
          <w:sz w:val="21"/>
          <w:szCs w:val="21"/>
        </w:rPr>
        <w:t>-68 Mn to +96 Mn (+164 Mn)</w:t>
      </w:r>
    </w:p>
    <w:p w:rsidR="00CD0C64" w:rsidRDefault="00CD0C64" w:rsidP="00E82D56">
      <w:pPr>
        <w:numPr>
          <w:ilvl w:val="1"/>
          <w:numId w:val="4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Bangalore:</w:t>
      </w:r>
      <w:r>
        <w:rPr>
          <w:rFonts w:ascii="Segoe UI" w:hAnsi="Segoe UI" w:cs="Segoe UI"/>
          <w:sz w:val="21"/>
          <w:szCs w:val="21"/>
        </w:rPr>
        <w:t xml:space="preserve"> UW </w:t>
      </w:r>
      <w:r>
        <w:rPr>
          <w:rStyle w:val="Strong"/>
          <w:rFonts w:ascii="Segoe UI" w:hAnsi="Segoe UI" w:cs="Segoe UI"/>
          <w:sz w:val="21"/>
          <w:szCs w:val="21"/>
        </w:rPr>
        <w:t>-8 Mn to +46 Mn (+54 Mn)</w:t>
      </w:r>
    </w:p>
    <w:p w:rsidR="00CD0C64" w:rsidRDefault="00CD0C64" w:rsidP="00E82D56">
      <w:pPr>
        <w:pStyle w:val="NormalWeb"/>
        <w:numPr>
          <w:ilvl w:val="0"/>
          <w:numId w:val="44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Main underwriting deterioration</w:t>
      </w:r>
    </w:p>
    <w:p w:rsidR="00CD0C64" w:rsidRDefault="00CD0C64" w:rsidP="00E82D56">
      <w:pPr>
        <w:numPr>
          <w:ilvl w:val="1"/>
          <w:numId w:val="4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Mumbai:</w:t>
      </w:r>
      <w:r>
        <w:rPr>
          <w:rFonts w:ascii="Segoe UI" w:hAnsi="Segoe UI" w:cs="Segoe UI"/>
          <w:sz w:val="21"/>
          <w:szCs w:val="21"/>
        </w:rPr>
        <w:t xml:space="preserve"> UW </w:t>
      </w:r>
      <w:r>
        <w:rPr>
          <w:rStyle w:val="Strong"/>
          <w:rFonts w:ascii="Segoe UI" w:hAnsi="Segoe UI" w:cs="Segoe UI"/>
          <w:sz w:val="21"/>
          <w:szCs w:val="21"/>
        </w:rPr>
        <w:t>+15 Mn to -30 Mn (-45 Mn)</w:t>
      </w:r>
    </w:p>
    <w:p w:rsidR="00CD0C64" w:rsidRDefault="00CD0C64" w:rsidP="00E82D56">
      <w:pPr>
        <w:numPr>
          <w:ilvl w:val="1"/>
          <w:numId w:val="4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the only meaningful location that moved in the wrong direction despite the overall portfolio turnaround</w:t>
      </w:r>
    </w:p>
    <w:p w:rsidR="00CD0C64" w:rsidRDefault="00CD0C64" w:rsidP="00E82D56">
      <w:pPr>
        <w:pStyle w:val="NormalWeb"/>
        <w:numPr>
          <w:ilvl w:val="0"/>
          <w:numId w:val="44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Possible interpretation based on available data:</w:t>
      </w:r>
      <w:r>
        <w:rPr>
          <w:rFonts w:ascii="Segoe UI" w:hAnsi="Segoe UI" w:cs="Segoe UI"/>
          <w:sz w:val="21"/>
          <w:szCs w:val="21"/>
        </w:rPr>
        <w:br/>
        <w:t>Pune and Delhi show exceptionally strong reversals because prior-year claim / reserve burden has unwound sharply.</w:t>
      </w:r>
      <w:r>
        <w:rPr>
          <w:rFonts w:ascii="Segoe UI" w:hAnsi="Segoe UI" w:cs="Segoe UI"/>
          <w:sz w:val="21"/>
          <w:szCs w:val="21"/>
        </w:rPr>
        <w:br/>
        <w:t xml:space="preserve">These results should be treated as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one-off benefit until proven otherwise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61" style="width:0;height:1.5pt" o:hralign="center" o:hrstd="t" o:hr="t" fillcolor="#a0a0a0" stroked="f"/>
        </w:pict>
      </w:r>
    </w:p>
    <w:p w:rsidR="00CD0C64" w:rsidRDefault="00CD0C64" w:rsidP="00CD0C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3. RM message</w:t>
      </w:r>
    </w:p>
    <w:p w:rsidR="00CD0C64" w:rsidRDefault="00CD0C64" w:rsidP="00E82D56">
      <w:pPr>
        <w:pStyle w:val="NormalWeb"/>
        <w:numPr>
          <w:ilvl w:val="0"/>
          <w:numId w:val="45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Sales performance has improved, but RM quality should not be judged on GWP alone.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increased </w:t>
      </w:r>
      <w:r>
        <w:rPr>
          <w:rStyle w:val="Strong"/>
          <w:rFonts w:ascii="Segoe UI" w:hAnsi="Segoe UI" w:cs="Segoe UI"/>
          <w:sz w:val="21"/>
          <w:szCs w:val="21"/>
        </w:rPr>
        <w:t>31 Mn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But NEP increased only </w:t>
      </w:r>
      <w:r>
        <w:rPr>
          <w:rStyle w:val="Strong"/>
          <w:rFonts w:ascii="Segoe UI" w:hAnsi="Segoe UI" w:cs="Segoe UI"/>
          <w:sz w:val="21"/>
          <w:szCs w:val="21"/>
        </w:rPr>
        <w:t>5 Mn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The larger share of improvement came from claims reversal, not earned premium expansion</w:t>
      </w:r>
    </w:p>
    <w:p w:rsidR="00CD0C64" w:rsidRDefault="00CD0C64" w:rsidP="00E82D56">
      <w:pPr>
        <w:pStyle w:val="NormalWeb"/>
        <w:numPr>
          <w:ilvl w:val="0"/>
          <w:numId w:val="45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The most meaningful growth is in Bangalore and Delhi.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 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48 Mn to 56 Mn (+8 Mn, +16.7%)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21 Mn to 43 Mn (+22 Mn, +104.8%)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However, Delhi’s growth came with much higher ceding: </w:t>
      </w:r>
    </w:p>
    <w:p w:rsidR="00CD0C64" w:rsidRDefault="00CD0C64" w:rsidP="00E82D56">
      <w:pPr>
        <w:numPr>
          <w:ilvl w:val="2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Prop ceding: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 Mn to 30 Mn (+29 Mn)</w:t>
      </w:r>
    </w:p>
    <w:p w:rsidR="00CD0C64" w:rsidRDefault="00CD0C64" w:rsidP="00E82D56">
      <w:pPr>
        <w:numPr>
          <w:ilvl w:val="2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total ceding ratio moved to </w:t>
      </w:r>
      <w:r>
        <w:rPr>
          <w:rStyle w:val="Strong"/>
          <w:rFonts w:ascii="Segoe UI" w:hAnsi="Segoe UI" w:cs="Segoe UI"/>
          <w:sz w:val="21"/>
          <w:szCs w:val="21"/>
        </w:rPr>
        <w:t>74.4%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RM implication: Delhi growth is not translating into retained economics as efficiently as it appears at gross level</w:t>
      </w:r>
    </w:p>
    <w:p w:rsidR="00CD0C64" w:rsidRDefault="00CD0C64" w:rsidP="00E82D56">
      <w:pPr>
        <w:pStyle w:val="NormalWeb"/>
        <w:numPr>
          <w:ilvl w:val="0"/>
          <w:numId w:val="45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Bangalore appears to be the healthiest meaningful-scale RM story.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+8 Mn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+7 Mn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improved by +54 Mn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Retention remains reasonable at </w:t>
      </w:r>
      <w:r>
        <w:rPr>
          <w:rStyle w:val="Strong"/>
          <w:rFonts w:ascii="Segoe UI" w:hAnsi="Segoe UI" w:cs="Segoe UI"/>
          <w:sz w:val="21"/>
          <w:szCs w:val="21"/>
        </w:rPr>
        <w:t>60.7%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the best balance of scale, growth, and profitability improvement</w:t>
      </w:r>
    </w:p>
    <w:p w:rsidR="00CD0C64" w:rsidRDefault="00CD0C64" w:rsidP="00E82D56">
      <w:pPr>
        <w:pStyle w:val="NormalWeb"/>
        <w:numPr>
          <w:ilvl w:val="0"/>
          <w:numId w:val="45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Pune and Delhi show major profit improvement, but likely reserve-led.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 UW: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-205 Mn to +131 Mn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UW: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-68 Mn to +96 Mn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RMs should not assume this is repeatable unless underlying claim emergence stays stable</w:t>
      </w:r>
    </w:p>
    <w:p w:rsidR="00CD0C64" w:rsidRDefault="00CD0C64" w:rsidP="00E82D56">
      <w:pPr>
        <w:pStyle w:val="NormalWeb"/>
        <w:numPr>
          <w:ilvl w:val="0"/>
          <w:numId w:val="45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Mumbai is the key RM concern.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22 Mn to 25 Mn (+3 Mn, +13.6%)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12 Mn to 14 Mn (+2 Mn, +16.7%)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But </w:t>
      </w:r>
      <w:r>
        <w:rPr>
          <w:rStyle w:val="Strong"/>
          <w:rFonts w:ascii="Segoe UI" w:hAnsi="Segoe UI" w:cs="Segoe UI"/>
          <w:sz w:val="21"/>
          <w:szCs w:val="21"/>
        </w:rPr>
        <w:t>UW deteriorated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+15 Mn to -30 Mn (-45 Mn)</w:t>
      </w:r>
    </w:p>
    <w:p w:rsidR="00CD0C64" w:rsidRDefault="00CD0C64" w:rsidP="00E82D56">
      <w:pPr>
        <w:numPr>
          <w:ilvl w:val="1"/>
          <w:numId w:val="4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a classic case of </w:t>
      </w:r>
      <w:r>
        <w:rPr>
          <w:rStyle w:val="Strong"/>
          <w:rFonts w:ascii="Segoe UI" w:hAnsi="Segoe UI" w:cs="Segoe UI"/>
          <w:sz w:val="21"/>
          <w:szCs w:val="21"/>
        </w:rPr>
        <w:t>growth without profit quality</w:t>
      </w:r>
    </w:p>
    <w:p w:rsidR="00CD0C64" w:rsidRDefault="00CD0C64" w:rsidP="00E82D56">
      <w:pPr>
        <w:pStyle w:val="NormalWeb"/>
        <w:numPr>
          <w:ilvl w:val="0"/>
          <w:numId w:val="45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RM message to leadership:</w:t>
      </w:r>
      <w:r>
        <w:rPr>
          <w:rFonts w:ascii="Segoe UI" w:hAnsi="Segoe UI" w:cs="Segoe UI"/>
          <w:sz w:val="21"/>
          <w:szCs w:val="21"/>
        </w:rPr>
        <w:br/>
        <w:t xml:space="preserve">Use current-year profit recovery to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defend and selectively scale Bangalore</w:t>
      </w:r>
      <w:r>
        <w:rPr>
          <w:rFonts w:ascii="Segoe UI" w:hAnsi="Segoe UI" w:cs="Segoe UI"/>
          <w:sz w:val="21"/>
          <w:szCs w:val="21"/>
        </w:rPr>
        <w:t xml:space="preserve">, monitor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Delhi / Pune carefully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stop reading Mumbai growth as good growth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62" style="width:0;height:1.5pt" o:hralign="center" o:hrstd="t" o:hr="t" fillcolor="#a0a0a0" stroked="f"/>
        </w:pict>
      </w:r>
    </w:p>
    <w:p w:rsidR="00CD0C64" w:rsidRDefault="00CD0C64" w:rsidP="00CD0C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 xml:space="preserve">4. Top </w:t>
      </w:r>
      <w:proofErr w:type="gramStart"/>
      <w:r>
        <w:rPr>
          <w:rFonts w:ascii="Segoe UI" w:hAnsi="Segoe UI" w:cs="Segoe UI"/>
        </w:rPr>
        <w:t>strengths :</w:t>
      </w:r>
      <w:proofErr w:type="gramEnd"/>
      <w:r>
        <w:rPr>
          <w:rFonts w:ascii="Segoe UI" w:hAnsi="Segoe UI" w:cs="Segoe UI"/>
        </w:rPr>
        <w:t xml:space="preserve"> Zone and Vertical wise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Zone-wise strengths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Pune</w:t>
      </w:r>
    </w:p>
    <w:p w:rsidR="00CD0C64" w:rsidRDefault="00CD0C64" w:rsidP="00E82D56">
      <w:pPr>
        <w:numPr>
          <w:ilvl w:val="0"/>
          <w:numId w:val="4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Largest profit turnaround</w:t>
      </w:r>
    </w:p>
    <w:p w:rsidR="00CD0C64" w:rsidRDefault="00CD0C64" w:rsidP="00E82D56">
      <w:pPr>
        <w:numPr>
          <w:ilvl w:val="0"/>
          <w:numId w:val="4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-205 Mn to +131 Mn (+336 Mn)</w:t>
      </w:r>
    </w:p>
    <w:p w:rsidR="00CD0C64" w:rsidRDefault="00CD0C64" w:rsidP="00E82D56">
      <w:pPr>
        <w:numPr>
          <w:ilvl w:val="0"/>
          <w:numId w:val="4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217 Mn to -122 Mn (-339 Mn)</w:t>
      </w:r>
    </w:p>
    <w:p w:rsidR="00CD0C64" w:rsidRDefault="00CD0C64" w:rsidP="00E82D56">
      <w:pPr>
        <w:numPr>
          <w:ilvl w:val="0"/>
          <w:numId w:val="4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18 Mn to 17 Mn (-1 Mn)</w:t>
      </w:r>
    </w:p>
    <w:p w:rsidR="00CD0C64" w:rsidRDefault="00CD0C64" w:rsidP="00E82D56">
      <w:pPr>
        <w:numPr>
          <w:ilvl w:val="0"/>
          <w:numId w:val="4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Key message:</w:t>
      </w:r>
      <w:r>
        <w:rPr>
          <w:rFonts w:ascii="Segoe UI" w:hAnsi="Segoe UI" w:cs="Segoe UI"/>
          <w:sz w:val="21"/>
          <w:szCs w:val="21"/>
        </w:rPr>
        <w:t xml:space="preserve"> strongest recovery, but likely reserve-release driven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2. Delhi</w:t>
      </w:r>
    </w:p>
    <w:p w:rsidR="00CD0C64" w:rsidRDefault="00CD0C64" w:rsidP="00E82D56">
      <w:pPr>
        <w:numPr>
          <w:ilvl w:val="0"/>
          <w:numId w:val="4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Strong profit reversal at much higher scale</w:t>
      </w:r>
    </w:p>
    <w:p w:rsidR="00CD0C64" w:rsidRDefault="00CD0C64" w:rsidP="00E82D56">
      <w:pPr>
        <w:numPr>
          <w:ilvl w:val="0"/>
          <w:numId w:val="4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21 Mn to 43 Mn (+22 Mn, +104.8%)</w:t>
      </w:r>
    </w:p>
    <w:p w:rsidR="00CD0C64" w:rsidRDefault="00CD0C64" w:rsidP="00E82D56">
      <w:pPr>
        <w:numPr>
          <w:ilvl w:val="0"/>
          <w:numId w:val="4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-68 Mn to +96 Mn (+164 Mn)</w:t>
      </w:r>
    </w:p>
    <w:p w:rsidR="00CD0C64" w:rsidRDefault="00CD0C64" w:rsidP="00E82D56">
      <w:pPr>
        <w:numPr>
          <w:ilvl w:val="0"/>
          <w:numId w:val="4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80 Mn to -88 Mn (-168 Mn)</w:t>
      </w:r>
    </w:p>
    <w:p w:rsidR="00CD0C64" w:rsidRDefault="00CD0C64" w:rsidP="00E82D56">
      <w:pPr>
        <w:numPr>
          <w:ilvl w:val="0"/>
          <w:numId w:val="4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Key message:</w:t>
      </w:r>
      <w:r>
        <w:rPr>
          <w:rFonts w:ascii="Segoe UI" w:hAnsi="Segoe UI" w:cs="Segoe UI"/>
          <w:sz w:val="21"/>
          <w:szCs w:val="21"/>
        </w:rPr>
        <w:t xml:space="preserve"> major turnaround, but with materially higher ceding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3. Bangalore</w:t>
      </w:r>
    </w:p>
    <w:p w:rsidR="00CD0C64" w:rsidRDefault="00CD0C64" w:rsidP="00E82D56">
      <w:pPr>
        <w:numPr>
          <w:ilvl w:val="0"/>
          <w:numId w:val="4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Best balanced recovery story</w:t>
      </w:r>
    </w:p>
    <w:p w:rsidR="00CD0C64" w:rsidRDefault="00CD0C64" w:rsidP="00E82D56">
      <w:pPr>
        <w:numPr>
          <w:ilvl w:val="0"/>
          <w:numId w:val="4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48 Mn to 56 Mn (+8 Mn, +16.7%)</w:t>
      </w:r>
    </w:p>
    <w:p w:rsidR="00CD0C64" w:rsidRDefault="00CD0C64" w:rsidP="00E82D56">
      <w:pPr>
        <w:numPr>
          <w:ilvl w:val="0"/>
          <w:numId w:val="4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26 Mn to 33 Mn (+7 Mn, +26.9%)</w:t>
      </w:r>
    </w:p>
    <w:p w:rsidR="00CD0C64" w:rsidRDefault="00CD0C64" w:rsidP="00E82D56">
      <w:pPr>
        <w:numPr>
          <w:ilvl w:val="0"/>
          <w:numId w:val="4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-8 Mn to +46 Mn (+54 Mn)</w:t>
      </w:r>
    </w:p>
    <w:p w:rsidR="00CD0C64" w:rsidRDefault="00CD0C64" w:rsidP="00E82D56">
      <w:pPr>
        <w:numPr>
          <w:ilvl w:val="0"/>
          <w:numId w:val="4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Key message:</w:t>
      </w:r>
      <w:r>
        <w:rPr>
          <w:rFonts w:ascii="Segoe UI" w:hAnsi="Segoe UI" w:cs="Segoe UI"/>
          <w:sz w:val="21"/>
          <w:szCs w:val="21"/>
        </w:rPr>
        <w:t xml:space="preserve"> best mix of growth + retained profitability + operational stability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4. Hyderabad</w:t>
      </w:r>
    </w:p>
    <w:p w:rsidR="00CD0C64" w:rsidRDefault="00CD0C64" w:rsidP="00E82D56">
      <w:pPr>
        <w:numPr>
          <w:ilvl w:val="0"/>
          <w:numId w:val="4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Small but stable</w:t>
      </w:r>
    </w:p>
    <w:p w:rsidR="00CD0C64" w:rsidRDefault="00CD0C64" w:rsidP="00E82D56">
      <w:pPr>
        <w:numPr>
          <w:ilvl w:val="0"/>
          <w:numId w:val="4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flat at 1 Mn</w:t>
      </w:r>
    </w:p>
    <w:p w:rsidR="00CD0C64" w:rsidRDefault="00CD0C64" w:rsidP="00E82D56">
      <w:pPr>
        <w:numPr>
          <w:ilvl w:val="0"/>
          <w:numId w:val="4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+1 Mn to 0</w:t>
      </w:r>
    </w:p>
    <w:p w:rsidR="00CD0C64" w:rsidRDefault="00CD0C64" w:rsidP="00E82D56">
      <w:pPr>
        <w:numPr>
          <w:ilvl w:val="0"/>
          <w:numId w:val="4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69% to 29%</w:t>
      </w:r>
    </w:p>
    <w:p w:rsidR="00CD0C64" w:rsidRDefault="00CD0C64" w:rsidP="00E82D56">
      <w:pPr>
        <w:numPr>
          <w:ilvl w:val="0"/>
          <w:numId w:val="4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Key message:</w:t>
      </w:r>
      <w:r>
        <w:rPr>
          <w:rFonts w:ascii="Segoe UI" w:hAnsi="Segoe UI" w:cs="Segoe UI"/>
          <w:sz w:val="21"/>
          <w:szCs w:val="21"/>
        </w:rPr>
        <w:t xml:space="preserve"> too small to matter materially, but not problematic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63" style="width:0;height:1.5pt" o:hralign="center" o:hrstd="t" o:hr="t" fillcolor="#a0a0a0" stroked="f"/>
        </w:pic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Vertical-wise strengths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Corporate</w:t>
      </w:r>
    </w:p>
    <w:p w:rsidR="00CD0C64" w:rsidRDefault="00CD0C64" w:rsidP="00E82D56">
      <w:pPr>
        <w:numPr>
          <w:ilvl w:val="0"/>
          <w:numId w:val="4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Only meaningful vertical and the main source of turnaround</w:t>
      </w:r>
    </w:p>
    <w:p w:rsidR="00CD0C64" w:rsidRDefault="00CD0C64" w:rsidP="00E82D56">
      <w:pPr>
        <w:numPr>
          <w:ilvl w:val="0"/>
          <w:numId w:val="4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109 Mn to 140 Mn (+31 Mn, +28.4%)</w:t>
      </w:r>
    </w:p>
    <w:p w:rsidR="00CD0C64" w:rsidRDefault="00CD0C64" w:rsidP="00E82D56">
      <w:pPr>
        <w:numPr>
          <w:ilvl w:val="0"/>
          <w:numId w:val="4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68 Mn to 72 Mn (+4 Mn, +5.9%)</w:t>
      </w:r>
    </w:p>
    <w:p w:rsidR="00CD0C64" w:rsidRDefault="00CD0C64" w:rsidP="00E82D56">
      <w:pPr>
        <w:numPr>
          <w:ilvl w:val="0"/>
          <w:numId w:val="4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-267 Mn to +241 Mn (+508 Mn)</w:t>
      </w:r>
    </w:p>
    <w:p w:rsidR="00CD0C64" w:rsidRDefault="00CD0C64" w:rsidP="00E82D56">
      <w:pPr>
        <w:numPr>
          <w:ilvl w:val="0"/>
          <w:numId w:val="4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Key message:</w:t>
      </w:r>
      <w:r>
        <w:rPr>
          <w:rFonts w:ascii="Segoe UI" w:hAnsi="Segoe UI" w:cs="Segoe UI"/>
          <w:sz w:val="21"/>
          <w:szCs w:val="21"/>
        </w:rPr>
        <w:t xml:space="preserve"> the entire EPL turnaround sits in Corporate, but appears heavily reserve-driven</w:t>
      </w:r>
    </w:p>
    <w:p w:rsidR="00CD0C64" w:rsidRDefault="00CD0C64" w:rsidP="00CD0C6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2. Retail</w:t>
      </w:r>
    </w:p>
    <w:p w:rsidR="00CD0C64" w:rsidRDefault="00CD0C64" w:rsidP="00E82D56">
      <w:pPr>
        <w:numPr>
          <w:ilvl w:val="0"/>
          <w:numId w:val="4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Tiny but stable</w:t>
      </w:r>
    </w:p>
    <w:p w:rsidR="00CD0C64" w:rsidRDefault="00CD0C64" w:rsidP="00E82D56">
      <w:pPr>
        <w:numPr>
          <w:ilvl w:val="0"/>
          <w:numId w:val="4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 Mn to 2 Mn (-1 Mn)</w:t>
      </w:r>
    </w:p>
    <w:p w:rsidR="00CD0C64" w:rsidRDefault="00CD0C64" w:rsidP="00E82D56">
      <w:pPr>
        <w:numPr>
          <w:ilvl w:val="0"/>
          <w:numId w:val="4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+1 Mn to +2 Mn (+1 Mn)</w:t>
      </w:r>
    </w:p>
    <w:p w:rsidR="00CD0C64" w:rsidRDefault="00CD0C64" w:rsidP="00E82D56">
      <w:pPr>
        <w:numPr>
          <w:ilvl w:val="0"/>
          <w:numId w:val="4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37% to 42% (+5 pp)</w:t>
      </w:r>
    </w:p>
    <w:p w:rsidR="00CD0C64" w:rsidRDefault="00CD0C64" w:rsidP="00E82D56">
      <w:pPr>
        <w:numPr>
          <w:ilvl w:val="0"/>
          <w:numId w:val="4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Key message:</w:t>
      </w:r>
      <w:r>
        <w:rPr>
          <w:rFonts w:ascii="Segoe UI" w:hAnsi="Segoe UI" w:cs="Segoe UI"/>
          <w:sz w:val="21"/>
          <w:szCs w:val="21"/>
        </w:rPr>
        <w:t xml:space="preserve"> too small to be strategic, but remains profitable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64" style="width:0;height:1.5pt" o:hralign="center" o:hrstd="t" o:hr="t" fillcolor="#a0a0a0" stroked="f"/>
        </w:pict>
      </w:r>
    </w:p>
    <w:p w:rsidR="00CD0C64" w:rsidRDefault="00CD0C64" w:rsidP="00CD0C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 xml:space="preserve">5. Top 5 </w:t>
      </w:r>
      <w:proofErr w:type="gramStart"/>
      <w:r>
        <w:rPr>
          <w:rFonts w:ascii="Segoe UI" w:hAnsi="Segoe UI" w:cs="Segoe UI"/>
        </w:rPr>
        <w:t>concerns :</w:t>
      </w:r>
      <w:proofErr w:type="gramEnd"/>
      <w:r>
        <w:rPr>
          <w:rFonts w:ascii="Segoe UI" w:hAnsi="Segoe UI" w:cs="Segoe UI"/>
        </w:rPr>
        <w:t xml:space="preserve"> Zone and Vertical wise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Profit quality / reserve dependency at portfolio level</w:t>
      </w:r>
    </w:p>
    <w:p w:rsidR="00CD0C64" w:rsidRDefault="00CD0C64" w:rsidP="00E82D56">
      <w:pPr>
        <w:numPr>
          <w:ilvl w:val="0"/>
          <w:numId w:val="4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 improved by 508 Mn</w:t>
      </w:r>
    </w:p>
    <w:p w:rsidR="00CD0C64" w:rsidRDefault="00CD0C64" w:rsidP="00E82D56">
      <w:pPr>
        <w:numPr>
          <w:ilvl w:val="0"/>
          <w:numId w:val="4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improved by 508 Mn</w:t>
      </w:r>
    </w:p>
    <w:p w:rsidR="00CD0C64" w:rsidRDefault="00CD0C64" w:rsidP="00E82D56">
      <w:pPr>
        <w:numPr>
          <w:ilvl w:val="0"/>
          <w:numId w:val="4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means the current-year turnaround is almost entirely explained by claims / reserve release</w:t>
      </w:r>
    </w:p>
    <w:p w:rsidR="00CD0C64" w:rsidRDefault="00CD0C64" w:rsidP="00E82D56">
      <w:pPr>
        <w:numPr>
          <w:ilvl w:val="0"/>
          <w:numId w:val="4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profitability may not be sustainable on a normalized basis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2. Retention deterioration</w:t>
      </w:r>
    </w:p>
    <w:p w:rsidR="00CD0C64" w:rsidRDefault="00CD0C64" w:rsidP="00E82D56">
      <w:pPr>
        <w:numPr>
          <w:ilvl w:val="0"/>
          <w:numId w:val="4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Ceding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34.2% to 47.9% (+13.7 pp)</w:t>
      </w:r>
    </w:p>
    <w:p w:rsidR="00CD0C64" w:rsidRDefault="00CD0C64" w:rsidP="00E82D56">
      <w:pPr>
        <w:numPr>
          <w:ilvl w:val="0"/>
          <w:numId w:val="4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Retention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65.8% to 51.4% (-14.4 pp)</w:t>
      </w:r>
    </w:p>
    <w:p w:rsidR="00CD0C64" w:rsidRDefault="00CD0C64" w:rsidP="00E82D56">
      <w:pPr>
        <w:numPr>
          <w:ilvl w:val="0"/>
          <w:numId w:val="4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gross growth is being ceded away more heavily, reducing retained earning quality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3. Mumbai</w:t>
      </w:r>
    </w:p>
    <w:p w:rsidR="00CD0C64" w:rsidRDefault="00CD0C64" w:rsidP="00E82D56">
      <w:pPr>
        <w:numPr>
          <w:ilvl w:val="0"/>
          <w:numId w:val="4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Only major deteriorating location</w:t>
      </w:r>
    </w:p>
    <w:p w:rsidR="00CD0C64" w:rsidRDefault="00CD0C64" w:rsidP="00E82D56">
      <w:pPr>
        <w:numPr>
          <w:ilvl w:val="0"/>
          <w:numId w:val="4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22 Mn to 25 Mn (+3 Mn)</w:t>
      </w:r>
    </w:p>
    <w:p w:rsidR="00CD0C64" w:rsidRDefault="00CD0C64" w:rsidP="00E82D56">
      <w:pPr>
        <w:numPr>
          <w:ilvl w:val="0"/>
          <w:numId w:val="4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12 Mn to 14 Mn (+2 Mn)</w:t>
      </w:r>
    </w:p>
    <w:p w:rsidR="00CD0C64" w:rsidRDefault="00CD0C64" w:rsidP="00E82D56">
      <w:pPr>
        <w:numPr>
          <w:ilvl w:val="0"/>
          <w:numId w:val="4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-5 Mn to 42 Mn (+47 Mn)</w:t>
      </w:r>
    </w:p>
    <w:p w:rsidR="00CD0C64" w:rsidRDefault="00CD0C64" w:rsidP="00E82D56">
      <w:pPr>
        <w:numPr>
          <w:ilvl w:val="0"/>
          <w:numId w:val="4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+15 Mn to -30 Mn (-45 Mn)</w:t>
      </w:r>
    </w:p>
    <w:p w:rsidR="00CD0C64" w:rsidRDefault="00CD0C64" w:rsidP="00E82D56">
      <w:pPr>
        <w:numPr>
          <w:ilvl w:val="0"/>
          <w:numId w:val="4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growth has translated into worse underwriting outcome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4. Delhi cost / ceding quality</w:t>
      </w:r>
    </w:p>
    <w:p w:rsidR="00CD0C64" w:rsidRDefault="00CD0C64" w:rsidP="00E82D56">
      <w:pPr>
        <w:numPr>
          <w:ilvl w:val="0"/>
          <w:numId w:val="4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doubled</w:t>
      </w:r>
      <w:r>
        <w:rPr>
          <w:rFonts w:ascii="Segoe UI" w:hAnsi="Segoe UI" w:cs="Segoe UI"/>
          <w:sz w:val="21"/>
          <w:szCs w:val="21"/>
        </w:rPr>
        <w:t xml:space="preserve">, but: </w:t>
      </w:r>
    </w:p>
    <w:p w:rsidR="00CD0C64" w:rsidRDefault="00CD0C64" w:rsidP="00E82D56">
      <w:pPr>
        <w:numPr>
          <w:ilvl w:val="1"/>
          <w:numId w:val="4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Prop ceding increased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 Mn to 30 Mn</w:t>
      </w:r>
    </w:p>
    <w:p w:rsidR="00CD0C64" w:rsidRDefault="00CD0C64" w:rsidP="00E82D56">
      <w:pPr>
        <w:numPr>
          <w:ilvl w:val="1"/>
          <w:numId w:val="4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Ceding ratio rose</w:t>
      </w:r>
      <w:r>
        <w:rPr>
          <w:rFonts w:ascii="Segoe UI" w:hAnsi="Segoe UI" w:cs="Segoe UI"/>
          <w:sz w:val="21"/>
          <w:szCs w:val="21"/>
        </w:rPr>
        <w:t xml:space="preserve"> to </w:t>
      </w:r>
      <w:r>
        <w:rPr>
          <w:rStyle w:val="Strong"/>
          <w:rFonts w:ascii="Segoe UI" w:hAnsi="Segoe UI" w:cs="Segoe UI"/>
          <w:sz w:val="21"/>
          <w:szCs w:val="21"/>
        </w:rPr>
        <w:t>74.4%</w:t>
      </w:r>
    </w:p>
    <w:p w:rsidR="00CD0C64" w:rsidRDefault="00CD0C64" w:rsidP="00E82D56">
      <w:pPr>
        <w:numPr>
          <w:ilvl w:val="1"/>
          <w:numId w:val="4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 rose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hAnsi="Segoe UI" w:cs="Segoe UI"/>
          <w:sz w:val="21"/>
          <w:szCs w:val="21"/>
        </w:rPr>
        <w:t>10% to 25% (+15 pp)</w:t>
      </w:r>
    </w:p>
    <w:p w:rsidR="00CD0C64" w:rsidRDefault="00CD0C64" w:rsidP="00E82D56">
      <w:pPr>
        <w:numPr>
          <w:ilvl w:val="0"/>
          <w:numId w:val="4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strong profit result, but retained economics are weak and cost load has risen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5. Acquisition / cost drift</w:t>
      </w:r>
    </w:p>
    <w:p w:rsidR="00CD0C64" w:rsidRDefault="00CD0C64" w:rsidP="00E82D56">
      <w:pPr>
        <w:numPr>
          <w:ilvl w:val="0"/>
          <w:numId w:val="4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 cost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14% to 16% (+2 pp)</w:t>
      </w:r>
    </w:p>
    <w:p w:rsidR="00CD0C64" w:rsidRDefault="00CD0C64" w:rsidP="00E82D56">
      <w:pPr>
        <w:numPr>
          <w:ilvl w:val="0"/>
          <w:numId w:val="4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11% to 15% (+4 pp)</w:t>
      </w:r>
    </w:p>
    <w:p w:rsidR="00CD0C64" w:rsidRDefault="00CD0C64" w:rsidP="00E82D56">
      <w:pPr>
        <w:numPr>
          <w:ilvl w:val="0"/>
          <w:numId w:val="4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Concern:</w:t>
      </w:r>
      <w:r>
        <w:rPr>
          <w:rFonts w:ascii="Segoe UI" w:hAnsi="Segoe UI" w:cs="Segoe UI"/>
          <w:sz w:val="21"/>
          <w:szCs w:val="21"/>
        </w:rPr>
        <w:t xml:space="preserve"> if reserve release normalizes, higher cost ratios will compress future margins quickly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65" style="width:0;height:1.5pt" o:hralign="center" o:hrstd="t" o:hr="t" fillcolor="#a0a0a0" stroked="f"/>
        </w:pict>
      </w:r>
    </w:p>
    <w:p w:rsidR="00CD0C64" w:rsidRDefault="00CD0C64" w:rsidP="00CD0C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6. Immediate actions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A. Underwriting actions</w:t>
      </w:r>
    </w:p>
    <w:p w:rsidR="00CD0C64" w:rsidRDefault="00CD0C64" w:rsidP="00E82D56">
      <w:pPr>
        <w:numPr>
          <w:ilvl w:val="0"/>
          <w:numId w:val="4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Validate the reserve-release quality immediately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CD0C64" w:rsidRDefault="00CD0C64" w:rsidP="00E82D56">
      <w:pPr>
        <w:numPr>
          <w:ilvl w:val="1"/>
          <w:numId w:val="4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Priority review: </w:t>
      </w:r>
      <w:r>
        <w:rPr>
          <w:rStyle w:val="Strong"/>
          <w:rFonts w:ascii="Segoe UI" w:hAnsi="Segoe UI" w:cs="Segoe UI"/>
          <w:sz w:val="21"/>
          <w:szCs w:val="21"/>
        </w:rPr>
        <w:t>Pune, Delhi, Bangalore</w:t>
      </w:r>
    </w:p>
    <w:p w:rsidR="00CD0C64" w:rsidRDefault="00CD0C64" w:rsidP="00E82D56">
      <w:pPr>
        <w:numPr>
          <w:ilvl w:val="1"/>
          <w:numId w:val="4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Confirm whether negative claims / IBNR are true releases, claim closures, or case re-estimation effects</w:t>
      </w:r>
    </w:p>
    <w:p w:rsidR="00CD0C64" w:rsidRDefault="00CD0C64" w:rsidP="00E82D56">
      <w:pPr>
        <w:numPr>
          <w:ilvl w:val="0"/>
          <w:numId w:val="4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Do not annualize FY26 EPL profit without reserve normalization</w:t>
      </w:r>
    </w:p>
    <w:p w:rsidR="00CD0C64" w:rsidRDefault="00CD0C64" w:rsidP="00E82D56">
      <w:pPr>
        <w:numPr>
          <w:ilvl w:val="0"/>
          <w:numId w:val="4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Investigate Mumbai deterioration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CD0C64" w:rsidRDefault="00CD0C64" w:rsidP="00E82D56">
      <w:pPr>
        <w:numPr>
          <w:ilvl w:val="1"/>
          <w:numId w:val="4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review account-level claim emergence</w:t>
      </w:r>
    </w:p>
    <w:p w:rsidR="00CD0C64" w:rsidRDefault="00CD0C64" w:rsidP="00E82D56">
      <w:pPr>
        <w:numPr>
          <w:ilvl w:val="1"/>
          <w:numId w:val="4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tighten pricing / terms for accounts driving the 42 Mn current-year NIC after IBNR</w:t>
      </w:r>
    </w:p>
    <w:p w:rsidR="00CD0C64" w:rsidRDefault="00CD0C64" w:rsidP="00E82D56">
      <w:pPr>
        <w:numPr>
          <w:ilvl w:val="0"/>
          <w:numId w:val="4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Review ceding structure in Delhi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CD0C64" w:rsidRDefault="00CD0C64" w:rsidP="00E82D56">
      <w:pPr>
        <w:numPr>
          <w:ilvl w:val="1"/>
          <w:numId w:val="4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74%+ ceding ratio is too high relative to retained earning quality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B. RM / distribution actions</w:t>
      </w:r>
    </w:p>
    <w:p w:rsidR="00CD0C64" w:rsidRDefault="00CD0C64" w:rsidP="00E82D56">
      <w:pPr>
        <w:numPr>
          <w:ilvl w:val="0"/>
          <w:numId w:val="4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Push selectively in Bangalore</w:t>
      </w:r>
    </w:p>
    <w:p w:rsidR="00CD0C64" w:rsidRDefault="00CD0C64" w:rsidP="00E82D56">
      <w:pPr>
        <w:numPr>
          <w:ilvl w:val="0"/>
          <w:numId w:val="4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Treat Delhi and Pune as defend / validate, not blindly scale</w:t>
      </w:r>
    </w:p>
    <w:p w:rsidR="00CD0C64" w:rsidRDefault="00CD0C64" w:rsidP="00E82D56">
      <w:pPr>
        <w:numPr>
          <w:ilvl w:val="0"/>
          <w:numId w:val="4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Do not chase Mumbai growth until profitability is repaired</w:t>
      </w:r>
    </w:p>
    <w:p w:rsidR="00CD0C64" w:rsidRDefault="00CD0C64" w:rsidP="00E82D56">
      <w:pPr>
        <w:numPr>
          <w:ilvl w:val="0"/>
          <w:numId w:val="4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Hold Retail, but it is too small to move portfolio economics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C. Portfolio management actions</w:t>
      </w:r>
    </w:p>
    <w:p w:rsidR="00CD0C64" w:rsidRDefault="00CD0C64" w:rsidP="00E82D56">
      <w:pPr>
        <w:numPr>
          <w:ilvl w:val="0"/>
          <w:numId w:val="4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Create three buckets: </w:t>
      </w:r>
    </w:p>
    <w:p w:rsidR="00CD0C64" w:rsidRDefault="00CD0C64" w:rsidP="00E82D56">
      <w:pPr>
        <w:numPr>
          <w:ilvl w:val="1"/>
          <w:numId w:val="4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Defend and validate:</w:t>
      </w:r>
      <w:r>
        <w:rPr>
          <w:rFonts w:ascii="Segoe UI" w:hAnsi="Segoe UI" w:cs="Segoe UI"/>
          <w:sz w:val="21"/>
          <w:szCs w:val="21"/>
        </w:rPr>
        <w:t xml:space="preserve"> Bangalore, Delhi, Pune</w:t>
      </w:r>
    </w:p>
    <w:p w:rsidR="00CD0C64" w:rsidRDefault="00CD0C64" w:rsidP="00E82D56">
      <w:pPr>
        <w:numPr>
          <w:ilvl w:val="1"/>
          <w:numId w:val="4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Repair:</w:t>
      </w:r>
      <w:r>
        <w:rPr>
          <w:rFonts w:ascii="Segoe UI" w:hAnsi="Segoe UI" w:cs="Segoe UI"/>
          <w:sz w:val="21"/>
          <w:szCs w:val="21"/>
        </w:rPr>
        <w:t xml:space="preserve"> Mumbai</w:t>
      </w:r>
    </w:p>
    <w:p w:rsidR="00CD0C64" w:rsidRDefault="00CD0C64" w:rsidP="00E82D56">
      <w:pPr>
        <w:numPr>
          <w:ilvl w:val="1"/>
          <w:numId w:val="4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Maintain:</w:t>
      </w:r>
      <w:r>
        <w:rPr>
          <w:rFonts w:ascii="Segoe UI" w:hAnsi="Segoe UI" w:cs="Segoe UI"/>
          <w:sz w:val="21"/>
          <w:szCs w:val="21"/>
        </w:rPr>
        <w:t xml:space="preserve"> Hyderabad, Retail</w:t>
      </w:r>
    </w:p>
    <w:p w:rsidR="00CD0C64" w:rsidRDefault="00CD0C64" w:rsidP="00E82D56">
      <w:pPr>
        <w:numPr>
          <w:ilvl w:val="0"/>
          <w:numId w:val="4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Start reporting </w:t>
      </w:r>
      <w:r>
        <w:rPr>
          <w:rStyle w:val="Strong"/>
          <w:rFonts w:ascii="Segoe UI" w:hAnsi="Segoe UI" w:cs="Segoe UI"/>
          <w:sz w:val="21"/>
          <w:szCs w:val="21"/>
        </w:rPr>
        <w:t>reserve-adjusted normalized profit view</w:t>
      </w:r>
      <w:r>
        <w:rPr>
          <w:rFonts w:ascii="Segoe UI" w:hAnsi="Segoe UI" w:cs="Segoe UI"/>
          <w:sz w:val="21"/>
          <w:szCs w:val="21"/>
        </w:rPr>
        <w:t xml:space="preserve"> for EPL separately from reported profit</w:t>
      </w:r>
    </w:p>
    <w:p w:rsidR="00CD0C64" w:rsidRDefault="00CD0C64" w:rsidP="00E82D56">
      <w:pPr>
        <w:numPr>
          <w:ilvl w:val="0"/>
          <w:numId w:val="4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Track </w:t>
      </w:r>
      <w:r>
        <w:rPr>
          <w:rStyle w:val="Strong"/>
          <w:rFonts w:ascii="Segoe UI" w:hAnsi="Segoe UI" w:cs="Segoe UI"/>
          <w:sz w:val="21"/>
          <w:szCs w:val="21"/>
        </w:rPr>
        <w:t>gross growth vs retained growth vs earned growth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D. Data / control actions</w:t>
      </w:r>
    </w:p>
    <w:p w:rsidR="00CD0C64" w:rsidRDefault="00CD0C64" w:rsidP="00E82D56">
      <w:pPr>
        <w:numPr>
          <w:ilvl w:val="0"/>
          <w:numId w:val="4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Build an EPL reserve bridge every month: </w:t>
      </w:r>
    </w:p>
    <w:p w:rsidR="00CD0C64" w:rsidRDefault="00CD0C64" w:rsidP="00E82D56">
      <w:pPr>
        <w:numPr>
          <w:ilvl w:val="1"/>
          <w:numId w:val="4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NIC before IBNR</w:t>
      </w:r>
    </w:p>
    <w:p w:rsidR="00CD0C64" w:rsidRDefault="00CD0C64" w:rsidP="00E82D56">
      <w:pPr>
        <w:numPr>
          <w:ilvl w:val="1"/>
          <w:numId w:val="4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IBNR movement</w:t>
      </w:r>
    </w:p>
    <w:p w:rsidR="00CD0C64" w:rsidRDefault="00CD0C64" w:rsidP="00E82D56">
      <w:pPr>
        <w:numPr>
          <w:ilvl w:val="1"/>
          <w:numId w:val="4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case reserve release / strengthening</w:t>
      </w:r>
    </w:p>
    <w:p w:rsidR="00CD0C64" w:rsidRDefault="00CD0C64" w:rsidP="00E82D56">
      <w:pPr>
        <w:numPr>
          <w:ilvl w:val="1"/>
          <w:numId w:val="4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NIC after IBNR</w:t>
      </w:r>
    </w:p>
    <w:p w:rsidR="00CD0C64" w:rsidRDefault="00CD0C64" w:rsidP="00E82D56">
      <w:pPr>
        <w:numPr>
          <w:ilvl w:val="0"/>
          <w:numId w:val="4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Flag any branch where: </w:t>
      </w:r>
    </w:p>
    <w:p w:rsidR="00CD0C64" w:rsidRDefault="00CD0C64" w:rsidP="00E82D56">
      <w:pPr>
        <w:numPr>
          <w:ilvl w:val="1"/>
          <w:numId w:val="4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 is negative</w:t>
      </w:r>
    </w:p>
    <w:p w:rsidR="00CD0C64" w:rsidRDefault="00CD0C64" w:rsidP="00E82D56">
      <w:pPr>
        <w:numPr>
          <w:ilvl w:val="1"/>
          <w:numId w:val="4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is heavily driven by reserve release</w:t>
      </w:r>
    </w:p>
    <w:p w:rsidR="00CD0C64" w:rsidRDefault="00CD0C64" w:rsidP="00E82D56">
      <w:pPr>
        <w:numPr>
          <w:ilvl w:val="1"/>
          <w:numId w:val="4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ceding ratio &gt; 60%</w:t>
      </w:r>
    </w:p>
    <w:p w:rsidR="00CD0C64" w:rsidRDefault="00CD0C64" w:rsidP="00E82D56">
      <w:pPr>
        <w:numPr>
          <w:ilvl w:val="1"/>
          <w:numId w:val="4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expense ratio rises &gt;10 pp YoY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66" style="width:0;height:1.5pt" o:hralign="center" o:hrstd="t" o:hr="t" fillcolor="#a0a0a0" stroked="f"/>
        </w:pict>
      </w:r>
    </w:p>
    <w:p w:rsidR="00CD0C64" w:rsidRDefault="00CD0C64" w:rsidP="00CD0C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7. Dashboard KPIs to monitor monthly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Core KPIs</w:t>
      </w:r>
    </w:p>
    <w:p w:rsidR="00CD0C64" w:rsidRDefault="00CD0C64" w:rsidP="00E82D56">
      <w:pPr>
        <w:numPr>
          <w:ilvl w:val="0"/>
          <w:numId w:val="4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</w:t>
      </w:r>
    </w:p>
    <w:p w:rsidR="00CD0C64" w:rsidRDefault="00CD0C64" w:rsidP="00E82D56">
      <w:pPr>
        <w:numPr>
          <w:ilvl w:val="0"/>
          <w:numId w:val="4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</w:t>
      </w:r>
    </w:p>
    <w:p w:rsidR="00CD0C64" w:rsidRDefault="00CD0C64" w:rsidP="00E82D56">
      <w:pPr>
        <w:numPr>
          <w:ilvl w:val="0"/>
          <w:numId w:val="4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</w:t>
      </w:r>
    </w:p>
    <w:p w:rsidR="00CD0C64" w:rsidRDefault="00CD0C64" w:rsidP="00E82D56">
      <w:pPr>
        <w:numPr>
          <w:ilvl w:val="0"/>
          <w:numId w:val="4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Ceding ratio</w:t>
      </w:r>
    </w:p>
    <w:p w:rsidR="00CD0C64" w:rsidRDefault="00CD0C64" w:rsidP="00E82D56">
      <w:pPr>
        <w:numPr>
          <w:ilvl w:val="0"/>
          <w:numId w:val="4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Retention ratio</w:t>
      </w:r>
    </w:p>
    <w:p w:rsidR="00CD0C64" w:rsidRDefault="00CD0C64" w:rsidP="00E82D56">
      <w:pPr>
        <w:numPr>
          <w:ilvl w:val="0"/>
          <w:numId w:val="4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</w:t>
      </w:r>
    </w:p>
    <w:p w:rsidR="00CD0C64" w:rsidRDefault="00CD0C64" w:rsidP="00E82D56">
      <w:pPr>
        <w:numPr>
          <w:ilvl w:val="0"/>
          <w:numId w:val="4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 movement</w:t>
      </w:r>
    </w:p>
    <w:p w:rsidR="00CD0C64" w:rsidRDefault="00CD0C64" w:rsidP="00E82D56">
      <w:pPr>
        <w:numPr>
          <w:ilvl w:val="0"/>
          <w:numId w:val="4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</w:t>
      </w:r>
    </w:p>
    <w:p w:rsidR="00CD0C64" w:rsidRDefault="00CD0C64" w:rsidP="00E82D56">
      <w:pPr>
        <w:numPr>
          <w:ilvl w:val="0"/>
          <w:numId w:val="4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Loss Ratio</w:t>
      </w:r>
    </w:p>
    <w:p w:rsidR="00CD0C64" w:rsidRDefault="00CD0C64" w:rsidP="00E82D56">
      <w:pPr>
        <w:numPr>
          <w:ilvl w:val="0"/>
          <w:numId w:val="4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Cost %</w:t>
      </w:r>
    </w:p>
    <w:p w:rsidR="00CD0C64" w:rsidRDefault="00CD0C64" w:rsidP="00E82D56">
      <w:pPr>
        <w:numPr>
          <w:ilvl w:val="0"/>
          <w:numId w:val="4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</w:t>
      </w:r>
    </w:p>
    <w:p w:rsidR="00CD0C64" w:rsidRDefault="00CD0C64" w:rsidP="00E82D56">
      <w:pPr>
        <w:numPr>
          <w:ilvl w:val="0"/>
          <w:numId w:val="4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</w:t>
      </w:r>
    </w:p>
    <w:p w:rsidR="00CD0C64" w:rsidRDefault="00CD0C64" w:rsidP="00E82D56">
      <w:pPr>
        <w:numPr>
          <w:ilvl w:val="0"/>
          <w:numId w:val="4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</w:t>
      </w:r>
    </w:p>
    <w:p w:rsidR="00CD0C64" w:rsidRDefault="00CD0C64" w:rsidP="00CD0C64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Must-have EPL-specific leadership controls</w:t>
      </w:r>
    </w:p>
    <w:p w:rsidR="00CD0C64" w:rsidRDefault="00CD0C64" w:rsidP="00E82D56">
      <w:pPr>
        <w:numPr>
          <w:ilvl w:val="0"/>
          <w:numId w:val="4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Reserve release / strengthening tracker</w:t>
      </w:r>
    </w:p>
    <w:p w:rsidR="00CD0C64" w:rsidRDefault="00CD0C64" w:rsidP="00E82D56">
      <w:pPr>
        <w:numPr>
          <w:ilvl w:val="0"/>
          <w:numId w:val="4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Reported profit vs normalized profit</w:t>
      </w:r>
    </w:p>
    <w:p w:rsidR="00CD0C64" w:rsidRDefault="00CD0C64" w:rsidP="00E82D56">
      <w:pPr>
        <w:numPr>
          <w:ilvl w:val="0"/>
          <w:numId w:val="4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Branch-wise retained premium</w:t>
      </w:r>
    </w:p>
    <w:p w:rsidR="00CD0C64" w:rsidRDefault="00CD0C64" w:rsidP="00E82D56">
      <w:pPr>
        <w:numPr>
          <w:ilvl w:val="0"/>
          <w:numId w:val="4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Branch-wise UW contribution</w:t>
      </w:r>
    </w:p>
    <w:p w:rsidR="00CD0C64" w:rsidRDefault="00CD0C64" w:rsidP="00E82D56">
      <w:pPr>
        <w:numPr>
          <w:ilvl w:val="0"/>
          <w:numId w:val="4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Claims emergence by policy year</w:t>
      </w:r>
    </w:p>
    <w:p w:rsidR="00CD0C64" w:rsidRDefault="00CD0C64" w:rsidP="00E82D56">
      <w:pPr>
        <w:numPr>
          <w:ilvl w:val="0"/>
          <w:numId w:val="4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claim closures / reserve movement accounts</w:t>
      </w:r>
    </w:p>
    <w:p w:rsidR="00CD0C64" w:rsidRDefault="00CD0C64" w:rsidP="00E82D56">
      <w:pPr>
        <w:numPr>
          <w:ilvl w:val="0"/>
          <w:numId w:val="4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deterioration tracker</w:t>
      </w:r>
    </w:p>
    <w:p w:rsidR="00CD0C64" w:rsidRDefault="00CD0C64" w:rsidP="00E82D56">
      <w:pPr>
        <w:numPr>
          <w:ilvl w:val="0"/>
          <w:numId w:val="4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ceding efficiency tracker</w:t>
      </w:r>
    </w:p>
    <w:p w:rsidR="00CD0C64" w:rsidRDefault="00CD0C64" w:rsidP="00CD0C64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67" style="width:0;height:1.5pt" o:hralign="center" o:hrstd="t" o:hr="t" fillcolor="#a0a0a0" stroked="f"/>
        </w:pict>
      </w:r>
    </w:p>
    <w:p w:rsidR="00CD0C64" w:rsidRDefault="00CD0C64" w:rsidP="00CD0C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 want, I can now do either of these next:</w:t>
      </w:r>
    </w:p>
    <w:p w:rsidR="00CD0C64" w:rsidRDefault="00CD0C64" w:rsidP="00E82D56">
      <w:pPr>
        <w:numPr>
          <w:ilvl w:val="0"/>
          <w:numId w:val="4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combine Public Liability + PI + E&amp;O + EPL into one comparative leadership summary</w:t>
      </w:r>
      <w:r>
        <w:rPr>
          <w:rFonts w:ascii="Segoe UI" w:hAnsi="Segoe UI" w:cs="Segoe UI"/>
          <w:sz w:val="21"/>
          <w:szCs w:val="21"/>
        </w:rPr>
        <w:t>, or</w:t>
      </w:r>
    </w:p>
    <w:p w:rsidR="00CD0C64" w:rsidRDefault="00CD0C64" w:rsidP="00E82D56">
      <w:pPr>
        <w:numPr>
          <w:ilvl w:val="0"/>
          <w:numId w:val="468"/>
        </w:numPr>
        <w:pBdr>
          <w:bottom w:val="single" w:sz="6" w:space="1" w:color="auto"/>
        </w:pBd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create a final board-style portfolio review with common winners, losers, and action themes across all liability lines</w:t>
      </w:r>
      <w:r>
        <w:rPr>
          <w:rFonts w:ascii="Segoe UI" w:hAnsi="Segoe UI" w:cs="Segoe UI"/>
          <w:sz w:val="21"/>
          <w:szCs w:val="21"/>
        </w:rPr>
        <w:t>.</w:t>
      </w:r>
    </w:p>
    <w:p w:rsidR="00CD0C64" w:rsidRDefault="00CD0C64" w:rsidP="00CD0C64">
      <w:pPr>
        <w:pBdr>
          <w:bottom w:val="double" w:sz="6" w:space="1" w:color="auto"/>
        </w:pBdr>
      </w:pPr>
    </w:p>
    <w:p w:rsidR="003A311D" w:rsidRDefault="003A311D" w:rsidP="003A311D">
      <w:pPr>
        <w:pStyle w:val="Title"/>
      </w:pPr>
      <w:r w:rsidRPr="003A311D">
        <w:lastRenderedPageBreak/>
        <w:t>4056</w:t>
      </w:r>
      <w:r>
        <w:t xml:space="preserve">, </w:t>
      </w:r>
      <w:r w:rsidRPr="003A311D">
        <w:t>4056/IIO</w:t>
      </w:r>
      <w:r>
        <w:t xml:space="preserve">, 4056/LT </w:t>
      </w:r>
      <w:r w:rsidRPr="003A311D">
        <w:t>CYBER LIABILITY INSURANCE</w:t>
      </w:r>
    </w:p>
    <w:p w:rsidR="003A311D" w:rsidRDefault="003A311D" w:rsidP="003A311D"/>
    <w:p w:rsidR="003A311D" w:rsidRDefault="003A311D" w:rsidP="003A311D">
      <w:r>
        <w:t>OVERALL (Everything selected, no filter applied):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A311D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A311D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A311D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A311D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A311D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1,424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1,228 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989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950 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  83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352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267 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294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107 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482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278 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374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189 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539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285 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148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234 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(14)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196 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135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430 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151%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82%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231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244 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186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180 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-13%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-24%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327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(210)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35%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49%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122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 xml:space="preserve">                               130 </w:t>
            </w:r>
          </w:p>
        </w:tc>
      </w:tr>
      <w:tr w:rsidR="003A311D" w:rsidRPr="003A311D" w:rsidTr="003A311D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47%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A311D" w:rsidRPr="003A311D" w:rsidRDefault="003A311D" w:rsidP="003A31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A311D">
              <w:rPr>
                <w:rFonts w:ascii="Calibri" w:eastAsia="Times New Roman" w:hAnsi="Calibri" w:cs="Calibri"/>
                <w:color w:val="000000"/>
              </w:rPr>
              <w:t>175%</w:t>
            </w:r>
          </w:p>
        </w:tc>
      </w:tr>
    </w:tbl>
    <w:p w:rsidR="003A311D" w:rsidRDefault="003A311D" w:rsidP="003A311D"/>
    <w:p w:rsidR="003A311D" w:rsidRDefault="003A311D" w:rsidP="003A311D"/>
    <w:p w:rsidR="003A311D" w:rsidRDefault="003A311D" w:rsidP="003A311D">
      <w:r>
        <w:t>===================================================</w:t>
      </w:r>
    </w:p>
    <w:p w:rsidR="003A311D" w:rsidRDefault="003A311D" w:rsidP="003A311D">
      <w:r>
        <w:t>LOCATION/ZONE WISE:</w:t>
      </w:r>
    </w:p>
    <w:p w:rsidR="003A311D" w:rsidRDefault="003A311D" w:rsidP="003A311D"/>
    <w:p w:rsidR="003A311D" w:rsidRDefault="003A311D" w:rsidP="003A311D">
      <w:proofErr w:type="gramStart"/>
      <w:r>
        <w:t>AHMEDABAD :</w:t>
      </w:r>
      <w:proofErr w:type="gramEnd"/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26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70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22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539%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342%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274%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291%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25%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(61)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(22)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50%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80%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lastRenderedPageBreak/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592%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433%</w:t>
            </w:r>
          </w:p>
        </w:tc>
      </w:tr>
    </w:tbl>
    <w:p w:rsidR="003A311D" w:rsidRDefault="003A311D" w:rsidP="003A311D"/>
    <w:p w:rsidR="003A311D" w:rsidRDefault="003A311D" w:rsidP="003A311D"/>
    <w:p w:rsidR="003A311D" w:rsidRDefault="003A311D" w:rsidP="003A311D">
      <w:r>
        <w:t>BANGALORE: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406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342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306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265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53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47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74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167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73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155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61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65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74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129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137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(98)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261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398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47%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540%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198%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186%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62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66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47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48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-32%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-25%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(338)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65%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44%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32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80%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559%</w:t>
            </w:r>
          </w:p>
        </w:tc>
      </w:tr>
    </w:tbl>
    <w:p w:rsidR="003A311D" w:rsidRDefault="003A311D" w:rsidP="003A311D"/>
    <w:p w:rsidR="003A311D" w:rsidRDefault="003A311D" w:rsidP="003A311D"/>
    <w:p w:rsidR="003A311D" w:rsidRDefault="003A311D" w:rsidP="003A311D">
      <w:r>
        <w:t>Chennai: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54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50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(1)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45%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-18%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-42%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31%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39%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57%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3%</w:t>
            </w:r>
          </w:p>
        </w:tc>
      </w:tr>
    </w:tbl>
    <w:p w:rsidR="003A311D" w:rsidRDefault="003A311D" w:rsidP="003A311D"/>
    <w:p w:rsidR="003A311D" w:rsidRDefault="003A311D" w:rsidP="003A311D"/>
    <w:p w:rsidR="003A311D" w:rsidRDefault="003A311D" w:rsidP="003A311D">
      <w:r>
        <w:lastRenderedPageBreak/>
        <w:t>Delhi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282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268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176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210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94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56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69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101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65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74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41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136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59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(7)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(20)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(28)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-47%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-13%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42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47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41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40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-13%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109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72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38%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-21%</w:t>
            </w:r>
          </w:p>
        </w:tc>
      </w:tr>
    </w:tbl>
    <w:p w:rsidR="003A311D" w:rsidRDefault="003A311D" w:rsidP="003A311D"/>
    <w:p w:rsidR="003A311D" w:rsidRDefault="003A311D" w:rsidP="003A311D"/>
    <w:p w:rsidR="003A311D" w:rsidRDefault="003A311D" w:rsidP="003A311D">
      <w:r>
        <w:t>Indore: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18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28%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33%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53%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54%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86%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92%</w:t>
            </w:r>
          </w:p>
        </w:tc>
      </w:tr>
    </w:tbl>
    <w:p w:rsidR="003A311D" w:rsidRDefault="003A311D" w:rsidP="003A311D"/>
    <w:p w:rsidR="003A311D" w:rsidRDefault="003A311D" w:rsidP="003A311D"/>
    <w:p w:rsidR="003A311D" w:rsidRDefault="003A311D" w:rsidP="003A311D">
      <w:r>
        <w:t>HYDERABAD: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lastRenderedPageBreak/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47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49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12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63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61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(17)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124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(17)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641%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-140%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325%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4%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9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-24%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-25%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(107)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42%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45%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658%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-119%</w:t>
            </w:r>
          </w:p>
        </w:tc>
      </w:tr>
    </w:tbl>
    <w:p w:rsidR="003A311D" w:rsidRDefault="003A311D" w:rsidP="003A311D"/>
    <w:p w:rsidR="003A311D" w:rsidRDefault="003A311D" w:rsidP="003A311D"/>
    <w:p w:rsidR="003A311D" w:rsidRDefault="003A311D" w:rsidP="003A311D"/>
    <w:p w:rsidR="003A311D" w:rsidRDefault="003A311D" w:rsidP="003A311D">
      <w:r>
        <w:t>Kolkata: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lastRenderedPageBreak/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(1)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(1)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-24%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-12%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-15%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-40%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-36%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32%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33%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-32%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-15%</w:t>
            </w:r>
          </w:p>
        </w:tc>
      </w:tr>
    </w:tbl>
    <w:p w:rsidR="003A311D" w:rsidRDefault="003A311D" w:rsidP="003A311D"/>
    <w:p w:rsidR="003A311D" w:rsidRDefault="003A311D" w:rsidP="003A311D"/>
    <w:p w:rsidR="003A311D" w:rsidRDefault="003A311D" w:rsidP="003A311D">
      <w:r>
        <w:t>Mumbai: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473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377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lastRenderedPageBreak/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322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298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138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75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114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42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137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78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95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49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210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88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(78)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84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(20)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(27)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(98)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57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-47%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65%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-37%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96%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75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79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52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50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-17%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-38%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290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30%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58%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41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44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-34%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85%</w:t>
            </w:r>
          </w:p>
        </w:tc>
      </w:tr>
    </w:tbl>
    <w:p w:rsidR="003A311D" w:rsidRDefault="003A311D" w:rsidP="003A311D"/>
    <w:p w:rsidR="003A311D" w:rsidRDefault="003A311D" w:rsidP="003A311D"/>
    <w:p w:rsidR="003A311D" w:rsidRDefault="003A311D" w:rsidP="003A311D">
      <w:r>
        <w:t>Pune: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84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71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59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51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lastRenderedPageBreak/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(3)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(3)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-25%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-14%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-16%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-9%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42%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64%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41%</w:t>
            </w:r>
          </w:p>
        </w:tc>
      </w:tr>
    </w:tbl>
    <w:p w:rsidR="004E100C" w:rsidRDefault="004E100C" w:rsidP="003A311D"/>
    <w:p w:rsidR="003A311D" w:rsidRDefault="003A311D" w:rsidP="003A311D">
      <w:r>
        <w:t>================================</w:t>
      </w:r>
    </w:p>
    <w:p w:rsidR="003A311D" w:rsidRDefault="003A311D" w:rsidP="003A311D">
      <w:r>
        <w:t>Vertical Group:</w:t>
      </w:r>
    </w:p>
    <w:p w:rsidR="003A311D" w:rsidRDefault="003A311D" w:rsidP="003A311D"/>
    <w:p w:rsidR="003A311D" w:rsidRDefault="003A311D" w:rsidP="003A311D">
      <w:r>
        <w:t>1. Corporate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1,197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993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833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781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lastRenderedPageBreak/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78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286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205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216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81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416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213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335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153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420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226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156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236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(12)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207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144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443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34%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196%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37%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104%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188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193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140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124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-17%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-33%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233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(245)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32%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47%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91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96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49%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210%</w:t>
            </w:r>
          </w:p>
        </w:tc>
      </w:tr>
    </w:tbl>
    <w:p w:rsidR="003A311D" w:rsidRDefault="003A311D" w:rsidP="003A311D"/>
    <w:p w:rsidR="003A311D" w:rsidRDefault="003A311D" w:rsidP="003A311D"/>
    <w:p w:rsidR="003A311D" w:rsidRDefault="003A311D" w:rsidP="003A311D">
      <w:r>
        <w:t>2. Emerging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lastRenderedPageBreak/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-  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0%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26%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(0)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52%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62%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60%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77%</w:t>
            </w:r>
          </w:p>
        </w:tc>
      </w:tr>
    </w:tbl>
    <w:p w:rsidR="003A311D" w:rsidRDefault="003A311D" w:rsidP="003A311D"/>
    <w:p w:rsidR="003A311D" w:rsidRDefault="003A311D" w:rsidP="003A311D"/>
    <w:p w:rsidR="003A311D" w:rsidRDefault="003A311D" w:rsidP="003A311D">
      <w:r>
        <w:t xml:space="preserve">3. Retail 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196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196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135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141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2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57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53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70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57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55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lastRenderedPageBreak/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104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51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(2)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(5)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(7)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-8%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-14%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-4%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37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43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40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46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24%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7%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81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24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49%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57%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47%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50%</w:t>
            </w:r>
          </w:p>
        </w:tc>
      </w:tr>
    </w:tbl>
    <w:p w:rsidR="003A311D" w:rsidRDefault="003A311D" w:rsidP="003A311D"/>
    <w:p w:rsidR="003A311D" w:rsidRDefault="003A311D" w:rsidP="003A311D"/>
    <w:p w:rsidR="003A311D" w:rsidRDefault="003A311D" w:rsidP="003A311D">
      <w:r>
        <w:t>4. SME Broking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720"/>
        <w:gridCol w:w="2000"/>
        <w:gridCol w:w="2000"/>
      </w:tblGrid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Column Labels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E100C">
              <w:rPr>
                <w:rFonts w:ascii="Calibri" w:eastAsia="Times New Roman" w:hAnsi="Calibri" w:cs="Calibri"/>
                <w:b/>
                <w:bCs/>
                <w:color w:val="000000"/>
              </w:rPr>
              <w:t>YTD-Mar-26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GWP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31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Prop Ceding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19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23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Non Prop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NWP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PY URR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URR Charge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8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CY Release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lastRenderedPageBreak/>
              <w:t>Sum of NEP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14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Before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0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(7)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NIC After IBNR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(7)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Financial Loss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-11%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-90%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Incurred LR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-19%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RI Comm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6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5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7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Acq Cost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19%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23%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Commission Ratio 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-4%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-2%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UW Result Mil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11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Ratio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30%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39%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Expense in 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 xml:space="preserve">                                   3 </w:t>
            </w:r>
          </w:p>
        </w:tc>
      </w:tr>
      <w:tr w:rsidR="004E100C" w:rsidRPr="004E100C" w:rsidTr="004E100C">
        <w:trPr>
          <w:trHeight w:val="29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Sum of COR.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100C" w:rsidRPr="004E100C" w:rsidRDefault="004E100C" w:rsidP="004E10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E100C">
              <w:rPr>
                <w:rFonts w:ascii="Calibri" w:eastAsia="Times New Roman" w:hAnsi="Calibri" w:cs="Calibri"/>
                <w:color w:val="000000"/>
              </w:rPr>
              <w:t>-53%</w:t>
            </w:r>
          </w:p>
        </w:tc>
      </w:tr>
    </w:tbl>
    <w:p w:rsidR="003A311D" w:rsidRDefault="003A311D" w:rsidP="003A311D"/>
    <w:p w:rsidR="003A311D" w:rsidRDefault="003A311D" w:rsidP="003A311D">
      <w:r>
        <w:t>====================================</w:t>
      </w:r>
    </w:p>
    <w:p w:rsidR="00E82D56" w:rsidRDefault="00E82D56" w:rsidP="00E82D56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Executive Summary</w:t>
      </w:r>
    </w:p>
    <w:p w:rsidR="00E82D56" w:rsidRDefault="00E82D56" w:rsidP="00E82D56">
      <w:pPr>
        <w:numPr>
          <w:ilvl w:val="0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The Cyber Liability portfolio has deteriorated sharply on underwriting quality despite only a moderate top-line decline.</w:t>
      </w:r>
      <w:r>
        <w:rPr>
          <w:rFonts w:ascii="Segoe UI" w:hAnsi="Segoe UI" w:cs="Segoe UI"/>
          <w:sz w:val="21"/>
          <w:szCs w:val="21"/>
        </w:rPr>
        <w:t xml:space="preserve"> GWP fell from </w:t>
      </w:r>
      <w:r>
        <w:rPr>
          <w:rStyle w:val="Strong"/>
          <w:rFonts w:ascii="Segoe UI" w:hAnsi="Segoe UI" w:cs="Segoe UI"/>
          <w:sz w:val="21"/>
          <w:szCs w:val="21"/>
        </w:rPr>
        <w:t>₹1,424m to ₹1,228m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-₹196m, -13.8%</w:t>
      </w:r>
      <w:r>
        <w:rPr>
          <w:rFonts w:ascii="Segoe UI" w:hAnsi="Segoe UI" w:cs="Segoe UI"/>
          <w:sz w:val="21"/>
          <w:szCs w:val="21"/>
        </w:rPr>
        <w:t xml:space="preserve">), but </w:t>
      </w:r>
      <w:r>
        <w:rPr>
          <w:rStyle w:val="Strong"/>
          <w:rFonts w:ascii="Segoe UI" w:hAnsi="Segoe UI" w:cs="Segoe UI"/>
          <w:sz w:val="21"/>
          <w:szCs w:val="21"/>
        </w:rPr>
        <w:t>NEP fell much faster from ₹539m to ₹285m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-₹254m, -47.1%</w:t>
      </w:r>
      <w:r>
        <w:rPr>
          <w:rFonts w:ascii="Segoe UI" w:hAnsi="Segoe UI" w:cs="Segoe UI"/>
          <w:sz w:val="21"/>
          <w:szCs w:val="21"/>
        </w:rPr>
        <w:t xml:space="preserve">), while </w:t>
      </w:r>
      <w:r>
        <w:rPr>
          <w:rStyle w:val="Strong"/>
          <w:rFonts w:ascii="Segoe UI" w:hAnsi="Segoe UI" w:cs="Segoe UI"/>
          <w:sz w:val="21"/>
          <w:szCs w:val="21"/>
        </w:rPr>
        <w:t>NIC after IBNR rose from ₹135m to ₹430m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+₹295m, +218.5%</w:t>
      </w:r>
      <w:r>
        <w:rPr>
          <w:rFonts w:ascii="Segoe UI" w:hAnsi="Segoe UI" w:cs="Segoe UI"/>
          <w:sz w:val="21"/>
          <w:szCs w:val="21"/>
        </w:rPr>
        <w:t xml:space="preserve">), driving </w:t>
      </w:r>
      <w:r>
        <w:rPr>
          <w:rStyle w:val="Strong"/>
          <w:rFonts w:ascii="Segoe UI" w:hAnsi="Segoe UI" w:cs="Segoe UI"/>
          <w:sz w:val="21"/>
          <w:szCs w:val="21"/>
        </w:rPr>
        <w:t>UW result from ₹327m profit to ₹210m loss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-₹537m swing</w:t>
      </w:r>
      <w:r>
        <w:rPr>
          <w:rFonts w:ascii="Segoe UI" w:hAnsi="Segoe UI" w:cs="Segoe UI"/>
          <w:sz w:val="21"/>
          <w:szCs w:val="21"/>
        </w:rPr>
        <w:t xml:space="preserve">) and </w:t>
      </w:r>
      <w:r>
        <w:rPr>
          <w:rStyle w:val="Strong"/>
          <w:rFonts w:ascii="Segoe UI" w:hAnsi="Segoe UI" w:cs="Segoe UI"/>
          <w:sz w:val="21"/>
          <w:szCs w:val="21"/>
        </w:rPr>
        <w:t>COR from 47% to 175% (+128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The core problem is not just lower premium; it is weaker earning conversion plus materially worse claims/reserve experience.</w:t>
      </w:r>
      <w:r>
        <w:rPr>
          <w:rFonts w:ascii="Segoe UI" w:hAnsi="Segoe UI" w:cs="Segoe UI"/>
          <w:sz w:val="21"/>
          <w:szCs w:val="21"/>
        </w:rPr>
        <w:t xml:space="preserve"> Retention reduced from </w:t>
      </w:r>
      <w:r>
        <w:rPr>
          <w:rStyle w:val="Strong"/>
          <w:rFonts w:ascii="Segoe UI" w:hAnsi="Segoe UI" w:cs="Segoe UI"/>
          <w:sz w:val="21"/>
          <w:szCs w:val="21"/>
        </w:rPr>
        <w:t>24.7% to 21.7% (-3.0 pts)</w:t>
      </w:r>
      <w:r>
        <w:rPr>
          <w:rFonts w:ascii="Segoe UI" w:hAnsi="Segoe UI" w:cs="Segoe UI"/>
          <w:sz w:val="21"/>
          <w:szCs w:val="21"/>
        </w:rPr>
        <w:t xml:space="preserve">, ceding increased from </w:t>
      </w:r>
      <w:r>
        <w:rPr>
          <w:rStyle w:val="Strong"/>
          <w:rFonts w:ascii="Segoe UI" w:hAnsi="Segoe UI" w:cs="Segoe UI"/>
          <w:sz w:val="21"/>
          <w:szCs w:val="21"/>
        </w:rPr>
        <w:t>75.3% to 78.2% (+2.9 pts)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NEP/GWP dropped from 37.9% to 23.2% (-14.6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The reserve position turned sharply adverse.</w:t>
      </w:r>
      <w:r>
        <w:rPr>
          <w:rFonts w:ascii="Segoe UI" w:hAnsi="Segoe UI" w:cs="Segoe UI"/>
          <w:sz w:val="21"/>
          <w:szCs w:val="21"/>
        </w:rPr>
        <w:t xml:space="preserve"> IBNR moved from a </w:t>
      </w:r>
      <w:r>
        <w:rPr>
          <w:rStyle w:val="Strong"/>
          <w:rFonts w:ascii="Segoe UI" w:hAnsi="Segoe UI" w:cs="Segoe UI"/>
          <w:sz w:val="21"/>
          <w:szCs w:val="21"/>
        </w:rPr>
        <w:t>₹14m release to a ₹196m charge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+₹210m adverse swing</w:t>
      </w:r>
      <w:r>
        <w:rPr>
          <w:rFonts w:ascii="Segoe UI" w:hAnsi="Segoe UI" w:cs="Segoe UI"/>
          <w:sz w:val="21"/>
          <w:szCs w:val="21"/>
        </w:rPr>
        <w:t>), converting a relatively benign FY25 claims outcome into a much heavier FY26 incurred burden.</w:t>
      </w:r>
    </w:p>
    <w:p w:rsidR="00E82D56" w:rsidRDefault="00E82D56" w:rsidP="00E82D56">
      <w:pPr>
        <w:numPr>
          <w:ilvl w:val="0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Claims deterioration is very concentrated.</w:t>
      </w:r>
      <w:r>
        <w:rPr>
          <w:rFonts w:ascii="Segoe UI" w:hAnsi="Segoe UI" w:cs="Segoe UI"/>
          <w:sz w:val="21"/>
          <w:szCs w:val="21"/>
        </w:rPr>
        <w:t xml:space="preserve"> The two largest underwriting drags are </w:t>
      </w:r>
      <w:r>
        <w:rPr>
          <w:rStyle w:val="Strong"/>
          <w:rFonts w:ascii="Segoe UI" w:hAnsi="Segoe UI" w:cs="Segoe UI"/>
          <w:sz w:val="21"/>
          <w:szCs w:val="21"/>
        </w:rPr>
        <w:t>Bangalore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Mumbai</w:t>
      </w:r>
      <w:r>
        <w:rPr>
          <w:rFonts w:ascii="Segoe UI" w:hAnsi="Segoe UI" w:cs="Segoe UI"/>
          <w:sz w:val="21"/>
          <w:szCs w:val="21"/>
        </w:rPr>
        <w:t xml:space="preserve">: </w:t>
      </w:r>
    </w:p>
    <w:p w:rsidR="00E82D56" w:rsidRDefault="00E82D56" w:rsidP="00E82D56">
      <w:pPr>
        <w:numPr>
          <w:ilvl w:val="1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Bangalore:</w:t>
      </w:r>
      <w:r>
        <w:rPr>
          <w:rFonts w:ascii="Segoe UI" w:hAnsi="Segoe UI" w:cs="Segoe UI"/>
          <w:sz w:val="21"/>
          <w:szCs w:val="21"/>
        </w:rPr>
        <w:t xml:space="preserve"> UW result </w:t>
      </w:r>
      <w:r>
        <w:rPr>
          <w:rStyle w:val="Strong"/>
          <w:rFonts w:ascii="Segoe UI" w:hAnsi="Segoe UI" w:cs="Segoe UI"/>
          <w:sz w:val="21"/>
          <w:szCs w:val="21"/>
        </w:rPr>
        <w:t>₹19m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338)m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(-₹357m)</w:t>
      </w:r>
      <w:r>
        <w:rPr>
          <w:rFonts w:ascii="Segoe UI" w:hAnsi="Segoe UI" w:cs="Segoe UI"/>
          <w:sz w:val="21"/>
          <w:szCs w:val="21"/>
        </w:rPr>
        <w:t xml:space="preserve">, NIC </w:t>
      </w:r>
      <w:r>
        <w:rPr>
          <w:rStyle w:val="Strong"/>
          <w:rFonts w:ascii="Segoe UI" w:hAnsi="Segoe UI" w:cs="Segoe UI"/>
          <w:sz w:val="21"/>
          <w:szCs w:val="21"/>
        </w:rPr>
        <w:t>₹31m to ₹398m (+₹367m)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80% to 559% (+479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1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Mumbai:</w:t>
      </w:r>
      <w:r>
        <w:rPr>
          <w:rFonts w:ascii="Segoe UI" w:hAnsi="Segoe UI" w:cs="Segoe UI"/>
          <w:sz w:val="21"/>
          <w:szCs w:val="21"/>
        </w:rPr>
        <w:t xml:space="preserve"> UW result </w:t>
      </w:r>
      <w:r>
        <w:rPr>
          <w:rStyle w:val="Strong"/>
          <w:rFonts w:ascii="Segoe UI" w:hAnsi="Segoe UI" w:cs="Segoe UI"/>
          <w:sz w:val="21"/>
          <w:szCs w:val="21"/>
        </w:rPr>
        <w:t>₹290m to ₹16m (-₹274m)</w:t>
      </w:r>
      <w:r>
        <w:rPr>
          <w:rFonts w:ascii="Segoe UI" w:hAnsi="Segoe UI" w:cs="Segoe UI"/>
          <w:sz w:val="21"/>
          <w:szCs w:val="21"/>
        </w:rPr>
        <w:t xml:space="preserve">, NIC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98)m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₹57m (+₹155m)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-34% to 85% (+119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is the dominant source of deterioration.</w:t>
      </w:r>
      <w:r>
        <w:rPr>
          <w:rFonts w:ascii="Segoe UI" w:hAnsi="Segoe UI" w:cs="Segoe UI"/>
          <w:sz w:val="21"/>
          <w:szCs w:val="21"/>
        </w:rPr>
        <w:t xml:space="preserve"> Corporate GWP fell from </w:t>
      </w:r>
      <w:r>
        <w:rPr>
          <w:rStyle w:val="Strong"/>
          <w:rFonts w:ascii="Segoe UI" w:hAnsi="Segoe UI" w:cs="Segoe UI"/>
          <w:sz w:val="21"/>
          <w:szCs w:val="21"/>
        </w:rPr>
        <w:t>₹1,197m to ₹993m (-₹204m, -17.0%)</w:t>
      </w:r>
      <w:r>
        <w:rPr>
          <w:rFonts w:ascii="Segoe UI" w:hAnsi="Segoe UI" w:cs="Segoe UI"/>
          <w:sz w:val="21"/>
          <w:szCs w:val="21"/>
        </w:rPr>
        <w:t xml:space="preserve">, NEP from </w:t>
      </w:r>
      <w:r>
        <w:rPr>
          <w:rStyle w:val="Strong"/>
          <w:rFonts w:ascii="Segoe UI" w:hAnsi="Segoe UI" w:cs="Segoe UI"/>
          <w:sz w:val="21"/>
          <w:szCs w:val="21"/>
        </w:rPr>
        <w:t>₹420m to ₹226m (-₹194m, -46.2%)</w:t>
      </w:r>
      <w:r>
        <w:rPr>
          <w:rFonts w:ascii="Segoe UI" w:hAnsi="Segoe UI" w:cs="Segoe UI"/>
          <w:sz w:val="21"/>
          <w:szCs w:val="21"/>
        </w:rPr>
        <w:t xml:space="preserve">, but NIC surged from </w:t>
      </w:r>
      <w:r>
        <w:rPr>
          <w:rStyle w:val="Strong"/>
          <w:rFonts w:ascii="Segoe UI" w:hAnsi="Segoe UI" w:cs="Segoe UI"/>
          <w:sz w:val="21"/>
          <w:szCs w:val="21"/>
        </w:rPr>
        <w:t>₹144m to ₹443m (+₹299m, +207.6%)</w:t>
      </w:r>
      <w:r>
        <w:rPr>
          <w:rFonts w:ascii="Segoe UI" w:hAnsi="Segoe UI" w:cs="Segoe UI"/>
          <w:sz w:val="21"/>
          <w:szCs w:val="21"/>
        </w:rPr>
        <w:t xml:space="preserve">, pushing UW result from </w:t>
      </w:r>
      <w:r>
        <w:rPr>
          <w:rStyle w:val="Strong"/>
          <w:rFonts w:ascii="Segoe UI" w:hAnsi="Segoe UI" w:cs="Segoe UI"/>
          <w:sz w:val="21"/>
          <w:szCs w:val="21"/>
        </w:rPr>
        <w:t>₹233m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245)m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(-₹478m)</w:t>
      </w:r>
      <w:r>
        <w:rPr>
          <w:rFonts w:ascii="Segoe UI" w:hAnsi="Segoe UI" w:cs="Segoe UI"/>
          <w:sz w:val="21"/>
          <w:szCs w:val="21"/>
        </w:rPr>
        <w:t xml:space="preserve"> and COR from </w:t>
      </w:r>
      <w:r>
        <w:rPr>
          <w:rStyle w:val="Strong"/>
          <w:rFonts w:ascii="Segoe UI" w:hAnsi="Segoe UI" w:cs="Segoe UI"/>
          <w:sz w:val="21"/>
          <w:szCs w:val="21"/>
        </w:rPr>
        <w:t>49% to 210% (+161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The overall book is still highly reinsured and became even more ceded in FY26.</w:t>
      </w:r>
      <w:r>
        <w:rPr>
          <w:rFonts w:ascii="Segoe UI" w:hAnsi="Segoe UI" w:cs="Segoe UI"/>
          <w:sz w:val="21"/>
          <w:szCs w:val="21"/>
        </w:rPr>
        <w:t xml:space="preserve"> Prop ceding stayed very high at </w:t>
      </w:r>
      <w:r>
        <w:rPr>
          <w:rStyle w:val="Strong"/>
          <w:rFonts w:ascii="Segoe UI" w:hAnsi="Segoe UI" w:cs="Segoe UI"/>
          <w:sz w:val="21"/>
          <w:szCs w:val="21"/>
        </w:rPr>
        <w:t>₹989m to ₹950m (-₹39m, -3.9%)</w:t>
      </w:r>
      <w:r>
        <w:rPr>
          <w:rFonts w:ascii="Segoe UI" w:hAnsi="Segoe UI" w:cs="Segoe UI"/>
          <w:sz w:val="21"/>
          <w:szCs w:val="21"/>
        </w:rPr>
        <w:t xml:space="preserve">, but because GWP shrank, the proportional burden remained heavy. Non-prop reduced sharply </w:t>
      </w:r>
      <w:r>
        <w:rPr>
          <w:rStyle w:val="Strong"/>
          <w:rFonts w:ascii="Segoe UI" w:hAnsi="Segoe UI" w:cs="Segoe UI"/>
          <w:sz w:val="21"/>
          <w:szCs w:val="21"/>
        </w:rPr>
        <w:t>₹83m to ₹10m (-₹73m, -88.0%)</w:t>
      </w:r>
      <w:r>
        <w:rPr>
          <w:rFonts w:ascii="Segoe UI" w:hAnsi="Segoe UI" w:cs="Segoe UI"/>
          <w:sz w:val="21"/>
          <w:szCs w:val="21"/>
        </w:rPr>
        <w:t>, so the deterioration is not due to non-prop in FY26; it is primarily due to claims and lower earnings conversion.</w:t>
      </w:r>
    </w:p>
    <w:p w:rsidR="00E82D56" w:rsidRDefault="00E82D56" w:rsidP="00E82D56">
      <w:pPr>
        <w:numPr>
          <w:ilvl w:val="0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Best underwriting-quality pockets are Chennai, Delhi, SME Broking and to a smaller extent Kolkata.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82D56" w:rsidRDefault="00E82D56" w:rsidP="00E82D56">
      <w:pPr>
        <w:numPr>
          <w:ilvl w:val="1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57% to 3% (-54 pts)</w:t>
      </w:r>
      <w:r>
        <w:rPr>
          <w:rFonts w:ascii="Segoe UI" w:hAnsi="Segoe UI" w:cs="Segoe UI"/>
          <w:sz w:val="21"/>
          <w:szCs w:val="21"/>
        </w:rPr>
        <w:t xml:space="preserve">, ILR </w:t>
      </w:r>
      <w:r>
        <w:rPr>
          <w:rStyle w:val="Strong"/>
          <w:rFonts w:ascii="Segoe UI" w:hAnsi="Segoe UI" w:cs="Segoe UI"/>
          <w:sz w:val="21"/>
          <w:szCs w:val="21"/>
        </w:rPr>
        <w:t>23% to 10% (-13 pts)</w:t>
      </w:r>
      <w:r>
        <w:rPr>
          <w:rFonts w:ascii="Segoe UI" w:hAnsi="Segoe UI" w:cs="Segoe UI"/>
          <w:sz w:val="21"/>
          <w:szCs w:val="21"/>
        </w:rPr>
        <w:t xml:space="preserve">, UWR still positive </w:t>
      </w:r>
      <w:r>
        <w:rPr>
          <w:rStyle w:val="Strong"/>
          <w:rFonts w:ascii="Segoe UI" w:hAnsi="Segoe UI" w:cs="Segoe UI"/>
          <w:sz w:val="21"/>
          <w:szCs w:val="21"/>
        </w:rPr>
        <w:t>₹13m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1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26% to -21% (-47 pts)</w:t>
      </w:r>
      <w:r>
        <w:rPr>
          <w:rFonts w:ascii="Segoe UI" w:hAnsi="Segoe UI" w:cs="Segoe UI"/>
          <w:sz w:val="21"/>
          <w:szCs w:val="21"/>
        </w:rPr>
        <w:t xml:space="preserve"> with NIC improving from </w:t>
      </w:r>
      <w:r>
        <w:rPr>
          <w:rStyle w:val="Strong"/>
          <w:rFonts w:ascii="Segoe UI" w:hAnsi="Segoe UI" w:cs="Segoe UI"/>
          <w:sz w:val="21"/>
          <w:szCs w:val="21"/>
        </w:rPr>
        <w:t>₹7m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(-₹35m)</w:t>
      </w:r>
      <w:r>
        <w:rPr>
          <w:rFonts w:ascii="Segoe UI" w:hAnsi="Segoe UI" w:cs="Segoe UI"/>
          <w:sz w:val="21"/>
          <w:szCs w:val="21"/>
        </w:rPr>
        <w:t xml:space="preserve">, though expense ratio worsened from </w:t>
      </w:r>
      <w:r>
        <w:rPr>
          <w:rStyle w:val="Strong"/>
          <w:rFonts w:ascii="Segoe UI" w:hAnsi="Segoe UI" w:cs="Segoe UI"/>
          <w:sz w:val="21"/>
          <w:szCs w:val="21"/>
        </w:rPr>
        <w:t>22% to 38% (+16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1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15% to -53% (-68 pts)</w:t>
      </w:r>
      <w:r>
        <w:rPr>
          <w:rFonts w:ascii="Segoe UI" w:hAnsi="Segoe UI" w:cs="Segoe UI"/>
          <w:sz w:val="21"/>
          <w:szCs w:val="21"/>
        </w:rPr>
        <w:t xml:space="preserve"> with UWR still positive at </w:t>
      </w:r>
      <w:r>
        <w:rPr>
          <w:rStyle w:val="Strong"/>
          <w:rFonts w:ascii="Segoe UI" w:hAnsi="Segoe UI" w:cs="Segoe UI"/>
          <w:sz w:val="21"/>
          <w:szCs w:val="21"/>
        </w:rPr>
        <w:t>₹11m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Most positive reported improvements are not growth-led.</w:t>
      </w:r>
      <w:r>
        <w:rPr>
          <w:rFonts w:ascii="Segoe UI" w:hAnsi="Segoe UI" w:cs="Segoe UI"/>
          <w:sz w:val="21"/>
          <w:szCs w:val="21"/>
        </w:rPr>
        <w:t xml:space="preserve"> Many improving cells still show </w:t>
      </w:r>
      <w:r>
        <w:rPr>
          <w:rStyle w:val="Strong"/>
          <w:rFonts w:ascii="Segoe UI" w:hAnsi="Segoe UI" w:cs="Segoe UI"/>
          <w:sz w:val="21"/>
          <w:szCs w:val="21"/>
        </w:rPr>
        <w:t>lower GWP / lower NEP</w:t>
      </w:r>
      <w:r>
        <w:rPr>
          <w:rFonts w:ascii="Segoe UI" w:hAnsi="Segoe UI" w:cs="Segoe UI"/>
          <w:sz w:val="21"/>
          <w:szCs w:val="21"/>
        </w:rPr>
        <w:t xml:space="preserve">, meaning the profitability improvement came from </w:t>
      </w:r>
      <w:r>
        <w:rPr>
          <w:rStyle w:val="Strong"/>
          <w:rFonts w:ascii="Segoe UI" w:hAnsi="Segoe UI" w:cs="Segoe UI"/>
          <w:sz w:val="21"/>
          <w:szCs w:val="21"/>
        </w:rPr>
        <w:t>claims release / reserve release / portfolio shrinkage</w:t>
      </w:r>
      <w:r>
        <w:rPr>
          <w:rFonts w:ascii="Segoe UI" w:hAnsi="Segoe UI" w:cs="Segoe UI"/>
          <w:sz w:val="21"/>
          <w:szCs w:val="21"/>
        </w:rPr>
        <w:t>, not from strong-quality expansion.</w:t>
      </w:r>
    </w:p>
    <w:p w:rsidR="00E82D56" w:rsidRDefault="00E82D56" w:rsidP="00E82D56">
      <w:pPr>
        <w:numPr>
          <w:ilvl w:val="0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There is very limited evidence of healthy growth.</w:t>
      </w:r>
      <w:r>
        <w:rPr>
          <w:rFonts w:ascii="Segoe UI" w:hAnsi="Segoe UI" w:cs="Segoe UI"/>
          <w:sz w:val="21"/>
          <w:szCs w:val="21"/>
        </w:rPr>
        <w:t xml:space="preserve"> The only notable gross growth areas are: </w:t>
      </w:r>
    </w:p>
    <w:p w:rsidR="00E82D56" w:rsidRDefault="00E82D56" w:rsidP="00E82D56">
      <w:pPr>
        <w:numPr>
          <w:ilvl w:val="1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Emerging: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₹2m to ₹7m (+₹5m, +250%)</w:t>
      </w:r>
      <w:r>
        <w:rPr>
          <w:rFonts w:ascii="Segoe UI" w:hAnsi="Segoe UI" w:cs="Segoe UI"/>
          <w:sz w:val="21"/>
          <w:szCs w:val="21"/>
        </w:rPr>
        <w:t xml:space="preserve">, but scale is immaterial and COR worsened to </w:t>
      </w:r>
      <w:r>
        <w:rPr>
          <w:rStyle w:val="Strong"/>
          <w:rFonts w:ascii="Segoe UI" w:hAnsi="Segoe UI" w:cs="Segoe UI"/>
          <w:sz w:val="21"/>
          <w:szCs w:val="21"/>
        </w:rPr>
        <w:t>77%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1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₹28m to ₹31m (+₹3m, +10.7%)</w:t>
      </w:r>
      <w:r>
        <w:rPr>
          <w:rFonts w:ascii="Segoe UI" w:hAnsi="Segoe UI" w:cs="Segoe UI"/>
          <w:sz w:val="21"/>
          <w:szCs w:val="21"/>
        </w:rPr>
        <w:t>, UWR stayed positive.</w:t>
      </w:r>
    </w:p>
    <w:p w:rsidR="00E82D56" w:rsidRDefault="00E82D56" w:rsidP="00E82D56">
      <w:pPr>
        <w:numPr>
          <w:ilvl w:val="1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₹47m to ₹49m (+₹2m, +4.3%)</w:t>
      </w:r>
      <w:r>
        <w:rPr>
          <w:rFonts w:ascii="Segoe UI" w:hAnsi="Segoe UI" w:cs="Segoe UI"/>
          <w:sz w:val="21"/>
          <w:szCs w:val="21"/>
        </w:rPr>
        <w:t xml:space="preserve">, with a strong UWR recovery from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107)m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₹27m</w:t>
      </w:r>
      <w:r>
        <w:rPr>
          <w:rFonts w:ascii="Segoe UI" w:hAnsi="Segoe UI" w:cs="Segoe UI"/>
          <w:sz w:val="21"/>
          <w:szCs w:val="21"/>
        </w:rPr>
        <w:t>, but this is clearly reserve-release driven.</w:t>
      </w:r>
    </w:p>
    <w:p w:rsidR="00E82D56" w:rsidRDefault="00E82D56" w:rsidP="00E82D56">
      <w:pPr>
        <w:numPr>
          <w:ilvl w:val="0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efficiency deteriorated materially.</w:t>
      </w:r>
      <w:r>
        <w:rPr>
          <w:rFonts w:ascii="Segoe UI" w:hAnsi="Segoe UI" w:cs="Segoe UI"/>
          <w:sz w:val="21"/>
          <w:szCs w:val="21"/>
        </w:rPr>
        <w:t xml:space="preserve"> Expense rose from </w:t>
      </w:r>
      <w:r>
        <w:rPr>
          <w:rStyle w:val="Strong"/>
          <w:rFonts w:ascii="Segoe UI" w:hAnsi="Segoe UI" w:cs="Segoe UI"/>
          <w:sz w:val="21"/>
          <w:szCs w:val="21"/>
        </w:rPr>
        <w:t>₹122m to ₹130m (+₹8m, +6.6%)</w:t>
      </w:r>
      <w:r>
        <w:rPr>
          <w:rFonts w:ascii="Segoe UI" w:hAnsi="Segoe UI" w:cs="Segoe UI"/>
          <w:sz w:val="21"/>
          <w:szCs w:val="21"/>
        </w:rPr>
        <w:t xml:space="preserve">, but </w:t>
      </w:r>
      <w:r>
        <w:rPr>
          <w:rStyle w:val="Strong"/>
          <w:rFonts w:ascii="Segoe UI" w:hAnsi="Segoe UI" w:cs="Segoe UI"/>
          <w:sz w:val="21"/>
          <w:szCs w:val="21"/>
        </w:rPr>
        <w:t>expense ratio rose from 35% to 49% (+14 pts)</w:t>
      </w:r>
      <w:r>
        <w:rPr>
          <w:rFonts w:ascii="Segoe UI" w:hAnsi="Segoe UI" w:cs="Segoe UI"/>
          <w:sz w:val="21"/>
          <w:szCs w:val="21"/>
        </w:rPr>
        <w:t xml:space="preserve"> because NEP nearly halved.</w:t>
      </w:r>
    </w:p>
    <w:p w:rsidR="00E82D56" w:rsidRDefault="00E82D56" w:rsidP="00E82D56">
      <w:pPr>
        <w:numPr>
          <w:ilvl w:val="0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burden also worsened despite slightly lower absolute acquisition cost.</w:t>
      </w:r>
      <w:r>
        <w:rPr>
          <w:rFonts w:ascii="Segoe UI" w:hAnsi="Segoe UI" w:cs="Segoe UI"/>
          <w:sz w:val="21"/>
          <w:szCs w:val="21"/>
        </w:rPr>
        <w:t xml:space="preserve"> Acq cost fell from </w:t>
      </w:r>
      <w:r>
        <w:rPr>
          <w:rStyle w:val="Strong"/>
          <w:rFonts w:ascii="Segoe UI" w:hAnsi="Segoe UI" w:cs="Segoe UI"/>
          <w:sz w:val="21"/>
          <w:szCs w:val="21"/>
        </w:rPr>
        <w:t>₹186m to ₹180m (-₹6m, -3.2%)</w:t>
      </w:r>
      <w:r>
        <w:rPr>
          <w:rFonts w:ascii="Segoe UI" w:hAnsi="Segoe UI" w:cs="Segoe UI"/>
          <w:sz w:val="21"/>
          <w:szCs w:val="21"/>
        </w:rPr>
        <w:t xml:space="preserve">, but </w:t>
      </w:r>
      <w:r>
        <w:rPr>
          <w:rStyle w:val="Strong"/>
          <w:rFonts w:ascii="Segoe UI" w:hAnsi="Segoe UI" w:cs="Segoe UI"/>
          <w:sz w:val="21"/>
          <w:szCs w:val="21"/>
        </w:rPr>
        <w:t>Acq Cost % rose from 13% to 15% (+2 pts)</w:t>
      </w:r>
      <w:r>
        <w:rPr>
          <w:rFonts w:ascii="Segoe UI" w:hAnsi="Segoe UI" w:cs="Segoe UI"/>
          <w:sz w:val="21"/>
          <w:szCs w:val="21"/>
        </w:rPr>
        <w:t xml:space="preserve"> due to lower premium base.</w:t>
      </w:r>
    </w:p>
    <w:p w:rsidR="00E82D56" w:rsidRDefault="00E82D56" w:rsidP="00E82D56">
      <w:pPr>
        <w:numPr>
          <w:ilvl w:val="0"/>
          <w:numId w:val="4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Management should not read the FY26 deterioration as broad-based market failure.</w:t>
      </w:r>
      <w:r>
        <w:rPr>
          <w:rFonts w:ascii="Segoe UI" w:hAnsi="Segoe UI" w:cs="Segoe UI"/>
          <w:sz w:val="21"/>
          <w:szCs w:val="21"/>
        </w:rPr>
        <w:t xml:space="preserve"> It is a concentrated portfolio-management problem: </w:t>
      </w:r>
    </w:p>
    <w:p w:rsidR="00E82D56" w:rsidRDefault="00E82D56" w:rsidP="00E82D56">
      <w:pPr>
        <w:numPr>
          <w:ilvl w:val="1"/>
          <w:numId w:val="470"/>
        </w:numPr>
        <w:spacing w:before="100" w:beforeAutospacing="1" w:after="100" w:afterAutospacing="1" w:line="300" w:lineRule="atLeast"/>
        <w:ind w:left="1440" w:hanging="36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 reserve shock / claims emergence</w:t>
      </w:r>
    </w:p>
    <w:p w:rsidR="00E82D56" w:rsidRDefault="00E82D56" w:rsidP="00E82D56">
      <w:pPr>
        <w:numPr>
          <w:ilvl w:val="1"/>
          <w:numId w:val="470"/>
        </w:numPr>
        <w:spacing w:before="100" w:beforeAutospacing="1" w:after="100" w:afterAutospacing="1" w:line="300" w:lineRule="atLeast"/>
        <w:ind w:left="1440" w:hanging="36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underwriting normalization after abnormally favorable FY25</w:t>
      </w:r>
    </w:p>
    <w:p w:rsidR="00E82D56" w:rsidRDefault="00E82D56" w:rsidP="00E82D56">
      <w:pPr>
        <w:numPr>
          <w:ilvl w:val="1"/>
          <w:numId w:val="470"/>
        </w:numPr>
        <w:spacing w:before="100" w:beforeAutospacing="1" w:after="100" w:afterAutospacing="1" w:line="300" w:lineRule="atLeast"/>
        <w:ind w:left="1440" w:hanging="36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segment underperformance</w:t>
      </w:r>
    </w:p>
    <w:p w:rsidR="00E82D56" w:rsidRDefault="00E82D56" w:rsidP="00E82D56">
      <w:pPr>
        <w:numPr>
          <w:ilvl w:val="1"/>
          <w:numId w:val="470"/>
        </w:numPr>
        <w:spacing w:before="100" w:beforeAutospacing="1" w:after="100" w:afterAutospacing="1" w:line="300" w:lineRule="atLeast"/>
        <w:ind w:left="1440" w:hanging="36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 NEP conversion because the book is too heavily ceded</w:t>
      </w:r>
    </w:p>
    <w:p w:rsidR="00E82D56" w:rsidRDefault="00E82D56" w:rsidP="00E82D56">
      <w:pPr>
        <w:numPr>
          <w:ilvl w:val="0"/>
          <w:numId w:val="4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Immediate focus should be on underwriting repair, not top-line recovery.</w:t>
      </w:r>
      <w:r>
        <w:rPr>
          <w:rFonts w:ascii="Segoe UI" w:hAnsi="Segoe UI" w:cs="Segoe UI"/>
          <w:sz w:val="21"/>
          <w:szCs w:val="21"/>
        </w:rPr>
        <w:t xml:space="preserve"> The management agenda should be: </w:t>
      </w:r>
    </w:p>
    <w:p w:rsidR="00E82D56" w:rsidRDefault="00E82D56" w:rsidP="00E82D56">
      <w:pPr>
        <w:numPr>
          <w:ilvl w:val="1"/>
          <w:numId w:val="4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diagnose </w:t>
      </w:r>
      <w:r>
        <w:rPr>
          <w:rStyle w:val="Strong"/>
          <w:rFonts w:ascii="Segoe UI" w:hAnsi="Segoe UI" w:cs="Segoe UI"/>
          <w:sz w:val="21"/>
          <w:szCs w:val="21"/>
        </w:rPr>
        <w:t>Bangalore and Corporate claims deterioration</w:t>
      </w:r>
    </w:p>
    <w:p w:rsidR="00E82D56" w:rsidRDefault="00E82D56" w:rsidP="00E82D56">
      <w:pPr>
        <w:numPr>
          <w:ilvl w:val="1"/>
          <w:numId w:val="4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protect </w:t>
      </w:r>
      <w:r>
        <w:rPr>
          <w:rStyle w:val="Strong"/>
          <w:rFonts w:ascii="Segoe UI" w:hAnsi="Segoe UI" w:cs="Segoe UI"/>
          <w:sz w:val="21"/>
          <w:szCs w:val="21"/>
        </w:rPr>
        <w:t>Chennai / Delhi / SME Broking</w:t>
      </w:r>
    </w:p>
    <w:p w:rsidR="00E82D56" w:rsidRDefault="00E82D56" w:rsidP="00E82D56">
      <w:pPr>
        <w:numPr>
          <w:ilvl w:val="1"/>
          <w:numId w:val="4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rebuild </w:t>
      </w:r>
      <w:r>
        <w:rPr>
          <w:rStyle w:val="Strong"/>
          <w:rFonts w:ascii="Segoe UI" w:hAnsi="Segoe UI" w:cs="Segoe UI"/>
          <w:sz w:val="21"/>
          <w:szCs w:val="21"/>
        </w:rPr>
        <w:t>Mumbai</w:t>
      </w:r>
      <w:r>
        <w:rPr>
          <w:rFonts w:ascii="Segoe UI" w:hAnsi="Segoe UI" w:cs="Segoe UI"/>
          <w:sz w:val="21"/>
          <w:szCs w:val="21"/>
        </w:rPr>
        <w:t xml:space="preserve"> carefully</w:t>
      </w:r>
    </w:p>
    <w:p w:rsidR="00E82D56" w:rsidRDefault="00E82D56" w:rsidP="00E82D56">
      <w:pPr>
        <w:numPr>
          <w:ilvl w:val="1"/>
          <w:numId w:val="4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improve </w:t>
      </w:r>
      <w:r>
        <w:rPr>
          <w:rStyle w:val="Strong"/>
          <w:rFonts w:ascii="Segoe UI" w:hAnsi="Segoe UI" w:cs="Segoe UI"/>
          <w:sz w:val="21"/>
          <w:szCs w:val="21"/>
        </w:rPr>
        <w:t>retained economics</w:t>
      </w:r>
    </w:p>
    <w:p w:rsidR="00E82D56" w:rsidRDefault="00E82D56" w:rsidP="00E82D56">
      <w:pPr>
        <w:numPr>
          <w:ilvl w:val="1"/>
          <w:numId w:val="4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keep RMs away from low-quality large-account volume.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77" style="width:0;height:1.5pt" o:hralign="center" o:hrstd="t" o:hr="t" fillcolor="#a0a0a0" stroked="f"/>
        </w:pict>
      </w:r>
    </w:p>
    <w:p w:rsidR="00E82D56" w:rsidRDefault="00E82D56" w:rsidP="00E82D5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2. Overall Portfolio Analysis</w: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Premium movement</w:t>
      </w:r>
    </w:p>
    <w:p w:rsidR="00E82D56" w:rsidRDefault="00E82D56" w:rsidP="00E82D56">
      <w:pPr>
        <w:numPr>
          <w:ilvl w:val="0"/>
          <w:numId w:val="4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declined from ₹1,424m to ₹1,228m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-₹196m, -13.8%</w:t>
      </w:r>
      <w:r>
        <w:rPr>
          <w:rFonts w:ascii="Segoe UI" w:hAnsi="Segoe UI" w:cs="Segoe UI"/>
          <w:sz w:val="21"/>
          <w:szCs w:val="21"/>
        </w:rPr>
        <w:t>).</w:t>
      </w:r>
    </w:p>
    <w:p w:rsidR="00E82D56" w:rsidRDefault="00E82D56" w:rsidP="00E82D56">
      <w:pPr>
        <w:numPr>
          <w:ilvl w:val="0"/>
          <w:numId w:val="4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 declined from ₹352m to ₹267m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-₹85m, -24.1%</w:t>
      </w:r>
      <w:r>
        <w:rPr>
          <w:rFonts w:ascii="Segoe UI" w:hAnsi="Segoe UI" w:cs="Segoe UI"/>
          <w:sz w:val="21"/>
          <w:szCs w:val="21"/>
        </w:rPr>
        <w:t>).</w:t>
      </w:r>
    </w:p>
    <w:p w:rsidR="00E82D56" w:rsidRDefault="00E82D56" w:rsidP="00E82D56">
      <w:pPr>
        <w:numPr>
          <w:ilvl w:val="0"/>
          <w:numId w:val="4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declined from ₹539m to ₹285m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-₹254m, -47.1%</w:t>
      </w:r>
      <w:r>
        <w:rPr>
          <w:rFonts w:ascii="Segoe UI" w:hAnsi="Segoe UI" w:cs="Segoe UI"/>
          <w:sz w:val="21"/>
          <w:szCs w:val="21"/>
        </w:rPr>
        <w:t>).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top-line decline is moderate, but the </w:t>
      </w:r>
      <w:r>
        <w:rPr>
          <w:rStyle w:val="Strong"/>
          <w:rFonts w:ascii="Segoe UI" w:hAnsi="Segoe UI" w:cs="Segoe UI"/>
          <w:sz w:val="21"/>
          <w:szCs w:val="21"/>
        </w:rPr>
        <w:t>earned premium decline is severe</w:t>
      </w:r>
      <w:r>
        <w:rPr>
          <w:rFonts w:ascii="Segoe UI" w:hAnsi="Segoe UI" w:cs="Segoe UI"/>
          <w:sz w:val="21"/>
          <w:szCs w:val="21"/>
        </w:rPr>
        <w:t>. This means the book is not merely shrinking — it is earning materially less retained premium.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portfolio’s ability to absorb volatility weakened significantly because the denominator (NEP) nearly halved.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78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Retention / ceding movement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Absolute movements</w:t>
      </w:r>
    </w:p>
    <w:p w:rsidR="00E82D56" w:rsidRDefault="00E82D56" w:rsidP="00E82D56">
      <w:pPr>
        <w:numPr>
          <w:ilvl w:val="0"/>
          <w:numId w:val="4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Prop ceding: </w:t>
      </w:r>
      <w:r>
        <w:rPr>
          <w:rStyle w:val="Strong"/>
          <w:rFonts w:ascii="Segoe UI" w:hAnsi="Segoe UI" w:cs="Segoe UI"/>
          <w:sz w:val="21"/>
          <w:szCs w:val="21"/>
        </w:rPr>
        <w:t>₹989m to ₹950m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-₹39m, -3.9%</w:t>
      </w:r>
      <w:r>
        <w:rPr>
          <w:rFonts w:ascii="Segoe UI" w:hAnsi="Segoe UI" w:cs="Segoe UI"/>
          <w:sz w:val="21"/>
          <w:szCs w:val="21"/>
        </w:rPr>
        <w:t>)</w:t>
      </w:r>
    </w:p>
    <w:p w:rsidR="00E82D56" w:rsidRDefault="00E82D56" w:rsidP="00E82D56">
      <w:pPr>
        <w:numPr>
          <w:ilvl w:val="0"/>
          <w:numId w:val="4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Non-prop: </w:t>
      </w:r>
      <w:r>
        <w:rPr>
          <w:rStyle w:val="Strong"/>
          <w:rFonts w:ascii="Segoe UI" w:hAnsi="Segoe UI" w:cs="Segoe UI"/>
          <w:sz w:val="21"/>
          <w:szCs w:val="21"/>
        </w:rPr>
        <w:t>₹83m to ₹10m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-₹73m, -88.0%</w:t>
      </w:r>
      <w:r>
        <w:rPr>
          <w:rFonts w:ascii="Segoe UI" w:hAnsi="Segoe UI" w:cs="Segoe UI"/>
          <w:sz w:val="21"/>
          <w:szCs w:val="21"/>
        </w:rPr>
        <w:t>)</w:t>
      </w:r>
    </w:p>
    <w:p w:rsidR="00E82D56" w:rsidRDefault="00E82D56" w:rsidP="00E82D56">
      <w:pPr>
        <w:numPr>
          <w:ilvl w:val="0"/>
          <w:numId w:val="4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Total ceding: </w:t>
      </w:r>
      <w:r>
        <w:rPr>
          <w:rStyle w:val="Strong"/>
          <w:rFonts w:ascii="Segoe UI" w:hAnsi="Segoe UI" w:cs="Segoe UI"/>
          <w:sz w:val="21"/>
          <w:szCs w:val="21"/>
        </w:rPr>
        <w:t>₹1,072m to ₹960m</w:t>
      </w:r>
      <w:r>
        <w:rPr>
          <w:rFonts w:ascii="Segoe UI" w:hAnsi="Segoe UI" w:cs="Segoe UI"/>
          <w:sz w:val="21"/>
          <w:szCs w:val="21"/>
        </w:rPr>
        <w:t xml:space="preserve"> (</w:t>
      </w:r>
      <w:r>
        <w:rPr>
          <w:rStyle w:val="Strong"/>
          <w:rFonts w:ascii="Segoe UI" w:hAnsi="Segoe UI" w:cs="Segoe UI"/>
          <w:sz w:val="21"/>
          <w:szCs w:val="21"/>
        </w:rPr>
        <w:t>-₹112m, -10.4%</w:t>
      </w:r>
      <w:r>
        <w:rPr>
          <w:rFonts w:ascii="Segoe UI" w:hAnsi="Segoe UI" w:cs="Segoe UI"/>
          <w:sz w:val="21"/>
          <w:szCs w:val="21"/>
        </w:rPr>
        <w:t>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Ratio movements</w:t>
      </w:r>
    </w:p>
    <w:p w:rsidR="00E82D56" w:rsidRDefault="00E82D56" w:rsidP="00E82D56">
      <w:pPr>
        <w:numPr>
          <w:ilvl w:val="0"/>
          <w:numId w:val="4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Retention (NWP/GWP): 24.7% → 21.7% (-3.0 pts)</w:t>
      </w:r>
    </w:p>
    <w:p w:rsidR="00E82D56" w:rsidRDefault="00E82D56" w:rsidP="00E82D56">
      <w:pPr>
        <w:numPr>
          <w:ilvl w:val="0"/>
          <w:numId w:val="4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Ceding ratio: 75.3% → 78.2% (+2.9 pts)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Even though absolute ceding fell, it did not fall fast enough relative to GWP. The book is still heavily reinsured and became </w:t>
      </w:r>
      <w:r>
        <w:rPr>
          <w:rStyle w:val="Strong"/>
          <w:rFonts w:ascii="Segoe UI" w:hAnsi="Segoe UI" w:cs="Segoe UI"/>
          <w:sz w:val="21"/>
          <w:szCs w:val="21"/>
        </w:rPr>
        <w:t>slightly more ceded</w:t>
      </w:r>
      <w:r>
        <w:rPr>
          <w:rFonts w:ascii="Segoe UI" w:hAnsi="Segoe UI" w:cs="Segoe UI"/>
          <w:sz w:val="21"/>
          <w:szCs w:val="21"/>
        </w:rPr>
        <w:t xml:space="preserve"> in FY26.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Business implication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a structurally low-retention portfolio. Underwriting profit is therefore highly sensitive to:</w:t>
      </w:r>
    </w:p>
    <w:p w:rsidR="00E82D56" w:rsidRDefault="00E82D56" w:rsidP="00E82D56">
      <w:pPr>
        <w:numPr>
          <w:ilvl w:val="0"/>
          <w:numId w:val="4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claims volatility on a small retained base,</w:t>
      </w:r>
    </w:p>
    <w:p w:rsidR="00E82D56" w:rsidRDefault="00E82D56" w:rsidP="00E82D56">
      <w:pPr>
        <w:numPr>
          <w:ilvl w:val="0"/>
          <w:numId w:val="4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expense absorption,</w:t>
      </w:r>
    </w:p>
    <w:p w:rsidR="00E82D56" w:rsidRDefault="00E82D56" w:rsidP="00E82D56">
      <w:pPr>
        <w:numPr>
          <w:ilvl w:val="0"/>
          <w:numId w:val="4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 reinsurance economics.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79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NEP movement</w:t>
      </w:r>
    </w:p>
    <w:p w:rsidR="00E82D56" w:rsidRDefault="00E82D56" w:rsidP="00E82D56">
      <w:pPr>
        <w:numPr>
          <w:ilvl w:val="0"/>
          <w:numId w:val="4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NEP: ₹539m → ₹285m (-₹254m, -47.1%)</w:t>
      </w:r>
    </w:p>
    <w:p w:rsidR="00E82D56" w:rsidRDefault="00E82D56" w:rsidP="00E82D56">
      <w:pPr>
        <w:numPr>
          <w:ilvl w:val="0"/>
          <w:numId w:val="4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PY URR: ₹294m → ₹107m (-₹187m, -63.6%)</w:t>
      </w:r>
    </w:p>
    <w:p w:rsidR="00E82D56" w:rsidRDefault="00E82D56" w:rsidP="00E82D56">
      <w:pPr>
        <w:numPr>
          <w:ilvl w:val="0"/>
          <w:numId w:val="4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URR charge: ₹482m → ₹278m (-₹204m, -42.3%)</w:t>
      </w:r>
    </w:p>
    <w:p w:rsidR="00E82D56" w:rsidRDefault="00E82D56" w:rsidP="00E82D56">
      <w:pPr>
        <w:numPr>
          <w:ilvl w:val="0"/>
          <w:numId w:val="4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CY release: ₹374m → ₹189m (-₹185m, -49.5%)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Ratio view</w:t>
      </w:r>
    </w:p>
    <w:p w:rsidR="00E82D56" w:rsidRDefault="00E82D56" w:rsidP="00E82D56">
      <w:pPr>
        <w:numPr>
          <w:ilvl w:val="0"/>
          <w:numId w:val="4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NEP/GWP: 37.9% → 23.2% (-14.6 pts)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book is converting written premium into earned premium much less efficiently in FY26.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a major red flag: </w:t>
      </w:r>
      <w:r>
        <w:rPr>
          <w:rStyle w:val="Strong"/>
          <w:rFonts w:ascii="Segoe UI" w:hAnsi="Segoe UI" w:cs="Segoe UI"/>
          <w:sz w:val="21"/>
          <w:szCs w:val="21"/>
        </w:rPr>
        <w:t>portfolio growth quality weakened even before considering claims</w:t>
      </w:r>
      <w:r>
        <w:rPr>
          <w:rFonts w:ascii="Segoe UI" w:hAnsi="Segoe UI" w:cs="Segoe UI"/>
          <w:sz w:val="21"/>
          <w:szCs w:val="21"/>
        </w:rPr>
        <w:t>, because the earning base reduced sharply.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80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Claims movement</w:t>
      </w:r>
    </w:p>
    <w:p w:rsidR="00E82D56" w:rsidRDefault="00E82D56" w:rsidP="00E82D56">
      <w:pPr>
        <w:numPr>
          <w:ilvl w:val="0"/>
          <w:numId w:val="4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IBNR: ₹148m → ₹234m (+₹86m, +58.1%)</w:t>
      </w:r>
    </w:p>
    <w:p w:rsidR="00E82D56" w:rsidRDefault="00E82D56" w:rsidP="00E82D56">
      <w:pPr>
        <w:numPr>
          <w:ilvl w:val="0"/>
          <w:numId w:val="4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IBNR: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14)m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→ ₹196m (+₹210m adverse swing)</w:t>
      </w:r>
    </w:p>
    <w:p w:rsidR="00E82D56" w:rsidRDefault="00E82D56" w:rsidP="00E82D56">
      <w:pPr>
        <w:numPr>
          <w:ilvl w:val="0"/>
          <w:numId w:val="4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IBNR: ₹135m → ₹430m (+₹295m, +218.5%)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Ratio view</w:t>
      </w:r>
    </w:p>
    <w:p w:rsidR="00E82D56" w:rsidRDefault="00E82D56" w:rsidP="00E82D56">
      <w:pPr>
        <w:numPr>
          <w:ilvl w:val="0"/>
          <w:numId w:val="4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Financial LR: </w:t>
      </w:r>
      <w:r>
        <w:rPr>
          <w:rStyle w:val="Strong"/>
          <w:rFonts w:ascii="Segoe UI" w:hAnsi="Segoe UI" w:cs="Segoe UI"/>
          <w:sz w:val="21"/>
          <w:szCs w:val="21"/>
        </w:rPr>
        <w:t>25% → 151% (+126 pts)</w:t>
      </w:r>
    </w:p>
    <w:p w:rsidR="00E82D56" w:rsidRDefault="00E82D56" w:rsidP="00E82D56">
      <w:pPr>
        <w:numPr>
          <w:ilvl w:val="0"/>
          <w:numId w:val="47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Incurred LR: </w:t>
      </w:r>
      <w:r>
        <w:rPr>
          <w:rStyle w:val="Strong"/>
          <w:rFonts w:ascii="Segoe UI" w:hAnsi="Segoe UI" w:cs="Segoe UI"/>
          <w:sz w:val="21"/>
          <w:szCs w:val="21"/>
        </w:rPr>
        <w:t>28% → 82% (+54 pts)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the heart of the issue:</w:t>
      </w:r>
    </w:p>
    <w:p w:rsidR="00E82D56" w:rsidRDefault="00E82D56" w:rsidP="00E82D56">
      <w:pPr>
        <w:numPr>
          <w:ilvl w:val="0"/>
          <w:numId w:val="4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reported claims </w:t>
      </w:r>
      <w:r>
        <w:rPr>
          <w:rStyle w:val="Strong"/>
          <w:rFonts w:ascii="Segoe UI" w:hAnsi="Segoe UI" w:cs="Segoe UI"/>
          <w:sz w:val="21"/>
          <w:szCs w:val="21"/>
        </w:rPr>
        <w:t>before IBNR</w:t>
      </w:r>
      <w:r>
        <w:rPr>
          <w:rFonts w:ascii="Segoe UI" w:hAnsi="Segoe UI" w:cs="Segoe UI"/>
          <w:sz w:val="21"/>
          <w:szCs w:val="21"/>
        </w:rPr>
        <w:t xml:space="preserve"> worsened materially,</w:t>
      </w:r>
    </w:p>
    <w:p w:rsidR="00E82D56" w:rsidRDefault="00E82D56" w:rsidP="00E82D56">
      <w:pPr>
        <w:numPr>
          <w:ilvl w:val="0"/>
          <w:numId w:val="48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 reserve position worsened even more sharply.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FY26 deterioration is not just from weaker premium earning. It is also a </w:t>
      </w:r>
      <w:r>
        <w:rPr>
          <w:rStyle w:val="Strong"/>
          <w:rFonts w:ascii="Segoe UI" w:hAnsi="Segoe UI" w:cs="Segoe UI"/>
          <w:sz w:val="21"/>
          <w:szCs w:val="21"/>
        </w:rPr>
        <w:t>real claims/reserving problem</w:t>
      </w:r>
      <w:r>
        <w:rPr>
          <w:rFonts w:ascii="Segoe UI" w:hAnsi="Segoe UI" w:cs="Segoe UI"/>
          <w:sz w:val="21"/>
          <w:szCs w:val="21"/>
        </w:rPr>
        <w:t xml:space="preserve">, especially because IBNR swung by </w:t>
      </w:r>
      <w:r>
        <w:rPr>
          <w:rStyle w:val="Strong"/>
          <w:rFonts w:ascii="Segoe UI" w:hAnsi="Segoe UI" w:cs="Segoe UI"/>
          <w:sz w:val="21"/>
          <w:szCs w:val="21"/>
        </w:rPr>
        <w:t>+₹210m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81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IBNR / reserve effect</w:t>
      </w:r>
    </w:p>
    <w:p w:rsidR="00E82D56" w:rsidRDefault="00E82D56" w:rsidP="00E82D56">
      <w:pPr>
        <w:numPr>
          <w:ilvl w:val="0"/>
          <w:numId w:val="4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FY25 IBNR was a </w:t>
      </w:r>
      <w:r>
        <w:rPr>
          <w:rStyle w:val="Strong"/>
          <w:rFonts w:ascii="Segoe UI" w:hAnsi="Segoe UI" w:cs="Segoe UI"/>
          <w:sz w:val="21"/>
          <w:szCs w:val="21"/>
        </w:rPr>
        <w:t>release of ₹14m</w:t>
      </w:r>
    </w:p>
    <w:p w:rsidR="00E82D56" w:rsidRDefault="00E82D56" w:rsidP="00E82D56">
      <w:pPr>
        <w:numPr>
          <w:ilvl w:val="0"/>
          <w:numId w:val="4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FY26 IBNR became a </w:t>
      </w:r>
      <w:r>
        <w:rPr>
          <w:rStyle w:val="Strong"/>
          <w:rFonts w:ascii="Segoe UI" w:hAnsi="Segoe UI" w:cs="Segoe UI"/>
          <w:sz w:val="21"/>
          <w:szCs w:val="21"/>
        </w:rPr>
        <w:t>charge of ₹196m</w:t>
      </w:r>
    </w:p>
    <w:p w:rsidR="00E82D56" w:rsidRDefault="00E82D56" w:rsidP="00E82D56">
      <w:pPr>
        <w:numPr>
          <w:ilvl w:val="0"/>
          <w:numId w:val="48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Adverse swing = </w:t>
      </w:r>
      <w:r>
        <w:rPr>
          <w:rStyle w:val="Strong"/>
          <w:rFonts w:ascii="Segoe UI" w:hAnsi="Segoe UI" w:cs="Segoe UI"/>
          <w:sz w:val="21"/>
          <w:szCs w:val="21"/>
        </w:rPr>
        <w:t>+₹210m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strongly suggests either:</w:t>
      </w:r>
    </w:p>
    <w:p w:rsidR="00E82D56" w:rsidRDefault="00E82D56" w:rsidP="00E82D56">
      <w:pPr>
        <w:numPr>
          <w:ilvl w:val="0"/>
          <w:numId w:val="4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late-emerging claims,</w:t>
      </w:r>
    </w:p>
    <w:p w:rsidR="00E82D56" w:rsidRDefault="00E82D56" w:rsidP="00E82D56">
      <w:pPr>
        <w:numPr>
          <w:ilvl w:val="0"/>
          <w:numId w:val="4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reserve strengthening,</w:t>
      </w:r>
    </w:p>
    <w:p w:rsidR="00E82D56" w:rsidRDefault="00E82D56" w:rsidP="00E82D56">
      <w:pPr>
        <w:numPr>
          <w:ilvl w:val="0"/>
          <w:numId w:val="48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 recognition of claims stress in the Corporate / Bangalore book.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FY26 results are materially reserve-impacted. Management should isolate:</w:t>
      </w:r>
    </w:p>
    <w:p w:rsidR="00E82D56" w:rsidRDefault="00E82D56" w:rsidP="00E82D56">
      <w:pPr>
        <w:numPr>
          <w:ilvl w:val="0"/>
          <w:numId w:val="4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current accident-year loss ratio,</w:t>
      </w:r>
    </w:p>
    <w:p w:rsidR="00E82D56" w:rsidRDefault="00E82D56" w:rsidP="00E82D56">
      <w:pPr>
        <w:numPr>
          <w:ilvl w:val="0"/>
          <w:numId w:val="4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prior-year development,</w:t>
      </w:r>
    </w:p>
    <w:p w:rsidR="00E82D56" w:rsidRDefault="00E82D56" w:rsidP="00E82D56">
      <w:pPr>
        <w:numPr>
          <w:ilvl w:val="0"/>
          <w:numId w:val="48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 large-loss emergence.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82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Expense ratio</w:t>
      </w:r>
    </w:p>
    <w:p w:rsidR="00E82D56" w:rsidRDefault="00E82D56" w:rsidP="00E82D56">
      <w:pPr>
        <w:numPr>
          <w:ilvl w:val="0"/>
          <w:numId w:val="4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Expense amount: </w:t>
      </w:r>
      <w:r>
        <w:rPr>
          <w:rStyle w:val="Strong"/>
          <w:rFonts w:ascii="Segoe UI" w:hAnsi="Segoe UI" w:cs="Segoe UI"/>
          <w:sz w:val="21"/>
          <w:szCs w:val="21"/>
        </w:rPr>
        <w:t>₹122m → ₹130m (+₹8m, +6.6%)</w:t>
      </w:r>
    </w:p>
    <w:p w:rsidR="00E82D56" w:rsidRDefault="00E82D56" w:rsidP="00E82D56">
      <w:pPr>
        <w:numPr>
          <w:ilvl w:val="0"/>
          <w:numId w:val="48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Expense ratio: </w:t>
      </w:r>
      <w:r>
        <w:rPr>
          <w:rStyle w:val="Strong"/>
          <w:rFonts w:ascii="Segoe UI" w:hAnsi="Segoe UI" w:cs="Segoe UI"/>
          <w:sz w:val="21"/>
          <w:szCs w:val="21"/>
        </w:rPr>
        <w:t>35% → 49% (+14 pts)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Absolute expenses rose modestly, but NEP fell sharply, so cost efficiency worsened materially.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Even if claims normalize, the book will struggle to return to FY25 profitability unless expense intensity improves.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83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Acquisition cost ratio</w:t>
      </w:r>
    </w:p>
    <w:p w:rsidR="00E82D56" w:rsidRDefault="00E82D56" w:rsidP="00E82D56">
      <w:pPr>
        <w:numPr>
          <w:ilvl w:val="0"/>
          <w:numId w:val="4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Acq cost: </w:t>
      </w:r>
      <w:r>
        <w:rPr>
          <w:rStyle w:val="Strong"/>
          <w:rFonts w:ascii="Segoe UI" w:hAnsi="Segoe UI" w:cs="Segoe UI"/>
          <w:sz w:val="21"/>
          <w:szCs w:val="21"/>
        </w:rPr>
        <w:t>₹186m → ₹180m (-₹6m, -3.2%)</w:t>
      </w:r>
    </w:p>
    <w:p w:rsidR="00E82D56" w:rsidRDefault="00E82D56" w:rsidP="00E82D56">
      <w:pPr>
        <w:numPr>
          <w:ilvl w:val="0"/>
          <w:numId w:val="48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Acq Cost %: </w:t>
      </w:r>
      <w:r>
        <w:rPr>
          <w:rStyle w:val="Strong"/>
          <w:rFonts w:ascii="Segoe UI" w:hAnsi="Segoe UI" w:cs="Segoe UI"/>
          <w:sz w:val="21"/>
          <w:szCs w:val="21"/>
        </w:rPr>
        <w:t>13% → 15% (+2 pts)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Acquisition costs did not rebase enough relative to the decline in earnings.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points to </w:t>
      </w:r>
      <w:r>
        <w:rPr>
          <w:rStyle w:val="Strong"/>
          <w:rFonts w:ascii="Segoe UI" w:hAnsi="Segoe UI" w:cs="Segoe UI"/>
          <w:sz w:val="21"/>
          <w:szCs w:val="21"/>
        </w:rPr>
        <w:t>poorer acquisition efficiency</w:t>
      </w:r>
      <w:r>
        <w:rPr>
          <w:rFonts w:ascii="Segoe UI" w:hAnsi="Segoe UI" w:cs="Segoe UI"/>
          <w:sz w:val="21"/>
          <w:szCs w:val="21"/>
        </w:rPr>
        <w:t xml:space="preserve"> in FY26.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84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Commission ratio</w:t>
      </w:r>
    </w:p>
    <w:p w:rsidR="00E82D56" w:rsidRDefault="00E82D56" w:rsidP="00E82D56">
      <w:pPr>
        <w:numPr>
          <w:ilvl w:val="0"/>
          <w:numId w:val="4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Commission ratio moved from </w:t>
      </w:r>
      <w:r>
        <w:rPr>
          <w:rStyle w:val="Strong"/>
          <w:rFonts w:ascii="Segoe UI" w:hAnsi="Segoe UI" w:cs="Segoe UI"/>
          <w:sz w:val="21"/>
          <w:szCs w:val="21"/>
        </w:rPr>
        <w:t>-13% to -24% (-11 pts)</w:t>
      </w:r>
    </w:p>
    <w:p w:rsidR="00E82D56" w:rsidRDefault="00E82D56" w:rsidP="00E82D56">
      <w:pPr>
        <w:numPr>
          <w:ilvl w:val="0"/>
          <w:numId w:val="48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RI commission increased from </w:t>
      </w:r>
      <w:r>
        <w:rPr>
          <w:rStyle w:val="Strong"/>
          <w:rFonts w:ascii="Segoe UI" w:hAnsi="Segoe UI" w:cs="Segoe UI"/>
          <w:sz w:val="21"/>
          <w:szCs w:val="21"/>
        </w:rPr>
        <w:t>₹231m to ₹244m (+₹13m, +5.6%)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more negative commission ratio indicates stronger RI commission support relative to the retained book. That is economically helpful, but not enough to offset the claims deterioration.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portfolio remains heavily dependent on reinsurance structure, but the underwriting result is still dominated by claims.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85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Underwriting result</w:t>
      </w:r>
    </w:p>
    <w:p w:rsidR="00E82D56" w:rsidRDefault="00E82D56" w:rsidP="00E82D56">
      <w:pPr>
        <w:numPr>
          <w:ilvl w:val="0"/>
          <w:numId w:val="4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Result: ₹327m profit → ₹210m loss</w:t>
      </w:r>
    </w:p>
    <w:p w:rsidR="00E82D56" w:rsidRDefault="00E82D56" w:rsidP="00E82D56">
      <w:pPr>
        <w:numPr>
          <w:ilvl w:val="0"/>
          <w:numId w:val="48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Deterioration: -₹537m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Main drivers of the swing</w:t>
      </w:r>
    </w:p>
    <w:p w:rsidR="00E82D56" w:rsidRDefault="00E82D56" w:rsidP="00E82D56">
      <w:pPr>
        <w:numPr>
          <w:ilvl w:val="0"/>
          <w:numId w:val="4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NEP down ₹254m</w:t>
      </w:r>
    </w:p>
    <w:p w:rsidR="00E82D56" w:rsidRDefault="00E82D56" w:rsidP="00E82D56">
      <w:pPr>
        <w:numPr>
          <w:ilvl w:val="0"/>
          <w:numId w:val="4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up ₹295m</w:t>
      </w:r>
    </w:p>
    <w:p w:rsidR="00E82D56" w:rsidRDefault="00E82D56" w:rsidP="00E82D56">
      <w:pPr>
        <w:numPr>
          <w:ilvl w:val="0"/>
          <w:numId w:val="4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up ₹8m</w:t>
      </w:r>
    </w:p>
    <w:p w:rsidR="00E82D56" w:rsidRDefault="00E82D56" w:rsidP="00E82D56">
      <w:pPr>
        <w:numPr>
          <w:ilvl w:val="0"/>
          <w:numId w:val="48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 cost only improved by ₹6m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book moved from comfortably profitable to loss-making because:</w:t>
      </w:r>
    </w:p>
    <w:p w:rsidR="00E82D56" w:rsidRDefault="00E82D56" w:rsidP="00E82D56">
      <w:pPr>
        <w:numPr>
          <w:ilvl w:val="0"/>
          <w:numId w:val="4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earning base collapsed,</w:t>
      </w:r>
    </w:p>
    <w:p w:rsidR="00E82D56" w:rsidRDefault="00E82D56" w:rsidP="00E82D56">
      <w:pPr>
        <w:numPr>
          <w:ilvl w:val="0"/>
          <w:numId w:val="4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claims and reserves deteriorated,</w:t>
      </w:r>
    </w:p>
    <w:p w:rsidR="00E82D56" w:rsidRDefault="00E82D56" w:rsidP="00E82D56">
      <w:pPr>
        <w:numPr>
          <w:ilvl w:val="0"/>
          <w:numId w:val="48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 costs remained too high.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86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Combined ratio</w:t>
      </w:r>
    </w:p>
    <w:p w:rsidR="00E82D56" w:rsidRDefault="00E82D56" w:rsidP="00E82D56">
      <w:pPr>
        <w:numPr>
          <w:ilvl w:val="0"/>
          <w:numId w:val="4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COR: 47% → 175%</w:t>
      </w:r>
    </w:p>
    <w:p w:rsidR="00E82D56" w:rsidRDefault="00E82D56" w:rsidP="00E82D56">
      <w:pPr>
        <w:numPr>
          <w:ilvl w:val="0"/>
          <w:numId w:val="49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Deterioration: +128 pts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a major deterioration, not a marginal slippage.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Overall portfolio-quality judgment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The overall portfolio is clearly worsening.</w:t>
      </w:r>
      <w:r>
        <w:rPr>
          <w:rFonts w:ascii="Segoe UI" w:hAnsi="Segoe UI" w:cs="Segoe UI"/>
          <w:sz w:val="21"/>
          <w:szCs w:val="21"/>
        </w:rPr>
        <w:br/>
        <w:t>The deterioration is caused by:</w:t>
      </w:r>
    </w:p>
    <w:p w:rsidR="00E82D56" w:rsidRDefault="00E82D56" w:rsidP="00E82D56">
      <w:pPr>
        <w:numPr>
          <w:ilvl w:val="0"/>
          <w:numId w:val="4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weaker retained/earned premium economics,</w:t>
      </w:r>
    </w:p>
    <w:p w:rsidR="00E82D56" w:rsidRDefault="00E82D56" w:rsidP="00E82D56">
      <w:pPr>
        <w:numPr>
          <w:ilvl w:val="0"/>
          <w:numId w:val="4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strong adverse claims emergence,</w:t>
      </w:r>
    </w:p>
    <w:p w:rsidR="00E82D56" w:rsidRDefault="00E82D56" w:rsidP="00E82D56">
      <w:pPr>
        <w:numPr>
          <w:ilvl w:val="0"/>
          <w:numId w:val="4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adverse reserve swing,</w:t>
      </w:r>
    </w:p>
    <w:p w:rsidR="00E82D56" w:rsidRDefault="00E82D56" w:rsidP="00E82D56">
      <w:pPr>
        <w:numPr>
          <w:ilvl w:val="0"/>
          <w:numId w:val="49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 worsening expense absorption.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87" style="width:0;height:1.5pt" o:hralign="center" o:hrstd="t" o:hr="t" fillcolor="#a0a0a0" stroked="f"/>
        </w:pict>
      </w:r>
    </w:p>
    <w:p w:rsidR="00E82D56" w:rsidRDefault="00E82D56" w:rsidP="00E82D5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3. Underwriting Perspective</w: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Portfolio profitability quality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FY25 result was strong:</w:t>
      </w:r>
    </w:p>
    <w:p w:rsidR="00E82D56" w:rsidRDefault="00E82D56" w:rsidP="00E82D56">
      <w:pPr>
        <w:numPr>
          <w:ilvl w:val="0"/>
          <w:numId w:val="4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₹327m</w:t>
      </w:r>
    </w:p>
    <w:p w:rsidR="00E82D56" w:rsidRDefault="00E82D56" w:rsidP="00E82D56">
      <w:pPr>
        <w:numPr>
          <w:ilvl w:val="0"/>
          <w:numId w:val="4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47%</w:t>
      </w:r>
    </w:p>
    <w:p w:rsidR="00E82D56" w:rsidRDefault="00E82D56" w:rsidP="00E82D56">
      <w:pPr>
        <w:numPr>
          <w:ilvl w:val="0"/>
          <w:numId w:val="49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₹135m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FY26 result is weak:</w:t>
      </w:r>
    </w:p>
    <w:p w:rsidR="00E82D56" w:rsidRDefault="00E82D56" w:rsidP="00E82D56">
      <w:pPr>
        <w:numPr>
          <w:ilvl w:val="0"/>
          <w:numId w:val="4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210)m</w:t>
      </w:r>
      <w:proofErr w:type="gramEnd"/>
    </w:p>
    <w:p w:rsidR="00E82D56" w:rsidRDefault="00E82D56" w:rsidP="00E82D56">
      <w:pPr>
        <w:numPr>
          <w:ilvl w:val="0"/>
          <w:numId w:val="4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 175%</w:t>
      </w:r>
    </w:p>
    <w:p w:rsidR="00E82D56" w:rsidRDefault="00E82D56" w:rsidP="00E82D56">
      <w:pPr>
        <w:numPr>
          <w:ilvl w:val="0"/>
          <w:numId w:val="49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₹430m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Quality assessment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a </w:t>
      </w:r>
      <w:r>
        <w:rPr>
          <w:rStyle w:val="Strong"/>
          <w:rFonts w:ascii="Segoe UI" w:hAnsi="Segoe UI" w:cs="Segoe UI"/>
          <w:sz w:val="21"/>
          <w:szCs w:val="21"/>
        </w:rPr>
        <w:t>genuine deterioration in underwriting quality</w:t>
      </w:r>
      <w:r>
        <w:rPr>
          <w:rFonts w:ascii="Segoe UI" w:hAnsi="Segoe UI" w:cs="Segoe UI"/>
          <w:sz w:val="21"/>
          <w:szCs w:val="21"/>
        </w:rPr>
        <w:t>, not just a top-line contraction. The claims burden increased materially even before considering the reserve strengthening.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88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Adequacy of premium versus claims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Adverse signals</w:t>
      </w:r>
    </w:p>
    <w:p w:rsidR="00E82D56" w:rsidRDefault="00E82D56" w:rsidP="00E82D56">
      <w:pPr>
        <w:numPr>
          <w:ilvl w:val="0"/>
          <w:numId w:val="4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 reduced from </w:t>
      </w:r>
      <w:r>
        <w:rPr>
          <w:rStyle w:val="Strong"/>
          <w:rFonts w:ascii="Segoe UI" w:hAnsi="Segoe UI" w:cs="Segoe UI"/>
          <w:sz w:val="21"/>
          <w:szCs w:val="21"/>
        </w:rPr>
        <w:t>₹539m to ₹285m (-47.1%)</w:t>
      </w:r>
    </w:p>
    <w:p w:rsidR="00E82D56" w:rsidRDefault="00E82D56" w:rsidP="00E82D56">
      <w:pPr>
        <w:numPr>
          <w:ilvl w:val="0"/>
          <w:numId w:val="4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increased from </w:t>
      </w:r>
      <w:r>
        <w:rPr>
          <w:rStyle w:val="Strong"/>
          <w:rFonts w:ascii="Segoe UI" w:hAnsi="Segoe UI" w:cs="Segoe UI"/>
          <w:sz w:val="21"/>
          <w:szCs w:val="21"/>
        </w:rPr>
        <w:t>₹135m to ₹430m (+218.5%)</w:t>
      </w:r>
    </w:p>
    <w:p w:rsidR="00E82D56" w:rsidRDefault="00E82D56" w:rsidP="00E82D56">
      <w:pPr>
        <w:numPr>
          <w:ilvl w:val="0"/>
          <w:numId w:val="49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ILR worsened from </w:t>
      </w:r>
      <w:r>
        <w:rPr>
          <w:rStyle w:val="Strong"/>
          <w:rFonts w:ascii="Segoe UI" w:hAnsi="Segoe UI" w:cs="Segoe UI"/>
          <w:sz w:val="21"/>
          <w:szCs w:val="21"/>
        </w:rPr>
        <w:t>28% to 82% (+54 pts)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Technical premium is no longer adequate against claims burden in FY26, especially in the large Corporate book and Bangalore.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implication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current pricing / attachment / appetite structure is insufficient for the realized claims cost.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89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Reserve dependence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Key reserve signal</w:t>
      </w:r>
    </w:p>
    <w:p w:rsidR="00E82D56" w:rsidRDefault="00E82D56" w:rsidP="00E82D56">
      <w:pPr>
        <w:numPr>
          <w:ilvl w:val="0"/>
          <w:numId w:val="49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IBNR moved from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14)m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₹196m (+₹210m)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Cells showing strong reserve dependency</w:t>
      </w:r>
    </w:p>
    <w:p w:rsidR="00E82D56" w:rsidRDefault="00E82D56" w:rsidP="00E82D56">
      <w:pPr>
        <w:numPr>
          <w:ilvl w:val="0"/>
          <w:numId w:val="4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Bangalore:</w:t>
      </w:r>
      <w:r>
        <w:rPr>
          <w:rFonts w:ascii="Segoe UI" w:hAnsi="Segoe UI" w:cs="Segoe UI"/>
          <w:sz w:val="21"/>
          <w:szCs w:val="21"/>
        </w:rPr>
        <w:t xml:space="preserve"> IBNR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98)m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→ ₹261m (+₹359m)</w:t>
      </w:r>
    </w:p>
    <w:p w:rsidR="00E82D56" w:rsidRDefault="00E82D56" w:rsidP="00E82D56">
      <w:pPr>
        <w:numPr>
          <w:ilvl w:val="0"/>
          <w:numId w:val="4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Delhi:</w:t>
      </w:r>
      <w:r>
        <w:rPr>
          <w:rFonts w:ascii="Segoe UI" w:hAnsi="Segoe UI" w:cs="Segoe UI"/>
          <w:sz w:val="21"/>
          <w:szCs w:val="21"/>
        </w:rPr>
        <w:t xml:space="preserve"> IBNR </w:t>
      </w:r>
      <w:r>
        <w:rPr>
          <w:rStyle w:val="Strong"/>
          <w:rFonts w:ascii="Segoe UI" w:hAnsi="Segoe UI" w:cs="Segoe UI"/>
          <w:sz w:val="21"/>
          <w:szCs w:val="21"/>
        </w:rPr>
        <w:t>₹7m →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20)m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(-₹27m)</w:t>
      </w:r>
    </w:p>
    <w:p w:rsidR="00E82D56" w:rsidRDefault="00E82D56" w:rsidP="00E82D56">
      <w:pPr>
        <w:numPr>
          <w:ilvl w:val="0"/>
          <w:numId w:val="4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Hyderabad:</w:t>
      </w:r>
      <w:r>
        <w:rPr>
          <w:rFonts w:ascii="Segoe UI" w:hAnsi="Segoe UI" w:cs="Segoe UI"/>
          <w:sz w:val="21"/>
          <w:szCs w:val="21"/>
        </w:rPr>
        <w:t xml:space="preserve"> IBNR </w:t>
      </w:r>
      <w:r>
        <w:rPr>
          <w:rStyle w:val="Strong"/>
          <w:rFonts w:ascii="Segoe UI" w:hAnsi="Segoe UI" w:cs="Segoe UI"/>
          <w:sz w:val="21"/>
          <w:szCs w:val="21"/>
        </w:rPr>
        <w:t>₹61m →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17)m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(-₹78m)</w:t>
      </w:r>
    </w:p>
    <w:p w:rsidR="00E82D56" w:rsidRDefault="00E82D56" w:rsidP="00E82D56">
      <w:pPr>
        <w:numPr>
          <w:ilvl w:val="0"/>
          <w:numId w:val="49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Mumbai:</w:t>
      </w:r>
      <w:r>
        <w:rPr>
          <w:rFonts w:ascii="Segoe UI" w:hAnsi="Segoe UI" w:cs="Segoe UI"/>
          <w:sz w:val="21"/>
          <w:szCs w:val="21"/>
        </w:rPr>
        <w:t xml:space="preserve"> IBNR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20)m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→ ₹(27)m (-₹7m)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E82D56" w:rsidRDefault="00E82D56" w:rsidP="00E82D56">
      <w:pPr>
        <w:numPr>
          <w:ilvl w:val="0"/>
          <w:numId w:val="4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 deterioration</w:t>
      </w:r>
      <w:r>
        <w:rPr>
          <w:rFonts w:ascii="Segoe UI" w:hAnsi="Segoe UI" w:cs="Segoe UI"/>
          <w:sz w:val="21"/>
          <w:szCs w:val="21"/>
        </w:rPr>
        <w:t xml:space="preserve"> is clearly reserve-strengthening driven.</w:t>
      </w:r>
    </w:p>
    <w:p w:rsidR="00E82D56" w:rsidRDefault="00E82D56" w:rsidP="00E82D56">
      <w:pPr>
        <w:numPr>
          <w:ilvl w:val="0"/>
          <w:numId w:val="4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and Hyderabad improvements</w:t>
      </w:r>
      <w:r>
        <w:rPr>
          <w:rFonts w:ascii="Segoe UI" w:hAnsi="Segoe UI" w:cs="Segoe UI"/>
          <w:sz w:val="21"/>
          <w:szCs w:val="21"/>
        </w:rPr>
        <w:t xml:space="preserve"> are at least partly reserve-release driven.</w:t>
      </w:r>
    </w:p>
    <w:p w:rsidR="00E82D56" w:rsidRDefault="00E82D56" w:rsidP="00E82D56">
      <w:pPr>
        <w:numPr>
          <w:ilvl w:val="0"/>
          <w:numId w:val="49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FY25 was unusually favorable</w:t>
      </w:r>
      <w:r>
        <w:rPr>
          <w:rFonts w:ascii="Segoe UI" w:hAnsi="Segoe UI" w:cs="Segoe UI"/>
          <w:sz w:val="21"/>
          <w:szCs w:val="21"/>
        </w:rPr>
        <w:t xml:space="preserve"> with negative NIC; FY26 looks more normal.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Business implication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Some apparent “good” cells are good because of reserve release, not necessarily because current underwriting is strong.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90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Segments / locations causing underwriting stress</w: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1) Bangalore – biggest underwriting stress location</w:t>
      </w:r>
    </w:p>
    <w:p w:rsidR="00E82D56" w:rsidRDefault="00E82D56" w:rsidP="00E82D56">
      <w:pPr>
        <w:numPr>
          <w:ilvl w:val="0"/>
          <w:numId w:val="4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GWP: </w:t>
      </w:r>
      <w:r>
        <w:rPr>
          <w:rStyle w:val="Strong"/>
          <w:rFonts w:ascii="Segoe UI" w:hAnsi="Segoe UI" w:cs="Segoe UI"/>
          <w:sz w:val="21"/>
          <w:szCs w:val="21"/>
        </w:rPr>
        <w:t>₹406m → ₹342m (-₹64m, -15.8%)</w:t>
      </w:r>
    </w:p>
    <w:p w:rsidR="00E82D56" w:rsidRDefault="00E82D56" w:rsidP="00E82D56">
      <w:pPr>
        <w:numPr>
          <w:ilvl w:val="0"/>
          <w:numId w:val="4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NWP: </w:t>
      </w:r>
      <w:r>
        <w:rPr>
          <w:rStyle w:val="Strong"/>
          <w:rFonts w:ascii="Segoe UI" w:hAnsi="Segoe UI" w:cs="Segoe UI"/>
          <w:sz w:val="21"/>
          <w:szCs w:val="21"/>
        </w:rPr>
        <w:t>₹47m → ₹74m (+₹27m, +57.4%)</w:t>
      </w:r>
    </w:p>
    <w:p w:rsidR="00E82D56" w:rsidRDefault="00E82D56" w:rsidP="00E82D56">
      <w:pPr>
        <w:numPr>
          <w:ilvl w:val="0"/>
          <w:numId w:val="4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NEP: </w:t>
      </w:r>
      <w:r>
        <w:rPr>
          <w:rStyle w:val="Strong"/>
          <w:rFonts w:ascii="Segoe UI" w:hAnsi="Segoe UI" w:cs="Segoe UI"/>
          <w:sz w:val="21"/>
          <w:szCs w:val="21"/>
        </w:rPr>
        <w:t>₹65m → ₹74m (+₹9m, +13.8%)</w:t>
      </w:r>
    </w:p>
    <w:p w:rsidR="00E82D56" w:rsidRDefault="00E82D56" w:rsidP="00E82D56">
      <w:pPr>
        <w:numPr>
          <w:ilvl w:val="0"/>
          <w:numId w:val="4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before IBNR: </w:t>
      </w:r>
      <w:r>
        <w:rPr>
          <w:rStyle w:val="Strong"/>
          <w:rFonts w:ascii="Segoe UI" w:hAnsi="Segoe UI" w:cs="Segoe UI"/>
          <w:sz w:val="21"/>
          <w:szCs w:val="21"/>
        </w:rPr>
        <w:t>₹129m → ₹137m (+₹8m, +6.2%)</w:t>
      </w:r>
    </w:p>
    <w:p w:rsidR="00E82D56" w:rsidRDefault="00E82D56" w:rsidP="00E82D56">
      <w:pPr>
        <w:numPr>
          <w:ilvl w:val="0"/>
          <w:numId w:val="4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IBNR: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98)m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→ ₹261m (+₹359m adverse)</w:t>
      </w:r>
    </w:p>
    <w:p w:rsidR="00E82D56" w:rsidRDefault="00E82D56" w:rsidP="00E82D56">
      <w:pPr>
        <w:numPr>
          <w:ilvl w:val="0"/>
          <w:numId w:val="4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after IBNR: </w:t>
      </w:r>
      <w:r>
        <w:rPr>
          <w:rStyle w:val="Strong"/>
          <w:rFonts w:ascii="Segoe UI" w:hAnsi="Segoe UI" w:cs="Segoe UI"/>
          <w:sz w:val="21"/>
          <w:szCs w:val="21"/>
        </w:rPr>
        <w:t>₹31m → ₹398m (+₹367m, +1,184%)</w:t>
      </w:r>
    </w:p>
    <w:p w:rsidR="00E82D56" w:rsidRDefault="00E82D56" w:rsidP="00E82D56">
      <w:pPr>
        <w:numPr>
          <w:ilvl w:val="0"/>
          <w:numId w:val="4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UWR: </w:t>
      </w:r>
      <w:r>
        <w:rPr>
          <w:rStyle w:val="Strong"/>
          <w:rFonts w:ascii="Segoe UI" w:hAnsi="Segoe UI" w:cs="Segoe UI"/>
          <w:sz w:val="21"/>
          <w:szCs w:val="21"/>
        </w:rPr>
        <w:t>₹19m →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338)m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(-₹357m)</w:t>
      </w:r>
    </w:p>
    <w:p w:rsidR="00E82D56" w:rsidRDefault="00E82D56" w:rsidP="00E82D56">
      <w:pPr>
        <w:numPr>
          <w:ilvl w:val="0"/>
          <w:numId w:val="49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COR: </w:t>
      </w:r>
      <w:r>
        <w:rPr>
          <w:rStyle w:val="Strong"/>
          <w:rFonts w:ascii="Segoe UI" w:hAnsi="Segoe UI" w:cs="Segoe UI"/>
          <w:sz w:val="21"/>
          <w:szCs w:val="21"/>
        </w:rPr>
        <w:t>80% → 559% (+479 pts)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the single most damaging cell in the portfolio. The deterioration is overwhelmingly driven by the reserve swing, but current claims before IBNR also worsened.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Appetite implication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urgently / tighten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91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2) Mumbai – second-largest deterioration</w:t>
      </w:r>
    </w:p>
    <w:p w:rsidR="00E82D56" w:rsidRDefault="00E82D56" w:rsidP="00E82D56">
      <w:pPr>
        <w:numPr>
          <w:ilvl w:val="0"/>
          <w:numId w:val="4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GWP: </w:t>
      </w:r>
      <w:r>
        <w:rPr>
          <w:rStyle w:val="Strong"/>
          <w:rFonts w:ascii="Segoe UI" w:hAnsi="Segoe UI" w:cs="Segoe UI"/>
          <w:sz w:val="21"/>
          <w:szCs w:val="21"/>
        </w:rPr>
        <w:t>₹473m → ₹377m (-₹96m, -20.3%)</w:t>
      </w:r>
    </w:p>
    <w:p w:rsidR="00E82D56" w:rsidRDefault="00E82D56" w:rsidP="00E82D56">
      <w:pPr>
        <w:numPr>
          <w:ilvl w:val="0"/>
          <w:numId w:val="4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NWP: </w:t>
      </w:r>
      <w:r>
        <w:rPr>
          <w:rStyle w:val="Strong"/>
          <w:rFonts w:ascii="Segoe UI" w:hAnsi="Segoe UI" w:cs="Segoe UI"/>
          <w:sz w:val="21"/>
          <w:szCs w:val="21"/>
        </w:rPr>
        <w:t>₹138m → ₹75m (-₹63m, -45.7%)</w:t>
      </w:r>
    </w:p>
    <w:p w:rsidR="00E82D56" w:rsidRDefault="00E82D56" w:rsidP="00E82D56">
      <w:pPr>
        <w:numPr>
          <w:ilvl w:val="0"/>
          <w:numId w:val="4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NEP: </w:t>
      </w:r>
      <w:r>
        <w:rPr>
          <w:rStyle w:val="Strong"/>
          <w:rFonts w:ascii="Segoe UI" w:hAnsi="Segoe UI" w:cs="Segoe UI"/>
          <w:sz w:val="21"/>
          <w:szCs w:val="21"/>
        </w:rPr>
        <w:t>₹210m → ₹88m (-₹122m, -58.1%)</w:t>
      </w:r>
    </w:p>
    <w:p w:rsidR="00E82D56" w:rsidRDefault="00E82D56" w:rsidP="00E82D56">
      <w:pPr>
        <w:numPr>
          <w:ilvl w:val="0"/>
          <w:numId w:val="4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before IBNR: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78)m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→ ₹84m (+₹162m)</w:t>
      </w:r>
    </w:p>
    <w:p w:rsidR="00E82D56" w:rsidRDefault="00E82D56" w:rsidP="00E82D56">
      <w:pPr>
        <w:numPr>
          <w:ilvl w:val="0"/>
          <w:numId w:val="4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IBNR: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20)m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→ ₹(27)m (-₹7m)</w:t>
      </w:r>
    </w:p>
    <w:p w:rsidR="00E82D56" w:rsidRDefault="00E82D56" w:rsidP="00E82D56">
      <w:pPr>
        <w:numPr>
          <w:ilvl w:val="0"/>
          <w:numId w:val="4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after IBNR: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98)m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→ ₹57m (+₹155m)</w:t>
      </w:r>
    </w:p>
    <w:p w:rsidR="00E82D56" w:rsidRDefault="00E82D56" w:rsidP="00E82D56">
      <w:pPr>
        <w:numPr>
          <w:ilvl w:val="0"/>
          <w:numId w:val="4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UWR: </w:t>
      </w:r>
      <w:r>
        <w:rPr>
          <w:rStyle w:val="Strong"/>
          <w:rFonts w:ascii="Segoe UI" w:hAnsi="Segoe UI" w:cs="Segoe UI"/>
          <w:sz w:val="21"/>
          <w:szCs w:val="21"/>
        </w:rPr>
        <w:t>₹290m → ₹16m (-₹274m)</w:t>
      </w:r>
    </w:p>
    <w:p w:rsidR="00E82D56" w:rsidRDefault="00E82D56" w:rsidP="00E82D56">
      <w:pPr>
        <w:numPr>
          <w:ilvl w:val="0"/>
          <w:numId w:val="49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COR: </w:t>
      </w:r>
      <w:r>
        <w:rPr>
          <w:rStyle w:val="Strong"/>
          <w:rFonts w:ascii="Segoe UI" w:hAnsi="Segoe UI" w:cs="Segoe UI"/>
          <w:sz w:val="21"/>
          <w:szCs w:val="21"/>
        </w:rPr>
        <w:t>-34% → 85% (+119 pts)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FY25 was abnormally favorable with negative claims cost. FY26 is not catastrophic, but it is a major normalization / deterioration. The portfolio should not treat FY25 as sustainable.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Appetite implication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Grow selectively / no blind scaling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92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3) Corporate – dominant segment under stress</w:t>
      </w:r>
    </w:p>
    <w:p w:rsidR="00E82D56" w:rsidRDefault="00E82D56" w:rsidP="00E82D56">
      <w:pPr>
        <w:numPr>
          <w:ilvl w:val="0"/>
          <w:numId w:val="5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GWP: </w:t>
      </w:r>
      <w:r>
        <w:rPr>
          <w:rStyle w:val="Strong"/>
          <w:rFonts w:ascii="Segoe UI" w:hAnsi="Segoe UI" w:cs="Segoe UI"/>
          <w:sz w:val="21"/>
          <w:szCs w:val="21"/>
        </w:rPr>
        <w:t>₹1,197m → ₹993m (-₹204m, -17.0%)</w:t>
      </w:r>
    </w:p>
    <w:p w:rsidR="00E82D56" w:rsidRDefault="00E82D56" w:rsidP="00E82D56">
      <w:pPr>
        <w:numPr>
          <w:ilvl w:val="0"/>
          <w:numId w:val="5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NWP: </w:t>
      </w:r>
      <w:r>
        <w:rPr>
          <w:rStyle w:val="Strong"/>
          <w:rFonts w:ascii="Segoe UI" w:hAnsi="Segoe UI" w:cs="Segoe UI"/>
          <w:sz w:val="21"/>
          <w:szCs w:val="21"/>
        </w:rPr>
        <w:t>₹286m → ₹205m (-₹81m, -28.3%)</w:t>
      </w:r>
    </w:p>
    <w:p w:rsidR="00E82D56" w:rsidRDefault="00E82D56" w:rsidP="00E82D56">
      <w:pPr>
        <w:numPr>
          <w:ilvl w:val="0"/>
          <w:numId w:val="5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NEP: </w:t>
      </w:r>
      <w:r>
        <w:rPr>
          <w:rStyle w:val="Strong"/>
          <w:rFonts w:ascii="Segoe UI" w:hAnsi="Segoe UI" w:cs="Segoe UI"/>
          <w:sz w:val="21"/>
          <w:szCs w:val="21"/>
        </w:rPr>
        <w:t>₹420m → ₹226m (-₹194m, -46.2%)</w:t>
      </w:r>
    </w:p>
    <w:p w:rsidR="00E82D56" w:rsidRDefault="00E82D56" w:rsidP="00E82D56">
      <w:pPr>
        <w:numPr>
          <w:ilvl w:val="0"/>
          <w:numId w:val="5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NIC: </w:t>
      </w:r>
      <w:r>
        <w:rPr>
          <w:rStyle w:val="Strong"/>
          <w:rFonts w:ascii="Segoe UI" w:hAnsi="Segoe UI" w:cs="Segoe UI"/>
          <w:sz w:val="21"/>
          <w:szCs w:val="21"/>
        </w:rPr>
        <w:t>₹144m → ₹443m (+₹299m, +207.6%)</w:t>
      </w:r>
    </w:p>
    <w:p w:rsidR="00E82D56" w:rsidRDefault="00E82D56" w:rsidP="00E82D56">
      <w:pPr>
        <w:numPr>
          <w:ilvl w:val="0"/>
          <w:numId w:val="5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UWR: </w:t>
      </w:r>
      <w:r>
        <w:rPr>
          <w:rStyle w:val="Strong"/>
          <w:rFonts w:ascii="Segoe UI" w:hAnsi="Segoe UI" w:cs="Segoe UI"/>
          <w:sz w:val="21"/>
          <w:szCs w:val="21"/>
        </w:rPr>
        <w:t>₹233m →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245)m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(-₹478m)</w:t>
      </w:r>
    </w:p>
    <w:p w:rsidR="00E82D56" w:rsidRDefault="00E82D56" w:rsidP="00E82D56">
      <w:pPr>
        <w:numPr>
          <w:ilvl w:val="0"/>
          <w:numId w:val="50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COR: </w:t>
      </w:r>
      <w:r>
        <w:rPr>
          <w:rStyle w:val="Strong"/>
          <w:rFonts w:ascii="Segoe UI" w:hAnsi="Segoe UI" w:cs="Segoe UI"/>
          <w:sz w:val="21"/>
          <w:szCs w:val="21"/>
        </w:rPr>
        <w:t>49% → 210% (+161 pts)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Underwriting 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the structural problem segment. The Corporate book is too large, too ceded, and too exposed to severity/reserve risk.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Appetite implication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urgently / re-underwrite large-account appetite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93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Segments / locations showing strong underwriting quality</w: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1) Chennai – best clean underwriting quality</w:t>
      </w:r>
    </w:p>
    <w:p w:rsidR="00E82D56" w:rsidRDefault="00E82D56" w:rsidP="00E82D56">
      <w:pPr>
        <w:numPr>
          <w:ilvl w:val="0"/>
          <w:numId w:val="5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GWP: </w:t>
      </w:r>
      <w:r>
        <w:rPr>
          <w:rStyle w:val="Strong"/>
          <w:rFonts w:ascii="Segoe UI" w:hAnsi="Segoe UI" w:cs="Segoe UI"/>
          <w:sz w:val="21"/>
          <w:szCs w:val="21"/>
        </w:rPr>
        <w:t>₹54m → ₹50m (-₹4m, -7.4%)</w:t>
      </w:r>
    </w:p>
    <w:p w:rsidR="00E82D56" w:rsidRDefault="00E82D56" w:rsidP="00E82D56">
      <w:pPr>
        <w:numPr>
          <w:ilvl w:val="0"/>
          <w:numId w:val="5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NEP: </w:t>
      </w:r>
      <w:r>
        <w:rPr>
          <w:rStyle w:val="Strong"/>
          <w:rFonts w:ascii="Segoe UI" w:hAnsi="Segoe UI" w:cs="Segoe UI"/>
          <w:sz w:val="21"/>
          <w:szCs w:val="21"/>
        </w:rPr>
        <w:t>₹31m → ₹14m (-₹17m, -54.8%)</w:t>
      </w:r>
    </w:p>
    <w:p w:rsidR="00E82D56" w:rsidRDefault="00E82D56" w:rsidP="00E82D56">
      <w:pPr>
        <w:numPr>
          <w:ilvl w:val="0"/>
          <w:numId w:val="5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NIC: </w:t>
      </w:r>
      <w:r>
        <w:rPr>
          <w:rStyle w:val="Strong"/>
          <w:rFonts w:ascii="Segoe UI" w:hAnsi="Segoe UI" w:cs="Segoe UI"/>
          <w:sz w:val="21"/>
          <w:szCs w:val="21"/>
        </w:rPr>
        <w:t>₹14m → ₹1m (-₹13m, -92.9%)</w:t>
      </w:r>
    </w:p>
    <w:p w:rsidR="00E82D56" w:rsidRDefault="00E82D56" w:rsidP="00E82D56">
      <w:pPr>
        <w:numPr>
          <w:ilvl w:val="0"/>
          <w:numId w:val="5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ILR: </w:t>
      </w:r>
      <w:r>
        <w:rPr>
          <w:rStyle w:val="Strong"/>
          <w:rFonts w:ascii="Segoe UI" w:hAnsi="Segoe UI" w:cs="Segoe UI"/>
          <w:sz w:val="21"/>
          <w:szCs w:val="21"/>
        </w:rPr>
        <w:t>23% → 10% (-13 pts)</w:t>
      </w:r>
    </w:p>
    <w:p w:rsidR="00E82D56" w:rsidRDefault="00E82D56" w:rsidP="00E82D56">
      <w:pPr>
        <w:numPr>
          <w:ilvl w:val="0"/>
          <w:numId w:val="5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UWR: </w:t>
      </w:r>
      <w:r>
        <w:rPr>
          <w:rStyle w:val="Strong"/>
          <w:rFonts w:ascii="Segoe UI" w:hAnsi="Segoe UI" w:cs="Segoe UI"/>
          <w:sz w:val="21"/>
          <w:szCs w:val="21"/>
        </w:rPr>
        <w:t>₹15m → ₹13m (-₹2m, -13.3%)</w:t>
      </w:r>
    </w:p>
    <w:p w:rsidR="00E82D56" w:rsidRDefault="00E82D56" w:rsidP="00E82D56">
      <w:pPr>
        <w:numPr>
          <w:ilvl w:val="0"/>
          <w:numId w:val="50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COR: </w:t>
      </w:r>
      <w:r>
        <w:rPr>
          <w:rStyle w:val="Strong"/>
          <w:rFonts w:ascii="Segoe UI" w:hAnsi="Segoe UI" w:cs="Segoe UI"/>
          <w:sz w:val="21"/>
          <w:szCs w:val="21"/>
        </w:rPr>
        <w:t>57% → 3% (-54 pts)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the strongest underwriting-quality cell in FY26 because:</w:t>
      </w:r>
    </w:p>
    <w:p w:rsidR="00E82D56" w:rsidRDefault="00E82D56" w:rsidP="00E82D56">
      <w:pPr>
        <w:numPr>
          <w:ilvl w:val="0"/>
          <w:numId w:val="5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still profitable,</w:t>
      </w:r>
    </w:p>
    <w:p w:rsidR="00E82D56" w:rsidRDefault="00E82D56" w:rsidP="00E82D56">
      <w:pPr>
        <w:numPr>
          <w:ilvl w:val="0"/>
          <w:numId w:val="5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claims burden extremely low,</w:t>
      </w:r>
    </w:p>
    <w:p w:rsidR="00E82D56" w:rsidRDefault="00E82D56" w:rsidP="00E82D56">
      <w:pPr>
        <w:numPr>
          <w:ilvl w:val="0"/>
          <w:numId w:val="5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COR near break-even floor,</w:t>
      </w:r>
    </w:p>
    <w:p w:rsidR="00E82D56" w:rsidRDefault="00E82D56" w:rsidP="00E82D56">
      <w:pPr>
        <w:numPr>
          <w:ilvl w:val="0"/>
          <w:numId w:val="50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 not dependent on a large adverse reserve swing.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Appetite implication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Scale aggressively / grow selectively with care for scale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94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2) Delhi – high-quality profitability, though expense is a concern</w:t>
      </w:r>
    </w:p>
    <w:p w:rsidR="00E82D56" w:rsidRDefault="00E82D56" w:rsidP="00E82D56">
      <w:pPr>
        <w:numPr>
          <w:ilvl w:val="0"/>
          <w:numId w:val="5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GWP: </w:t>
      </w:r>
      <w:r>
        <w:rPr>
          <w:rStyle w:val="Strong"/>
          <w:rFonts w:ascii="Segoe UI" w:hAnsi="Segoe UI" w:cs="Segoe UI"/>
          <w:sz w:val="21"/>
          <w:szCs w:val="21"/>
        </w:rPr>
        <w:t>₹282m → ₹268m (-₹14m, -5.0%)</w:t>
      </w:r>
    </w:p>
    <w:p w:rsidR="00E82D56" w:rsidRDefault="00E82D56" w:rsidP="00E82D56">
      <w:pPr>
        <w:numPr>
          <w:ilvl w:val="0"/>
          <w:numId w:val="5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NEP: </w:t>
      </w:r>
      <w:r>
        <w:rPr>
          <w:rStyle w:val="Strong"/>
          <w:rFonts w:ascii="Segoe UI" w:hAnsi="Segoe UI" w:cs="Segoe UI"/>
          <w:sz w:val="21"/>
          <w:szCs w:val="21"/>
        </w:rPr>
        <w:t>₹136m → ₹59m (-₹77m, -56.6%)</w:t>
      </w:r>
    </w:p>
    <w:p w:rsidR="00E82D56" w:rsidRDefault="00E82D56" w:rsidP="00E82D56">
      <w:pPr>
        <w:numPr>
          <w:ilvl w:val="0"/>
          <w:numId w:val="5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NIC: </w:t>
      </w:r>
      <w:r>
        <w:rPr>
          <w:rStyle w:val="Strong"/>
          <w:rFonts w:ascii="Segoe UI" w:hAnsi="Segoe UI" w:cs="Segoe UI"/>
          <w:sz w:val="21"/>
          <w:szCs w:val="21"/>
        </w:rPr>
        <w:t>₹7m →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(-₹35m)</w:t>
      </w:r>
    </w:p>
    <w:p w:rsidR="00E82D56" w:rsidRDefault="00E82D56" w:rsidP="00E82D56">
      <w:pPr>
        <w:numPr>
          <w:ilvl w:val="0"/>
          <w:numId w:val="5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UWR: </w:t>
      </w:r>
      <w:r>
        <w:rPr>
          <w:rStyle w:val="Strong"/>
          <w:rFonts w:ascii="Segoe UI" w:hAnsi="Segoe UI" w:cs="Segoe UI"/>
          <w:sz w:val="21"/>
          <w:szCs w:val="21"/>
        </w:rPr>
        <w:t>₹109m → ₹72m (-₹37m)</w:t>
      </w:r>
    </w:p>
    <w:p w:rsidR="00E82D56" w:rsidRDefault="00E82D56" w:rsidP="00E82D56">
      <w:pPr>
        <w:numPr>
          <w:ilvl w:val="0"/>
          <w:numId w:val="50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COR: </w:t>
      </w:r>
      <w:r>
        <w:rPr>
          <w:rStyle w:val="Strong"/>
          <w:rFonts w:ascii="Segoe UI" w:hAnsi="Segoe UI" w:cs="Segoe UI"/>
          <w:sz w:val="21"/>
          <w:szCs w:val="21"/>
        </w:rPr>
        <w:t>26% → -21% (-47 pts)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Still one of the strongest profitable cells despite weaker scale. However, the improvement is reserve-release assisted and expense ratio worsened </w:t>
      </w:r>
      <w:r>
        <w:rPr>
          <w:rStyle w:val="Strong"/>
          <w:rFonts w:ascii="Segoe UI" w:hAnsi="Segoe UI" w:cs="Segoe UI"/>
          <w:sz w:val="21"/>
          <w:szCs w:val="21"/>
        </w:rPr>
        <w:t>22% → 38% (+16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Appetite implication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Grow selectively / defend profitable book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95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3) SME Broking – small but attractive</w:t>
      </w:r>
    </w:p>
    <w:p w:rsidR="00E82D56" w:rsidRDefault="00E82D56" w:rsidP="00E82D56">
      <w:pPr>
        <w:numPr>
          <w:ilvl w:val="0"/>
          <w:numId w:val="5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GWP: </w:t>
      </w:r>
      <w:r>
        <w:rPr>
          <w:rStyle w:val="Strong"/>
          <w:rFonts w:ascii="Segoe UI" w:hAnsi="Segoe UI" w:cs="Segoe UI"/>
          <w:sz w:val="21"/>
          <w:szCs w:val="21"/>
        </w:rPr>
        <w:t>₹28m → ₹31m (+₹3m, +10.7%)</w:t>
      </w:r>
    </w:p>
    <w:p w:rsidR="00E82D56" w:rsidRDefault="00E82D56" w:rsidP="00E82D56">
      <w:pPr>
        <w:numPr>
          <w:ilvl w:val="0"/>
          <w:numId w:val="5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NEP: </w:t>
      </w:r>
      <w:r>
        <w:rPr>
          <w:rStyle w:val="Strong"/>
          <w:rFonts w:ascii="Segoe UI" w:hAnsi="Segoe UI" w:cs="Segoe UI"/>
          <w:sz w:val="21"/>
          <w:szCs w:val="21"/>
        </w:rPr>
        <w:t>₹14m → ₹7m (-₹7m, -50.0%)</w:t>
      </w:r>
    </w:p>
    <w:p w:rsidR="00E82D56" w:rsidRDefault="00E82D56" w:rsidP="00E82D56">
      <w:pPr>
        <w:numPr>
          <w:ilvl w:val="0"/>
          <w:numId w:val="5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NIC: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→ ₹(7)m (-₹5m)</w:t>
      </w:r>
    </w:p>
    <w:p w:rsidR="00E82D56" w:rsidRDefault="00E82D56" w:rsidP="00E82D56">
      <w:pPr>
        <w:numPr>
          <w:ilvl w:val="0"/>
          <w:numId w:val="5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UWR: </w:t>
      </w:r>
      <w:r>
        <w:rPr>
          <w:rStyle w:val="Strong"/>
          <w:rFonts w:ascii="Segoe UI" w:hAnsi="Segoe UI" w:cs="Segoe UI"/>
          <w:sz w:val="21"/>
          <w:szCs w:val="21"/>
        </w:rPr>
        <w:t>₹13m → ₹11m (-₹2m, -15.4%)</w:t>
      </w:r>
    </w:p>
    <w:p w:rsidR="00E82D56" w:rsidRDefault="00E82D56" w:rsidP="00E82D56">
      <w:pPr>
        <w:numPr>
          <w:ilvl w:val="0"/>
          <w:numId w:val="50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COR: </w:t>
      </w:r>
      <w:r>
        <w:rPr>
          <w:rStyle w:val="Strong"/>
          <w:rFonts w:ascii="Segoe UI" w:hAnsi="Segoe UI" w:cs="Segoe UI"/>
          <w:sz w:val="21"/>
          <w:szCs w:val="21"/>
        </w:rPr>
        <w:t>15% → -53% (-68 pts)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Low-scale profitable business with favourable claims. However, lower NEP means part of the ratio improvement is denominator/mix related.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Appetite implication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96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Sustainable vs volatile business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More sustainable</w:t>
      </w:r>
    </w:p>
    <w:p w:rsidR="00E82D56" w:rsidRDefault="00E82D56" w:rsidP="00E82D56">
      <w:pPr>
        <w:numPr>
          <w:ilvl w:val="0"/>
          <w:numId w:val="5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</w:t>
      </w:r>
    </w:p>
    <w:p w:rsidR="00E82D56" w:rsidRDefault="00E82D56" w:rsidP="00E82D56">
      <w:pPr>
        <w:numPr>
          <w:ilvl w:val="0"/>
          <w:numId w:val="5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</w:t>
      </w:r>
      <w:r>
        <w:rPr>
          <w:rFonts w:ascii="Segoe UI" w:hAnsi="Segoe UI" w:cs="Segoe UI"/>
          <w:sz w:val="21"/>
          <w:szCs w:val="21"/>
        </w:rPr>
        <w:t xml:space="preserve"> (small, stable, though low margin)</w:t>
      </w:r>
    </w:p>
    <w:p w:rsidR="00E82D56" w:rsidRDefault="00E82D56" w:rsidP="00E82D56">
      <w:pPr>
        <w:numPr>
          <w:ilvl w:val="0"/>
          <w:numId w:val="5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</w:t>
      </w:r>
      <w:r>
        <w:rPr>
          <w:rFonts w:ascii="Segoe UI" w:hAnsi="Segoe UI" w:cs="Segoe UI"/>
          <w:sz w:val="21"/>
          <w:szCs w:val="21"/>
        </w:rPr>
        <w:t xml:space="preserve"> (small but positive)</w:t>
      </w:r>
    </w:p>
    <w:p w:rsidR="00E82D56" w:rsidRDefault="00E82D56" w:rsidP="00E82D56">
      <w:pPr>
        <w:numPr>
          <w:ilvl w:val="0"/>
          <w:numId w:val="50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</w:t>
      </w:r>
      <w:r>
        <w:rPr>
          <w:rFonts w:ascii="Segoe UI" w:hAnsi="Segoe UI" w:cs="Segoe UI"/>
          <w:sz w:val="21"/>
          <w:szCs w:val="21"/>
        </w:rPr>
        <w:t xml:space="preserve"> (portfolio-level, modestly profitable and consistent)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More volatile / reserve-dependent</w:t>
      </w:r>
    </w:p>
    <w:p w:rsidR="00E82D56" w:rsidRDefault="00E82D56" w:rsidP="00E82D56">
      <w:pPr>
        <w:numPr>
          <w:ilvl w:val="0"/>
          <w:numId w:val="5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E82D56" w:rsidRDefault="00E82D56" w:rsidP="00E82D56">
      <w:pPr>
        <w:numPr>
          <w:ilvl w:val="0"/>
          <w:numId w:val="5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</w:t>
      </w:r>
    </w:p>
    <w:p w:rsidR="00E82D56" w:rsidRDefault="00E82D56" w:rsidP="00E82D56">
      <w:pPr>
        <w:numPr>
          <w:ilvl w:val="0"/>
          <w:numId w:val="5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</w:t>
      </w:r>
    </w:p>
    <w:p w:rsidR="00E82D56" w:rsidRDefault="00E82D56" w:rsidP="00E82D56">
      <w:pPr>
        <w:numPr>
          <w:ilvl w:val="0"/>
          <w:numId w:val="50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Clearly stressed / unstable</w:t>
      </w:r>
    </w:p>
    <w:p w:rsidR="00E82D56" w:rsidRDefault="00E82D56" w:rsidP="00E82D56">
      <w:pPr>
        <w:numPr>
          <w:ilvl w:val="0"/>
          <w:numId w:val="5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E82D56" w:rsidRDefault="00E82D56" w:rsidP="00E82D56">
      <w:pPr>
        <w:numPr>
          <w:ilvl w:val="0"/>
          <w:numId w:val="5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overall</w:t>
      </w:r>
    </w:p>
    <w:p w:rsidR="00E82D56" w:rsidRDefault="00E82D56" w:rsidP="00E82D56">
      <w:pPr>
        <w:numPr>
          <w:ilvl w:val="0"/>
          <w:numId w:val="50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Ahmedabad</w:t>
      </w:r>
      <w:r>
        <w:rPr>
          <w:rFonts w:ascii="Segoe UI" w:hAnsi="Segoe UI" w:cs="Segoe UI"/>
          <w:sz w:val="21"/>
          <w:szCs w:val="21"/>
        </w:rPr>
        <w:t xml:space="preserve"> (severely loss-making, very poor COR, low scale)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97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Appetite expansion opportunities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Scale aggressively</w:t>
      </w:r>
    </w:p>
    <w:p w:rsidR="00E82D56" w:rsidRDefault="00E82D56" w:rsidP="00E82D56">
      <w:pPr>
        <w:numPr>
          <w:ilvl w:val="0"/>
          <w:numId w:val="5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</w:t>
      </w:r>
    </w:p>
    <w:p w:rsidR="00E82D56" w:rsidRDefault="00E82D56" w:rsidP="00E82D56">
      <w:pPr>
        <w:numPr>
          <w:ilvl w:val="0"/>
          <w:numId w:val="5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Selected profitable Retail / SME cohorts</w:t>
      </w:r>
    </w:p>
    <w:p w:rsidR="00E82D56" w:rsidRDefault="00E82D56" w:rsidP="00E82D56">
      <w:pPr>
        <w:numPr>
          <w:ilvl w:val="0"/>
          <w:numId w:val="50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Selective Delhi renewals and high-quality renewals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Grow selectively</w:t>
      </w:r>
    </w:p>
    <w:p w:rsidR="00E82D56" w:rsidRDefault="00E82D56" w:rsidP="00E82D56">
      <w:pPr>
        <w:numPr>
          <w:ilvl w:val="0"/>
          <w:numId w:val="5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E82D56" w:rsidRDefault="00E82D56" w:rsidP="00E82D56">
      <w:pPr>
        <w:numPr>
          <w:ilvl w:val="0"/>
          <w:numId w:val="5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</w:t>
      </w:r>
    </w:p>
    <w:p w:rsidR="00E82D56" w:rsidRDefault="00E82D56" w:rsidP="00E82D56">
      <w:pPr>
        <w:numPr>
          <w:ilvl w:val="0"/>
          <w:numId w:val="5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</w:t>
      </w:r>
    </w:p>
    <w:p w:rsidR="00E82D56" w:rsidRDefault="00E82D56" w:rsidP="00E82D56">
      <w:pPr>
        <w:numPr>
          <w:ilvl w:val="0"/>
          <w:numId w:val="5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</w:t>
      </w:r>
      <w:r>
        <w:rPr>
          <w:rFonts w:ascii="Segoe UI" w:hAnsi="Segoe UI" w:cs="Segoe UI"/>
          <w:sz w:val="21"/>
          <w:szCs w:val="21"/>
        </w:rPr>
        <w:t xml:space="preserve"> (small but acceptable)</w:t>
      </w:r>
    </w:p>
    <w:p w:rsidR="00E82D56" w:rsidRDefault="00E82D56" w:rsidP="00E82D56">
      <w:pPr>
        <w:numPr>
          <w:ilvl w:val="0"/>
          <w:numId w:val="50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</w:t>
      </w:r>
      <w:r>
        <w:rPr>
          <w:rFonts w:ascii="Segoe UI" w:hAnsi="Segoe UI" w:cs="Segoe UI"/>
          <w:sz w:val="21"/>
          <w:szCs w:val="21"/>
        </w:rPr>
        <w:t>, but only after validating the reserve-release quality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Hold / monitor</w:t>
      </w:r>
    </w:p>
    <w:p w:rsidR="00E82D56" w:rsidRDefault="00E82D56" w:rsidP="00E82D56">
      <w:pPr>
        <w:numPr>
          <w:ilvl w:val="0"/>
          <w:numId w:val="5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Kolkata</w:t>
      </w:r>
    </w:p>
    <w:p w:rsidR="00E82D56" w:rsidRDefault="00E82D56" w:rsidP="00E82D56">
      <w:pPr>
        <w:numPr>
          <w:ilvl w:val="0"/>
          <w:numId w:val="5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Pune</w:t>
      </w:r>
    </w:p>
    <w:p w:rsidR="00E82D56" w:rsidRDefault="00E82D56" w:rsidP="00E82D56">
      <w:pPr>
        <w:numPr>
          <w:ilvl w:val="0"/>
          <w:numId w:val="5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</w:t>
      </w:r>
      <w:r>
        <w:rPr>
          <w:rFonts w:ascii="Segoe UI" w:hAnsi="Segoe UI" w:cs="Segoe UI"/>
          <w:sz w:val="21"/>
          <w:szCs w:val="21"/>
        </w:rPr>
        <w:t xml:space="preserve"> (still profitable but sharply weaker)</w:t>
      </w:r>
    </w:p>
    <w:p w:rsidR="00E82D56" w:rsidRDefault="00E82D56" w:rsidP="00E82D56">
      <w:pPr>
        <w:numPr>
          <w:ilvl w:val="0"/>
          <w:numId w:val="5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Emerging</w:t>
      </w:r>
      <w:r>
        <w:rPr>
          <w:rFonts w:ascii="Segoe UI" w:hAnsi="Segoe UI" w:cs="Segoe UI"/>
          <w:sz w:val="21"/>
          <w:szCs w:val="21"/>
        </w:rPr>
        <w:t xml:space="preserve"> (tiny scale, not material)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Correct urgently</w:t>
      </w:r>
    </w:p>
    <w:p w:rsidR="00E82D56" w:rsidRDefault="00E82D56" w:rsidP="00E82D56">
      <w:pPr>
        <w:numPr>
          <w:ilvl w:val="0"/>
          <w:numId w:val="5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E82D56" w:rsidRDefault="00E82D56" w:rsidP="00E82D56">
      <w:pPr>
        <w:numPr>
          <w:ilvl w:val="0"/>
          <w:numId w:val="5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</w:t>
      </w:r>
    </w:p>
    <w:p w:rsidR="00E82D56" w:rsidRDefault="00E82D56" w:rsidP="00E82D56">
      <w:pPr>
        <w:numPr>
          <w:ilvl w:val="0"/>
          <w:numId w:val="5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</w:t>
      </w:r>
      <w:r>
        <w:rPr>
          <w:rFonts w:ascii="Segoe UI" w:hAnsi="Segoe UI" w:cs="Segoe UI"/>
          <w:sz w:val="21"/>
          <w:szCs w:val="21"/>
        </w:rPr>
        <w:t xml:space="preserve"> (loss-making and very poor economics)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De-risk / tighten</w:t>
      </w:r>
    </w:p>
    <w:p w:rsidR="00E82D56" w:rsidRDefault="00E82D56" w:rsidP="00E82D56">
      <w:pPr>
        <w:numPr>
          <w:ilvl w:val="0"/>
          <w:numId w:val="5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Large Corporate risks with weak loss pick and high reserve uncertainty</w:t>
      </w:r>
    </w:p>
    <w:p w:rsidR="00E82D56" w:rsidRDefault="00E82D56" w:rsidP="00E82D56">
      <w:pPr>
        <w:numPr>
          <w:ilvl w:val="0"/>
          <w:numId w:val="5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Any book chasing GWP without NEP support</w:t>
      </w:r>
    </w:p>
    <w:p w:rsidR="00E82D56" w:rsidRDefault="00E82D56" w:rsidP="00E82D56">
      <w:pPr>
        <w:numPr>
          <w:ilvl w:val="0"/>
          <w:numId w:val="5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 large accounts until reserve diagnostics are complete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98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Pricing / deductible / wording / referral / reinsurance implications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Pricing</w:t>
      </w:r>
    </w:p>
    <w:p w:rsidR="00E82D56" w:rsidRDefault="00E82D56" w:rsidP="00E82D56">
      <w:pPr>
        <w:numPr>
          <w:ilvl w:val="0"/>
          <w:numId w:val="5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Reprice / tighten: </w:t>
      </w:r>
    </w:p>
    <w:p w:rsidR="00E82D56" w:rsidRDefault="00E82D56" w:rsidP="00E82D56">
      <w:pPr>
        <w:numPr>
          <w:ilvl w:val="1"/>
          <w:numId w:val="5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Bangalore</w:t>
      </w:r>
    </w:p>
    <w:p w:rsidR="00E82D56" w:rsidRDefault="00E82D56" w:rsidP="00E82D56">
      <w:pPr>
        <w:numPr>
          <w:ilvl w:val="1"/>
          <w:numId w:val="5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</w:t>
      </w:r>
    </w:p>
    <w:p w:rsidR="00E82D56" w:rsidRDefault="00E82D56" w:rsidP="00E82D56">
      <w:pPr>
        <w:numPr>
          <w:ilvl w:val="1"/>
          <w:numId w:val="5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</w:t>
      </w:r>
    </w:p>
    <w:p w:rsidR="00E82D56" w:rsidRDefault="00E82D56" w:rsidP="00E82D56">
      <w:pPr>
        <w:numPr>
          <w:ilvl w:val="1"/>
          <w:numId w:val="5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accounts with poor FY26 claims normalization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Deductible / structure</w:t>
      </w:r>
    </w:p>
    <w:p w:rsidR="00E82D56" w:rsidRDefault="00E82D56" w:rsidP="00E82D56">
      <w:pPr>
        <w:numPr>
          <w:ilvl w:val="0"/>
          <w:numId w:val="5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Increase deductibles / attachment where severity is causing reserve strains, especially in large Corporate cyber placements.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Referral</w:t>
      </w:r>
    </w:p>
    <w:p w:rsidR="00E82D56" w:rsidRDefault="00E82D56" w:rsidP="00E82D56">
      <w:pPr>
        <w:numPr>
          <w:ilvl w:val="0"/>
          <w:numId w:val="5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Mandatory referral for: </w:t>
      </w:r>
    </w:p>
    <w:p w:rsidR="00E82D56" w:rsidRDefault="00E82D56" w:rsidP="00E82D56">
      <w:pPr>
        <w:numPr>
          <w:ilvl w:val="1"/>
          <w:numId w:val="5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 large accounts</w:t>
      </w:r>
    </w:p>
    <w:p w:rsidR="00E82D56" w:rsidRDefault="00E82D56" w:rsidP="00E82D56">
      <w:pPr>
        <w:numPr>
          <w:ilvl w:val="1"/>
          <w:numId w:val="5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large-risk renewals</w:t>
      </w:r>
    </w:p>
    <w:p w:rsidR="00E82D56" w:rsidRDefault="00E82D56" w:rsidP="00E82D56">
      <w:pPr>
        <w:numPr>
          <w:ilvl w:val="1"/>
          <w:numId w:val="5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materially loss-making Ahmedabad cases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Reinsurance</w:t>
      </w:r>
    </w:p>
    <w:p w:rsidR="00E82D56" w:rsidRDefault="00E82D56" w:rsidP="00E82D56">
      <w:pPr>
        <w:numPr>
          <w:ilvl w:val="0"/>
          <w:numId w:val="5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book is already highly reinsured, so more ceding is not necessarily the solution.</w:t>
      </w:r>
    </w:p>
    <w:p w:rsidR="00E82D56" w:rsidRDefault="00E82D56" w:rsidP="00E82D56">
      <w:pPr>
        <w:numPr>
          <w:ilvl w:val="0"/>
          <w:numId w:val="5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Focus should be on: </w:t>
      </w:r>
    </w:p>
    <w:p w:rsidR="00E82D56" w:rsidRDefault="00E82D56" w:rsidP="00E82D56">
      <w:pPr>
        <w:numPr>
          <w:ilvl w:val="1"/>
          <w:numId w:val="5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better net line management,</w:t>
      </w:r>
    </w:p>
    <w:p w:rsidR="00E82D56" w:rsidRDefault="00E82D56" w:rsidP="00E82D56">
      <w:pPr>
        <w:numPr>
          <w:ilvl w:val="1"/>
          <w:numId w:val="5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treaty efficiency,</w:t>
      </w:r>
    </w:p>
    <w:p w:rsidR="00E82D56" w:rsidRDefault="00E82D56" w:rsidP="00E82D56">
      <w:pPr>
        <w:numPr>
          <w:ilvl w:val="1"/>
          <w:numId w:val="5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 ensuring the retained slice is technically profitable.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399" style="width:0;height:1.5pt" o:hralign="center" o:hrstd="t" o:hr="t" fillcolor="#a0a0a0" stroked="f"/>
        </w:pict>
      </w:r>
    </w:p>
    <w:p w:rsidR="00E82D56" w:rsidRDefault="00E82D56" w:rsidP="00E82D5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4. RM / Sales / Distribution Perspective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Channel-wise / RM-wise data is not visible in the upload.</w:t>
      </w:r>
      <w:r>
        <w:rPr>
          <w:rFonts w:ascii="Segoe UI" w:hAnsi="Segoe UI" w:cs="Segoe UI"/>
          <w:sz w:val="21"/>
          <w:szCs w:val="21"/>
        </w:rPr>
        <w:t xml:space="preserve"> The comments below are based on geography / vertical dynamics and therefore are </w:t>
      </w:r>
      <w:r>
        <w:rPr>
          <w:rStyle w:val="Strong"/>
          <w:rFonts w:ascii="Segoe UI" w:hAnsi="Segoe UI" w:cs="Segoe UI"/>
          <w:sz w:val="21"/>
          <w:szCs w:val="21"/>
        </w:rPr>
        <w:t>commercial interpretations of sales quality</w:t>
      </w:r>
      <w:r>
        <w:rPr>
          <w:rFonts w:ascii="Segoe UI" w:hAnsi="Segoe UI" w:cs="Segoe UI"/>
          <w:sz w:val="21"/>
          <w:szCs w:val="21"/>
        </w:rPr>
        <w:t>, not named-RM productivity analysis.</w: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Where growth is strong and healthy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1) SME Broking</w:t>
      </w:r>
    </w:p>
    <w:p w:rsidR="00E82D56" w:rsidRDefault="00E82D56" w:rsidP="00E82D56">
      <w:pPr>
        <w:numPr>
          <w:ilvl w:val="0"/>
          <w:numId w:val="5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GWP: </w:t>
      </w:r>
      <w:r>
        <w:rPr>
          <w:rStyle w:val="Strong"/>
          <w:rFonts w:ascii="Segoe UI" w:hAnsi="Segoe UI" w:cs="Segoe UI"/>
          <w:sz w:val="21"/>
          <w:szCs w:val="21"/>
        </w:rPr>
        <w:t>₹28m → ₹31m (+₹3m, +10.7%)</w:t>
      </w:r>
    </w:p>
    <w:p w:rsidR="00E82D56" w:rsidRDefault="00E82D56" w:rsidP="00E82D56">
      <w:pPr>
        <w:numPr>
          <w:ilvl w:val="0"/>
          <w:numId w:val="5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 remains positive: </w:t>
      </w:r>
      <w:r>
        <w:rPr>
          <w:rStyle w:val="Strong"/>
          <w:rFonts w:ascii="Segoe UI" w:hAnsi="Segoe UI" w:cs="Segoe UI"/>
          <w:sz w:val="21"/>
          <w:szCs w:val="21"/>
        </w:rPr>
        <w:t>₹13m → ₹11m</w:t>
      </w:r>
    </w:p>
    <w:p w:rsidR="00E82D56" w:rsidRDefault="00E82D56" w:rsidP="00E82D56">
      <w:pPr>
        <w:numPr>
          <w:ilvl w:val="0"/>
          <w:numId w:val="5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improves: </w:t>
      </w:r>
      <w:r>
        <w:rPr>
          <w:rStyle w:val="Strong"/>
          <w:rFonts w:ascii="Segoe UI" w:hAnsi="Segoe UI" w:cs="Segoe UI"/>
          <w:sz w:val="21"/>
          <w:szCs w:val="21"/>
        </w:rPr>
        <w:t>15% → -53%</w:t>
      </w:r>
    </w:p>
    <w:p w:rsidR="00E82D56" w:rsidRDefault="00E82D56" w:rsidP="00E82D56">
      <w:pPr>
        <w:numPr>
          <w:ilvl w:val="0"/>
          <w:numId w:val="5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Prop ceding modestly higher: </w:t>
      </w:r>
      <w:r>
        <w:rPr>
          <w:rStyle w:val="Strong"/>
          <w:rFonts w:ascii="Segoe UI" w:hAnsi="Segoe UI" w:cs="Segoe UI"/>
          <w:sz w:val="21"/>
          <w:szCs w:val="21"/>
        </w:rPr>
        <w:t>₹19m → ₹23m (+₹4m)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RM 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one of the few areas showing </w:t>
      </w:r>
      <w:r>
        <w:rPr>
          <w:rStyle w:val="Strong"/>
          <w:rFonts w:ascii="Segoe UI" w:hAnsi="Segoe UI" w:cs="Segoe UI"/>
          <w:sz w:val="21"/>
          <w:szCs w:val="21"/>
        </w:rPr>
        <w:t>actual gross growth without collapsing profitability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00" style="width:0;height:1.5pt" o:hralign="center" o:hrstd="t" o:hr="t" fillcolor="#a0a0a0" stroked="f"/>
        </w:pic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2) Emerging</w:t>
      </w:r>
    </w:p>
    <w:p w:rsidR="00E82D56" w:rsidRDefault="00E82D56" w:rsidP="00E82D56">
      <w:pPr>
        <w:numPr>
          <w:ilvl w:val="0"/>
          <w:numId w:val="5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GWP: </w:t>
      </w:r>
      <w:r>
        <w:rPr>
          <w:rStyle w:val="Strong"/>
          <w:rFonts w:ascii="Segoe UI" w:hAnsi="Segoe UI" w:cs="Segoe UI"/>
          <w:sz w:val="21"/>
          <w:szCs w:val="21"/>
        </w:rPr>
        <w:t>₹2m → ₹7m (+₹5m, +250%)</w:t>
      </w:r>
    </w:p>
    <w:p w:rsidR="00E82D56" w:rsidRDefault="00E82D56" w:rsidP="00E82D56">
      <w:pPr>
        <w:numPr>
          <w:ilvl w:val="0"/>
          <w:numId w:val="5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 approx flat at </w:t>
      </w:r>
      <w:r>
        <w:rPr>
          <w:rStyle w:val="Strong"/>
          <w:rFonts w:ascii="Segoe UI" w:hAnsi="Segoe UI" w:cs="Segoe UI"/>
          <w:sz w:val="21"/>
          <w:szCs w:val="21"/>
        </w:rPr>
        <w:t>₹0m</w:t>
      </w:r>
    </w:p>
    <w:p w:rsidR="00E82D56" w:rsidRDefault="00E82D56" w:rsidP="00E82D56">
      <w:pPr>
        <w:numPr>
          <w:ilvl w:val="0"/>
          <w:numId w:val="5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COR: </w:t>
      </w:r>
      <w:r>
        <w:rPr>
          <w:rStyle w:val="Strong"/>
          <w:rFonts w:ascii="Segoe UI" w:hAnsi="Segoe UI" w:cs="Segoe UI"/>
          <w:sz w:val="21"/>
          <w:szCs w:val="21"/>
        </w:rPr>
        <w:t>60% → 77% (+17 pts)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RM 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Possible interpretation based on available data: growth exists, but scale is too small and economics are too thin to call this a proven growth engine.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01" style="width:0;height:1.5pt" o:hralign="center" o:hrstd="t" o:hr="t" fillcolor="#a0a0a0" stroked="f"/>
        </w:pic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3) Hyderabad</w:t>
      </w:r>
    </w:p>
    <w:p w:rsidR="00E82D56" w:rsidRDefault="00E82D56" w:rsidP="00E82D56">
      <w:pPr>
        <w:numPr>
          <w:ilvl w:val="0"/>
          <w:numId w:val="5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GWP: </w:t>
      </w:r>
      <w:r>
        <w:rPr>
          <w:rStyle w:val="Strong"/>
          <w:rFonts w:ascii="Segoe UI" w:hAnsi="Segoe UI" w:cs="Segoe UI"/>
          <w:sz w:val="21"/>
          <w:szCs w:val="21"/>
        </w:rPr>
        <w:t>₹47m → ₹49m (+₹2m, +4.3%)</w:t>
      </w:r>
    </w:p>
    <w:p w:rsidR="00E82D56" w:rsidRDefault="00E82D56" w:rsidP="00E82D56">
      <w:pPr>
        <w:numPr>
          <w:ilvl w:val="0"/>
          <w:numId w:val="5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UWR: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107)m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→ ₹27m (+₹134m)</w:t>
      </w:r>
    </w:p>
    <w:p w:rsidR="00E82D56" w:rsidRDefault="00E82D56" w:rsidP="00E82D56">
      <w:pPr>
        <w:numPr>
          <w:ilvl w:val="0"/>
          <w:numId w:val="5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COR: </w:t>
      </w:r>
      <w:r>
        <w:rPr>
          <w:rStyle w:val="Strong"/>
          <w:rFonts w:ascii="Segoe UI" w:hAnsi="Segoe UI" w:cs="Segoe UI"/>
          <w:sz w:val="21"/>
          <w:szCs w:val="21"/>
        </w:rPr>
        <w:t>658% → -119%</w:t>
      </w:r>
    </w:p>
    <w:p w:rsidR="00E82D56" w:rsidRDefault="00E82D56" w:rsidP="00E82D56">
      <w:pPr>
        <w:numPr>
          <w:ilvl w:val="0"/>
          <w:numId w:val="5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NIC: </w:t>
      </w:r>
      <w:r>
        <w:rPr>
          <w:rStyle w:val="Strong"/>
          <w:rFonts w:ascii="Segoe UI" w:hAnsi="Segoe UI" w:cs="Segoe UI"/>
          <w:sz w:val="21"/>
          <w:szCs w:val="21"/>
        </w:rPr>
        <w:t>₹124m →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17)m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(-₹141m)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RM 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commercial result is strong, but it is not clean growth because the improvement is claims/reserve driven.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02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Where growth is weak or low-quality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Bangalore</w:t>
      </w:r>
    </w:p>
    <w:p w:rsidR="00E82D56" w:rsidRDefault="00E82D56" w:rsidP="00E82D56">
      <w:pPr>
        <w:numPr>
          <w:ilvl w:val="0"/>
          <w:numId w:val="5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fell </w:t>
      </w:r>
      <w:r>
        <w:rPr>
          <w:rStyle w:val="Strong"/>
          <w:rFonts w:ascii="Segoe UI" w:hAnsi="Segoe UI" w:cs="Segoe UI"/>
          <w:sz w:val="21"/>
          <w:szCs w:val="21"/>
        </w:rPr>
        <w:t>₹64m (-15.8%)</w:t>
      </w:r>
      <w:r>
        <w:rPr>
          <w:rFonts w:ascii="Segoe UI" w:hAnsi="Segoe UI" w:cs="Segoe UI"/>
          <w:sz w:val="21"/>
          <w:szCs w:val="21"/>
        </w:rPr>
        <w:t xml:space="preserve">, but NEP rose </w:t>
      </w:r>
      <w:r>
        <w:rPr>
          <w:rStyle w:val="Strong"/>
          <w:rFonts w:ascii="Segoe UI" w:hAnsi="Segoe UI" w:cs="Segoe UI"/>
          <w:sz w:val="21"/>
          <w:szCs w:val="21"/>
        </w:rPr>
        <w:t>₹9m (+13.8%)</w:t>
      </w:r>
    </w:p>
    <w:p w:rsidR="00E82D56" w:rsidRDefault="00E82D56" w:rsidP="00E82D56">
      <w:pPr>
        <w:numPr>
          <w:ilvl w:val="0"/>
          <w:numId w:val="5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NIC surged </w:t>
      </w:r>
      <w:r>
        <w:rPr>
          <w:rStyle w:val="Strong"/>
          <w:rFonts w:ascii="Segoe UI" w:hAnsi="Segoe UI" w:cs="Segoe UI"/>
          <w:sz w:val="21"/>
          <w:szCs w:val="21"/>
        </w:rPr>
        <w:t>₹31m → ₹398m (+₹367m)</w:t>
      </w:r>
    </w:p>
    <w:p w:rsidR="00E82D56" w:rsidRDefault="00E82D56" w:rsidP="00E82D56">
      <w:pPr>
        <w:numPr>
          <w:ilvl w:val="0"/>
          <w:numId w:val="5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 collapsed </w:t>
      </w:r>
      <w:r>
        <w:rPr>
          <w:rStyle w:val="Strong"/>
          <w:rFonts w:ascii="Segoe UI" w:hAnsi="Segoe UI" w:cs="Segoe UI"/>
          <w:sz w:val="21"/>
          <w:szCs w:val="21"/>
        </w:rPr>
        <w:t>₹19m →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338)m</w:t>
      </w:r>
      <w:proofErr w:type="gramEnd"/>
    </w:p>
    <w:p w:rsidR="00E82D56" w:rsidRDefault="00E82D56" w:rsidP="00E82D56">
      <w:pPr>
        <w:numPr>
          <w:ilvl w:val="0"/>
          <w:numId w:val="5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worsened </w:t>
      </w:r>
      <w:r>
        <w:rPr>
          <w:rStyle w:val="Strong"/>
          <w:rFonts w:ascii="Segoe UI" w:hAnsi="Segoe UI" w:cs="Segoe UI"/>
          <w:sz w:val="21"/>
          <w:szCs w:val="21"/>
        </w:rPr>
        <w:t>80% → 559%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RM 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Even if business volumes were partly defended on earned basis, the quality is very poor. RMs should not push large-account volume here.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03" style="width:0;height:1.5pt" o:hralign="center" o:hrstd="t" o:hr="t" fillcolor="#a0a0a0" stroked="f"/>
        </w:pic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Mumbai</w:t>
      </w:r>
    </w:p>
    <w:p w:rsidR="00E82D56" w:rsidRDefault="00E82D56" w:rsidP="00E82D56">
      <w:pPr>
        <w:numPr>
          <w:ilvl w:val="0"/>
          <w:numId w:val="5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fell </w:t>
      </w:r>
      <w:r>
        <w:rPr>
          <w:rStyle w:val="Strong"/>
          <w:rFonts w:ascii="Segoe UI" w:hAnsi="Segoe UI" w:cs="Segoe UI"/>
          <w:sz w:val="21"/>
          <w:szCs w:val="21"/>
        </w:rPr>
        <w:t>₹96m (-20.3%)</w:t>
      </w:r>
    </w:p>
    <w:p w:rsidR="00E82D56" w:rsidRDefault="00E82D56" w:rsidP="00E82D56">
      <w:pPr>
        <w:numPr>
          <w:ilvl w:val="0"/>
          <w:numId w:val="5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NEP fell </w:t>
      </w:r>
      <w:r>
        <w:rPr>
          <w:rStyle w:val="Strong"/>
          <w:rFonts w:ascii="Segoe UI" w:hAnsi="Segoe UI" w:cs="Segoe UI"/>
          <w:sz w:val="21"/>
          <w:szCs w:val="21"/>
        </w:rPr>
        <w:t>₹122m (-58.1%)</w:t>
      </w:r>
    </w:p>
    <w:p w:rsidR="00E82D56" w:rsidRDefault="00E82D56" w:rsidP="00E82D56">
      <w:pPr>
        <w:numPr>
          <w:ilvl w:val="0"/>
          <w:numId w:val="5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 fell </w:t>
      </w:r>
      <w:r>
        <w:rPr>
          <w:rStyle w:val="Strong"/>
          <w:rFonts w:ascii="Segoe UI" w:hAnsi="Segoe UI" w:cs="Segoe UI"/>
          <w:sz w:val="21"/>
          <w:szCs w:val="21"/>
        </w:rPr>
        <w:t>₹274m</w:t>
      </w:r>
    </w:p>
    <w:p w:rsidR="00E82D56" w:rsidRDefault="00E82D56" w:rsidP="00E82D56">
      <w:pPr>
        <w:numPr>
          <w:ilvl w:val="0"/>
          <w:numId w:val="5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worsened </w:t>
      </w:r>
      <w:r>
        <w:rPr>
          <w:rStyle w:val="Strong"/>
          <w:rFonts w:ascii="Segoe UI" w:hAnsi="Segoe UI" w:cs="Segoe UI"/>
          <w:sz w:val="21"/>
          <w:szCs w:val="21"/>
        </w:rPr>
        <w:t>-34% → 85%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RM 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not a market to chase top line. The book is still salvageable, but premium recovery without technical correction would be poor-quality growth.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04" style="width:0;height:1.5pt" o:hralign="center" o:hrstd="t" o:hr="t" fillcolor="#a0a0a0" stroked="f"/>
        </w:pic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Corporate</w:t>
      </w:r>
    </w:p>
    <w:p w:rsidR="00E82D56" w:rsidRDefault="00E82D56" w:rsidP="00E82D56">
      <w:pPr>
        <w:numPr>
          <w:ilvl w:val="0"/>
          <w:numId w:val="5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fell </w:t>
      </w:r>
      <w:r>
        <w:rPr>
          <w:rStyle w:val="Strong"/>
          <w:rFonts w:ascii="Segoe UI" w:hAnsi="Segoe UI" w:cs="Segoe UI"/>
          <w:sz w:val="21"/>
          <w:szCs w:val="21"/>
        </w:rPr>
        <w:t>₹204m (-17.0%)</w:t>
      </w:r>
    </w:p>
    <w:p w:rsidR="00E82D56" w:rsidRDefault="00E82D56" w:rsidP="00E82D56">
      <w:pPr>
        <w:numPr>
          <w:ilvl w:val="0"/>
          <w:numId w:val="5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 moved from </w:t>
      </w:r>
      <w:r>
        <w:rPr>
          <w:rStyle w:val="Strong"/>
          <w:rFonts w:ascii="Segoe UI" w:hAnsi="Segoe UI" w:cs="Segoe UI"/>
          <w:sz w:val="21"/>
          <w:szCs w:val="21"/>
        </w:rPr>
        <w:t>₹233m to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245)m</w:t>
      </w:r>
      <w:proofErr w:type="gramEnd"/>
    </w:p>
    <w:p w:rsidR="00E82D56" w:rsidRDefault="00E82D56" w:rsidP="00E82D56">
      <w:pPr>
        <w:numPr>
          <w:ilvl w:val="0"/>
          <w:numId w:val="5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worsened from </w:t>
      </w:r>
      <w:r>
        <w:rPr>
          <w:rStyle w:val="Strong"/>
          <w:rFonts w:ascii="Segoe UI" w:hAnsi="Segoe UI" w:cs="Segoe UI"/>
          <w:sz w:val="21"/>
          <w:szCs w:val="21"/>
        </w:rPr>
        <w:t>49% to 210%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RM interpretation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biggest sales-quality problem is that too much of the portfolio sits in a segment that is now clearly underperforming technically.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05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Where RMs should focus more</w:t>
      </w:r>
    </w:p>
    <w:p w:rsidR="00E82D56" w:rsidRDefault="00E82D56" w:rsidP="00E82D56">
      <w:pPr>
        <w:numPr>
          <w:ilvl w:val="0"/>
          <w:numId w:val="5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</w:t>
      </w:r>
      <w:r>
        <w:rPr>
          <w:rFonts w:ascii="Segoe UI" w:hAnsi="Segoe UI" w:cs="Segoe UI"/>
          <w:sz w:val="21"/>
          <w:szCs w:val="21"/>
        </w:rPr>
        <w:t xml:space="preserve"> – best clean underwriting quality</w:t>
      </w:r>
    </w:p>
    <w:p w:rsidR="00E82D56" w:rsidRDefault="00E82D56" w:rsidP="00E82D56">
      <w:pPr>
        <w:numPr>
          <w:ilvl w:val="0"/>
          <w:numId w:val="5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Selected Delhi renewals / profitable cohorts</w:t>
      </w:r>
    </w:p>
    <w:p w:rsidR="00E82D56" w:rsidRDefault="00E82D56" w:rsidP="00E82D56">
      <w:pPr>
        <w:numPr>
          <w:ilvl w:val="0"/>
          <w:numId w:val="5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</w:t>
      </w:r>
    </w:p>
    <w:p w:rsidR="00E82D56" w:rsidRDefault="00E82D56" w:rsidP="00E82D56">
      <w:pPr>
        <w:numPr>
          <w:ilvl w:val="0"/>
          <w:numId w:val="5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cross-sell opportunities</w:t>
      </w:r>
    </w:p>
    <w:p w:rsidR="00E82D56" w:rsidRDefault="00E82D56" w:rsidP="00E82D56">
      <w:pPr>
        <w:numPr>
          <w:ilvl w:val="0"/>
          <w:numId w:val="5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 / Kolkata only selectively and on profitable renewals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06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Where RMs should avoid pushing volume</w:t>
      </w:r>
    </w:p>
    <w:p w:rsidR="00E82D56" w:rsidRDefault="00E82D56" w:rsidP="00E82D56">
      <w:pPr>
        <w:numPr>
          <w:ilvl w:val="0"/>
          <w:numId w:val="5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E82D56" w:rsidRDefault="00E82D56" w:rsidP="00E82D56">
      <w:pPr>
        <w:numPr>
          <w:ilvl w:val="0"/>
          <w:numId w:val="5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Large Corporate cyber placements under current pricing/terms</w:t>
      </w:r>
    </w:p>
    <w:p w:rsidR="00E82D56" w:rsidRDefault="00E82D56" w:rsidP="00E82D56">
      <w:pPr>
        <w:numPr>
          <w:ilvl w:val="0"/>
          <w:numId w:val="5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</w:t>
      </w:r>
      <w:r>
        <w:rPr>
          <w:rFonts w:ascii="Segoe UI" w:hAnsi="Segoe UI" w:cs="Segoe UI"/>
          <w:sz w:val="21"/>
          <w:szCs w:val="21"/>
        </w:rPr>
        <w:t xml:space="preserve"> until losses are corrected</w:t>
      </w:r>
    </w:p>
    <w:p w:rsidR="00E82D56" w:rsidRDefault="00E82D56" w:rsidP="00E82D56">
      <w:pPr>
        <w:numPr>
          <w:ilvl w:val="0"/>
          <w:numId w:val="5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</w:t>
      </w:r>
      <w:r>
        <w:rPr>
          <w:rFonts w:ascii="Segoe UI" w:hAnsi="Segoe UI" w:cs="Segoe UI"/>
          <w:sz w:val="21"/>
          <w:szCs w:val="21"/>
        </w:rPr>
        <w:t xml:space="preserve"> unless cases are technically screened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07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Which segments / regions look attractive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Attractive</w:t>
      </w:r>
    </w:p>
    <w:p w:rsidR="00E82D56" w:rsidRDefault="00E82D56" w:rsidP="00E82D56">
      <w:pPr>
        <w:numPr>
          <w:ilvl w:val="0"/>
          <w:numId w:val="5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</w:t>
      </w:r>
    </w:p>
    <w:p w:rsidR="00E82D56" w:rsidRDefault="00E82D56" w:rsidP="00E82D56">
      <w:pPr>
        <w:numPr>
          <w:ilvl w:val="0"/>
          <w:numId w:val="5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E82D56" w:rsidRDefault="00E82D56" w:rsidP="00E82D56">
      <w:pPr>
        <w:numPr>
          <w:ilvl w:val="0"/>
          <w:numId w:val="5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</w:t>
      </w:r>
    </w:p>
    <w:p w:rsidR="00E82D56" w:rsidRDefault="00E82D56" w:rsidP="00E82D56">
      <w:pPr>
        <w:numPr>
          <w:ilvl w:val="0"/>
          <w:numId w:val="5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</w:t>
      </w:r>
      <w:r>
        <w:rPr>
          <w:rFonts w:ascii="Segoe UI" w:hAnsi="Segoe UI" w:cs="Segoe UI"/>
          <w:sz w:val="21"/>
          <w:szCs w:val="21"/>
        </w:rPr>
        <w:t xml:space="preserve"> (portfolio-level)</w:t>
      </w:r>
    </w:p>
    <w:p w:rsidR="00E82D56" w:rsidRDefault="00E82D56" w:rsidP="00E82D56">
      <w:pPr>
        <w:numPr>
          <w:ilvl w:val="0"/>
          <w:numId w:val="5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</w:t>
      </w:r>
      <w:r>
        <w:rPr>
          <w:rFonts w:ascii="Segoe UI" w:hAnsi="Segoe UI" w:cs="Segoe UI"/>
          <w:sz w:val="21"/>
          <w:szCs w:val="21"/>
        </w:rPr>
        <w:t xml:space="preserve"> (small-scale but orderly)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Unattractive</w:t>
      </w:r>
    </w:p>
    <w:p w:rsidR="00E82D56" w:rsidRDefault="00E82D56" w:rsidP="00E82D56">
      <w:pPr>
        <w:numPr>
          <w:ilvl w:val="0"/>
          <w:numId w:val="5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E82D56" w:rsidRDefault="00E82D56" w:rsidP="00E82D56">
      <w:pPr>
        <w:numPr>
          <w:ilvl w:val="0"/>
          <w:numId w:val="5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</w:t>
      </w:r>
    </w:p>
    <w:p w:rsidR="00E82D56" w:rsidRDefault="00E82D56" w:rsidP="00E82D56">
      <w:pPr>
        <w:numPr>
          <w:ilvl w:val="0"/>
          <w:numId w:val="5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</w:t>
      </w:r>
    </w:p>
    <w:p w:rsidR="00E82D56" w:rsidRDefault="00E82D56" w:rsidP="00E82D56">
      <w:pPr>
        <w:numPr>
          <w:ilvl w:val="0"/>
          <w:numId w:val="5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</w:t>
      </w:r>
      <w:r>
        <w:rPr>
          <w:rFonts w:ascii="Segoe UI" w:hAnsi="Segoe UI" w:cs="Segoe UI"/>
          <w:sz w:val="21"/>
          <w:szCs w:val="21"/>
        </w:rPr>
        <w:t xml:space="preserve"> (only selectively attractive)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08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Whether acquisition cost is justified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Not justified / concerning</w:t>
      </w:r>
    </w:p>
    <w:p w:rsidR="00E82D56" w:rsidRDefault="00E82D56" w:rsidP="00E82D56">
      <w:pPr>
        <w:numPr>
          <w:ilvl w:val="0"/>
          <w:numId w:val="5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Overall Acq %: </w:t>
      </w:r>
      <w:r>
        <w:rPr>
          <w:rStyle w:val="Strong"/>
          <w:rFonts w:ascii="Segoe UI" w:hAnsi="Segoe UI" w:cs="Segoe UI"/>
          <w:sz w:val="21"/>
          <w:szCs w:val="21"/>
        </w:rPr>
        <w:t>13% → 15% (+2 pts)</w:t>
      </w:r>
      <w:r>
        <w:rPr>
          <w:rFonts w:ascii="Segoe UI" w:hAnsi="Segoe UI" w:cs="Segoe UI"/>
          <w:sz w:val="21"/>
          <w:szCs w:val="21"/>
        </w:rPr>
        <w:t xml:space="preserve"> despite lower GWP</w:t>
      </w:r>
    </w:p>
    <w:p w:rsidR="00E82D56" w:rsidRDefault="00E82D56" w:rsidP="00E82D56">
      <w:pPr>
        <w:numPr>
          <w:ilvl w:val="0"/>
          <w:numId w:val="5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19% → 25% (+6 pts)</w:t>
      </w:r>
      <w:r>
        <w:rPr>
          <w:rFonts w:ascii="Segoe UI" w:hAnsi="Segoe UI" w:cs="Segoe UI"/>
          <w:sz w:val="21"/>
          <w:szCs w:val="21"/>
        </w:rPr>
        <w:t xml:space="preserve"> while still loss-making</w:t>
      </w:r>
    </w:p>
    <w:p w:rsidR="00E82D56" w:rsidRDefault="00E82D56" w:rsidP="00E82D56">
      <w:pPr>
        <w:numPr>
          <w:ilvl w:val="0"/>
          <w:numId w:val="5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12% → 14% (+2 pts)</w:t>
      </w:r>
      <w:r>
        <w:rPr>
          <w:rFonts w:ascii="Segoe UI" w:hAnsi="Segoe UI" w:cs="Segoe UI"/>
          <w:sz w:val="21"/>
          <w:szCs w:val="21"/>
        </w:rPr>
        <w:t xml:space="preserve"> even as UWR collapsed</w:t>
      </w:r>
    </w:p>
    <w:p w:rsidR="00E82D56" w:rsidRDefault="00E82D56" w:rsidP="00E82D56">
      <w:pPr>
        <w:numPr>
          <w:ilvl w:val="0"/>
          <w:numId w:val="5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20% → 24% (+4 pts)</w:t>
      </w:r>
      <w:r>
        <w:rPr>
          <w:rFonts w:ascii="Segoe UI" w:hAnsi="Segoe UI" w:cs="Segoe UI"/>
          <w:sz w:val="21"/>
          <w:szCs w:val="21"/>
        </w:rPr>
        <w:t xml:space="preserve"> while UWR fell </w:t>
      </w:r>
      <w:r>
        <w:rPr>
          <w:rStyle w:val="Strong"/>
          <w:rFonts w:ascii="Segoe UI" w:hAnsi="Segoe UI" w:cs="Segoe UI"/>
          <w:sz w:val="21"/>
          <w:szCs w:val="21"/>
        </w:rPr>
        <w:t>₹81m → ₹24m (-₹57m)</w:t>
      </w:r>
    </w:p>
    <w:p w:rsidR="00E82D56" w:rsidRDefault="00E82D56" w:rsidP="00E82D56">
      <w:pPr>
        <w:numPr>
          <w:ilvl w:val="0"/>
          <w:numId w:val="5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19% → 23% (+4 pts)</w:t>
      </w:r>
      <w:r>
        <w:rPr>
          <w:rFonts w:ascii="Segoe UI" w:hAnsi="Segoe UI" w:cs="Segoe UI"/>
          <w:sz w:val="21"/>
          <w:szCs w:val="21"/>
        </w:rPr>
        <w:t xml:space="preserve"> while NEP halved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More acceptable</w:t>
      </w:r>
    </w:p>
    <w:p w:rsidR="00E82D56" w:rsidRDefault="00E82D56" w:rsidP="00E82D56">
      <w:pPr>
        <w:numPr>
          <w:ilvl w:val="0"/>
          <w:numId w:val="5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14% → 12% (-2 pts)</w:t>
      </w:r>
      <w:r>
        <w:rPr>
          <w:rFonts w:ascii="Segoe UI" w:hAnsi="Segoe UI" w:cs="Segoe UI"/>
          <w:sz w:val="21"/>
          <w:szCs w:val="21"/>
        </w:rPr>
        <w:t xml:space="preserve"> with strong underwriting quality</w:t>
      </w:r>
    </w:p>
    <w:p w:rsidR="00E82D56" w:rsidRDefault="00E82D56" w:rsidP="00E82D56">
      <w:pPr>
        <w:numPr>
          <w:ilvl w:val="0"/>
          <w:numId w:val="5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14% → 13% (-1 pt)</w:t>
      </w:r>
      <w:r>
        <w:rPr>
          <w:rFonts w:ascii="Segoe UI" w:hAnsi="Segoe UI" w:cs="Segoe UI"/>
          <w:sz w:val="21"/>
          <w:szCs w:val="21"/>
        </w:rPr>
        <w:t xml:space="preserve"> with strong recovery</w:t>
      </w:r>
    </w:p>
    <w:p w:rsidR="00E82D56" w:rsidRDefault="00E82D56" w:rsidP="00E82D56">
      <w:pPr>
        <w:numPr>
          <w:ilvl w:val="0"/>
          <w:numId w:val="5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Indore: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29% → 28% (-1 pt)</w:t>
      </w:r>
      <w:r>
        <w:rPr>
          <w:rFonts w:ascii="Segoe UI" w:hAnsi="Segoe UI" w:cs="Segoe UI"/>
          <w:sz w:val="21"/>
          <w:szCs w:val="21"/>
        </w:rPr>
        <w:t xml:space="preserve"> still high, but small and stable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09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Whether customer mix looks favorable or unfavorable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Unfavorable mix trend</w:t>
      </w:r>
    </w:p>
    <w:p w:rsidR="00E82D56" w:rsidRDefault="00E82D56" w:rsidP="00E82D56">
      <w:pPr>
        <w:numPr>
          <w:ilvl w:val="0"/>
          <w:numId w:val="5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Corporate remains </w:t>
      </w:r>
      <w:r>
        <w:rPr>
          <w:rStyle w:val="Strong"/>
          <w:rFonts w:ascii="Segoe UI" w:hAnsi="Segoe UI" w:cs="Segoe UI"/>
          <w:sz w:val="21"/>
          <w:szCs w:val="21"/>
        </w:rPr>
        <w:t>80.9% of FY26 GWP</w:t>
      </w:r>
      <w:r>
        <w:rPr>
          <w:rFonts w:ascii="Segoe UI" w:hAnsi="Segoe UI" w:cs="Segoe UI"/>
          <w:sz w:val="21"/>
          <w:szCs w:val="21"/>
        </w:rPr>
        <w:t xml:space="preserve"> (₹993m / ₹1,228m)</w:t>
      </w:r>
    </w:p>
    <w:p w:rsidR="00E82D56" w:rsidRDefault="00E82D56" w:rsidP="00E82D56">
      <w:pPr>
        <w:numPr>
          <w:ilvl w:val="0"/>
          <w:numId w:val="5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Corporate also drove most of the underwriting deterioration</w:t>
      </w:r>
    </w:p>
    <w:p w:rsidR="00E82D56" w:rsidRDefault="00E82D56" w:rsidP="00E82D56">
      <w:pPr>
        <w:numPr>
          <w:ilvl w:val="0"/>
          <w:numId w:val="5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Retail stayed flat in GWP at </w:t>
      </w:r>
      <w:r>
        <w:rPr>
          <w:rStyle w:val="Strong"/>
          <w:rFonts w:ascii="Segoe UI" w:hAnsi="Segoe UI" w:cs="Segoe UI"/>
          <w:sz w:val="21"/>
          <w:szCs w:val="21"/>
        </w:rPr>
        <w:t>₹196m</w:t>
      </w:r>
      <w:r>
        <w:rPr>
          <w:rFonts w:ascii="Segoe UI" w:hAnsi="Segoe UI" w:cs="Segoe UI"/>
          <w:sz w:val="21"/>
          <w:szCs w:val="21"/>
        </w:rPr>
        <w:t xml:space="preserve">, but UWR still fell from </w:t>
      </w:r>
      <w:r>
        <w:rPr>
          <w:rStyle w:val="Strong"/>
          <w:rFonts w:ascii="Segoe UI" w:hAnsi="Segoe UI" w:cs="Segoe UI"/>
          <w:sz w:val="21"/>
          <w:szCs w:val="21"/>
        </w:rPr>
        <w:t>₹81m to ₹24m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RM implication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portfolio mix is still too concentrated in </w:t>
      </w:r>
      <w:r>
        <w:rPr>
          <w:rStyle w:val="Strong"/>
          <w:rFonts w:ascii="Segoe UI" w:hAnsi="Segoe UI" w:cs="Segoe UI"/>
          <w:sz w:val="21"/>
          <w:szCs w:val="21"/>
        </w:rPr>
        <w:t>large Corporate cyber</w:t>
      </w:r>
      <w:r>
        <w:rPr>
          <w:rFonts w:ascii="Segoe UI" w:hAnsi="Segoe UI" w:cs="Segoe UI"/>
          <w:sz w:val="21"/>
          <w:szCs w:val="21"/>
        </w:rPr>
        <w:t>, which is where technical performance is weakest.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10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Which areas are suitable for expansion</w:t>
      </w:r>
    </w:p>
    <w:p w:rsidR="00E82D56" w:rsidRDefault="00E82D56" w:rsidP="00E82D56">
      <w:pPr>
        <w:numPr>
          <w:ilvl w:val="0"/>
          <w:numId w:val="5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</w:t>
      </w:r>
    </w:p>
    <w:p w:rsidR="00E82D56" w:rsidRDefault="00E82D56" w:rsidP="00E82D56">
      <w:pPr>
        <w:numPr>
          <w:ilvl w:val="0"/>
          <w:numId w:val="5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Selected Delhi segments</w:t>
      </w:r>
    </w:p>
    <w:p w:rsidR="00E82D56" w:rsidRDefault="00E82D56" w:rsidP="00E82D56">
      <w:pPr>
        <w:numPr>
          <w:ilvl w:val="0"/>
          <w:numId w:val="5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</w:t>
      </w:r>
    </w:p>
    <w:p w:rsidR="00E82D56" w:rsidRDefault="00E82D56" w:rsidP="00E82D56">
      <w:pPr>
        <w:numPr>
          <w:ilvl w:val="0"/>
          <w:numId w:val="5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Selective Retail / smaller-ticket accounts</w:t>
      </w:r>
    </w:p>
    <w:p w:rsidR="00E82D56" w:rsidRDefault="00E82D56" w:rsidP="00E82D56">
      <w:pPr>
        <w:numPr>
          <w:ilvl w:val="0"/>
          <w:numId w:val="5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Possibly Hyderabad</w:t>
      </w:r>
      <w:r>
        <w:rPr>
          <w:rFonts w:ascii="Segoe UI" w:hAnsi="Segoe UI" w:cs="Segoe UI"/>
          <w:sz w:val="21"/>
          <w:szCs w:val="21"/>
        </w:rPr>
        <w:t>, but only after validating whether the FY26 profit is reserve-assisted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11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Where sales strategy should shift from volume to quality</w:t>
      </w:r>
    </w:p>
    <w:p w:rsidR="00E82D56" w:rsidRDefault="00E82D56" w:rsidP="00E82D56">
      <w:pPr>
        <w:numPr>
          <w:ilvl w:val="0"/>
          <w:numId w:val="5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E82D56" w:rsidRDefault="00E82D56" w:rsidP="00E82D56">
      <w:pPr>
        <w:numPr>
          <w:ilvl w:val="0"/>
          <w:numId w:val="5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overall</w:t>
      </w:r>
    </w:p>
    <w:p w:rsidR="00E82D56" w:rsidRDefault="00E82D56" w:rsidP="00E82D56">
      <w:pPr>
        <w:numPr>
          <w:ilvl w:val="0"/>
          <w:numId w:val="5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</w:t>
      </w:r>
    </w:p>
    <w:p w:rsidR="00E82D56" w:rsidRDefault="00E82D56" w:rsidP="00E82D56">
      <w:pPr>
        <w:numPr>
          <w:ilvl w:val="0"/>
          <w:numId w:val="5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are areas where writing/defending premium without technical profitability will destroy value.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12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Where cross-sell / up-sell / renewal / retention should be emphasized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Renewal / retention focus</w:t>
      </w:r>
    </w:p>
    <w:p w:rsidR="00E82D56" w:rsidRDefault="00E82D56" w:rsidP="00E82D56">
      <w:pPr>
        <w:numPr>
          <w:ilvl w:val="0"/>
          <w:numId w:val="5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</w:t>
      </w:r>
    </w:p>
    <w:p w:rsidR="00E82D56" w:rsidRDefault="00E82D56" w:rsidP="00E82D56">
      <w:pPr>
        <w:numPr>
          <w:ilvl w:val="0"/>
          <w:numId w:val="5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</w:t>
      </w:r>
    </w:p>
    <w:p w:rsidR="00E82D56" w:rsidRDefault="00E82D56" w:rsidP="00E82D56">
      <w:pPr>
        <w:numPr>
          <w:ilvl w:val="0"/>
          <w:numId w:val="5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</w:t>
      </w:r>
    </w:p>
    <w:p w:rsidR="00E82D56" w:rsidRDefault="00E82D56" w:rsidP="00E82D56">
      <w:pPr>
        <w:numPr>
          <w:ilvl w:val="0"/>
          <w:numId w:val="5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Retail profitable cohorts</w:t>
      </w:r>
    </w:p>
    <w:p w:rsidR="00E82D56" w:rsidRDefault="00E82D56" w:rsidP="00E82D56">
      <w:pPr>
        <w:numPr>
          <w:ilvl w:val="0"/>
          <w:numId w:val="5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Selected Mumbai accounts that remain technically acceptable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Cross-sell / up-sell focus</w:t>
      </w:r>
    </w:p>
    <w:p w:rsidR="00E82D56" w:rsidRDefault="00E82D56" w:rsidP="00E82D56">
      <w:pPr>
        <w:numPr>
          <w:ilvl w:val="0"/>
          <w:numId w:val="5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smaller-ticket, better-behaved segments rather than large Corporate cyber blocks.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13" style="width:0;height:1.5pt" o:hralign="center" o:hrstd="t" o:hr="t" fillcolor="#a0a0a0" stroked="f"/>
        </w:pict>
      </w:r>
    </w:p>
    <w:p w:rsidR="00E82D56" w:rsidRDefault="00E82D56" w:rsidP="00E82D5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5. Geography / Segment / Channel / Product Deep Dive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Visible groupings in your upload are:</w:t>
      </w:r>
    </w:p>
    <w:p w:rsidR="00E82D56" w:rsidRDefault="00E82D56" w:rsidP="00E82D56">
      <w:pPr>
        <w:numPr>
          <w:ilvl w:val="0"/>
          <w:numId w:val="5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Overall product</w:t>
      </w:r>
    </w:p>
    <w:p w:rsidR="00E82D56" w:rsidRDefault="00E82D56" w:rsidP="00E82D56">
      <w:pPr>
        <w:numPr>
          <w:ilvl w:val="0"/>
          <w:numId w:val="5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Location / Zone</w:t>
      </w:r>
    </w:p>
    <w:p w:rsidR="00E82D56" w:rsidRDefault="00E82D56" w:rsidP="00E82D56">
      <w:pPr>
        <w:numPr>
          <w:ilvl w:val="0"/>
          <w:numId w:val="5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Vertical Group</w:t>
      </w:r>
      <w:r>
        <w:rPr>
          <w:rFonts w:ascii="Segoe UI" w:hAnsi="Segoe UI" w:cs="Segoe UI"/>
          <w:sz w:val="21"/>
          <w:szCs w:val="21"/>
        </w:rPr>
        <w:br/>
        <w:t xml:space="preserve">There is </w:t>
      </w:r>
      <w:r>
        <w:rPr>
          <w:rStyle w:val="Strong"/>
          <w:rFonts w:ascii="Segoe UI" w:hAnsi="Segoe UI" w:cs="Segoe UI"/>
          <w:sz w:val="21"/>
          <w:szCs w:val="21"/>
        </w:rPr>
        <w:t>no channel-wise / RM-wise / branch-wise breakdown</w:t>
      </w:r>
      <w:r>
        <w:rPr>
          <w:rFonts w:ascii="Segoe UI" w:hAnsi="Segoe UI" w:cs="Segoe UI"/>
          <w:sz w:val="21"/>
          <w:szCs w:val="21"/>
        </w:rPr>
        <w:t xml:space="preserve"> visible, so channel commentary is limited.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14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Product / Overall Cyber Liability – Deep Dive</w:t>
      </w:r>
    </w:p>
    <w:p w:rsidR="00E82D56" w:rsidRDefault="00E82D56" w:rsidP="00E82D56">
      <w:pPr>
        <w:numPr>
          <w:ilvl w:val="0"/>
          <w:numId w:val="5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A highly reinsured Cyber Liability portfolio that moved from strong profit to underwriting loss due to a sharp drop in earned premium plus a large adverse claims/reserve swing.</w:t>
      </w:r>
    </w:p>
    <w:p w:rsidR="00E82D56" w:rsidRDefault="00E82D56" w:rsidP="00E82D56">
      <w:pPr>
        <w:numPr>
          <w:ilvl w:val="0"/>
          <w:numId w:val="5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absolute acquisition cost reduced </w:t>
      </w:r>
      <w:r>
        <w:rPr>
          <w:rStyle w:val="Strong"/>
          <w:rFonts w:ascii="Segoe UI" w:hAnsi="Segoe UI" w:cs="Segoe UI"/>
          <w:sz w:val="21"/>
          <w:szCs w:val="21"/>
        </w:rPr>
        <w:t>₹186m → ₹180m (-₹6m)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UW result swung </w:t>
      </w:r>
      <w:r>
        <w:rPr>
          <w:rStyle w:val="Strong"/>
          <w:rFonts w:ascii="Segoe UI" w:hAnsi="Segoe UI" w:cs="Segoe UI"/>
          <w:sz w:val="21"/>
          <w:szCs w:val="21"/>
        </w:rPr>
        <w:t>₹327m →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210)m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(-₹537m)</w:t>
      </w:r>
      <w:r>
        <w:rPr>
          <w:rFonts w:ascii="Segoe UI" w:hAnsi="Segoe UI" w:cs="Segoe UI"/>
          <w:sz w:val="21"/>
          <w:szCs w:val="21"/>
        </w:rPr>
        <w:t xml:space="preserve"> and COR worsened </w:t>
      </w:r>
      <w:r>
        <w:rPr>
          <w:rStyle w:val="Strong"/>
          <w:rFonts w:ascii="Segoe UI" w:hAnsi="Segoe UI" w:cs="Segoe UI"/>
          <w:sz w:val="21"/>
          <w:szCs w:val="21"/>
        </w:rPr>
        <w:t>47% → 175% (+128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deterioration is primarily driven by </w:t>
      </w:r>
      <w:r>
        <w:rPr>
          <w:rStyle w:val="Strong"/>
          <w:rFonts w:ascii="Segoe UI" w:hAnsi="Segoe UI" w:cs="Segoe UI"/>
          <w:sz w:val="21"/>
          <w:szCs w:val="21"/>
        </w:rPr>
        <w:t>NIC +₹295m</w:t>
      </w:r>
      <w:r>
        <w:rPr>
          <w:rFonts w:ascii="Segoe UI" w:hAnsi="Segoe UI" w:cs="Segoe UI"/>
          <w:sz w:val="21"/>
          <w:szCs w:val="21"/>
        </w:rPr>
        <w:t xml:space="preserve">, especially </w:t>
      </w:r>
      <w:r>
        <w:rPr>
          <w:rStyle w:val="Strong"/>
          <w:rFonts w:ascii="Segoe UI" w:hAnsi="Segoe UI" w:cs="Segoe UI"/>
          <w:sz w:val="21"/>
          <w:szCs w:val="21"/>
        </w:rPr>
        <w:t>IBNR +₹210m</w:t>
      </w:r>
      <w:r>
        <w:rPr>
          <w:rFonts w:ascii="Segoe UI" w:hAnsi="Segoe UI" w:cs="Segoe UI"/>
          <w:sz w:val="21"/>
          <w:szCs w:val="21"/>
        </w:rPr>
        <w:t>, on a much smaller NEP base.</w:t>
      </w:r>
    </w:p>
    <w:p w:rsidR="00E82D56" w:rsidRDefault="00E82D56" w:rsidP="00E82D56">
      <w:pPr>
        <w:numPr>
          <w:ilvl w:val="0"/>
          <w:numId w:val="5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gross-volume defense is not the answer; growth must shift to technically better segments / locations.</w:t>
      </w:r>
    </w:p>
    <w:p w:rsidR="00E82D56" w:rsidRDefault="00E82D56" w:rsidP="00E82D56">
      <w:pPr>
        <w:numPr>
          <w:ilvl w:val="0"/>
          <w:numId w:val="5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portfolio correction / technical re-underwriting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15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Geography Deep Dive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Ahmedabad</w:t>
      </w:r>
    </w:p>
    <w:p w:rsidR="00E82D56" w:rsidRDefault="00E82D56" w:rsidP="00E82D56">
      <w:pPr>
        <w:numPr>
          <w:ilvl w:val="0"/>
          <w:numId w:val="5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Loss-making, very poor claims ratio, and too small to justify aggressive effort.</w:t>
      </w:r>
    </w:p>
    <w:p w:rsidR="00E82D56" w:rsidRDefault="00E82D56" w:rsidP="00E82D56">
      <w:pPr>
        <w:numPr>
          <w:ilvl w:val="0"/>
          <w:numId w:val="5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UWR improved from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61)m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to ₹(22)m (+₹39m)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COR remains extremely poor at </w:t>
      </w:r>
      <w:r>
        <w:rPr>
          <w:rStyle w:val="Strong"/>
          <w:rFonts w:ascii="Segoe UI" w:hAnsi="Segoe UI" w:cs="Segoe UI"/>
          <w:sz w:val="21"/>
          <w:szCs w:val="21"/>
        </w:rPr>
        <w:t>433%</w:t>
      </w:r>
      <w:r>
        <w:rPr>
          <w:rFonts w:ascii="Segoe UI" w:hAnsi="Segoe UI" w:cs="Segoe UI"/>
          <w:sz w:val="21"/>
          <w:szCs w:val="21"/>
        </w:rPr>
        <w:t xml:space="preserve">, though improved from </w:t>
      </w:r>
      <w:r>
        <w:rPr>
          <w:rStyle w:val="Strong"/>
          <w:rFonts w:ascii="Segoe UI" w:hAnsi="Segoe UI" w:cs="Segoe UI"/>
          <w:sz w:val="21"/>
          <w:szCs w:val="21"/>
        </w:rPr>
        <w:t>592% (-159 pts)</w:t>
      </w:r>
      <w:r>
        <w:rPr>
          <w:rFonts w:ascii="Segoe UI" w:hAnsi="Segoe UI" w:cs="Segoe UI"/>
          <w:sz w:val="21"/>
          <w:szCs w:val="21"/>
        </w:rPr>
        <w:t xml:space="preserve">; ILR worsened </w:t>
      </w:r>
      <w:r>
        <w:rPr>
          <w:rStyle w:val="Strong"/>
          <w:rFonts w:ascii="Segoe UI" w:hAnsi="Segoe UI" w:cs="Segoe UI"/>
          <w:sz w:val="21"/>
          <w:szCs w:val="21"/>
        </w:rPr>
        <w:t>274% → 291% (+17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still structurally bad business despite lower losses.</w:t>
      </w:r>
    </w:p>
    <w:p w:rsidR="00E82D56" w:rsidRDefault="00E82D56" w:rsidP="00E82D56">
      <w:pPr>
        <w:numPr>
          <w:ilvl w:val="0"/>
          <w:numId w:val="5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avoid chasing more volume; repair or walk away from poor risks.</w:t>
      </w:r>
    </w:p>
    <w:p w:rsidR="00E82D56" w:rsidRDefault="00E82D56" w:rsidP="00E82D56">
      <w:pPr>
        <w:numPr>
          <w:ilvl w:val="0"/>
          <w:numId w:val="5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Reasons:</w:t>
      </w:r>
      <w:r>
        <w:rPr>
          <w:rFonts w:ascii="Segoe UI" w:hAnsi="Segoe UI" w:cs="Segoe UI"/>
          <w:sz w:val="21"/>
          <w:szCs w:val="21"/>
        </w:rPr>
        <w:t xml:space="preserve"> GWP flat at </w:t>
      </w:r>
      <w:r>
        <w:rPr>
          <w:rStyle w:val="Strong"/>
          <w:rFonts w:ascii="Segoe UI" w:hAnsi="Segoe UI" w:cs="Segoe UI"/>
          <w:sz w:val="21"/>
          <w:szCs w:val="21"/>
        </w:rPr>
        <w:t>₹26m</w:t>
      </w:r>
      <w:r>
        <w:rPr>
          <w:rFonts w:ascii="Segoe UI" w:hAnsi="Segoe UI" w:cs="Segoe UI"/>
          <w:sz w:val="21"/>
          <w:szCs w:val="21"/>
        </w:rPr>
        <w:t xml:space="preserve">, NEP halved </w:t>
      </w:r>
      <w:r>
        <w:rPr>
          <w:rStyle w:val="Strong"/>
          <w:rFonts w:ascii="Segoe UI" w:hAnsi="Segoe UI" w:cs="Segoe UI"/>
          <w:sz w:val="21"/>
          <w:szCs w:val="21"/>
        </w:rPr>
        <w:t>₹13m → ₹6m (-53.8%)</w:t>
      </w:r>
      <w:r>
        <w:rPr>
          <w:rFonts w:ascii="Segoe UI" w:hAnsi="Segoe UI" w:cs="Segoe UI"/>
          <w:sz w:val="21"/>
          <w:szCs w:val="21"/>
        </w:rPr>
        <w:t xml:space="preserve">, NIC reduced </w:t>
      </w:r>
      <w:r>
        <w:rPr>
          <w:rStyle w:val="Strong"/>
          <w:rFonts w:ascii="Segoe UI" w:hAnsi="Segoe UI" w:cs="Segoe UI"/>
          <w:sz w:val="21"/>
          <w:szCs w:val="21"/>
        </w:rPr>
        <w:t>₹70m → ₹22m (-₹48m)</w:t>
      </w:r>
      <w:r>
        <w:rPr>
          <w:rFonts w:ascii="Segoe UI" w:hAnsi="Segoe UI" w:cs="Segoe UI"/>
          <w:sz w:val="21"/>
          <w:szCs w:val="21"/>
        </w:rPr>
        <w:t xml:space="preserve"> but remains far above earned premium.</w:t>
      </w:r>
    </w:p>
    <w:p w:rsidR="00E82D56" w:rsidRDefault="00E82D56" w:rsidP="00E82D56">
      <w:pPr>
        <w:numPr>
          <w:ilvl w:val="0"/>
          <w:numId w:val="5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De-risk / tighten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Bangalore</w:t>
      </w:r>
    </w:p>
    <w:p w:rsidR="00E82D56" w:rsidRDefault="00E82D56" w:rsidP="00E82D56">
      <w:pPr>
        <w:numPr>
          <w:ilvl w:val="0"/>
          <w:numId w:val="5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Largest deterioration pocket; a major reserve/claims shock turned a modestly profitable cell into the worst location.</w:t>
      </w:r>
    </w:p>
    <w:p w:rsidR="00E82D56" w:rsidRDefault="00E82D56" w:rsidP="00E82D56">
      <w:pPr>
        <w:numPr>
          <w:ilvl w:val="0"/>
          <w:numId w:val="5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NWP increased </w:t>
      </w:r>
      <w:r>
        <w:rPr>
          <w:rStyle w:val="Strong"/>
          <w:rFonts w:ascii="Segoe UI" w:hAnsi="Segoe UI" w:cs="Segoe UI"/>
          <w:sz w:val="21"/>
          <w:szCs w:val="21"/>
        </w:rPr>
        <w:t>₹47m → ₹74m (+₹27m, +57.4%)</w:t>
      </w:r>
      <w:r>
        <w:rPr>
          <w:rFonts w:ascii="Segoe UI" w:hAnsi="Segoe UI" w:cs="Segoe UI"/>
          <w:sz w:val="21"/>
          <w:szCs w:val="21"/>
        </w:rPr>
        <w:t xml:space="preserve"> and NEP increased </w:t>
      </w:r>
      <w:r>
        <w:rPr>
          <w:rStyle w:val="Strong"/>
          <w:rFonts w:ascii="Segoe UI" w:hAnsi="Segoe UI" w:cs="Segoe UI"/>
          <w:sz w:val="21"/>
          <w:szCs w:val="21"/>
        </w:rPr>
        <w:t>₹65m → ₹74m (+13.8%)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NIC exploded </w:t>
      </w:r>
      <w:r>
        <w:rPr>
          <w:rStyle w:val="Strong"/>
          <w:rFonts w:ascii="Segoe UI" w:hAnsi="Segoe UI" w:cs="Segoe UI"/>
          <w:sz w:val="21"/>
          <w:szCs w:val="21"/>
        </w:rPr>
        <w:t>₹31m → ₹398m (+₹367m)</w:t>
      </w:r>
      <w:r>
        <w:rPr>
          <w:rFonts w:ascii="Segoe UI" w:hAnsi="Segoe UI" w:cs="Segoe UI"/>
          <w:sz w:val="21"/>
          <w:szCs w:val="21"/>
        </w:rPr>
        <w:t xml:space="preserve">; UWR fell </w:t>
      </w:r>
      <w:r>
        <w:rPr>
          <w:rStyle w:val="Strong"/>
          <w:rFonts w:ascii="Segoe UI" w:hAnsi="Segoe UI" w:cs="Segoe UI"/>
          <w:sz w:val="21"/>
          <w:szCs w:val="21"/>
        </w:rPr>
        <w:t>₹19m →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338)m</w:t>
      </w:r>
      <w:proofErr w:type="gramEnd"/>
      <w:r>
        <w:rPr>
          <w:rFonts w:ascii="Segoe UI" w:hAnsi="Segoe UI" w:cs="Segoe UI"/>
          <w:sz w:val="21"/>
          <w:szCs w:val="21"/>
        </w:rPr>
        <w:t xml:space="preserve">; COR worsened </w:t>
      </w:r>
      <w:r>
        <w:rPr>
          <w:rStyle w:val="Strong"/>
          <w:rFonts w:ascii="Segoe UI" w:hAnsi="Segoe UI" w:cs="Segoe UI"/>
          <w:sz w:val="21"/>
          <w:szCs w:val="21"/>
        </w:rPr>
        <w:t>80% → 559%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reserve strengthening is the key problem: IBNR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98)m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→ ₹261m (+₹359m)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increased earned premium did not produce value; this is the clearest example where RMs should stop defending top line blindly.</w:t>
      </w:r>
    </w:p>
    <w:p w:rsidR="00E82D56" w:rsidRDefault="00E82D56" w:rsidP="00E82D56">
      <w:pPr>
        <w:numPr>
          <w:ilvl w:val="0"/>
          <w:numId w:val="5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Correct urgently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Chennai</w:t>
      </w:r>
    </w:p>
    <w:p w:rsidR="00E82D56" w:rsidRDefault="00E82D56" w:rsidP="00E82D56">
      <w:pPr>
        <w:numPr>
          <w:ilvl w:val="0"/>
          <w:numId w:val="5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Best clean underwriting-quality geography despite lower scale.</w:t>
      </w:r>
    </w:p>
    <w:p w:rsidR="00E82D56" w:rsidRDefault="00E82D56" w:rsidP="00E82D56">
      <w:pPr>
        <w:numPr>
          <w:ilvl w:val="0"/>
          <w:numId w:val="5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COR improved </w:t>
      </w:r>
      <w:r>
        <w:rPr>
          <w:rStyle w:val="Strong"/>
          <w:rFonts w:ascii="Segoe UI" w:hAnsi="Segoe UI" w:cs="Segoe UI"/>
          <w:sz w:val="21"/>
          <w:szCs w:val="21"/>
        </w:rPr>
        <w:t>57% → 3% (-54 pts)</w:t>
      </w:r>
      <w:r>
        <w:rPr>
          <w:rFonts w:ascii="Segoe UI" w:hAnsi="Segoe UI" w:cs="Segoe UI"/>
          <w:sz w:val="21"/>
          <w:szCs w:val="21"/>
        </w:rPr>
        <w:t xml:space="preserve"> and ILR improved </w:t>
      </w:r>
      <w:r>
        <w:rPr>
          <w:rStyle w:val="Strong"/>
          <w:rFonts w:ascii="Segoe UI" w:hAnsi="Segoe UI" w:cs="Segoe UI"/>
          <w:sz w:val="21"/>
          <w:szCs w:val="21"/>
        </w:rPr>
        <w:t>23% → 10% (-13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GWP fell </w:t>
      </w:r>
      <w:r>
        <w:rPr>
          <w:rStyle w:val="Strong"/>
          <w:rFonts w:ascii="Segoe UI" w:hAnsi="Segoe UI" w:cs="Segoe UI"/>
          <w:sz w:val="21"/>
          <w:szCs w:val="21"/>
        </w:rPr>
        <w:t>₹54m → ₹50m (-7.4%)</w:t>
      </w:r>
      <w:r>
        <w:rPr>
          <w:rFonts w:ascii="Segoe UI" w:hAnsi="Segoe UI" w:cs="Segoe UI"/>
          <w:sz w:val="21"/>
          <w:szCs w:val="21"/>
        </w:rPr>
        <w:t xml:space="preserve">, NEP fell </w:t>
      </w:r>
      <w:r>
        <w:rPr>
          <w:rStyle w:val="Strong"/>
          <w:rFonts w:ascii="Segoe UI" w:hAnsi="Segoe UI" w:cs="Segoe UI"/>
          <w:sz w:val="21"/>
          <w:szCs w:val="21"/>
        </w:rPr>
        <w:t>₹31m → ₹14m (-54.8%)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strong risk quality and low claims; this is one of the best technical books.</w:t>
      </w:r>
    </w:p>
    <w:p w:rsidR="00E82D56" w:rsidRDefault="00E82D56" w:rsidP="00E82D56">
      <w:pPr>
        <w:numPr>
          <w:ilvl w:val="0"/>
          <w:numId w:val="5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a good place for disciplined growth, renewal defence and cross-sell.</w:t>
      </w:r>
    </w:p>
    <w:p w:rsidR="00E82D56" w:rsidRDefault="00E82D56" w:rsidP="00E82D56">
      <w:pPr>
        <w:numPr>
          <w:ilvl w:val="0"/>
          <w:numId w:val="5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Scale aggressively / 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Delhi</w:t>
      </w:r>
    </w:p>
    <w:p w:rsidR="00E82D56" w:rsidRDefault="00E82D56" w:rsidP="00E82D56">
      <w:pPr>
        <w:numPr>
          <w:ilvl w:val="0"/>
          <w:numId w:val="5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Still strong and profitable despite lower volume; quality is helped by favorable reserve movement.</w:t>
      </w:r>
    </w:p>
    <w:p w:rsidR="00E82D56" w:rsidRDefault="00E82D56" w:rsidP="00E82D56">
      <w:pPr>
        <w:numPr>
          <w:ilvl w:val="0"/>
          <w:numId w:val="5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COR improved </w:t>
      </w:r>
      <w:r>
        <w:rPr>
          <w:rStyle w:val="Strong"/>
          <w:rFonts w:ascii="Segoe UI" w:hAnsi="Segoe UI" w:cs="Segoe UI"/>
          <w:sz w:val="21"/>
          <w:szCs w:val="21"/>
        </w:rPr>
        <w:t>26% → -21% (-47 pts)</w:t>
      </w:r>
      <w:r>
        <w:rPr>
          <w:rFonts w:ascii="Segoe UI" w:hAnsi="Segoe UI" w:cs="Segoe UI"/>
          <w:sz w:val="21"/>
          <w:szCs w:val="21"/>
        </w:rPr>
        <w:t xml:space="preserve"> and UWR remained strong at </w:t>
      </w:r>
      <w:r>
        <w:rPr>
          <w:rStyle w:val="Strong"/>
          <w:rFonts w:ascii="Segoe UI" w:hAnsi="Segoe UI" w:cs="Segoe UI"/>
          <w:sz w:val="21"/>
          <w:szCs w:val="21"/>
        </w:rPr>
        <w:t>₹72m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NEP reduced </w:t>
      </w:r>
      <w:r>
        <w:rPr>
          <w:rStyle w:val="Strong"/>
          <w:rFonts w:ascii="Segoe UI" w:hAnsi="Segoe UI" w:cs="Segoe UI"/>
          <w:sz w:val="21"/>
          <w:szCs w:val="21"/>
        </w:rPr>
        <w:t>₹136m → ₹59m (-56.6%)</w:t>
      </w:r>
      <w:r>
        <w:rPr>
          <w:rFonts w:ascii="Segoe UI" w:hAnsi="Segoe UI" w:cs="Segoe UI"/>
          <w:sz w:val="21"/>
          <w:szCs w:val="21"/>
        </w:rPr>
        <w:t xml:space="preserve"> and expense ratio rose </w:t>
      </w:r>
      <w:r>
        <w:rPr>
          <w:rStyle w:val="Strong"/>
          <w:rFonts w:ascii="Segoe UI" w:hAnsi="Segoe UI" w:cs="Segoe UI"/>
          <w:sz w:val="21"/>
          <w:szCs w:val="21"/>
        </w:rPr>
        <w:t>22% → 38% (+16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strong reported performance, but partly reserve-release assisted because NIC improved </w:t>
      </w:r>
      <w:r>
        <w:rPr>
          <w:rStyle w:val="Strong"/>
          <w:rFonts w:ascii="Segoe UI" w:hAnsi="Segoe UI" w:cs="Segoe UI"/>
          <w:sz w:val="21"/>
          <w:szCs w:val="21"/>
        </w:rPr>
        <w:t>₹7m →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(-₹35m)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defend this business, but do not let cost ratios drift further.</w:t>
      </w:r>
    </w:p>
    <w:p w:rsidR="00E82D56" w:rsidRDefault="00E82D56" w:rsidP="00E82D56">
      <w:pPr>
        <w:numPr>
          <w:ilvl w:val="0"/>
          <w:numId w:val="5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Indore</w:t>
      </w:r>
    </w:p>
    <w:p w:rsidR="00E82D56" w:rsidRDefault="00E82D56" w:rsidP="00E82D56">
      <w:pPr>
        <w:numPr>
          <w:ilvl w:val="0"/>
          <w:numId w:val="5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Small, stable, but economically weak due high cost ratio and low scale.</w:t>
      </w:r>
    </w:p>
    <w:p w:rsidR="00E82D56" w:rsidRDefault="00E82D56" w:rsidP="00E82D56">
      <w:pPr>
        <w:numPr>
          <w:ilvl w:val="0"/>
          <w:numId w:val="5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still profitable at </w:t>
      </w:r>
      <w:r>
        <w:rPr>
          <w:rStyle w:val="Strong"/>
          <w:rFonts w:ascii="Segoe UI" w:hAnsi="Segoe UI" w:cs="Segoe UI"/>
          <w:sz w:val="21"/>
          <w:szCs w:val="21"/>
        </w:rPr>
        <w:t>₹1m UWR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COR worsened </w:t>
      </w:r>
      <w:r>
        <w:rPr>
          <w:rStyle w:val="Strong"/>
          <w:rFonts w:ascii="Segoe UI" w:hAnsi="Segoe UI" w:cs="Segoe UI"/>
          <w:sz w:val="21"/>
          <w:szCs w:val="21"/>
        </w:rPr>
        <w:t>86% → 92% (+6 pts)</w:t>
      </w:r>
      <w:r>
        <w:rPr>
          <w:rFonts w:ascii="Segoe UI" w:hAnsi="Segoe UI" w:cs="Segoe UI"/>
          <w:sz w:val="21"/>
          <w:szCs w:val="21"/>
        </w:rPr>
        <w:t xml:space="preserve">; ER worsened </w:t>
      </w:r>
      <w:r>
        <w:rPr>
          <w:rStyle w:val="Strong"/>
          <w:rFonts w:ascii="Segoe UI" w:hAnsi="Segoe UI" w:cs="Segoe UI"/>
          <w:sz w:val="21"/>
          <w:szCs w:val="21"/>
        </w:rPr>
        <w:t>53% → 54% (+1 pt)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not enough premium to produce attractive margins.</w:t>
      </w:r>
    </w:p>
    <w:p w:rsidR="00E82D56" w:rsidRDefault="00E82D56" w:rsidP="00E82D56">
      <w:pPr>
        <w:numPr>
          <w:ilvl w:val="0"/>
          <w:numId w:val="5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hold only on selective profitable renewals.</w:t>
      </w:r>
    </w:p>
    <w:p w:rsidR="00E82D56" w:rsidRDefault="00E82D56" w:rsidP="00E82D56">
      <w:pPr>
        <w:numPr>
          <w:ilvl w:val="0"/>
          <w:numId w:val="5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monitor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Hyderabad</w:t>
      </w:r>
    </w:p>
    <w:p w:rsidR="00E82D56" w:rsidRDefault="00E82D56" w:rsidP="00E82D56">
      <w:pPr>
        <w:numPr>
          <w:ilvl w:val="0"/>
          <w:numId w:val="5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Large reported turnaround, but strongly reserve-release driven.</w:t>
      </w:r>
    </w:p>
    <w:p w:rsidR="00E82D56" w:rsidRDefault="00E82D56" w:rsidP="00E82D56">
      <w:pPr>
        <w:numPr>
          <w:ilvl w:val="0"/>
          <w:numId w:val="5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UWR improved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107)m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→ ₹27m (+₹134m)</w:t>
      </w:r>
      <w:r>
        <w:rPr>
          <w:rFonts w:ascii="Segoe UI" w:hAnsi="Segoe UI" w:cs="Segoe UI"/>
          <w:sz w:val="21"/>
          <w:szCs w:val="21"/>
        </w:rPr>
        <w:t xml:space="preserve"> and COR improved </w:t>
      </w:r>
      <w:r>
        <w:rPr>
          <w:rStyle w:val="Strong"/>
          <w:rFonts w:ascii="Segoe UI" w:hAnsi="Segoe UI" w:cs="Segoe UI"/>
          <w:sz w:val="21"/>
          <w:szCs w:val="21"/>
        </w:rPr>
        <w:t>658% → -119% (-777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NEP still fell </w:t>
      </w:r>
      <w:r>
        <w:rPr>
          <w:rStyle w:val="Strong"/>
          <w:rFonts w:ascii="Segoe UI" w:hAnsi="Segoe UI" w:cs="Segoe UI"/>
          <w:sz w:val="21"/>
          <w:szCs w:val="21"/>
        </w:rPr>
        <w:t>₹19m → ₹12m (-36.8%)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huge improvement driven by claims release: NIC </w:t>
      </w:r>
      <w:r>
        <w:rPr>
          <w:rStyle w:val="Strong"/>
          <w:rFonts w:ascii="Segoe UI" w:hAnsi="Segoe UI" w:cs="Segoe UI"/>
          <w:sz w:val="21"/>
          <w:szCs w:val="21"/>
        </w:rPr>
        <w:t>₹124m →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17)m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(-₹141m)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do not extrapolate this as clean growth.</w:t>
      </w:r>
    </w:p>
    <w:p w:rsidR="00E82D56" w:rsidRDefault="00E82D56" w:rsidP="00E82D56">
      <w:pPr>
        <w:numPr>
          <w:ilvl w:val="0"/>
          <w:numId w:val="5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 / validate reserves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Kolkata</w:t>
      </w:r>
    </w:p>
    <w:p w:rsidR="00E82D56" w:rsidRDefault="00E82D56" w:rsidP="00E82D56">
      <w:pPr>
        <w:numPr>
          <w:ilvl w:val="0"/>
          <w:numId w:val="5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Small but consistently profitable/clean.</w:t>
      </w:r>
    </w:p>
    <w:p w:rsidR="00E82D56" w:rsidRDefault="00E82D56" w:rsidP="00E82D56">
      <w:pPr>
        <w:numPr>
          <w:ilvl w:val="0"/>
          <w:numId w:val="5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still profitable at </w:t>
      </w:r>
      <w:r>
        <w:rPr>
          <w:rStyle w:val="Strong"/>
          <w:rFonts w:ascii="Segoe UI" w:hAnsi="Segoe UI" w:cs="Segoe UI"/>
          <w:sz w:val="21"/>
          <w:szCs w:val="21"/>
        </w:rPr>
        <w:t>₹10m UWR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-15%</w:t>
      </w:r>
      <w:r>
        <w:rPr>
          <w:rFonts w:ascii="Segoe UI" w:hAnsi="Segoe UI" w:cs="Segoe UI"/>
          <w:sz w:val="21"/>
          <w:szCs w:val="21"/>
        </w:rPr>
        <w:t xml:space="preserve">, ILR </w:t>
      </w:r>
      <w:r>
        <w:rPr>
          <w:rStyle w:val="Strong"/>
          <w:rFonts w:ascii="Segoe UI" w:hAnsi="Segoe UI" w:cs="Segoe UI"/>
          <w:sz w:val="21"/>
          <w:szCs w:val="21"/>
        </w:rPr>
        <w:t>0%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GWP down </w:t>
      </w:r>
      <w:r>
        <w:rPr>
          <w:rStyle w:val="Strong"/>
          <w:rFonts w:ascii="Segoe UI" w:hAnsi="Segoe UI" w:cs="Segoe UI"/>
          <w:sz w:val="21"/>
          <w:szCs w:val="21"/>
        </w:rPr>
        <w:t>₹30m → ₹27m (-10%)</w:t>
      </w:r>
      <w:r>
        <w:rPr>
          <w:rFonts w:ascii="Segoe UI" w:hAnsi="Segoe UI" w:cs="Segoe UI"/>
          <w:sz w:val="21"/>
          <w:szCs w:val="21"/>
        </w:rPr>
        <w:t xml:space="preserve"> and NEP down </w:t>
      </w:r>
      <w:r>
        <w:rPr>
          <w:rStyle w:val="Strong"/>
          <w:rFonts w:ascii="Segoe UI" w:hAnsi="Segoe UI" w:cs="Segoe UI"/>
          <w:sz w:val="21"/>
          <w:szCs w:val="21"/>
        </w:rPr>
        <w:t>₹16m → ₹8m (-50%)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technically okay, but low scale.</w:t>
      </w:r>
    </w:p>
    <w:p w:rsidR="00E82D56" w:rsidRDefault="00E82D56" w:rsidP="00E82D56">
      <w:pPr>
        <w:numPr>
          <w:ilvl w:val="0"/>
          <w:numId w:val="5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good renewal defence territory, not a major growth engine.</w:t>
      </w:r>
    </w:p>
    <w:p w:rsidR="00E82D56" w:rsidRDefault="00E82D56" w:rsidP="00E82D56">
      <w:pPr>
        <w:numPr>
          <w:ilvl w:val="0"/>
          <w:numId w:val="5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monitor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Mumbai</w:t>
      </w:r>
    </w:p>
    <w:p w:rsidR="00E82D56" w:rsidRDefault="00E82D56" w:rsidP="00E82D56">
      <w:pPr>
        <w:numPr>
          <w:ilvl w:val="0"/>
          <w:numId w:val="5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Still profitable but massively weakened; FY25 was exceptionally favorable and not repeated.</w:t>
      </w:r>
    </w:p>
    <w:p w:rsidR="00E82D56" w:rsidRDefault="00E82D56" w:rsidP="00E82D56">
      <w:pPr>
        <w:numPr>
          <w:ilvl w:val="0"/>
          <w:numId w:val="5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remains positive at </w:t>
      </w:r>
      <w:r>
        <w:rPr>
          <w:rStyle w:val="Strong"/>
          <w:rFonts w:ascii="Segoe UI" w:hAnsi="Segoe UI" w:cs="Segoe UI"/>
          <w:sz w:val="21"/>
          <w:szCs w:val="21"/>
        </w:rPr>
        <w:t>₹16m UWR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UWR fell </w:t>
      </w:r>
      <w:r>
        <w:rPr>
          <w:rStyle w:val="Strong"/>
          <w:rFonts w:ascii="Segoe UI" w:hAnsi="Segoe UI" w:cs="Segoe UI"/>
          <w:sz w:val="21"/>
          <w:szCs w:val="21"/>
        </w:rPr>
        <w:t>₹290m → ₹16m (-₹274m)</w:t>
      </w:r>
      <w:r>
        <w:rPr>
          <w:rFonts w:ascii="Segoe UI" w:hAnsi="Segoe UI" w:cs="Segoe UI"/>
          <w:sz w:val="21"/>
          <w:szCs w:val="21"/>
        </w:rPr>
        <w:t xml:space="preserve">, NEP fell </w:t>
      </w:r>
      <w:r>
        <w:rPr>
          <w:rStyle w:val="Strong"/>
          <w:rFonts w:ascii="Segoe UI" w:hAnsi="Segoe UI" w:cs="Segoe UI"/>
          <w:sz w:val="21"/>
          <w:szCs w:val="21"/>
        </w:rPr>
        <w:t>₹210m → ₹88m (-58.1%)</w:t>
      </w:r>
      <w:r>
        <w:rPr>
          <w:rFonts w:ascii="Segoe UI" w:hAnsi="Segoe UI" w:cs="Segoe UI"/>
          <w:sz w:val="21"/>
          <w:szCs w:val="21"/>
        </w:rPr>
        <w:t xml:space="preserve">, NIC worsened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98)m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→ ₹57m (+₹155m)</w:t>
      </w:r>
      <w:r>
        <w:rPr>
          <w:rFonts w:ascii="Segoe UI" w:hAnsi="Segoe UI" w:cs="Segoe UI"/>
          <w:sz w:val="21"/>
          <w:szCs w:val="21"/>
        </w:rPr>
        <w:t xml:space="preserve">, COR worsened </w:t>
      </w:r>
      <w:r>
        <w:rPr>
          <w:rStyle w:val="Strong"/>
          <w:rFonts w:ascii="Segoe UI" w:hAnsi="Segoe UI" w:cs="Segoe UI"/>
          <w:sz w:val="21"/>
          <w:szCs w:val="21"/>
        </w:rPr>
        <w:t>-34% → 85% (+119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this is a normalization from an abnormally release-heavy FY25, but still a major deterioration.</w:t>
      </w:r>
    </w:p>
    <w:p w:rsidR="00E82D56" w:rsidRDefault="00E82D56" w:rsidP="00E82D56">
      <w:pPr>
        <w:numPr>
          <w:ilvl w:val="0"/>
          <w:numId w:val="5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no top-line push until account quality is revalidated.</w:t>
      </w:r>
    </w:p>
    <w:p w:rsidR="00E82D56" w:rsidRDefault="00E82D56" w:rsidP="00E82D56">
      <w:pPr>
        <w:numPr>
          <w:ilvl w:val="0"/>
          <w:numId w:val="5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monitor / selective repair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Pune</w:t>
      </w:r>
    </w:p>
    <w:p w:rsidR="00E82D56" w:rsidRDefault="00E82D56" w:rsidP="00E82D56">
      <w:pPr>
        <w:numPr>
          <w:ilvl w:val="0"/>
          <w:numId w:val="5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Small profitable book with worsening cost efficiency.</w:t>
      </w:r>
    </w:p>
    <w:p w:rsidR="00E82D56" w:rsidRDefault="00E82D56" w:rsidP="00E82D56">
      <w:pPr>
        <w:numPr>
          <w:ilvl w:val="0"/>
          <w:numId w:val="5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still profitable at </w:t>
      </w:r>
      <w:r>
        <w:rPr>
          <w:rStyle w:val="Strong"/>
          <w:rFonts w:ascii="Segoe UI" w:hAnsi="Segoe UI" w:cs="Segoe UI"/>
          <w:sz w:val="21"/>
          <w:szCs w:val="21"/>
        </w:rPr>
        <w:t>₹11m UWR</w:t>
      </w:r>
      <w:r>
        <w:rPr>
          <w:rFonts w:ascii="Segoe UI" w:hAnsi="Segoe UI" w:cs="Segoe UI"/>
          <w:sz w:val="21"/>
          <w:szCs w:val="21"/>
        </w:rPr>
        <w:t xml:space="preserve"> and COR remains manageable at </w:t>
      </w:r>
      <w:r>
        <w:rPr>
          <w:rStyle w:val="Strong"/>
          <w:rFonts w:ascii="Segoe UI" w:hAnsi="Segoe UI" w:cs="Segoe UI"/>
          <w:sz w:val="21"/>
          <w:szCs w:val="21"/>
        </w:rPr>
        <w:t>41%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NEP halved </w:t>
      </w:r>
      <w:r>
        <w:rPr>
          <w:rStyle w:val="Strong"/>
          <w:rFonts w:ascii="Segoe UI" w:hAnsi="Segoe UI" w:cs="Segoe UI"/>
          <w:sz w:val="21"/>
          <w:szCs w:val="21"/>
        </w:rPr>
        <w:t>₹38m → ₹19m (-50%)</w:t>
      </w:r>
      <w:r>
        <w:rPr>
          <w:rFonts w:ascii="Segoe UI" w:hAnsi="Segoe UI" w:cs="Segoe UI"/>
          <w:sz w:val="21"/>
          <w:szCs w:val="21"/>
        </w:rPr>
        <w:t xml:space="preserve">, expense ratio worsened </w:t>
      </w:r>
      <w:r>
        <w:rPr>
          <w:rStyle w:val="Strong"/>
          <w:rFonts w:ascii="Segoe UI" w:hAnsi="Segoe UI" w:cs="Segoe UI"/>
          <w:sz w:val="21"/>
          <w:szCs w:val="21"/>
        </w:rPr>
        <w:t>42% → 64% (+22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claims are fine, but the expense structure is too heavy relative to earned premium.</w:t>
      </w:r>
    </w:p>
    <w:p w:rsidR="00E82D56" w:rsidRDefault="00E82D56" w:rsidP="00E82D56">
      <w:pPr>
        <w:numPr>
          <w:ilvl w:val="0"/>
          <w:numId w:val="5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renewals only; push quality over volume.</w:t>
      </w:r>
    </w:p>
    <w:p w:rsidR="00E82D56" w:rsidRDefault="00E82D56" w:rsidP="00E82D56">
      <w:pPr>
        <w:numPr>
          <w:ilvl w:val="0"/>
          <w:numId w:val="5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monitor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16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Vertical Group Deep Dive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Corporate</w:t>
      </w:r>
    </w:p>
    <w:p w:rsidR="00E82D56" w:rsidRDefault="00E82D56" w:rsidP="00E82D56">
      <w:pPr>
        <w:numPr>
          <w:ilvl w:val="0"/>
          <w:numId w:val="5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Main portfolio problem; too large and now loss-making.</w:t>
      </w:r>
    </w:p>
    <w:p w:rsidR="00E82D56" w:rsidRDefault="00E82D56" w:rsidP="00E82D56">
      <w:pPr>
        <w:numPr>
          <w:ilvl w:val="0"/>
          <w:numId w:val="5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acquisition cost improved </w:t>
      </w:r>
      <w:r>
        <w:rPr>
          <w:rStyle w:val="Strong"/>
          <w:rFonts w:ascii="Segoe UI" w:hAnsi="Segoe UI" w:cs="Segoe UI"/>
          <w:sz w:val="21"/>
          <w:szCs w:val="21"/>
        </w:rPr>
        <w:t>₹140m → ₹124m (-₹16m, -11.4%)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UWR </w:t>
      </w:r>
      <w:r>
        <w:rPr>
          <w:rStyle w:val="Strong"/>
          <w:rFonts w:ascii="Segoe UI" w:hAnsi="Segoe UI" w:cs="Segoe UI"/>
          <w:sz w:val="21"/>
          <w:szCs w:val="21"/>
        </w:rPr>
        <w:t>₹233m → 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245)m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(-₹478m)</w:t>
      </w:r>
      <w:r>
        <w:rPr>
          <w:rFonts w:ascii="Segoe UI" w:hAnsi="Segoe UI" w:cs="Segoe UI"/>
          <w:sz w:val="21"/>
          <w:szCs w:val="21"/>
        </w:rPr>
        <w:t xml:space="preserve">, NIC </w:t>
      </w:r>
      <w:r>
        <w:rPr>
          <w:rStyle w:val="Strong"/>
          <w:rFonts w:ascii="Segoe UI" w:hAnsi="Segoe UI" w:cs="Segoe UI"/>
          <w:sz w:val="21"/>
          <w:szCs w:val="21"/>
        </w:rPr>
        <w:t>₹144m → ₹443m (+₹299m)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49% → 210% (+161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claims and reserves deteriorated sharply while NEP collapsed </w:t>
      </w:r>
      <w:r>
        <w:rPr>
          <w:rStyle w:val="Strong"/>
          <w:rFonts w:ascii="Segoe UI" w:hAnsi="Segoe UI" w:cs="Segoe UI"/>
          <w:sz w:val="21"/>
          <w:szCs w:val="21"/>
        </w:rPr>
        <w:t>₹420m → ₹226m (-46.2%)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current Corporate strategy is misaligned with risk quality; volume here is no longer high-quality.</w:t>
      </w:r>
    </w:p>
    <w:p w:rsidR="00E82D56" w:rsidRDefault="00E82D56" w:rsidP="00E82D56">
      <w:pPr>
        <w:numPr>
          <w:ilvl w:val="0"/>
          <w:numId w:val="5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Correct urgently / de-risk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Emerging</w:t>
      </w:r>
    </w:p>
    <w:p w:rsidR="00E82D56" w:rsidRDefault="00E82D56" w:rsidP="00E82D56">
      <w:pPr>
        <w:numPr>
          <w:ilvl w:val="0"/>
          <w:numId w:val="5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Tiny, growing, but not portfolio-relevant.</w:t>
      </w:r>
    </w:p>
    <w:p w:rsidR="00E82D56" w:rsidRDefault="00E82D56" w:rsidP="00E82D56">
      <w:pPr>
        <w:numPr>
          <w:ilvl w:val="0"/>
          <w:numId w:val="5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₹2m → ₹7m (+250%)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COR worsened </w:t>
      </w:r>
      <w:r>
        <w:rPr>
          <w:rStyle w:val="Strong"/>
          <w:rFonts w:ascii="Segoe UI" w:hAnsi="Segoe UI" w:cs="Segoe UI"/>
          <w:sz w:val="21"/>
          <w:szCs w:val="21"/>
        </w:rPr>
        <w:t>60% → 77% (+17 pts)</w:t>
      </w:r>
      <w:r>
        <w:rPr>
          <w:rFonts w:ascii="Segoe UI" w:hAnsi="Segoe UI" w:cs="Segoe UI"/>
          <w:sz w:val="21"/>
          <w:szCs w:val="21"/>
        </w:rPr>
        <w:t xml:space="preserve"> and Acq % </w:t>
      </w:r>
      <w:r>
        <w:rPr>
          <w:rStyle w:val="Strong"/>
          <w:rFonts w:ascii="Segoe UI" w:hAnsi="Segoe UI" w:cs="Segoe UI"/>
          <w:sz w:val="21"/>
          <w:szCs w:val="21"/>
        </w:rPr>
        <w:t>23% → 26% (+3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too small for portfolio impact.</w:t>
      </w:r>
    </w:p>
    <w:p w:rsidR="00E82D56" w:rsidRDefault="00E82D56" w:rsidP="00E82D56">
      <w:pPr>
        <w:numPr>
          <w:ilvl w:val="0"/>
          <w:numId w:val="5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do not over-index management attention here.</w:t>
      </w:r>
    </w:p>
    <w:p w:rsidR="00E82D56" w:rsidRDefault="00E82D56" w:rsidP="00E82D56">
      <w:pPr>
        <w:numPr>
          <w:ilvl w:val="0"/>
          <w:numId w:val="5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Hold / monitor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Retail</w:t>
      </w:r>
    </w:p>
    <w:p w:rsidR="00E82D56" w:rsidRDefault="00E82D56" w:rsidP="00E82D56">
      <w:pPr>
        <w:numPr>
          <w:ilvl w:val="0"/>
          <w:numId w:val="5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Stable gross premium but weaker profitability because earned premium halved and costs rose.</w:t>
      </w:r>
    </w:p>
    <w:p w:rsidR="00E82D56" w:rsidRDefault="00E82D56" w:rsidP="00E82D56">
      <w:pPr>
        <w:numPr>
          <w:ilvl w:val="0"/>
          <w:numId w:val="5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still profitable at </w:t>
      </w:r>
      <w:r>
        <w:rPr>
          <w:rStyle w:val="Strong"/>
          <w:rFonts w:ascii="Segoe UI" w:hAnsi="Segoe UI" w:cs="Segoe UI"/>
          <w:sz w:val="21"/>
          <w:szCs w:val="21"/>
        </w:rPr>
        <w:t>₹24m UWR</w:t>
      </w:r>
      <w:r>
        <w:rPr>
          <w:rFonts w:ascii="Segoe UI" w:hAnsi="Segoe UI" w:cs="Segoe UI"/>
          <w:sz w:val="21"/>
          <w:szCs w:val="21"/>
        </w:rPr>
        <w:t xml:space="preserve"> and COR broadly stable </w:t>
      </w:r>
      <w:r>
        <w:rPr>
          <w:rStyle w:val="Strong"/>
          <w:rFonts w:ascii="Segoe UI" w:hAnsi="Segoe UI" w:cs="Segoe UI"/>
          <w:sz w:val="21"/>
          <w:szCs w:val="21"/>
        </w:rPr>
        <w:t>47% → 50% (+3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NEP </w:t>
      </w:r>
      <w:r>
        <w:rPr>
          <w:rStyle w:val="Strong"/>
          <w:rFonts w:ascii="Segoe UI" w:hAnsi="Segoe UI" w:cs="Segoe UI"/>
          <w:sz w:val="21"/>
          <w:szCs w:val="21"/>
        </w:rPr>
        <w:t>₹104m → ₹51m (-51.0%)</w:t>
      </w:r>
      <w:r>
        <w:rPr>
          <w:rFonts w:ascii="Segoe UI" w:hAnsi="Segoe UI" w:cs="Segoe UI"/>
          <w:sz w:val="21"/>
          <w:szCs w:val="21"/>
        </w:rPr>
        <w:t xml:space="preserve">, UWR </w:t>
      </w:r>
      <w:r>
        <w:rPr>
          <w:rStyle w:val="Strong"/>
          <w:rFonts w:ascii="Segoe UI" w:hAnsi="Segoe UI" w:cs="Segoe UI"/>
          <w:sz w:val="21"/>
          <w:szCs w:val="21"/>
        </w:rPr>
        <w:t>₹81m → ₹24m (-₹57m)</w:t>
      </w:r>
      <w:r>
        <w:rPr>
          <w:rFonts w:ascii="Segoe UI" w:hAnsi="Segoe UI" w:cs="Segoe UI"/>
          <w:sz w:val="21"/>
          <w:szCs w:val="21"/>
        </w:rPr>
        <w:t xml:space="preserve">, Acq % </w:t>
      </w:r>
      <w:r>
        <w:rPr>
          <w:rStyle w:val="Strong"/>
          <w:rFonts w:ascii="Segoe UI" w:hAnsi="Segoe UI" w:cs="Segoe UI"/>
          <w:sz w:val="21"/>
          <w:szCs w:val="21"/>
        </w:rPr>
        <w:t>20% → 24% (+4 pts)</w:t>
      </w:r>
      <w:r>
        <w:rPr>
          <w:rFonts w:ascii="Segoe UI" w:hAnsi="Segoe UI" w:cs="Segoe UI"/>
          <w:sz w:val="21"/>
          <w:szCs w:val="21"/>
        </w:rPr>
        <w:t xml:space="preserve">, ER </w:t>
      </w:r>
      <w:r>
        <w:rPr>
          <w:rStyle w:val="Strong"/>
          <w:rFonts w:ascii="Segoe UI" w:hAnsi="Segoe UI" w:cs="Segoe UI"/>
          <w:sz w:val="21"/>
          <w:szCs w:val="21"/>
        </w:rPr>
        <w:t>49% → 57% (+8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Underwriting interpretation:</w:t>
      </w:r>
      <w:r>
        <w:rPr>
          <w:rFonts w:ascii="Segoe UI" w:hAnsi="Segoe UI" w:cs="Segoe UI"/>
          <w:sz w:val="21"/>
          <w:szCs w:val="21"/>
        </w:rPr>
        <w:t xml:space="preserve"> claims are still favorable, but cost structure is deteriorating.</w:t>
      </w:r>
    </w:p>
    <w:p w:rsidR="00E82D56" w:rsidRDefault="00E82D56" w:rsidP="00E82D56">
      <w:pPr>
        <w:numPr>
          <w:ilvl w:val="0"/>
          <w:numId w:val="5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this is one of the more defendable segments, but not a pure growth engine unless acquisition economics improve.</w:t>
      </w:r>
    </w:p>
    <w:p w:rsidR="00E82D56" w:rsidRDefault="00E82D56" w:rsidP="00E82D56">
      <w:pPr>
        <w:numPr>
          <w:ilvl w:val="0"/>
          <w:numId w:val="5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SME Broking</w:t>
      </w:r>
    </w:p>
    <w:p w:rsidR="00E82D56" w:rsidRDefault="00E82D56" w:rsidP="00E82D56">
      <w:pPr>
        <w:numPr>
          <w:ilvl w:val="0"/>
          <w:numId w:val="5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One-line summary:</w:t>
      </w:r>
      <w:r>
        <w:rPr>
          <w:rFonts w:ascii="Segoe UI" w:hAnsi="Segoe UI" w:cs="Segoe UI"/>
          <w:sz w:val="21"/>
          <w:szCs w:val="21"/>
        </w:rPr>
        <w:t xml:space="preserve"> Small, profitable, and one of the cleaner segments.</w:t>
      </w:r>
    </w:p>
    <w:p w:rsidR="00E82D56" w:rsidRDefault="00E82D56" w:rsidP="00E82D56">
      <w:pPr>
        <w:numPr>
          <w:ilvl w:val="0"/>
          <w:numId w:val="5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positive point:</w:t>
      </w:r>
      <w:r>
        <w:rPr>
          <w:rFonts w:ascii="Segoe UI" w:hAnsi="Segoe UI" w:cs="Segoe UI"/>
          <w:sz w:val="21"/>
          <w:szCs w:val="21"/>
        </w:rPr>
        <w:t xml:space="preserve"> GWP </w:t>
      </w:r>
      <w:r>
        <w:rPr>
          <w:rStyle w:val="Strong"/>
          <w:rFonts w:ascii="Segoe UI" w:hAnsi="Segoe UI" w:cs="Segoe UI"/>
          <w:sz w:val="21"/>
          <w:szCs w:val="21"/>
        </w:rPr>
        <w:t>₹28m → ₹31m (+10.7%)</w:t>
      </w:r>
      <w:r>
        <w:rPr>
          <w:rFonts w:ascii="Segoe UI" w:hAnsi="Segoe UI" w:cs="Segoe UI"/>
          <w:sz w:val="21"/>
          <w:szCs w:val="21"/>
        </w:rPr>
        <w:t xml:space="preserve">, UWR remains positive at </w:t>
      </w:r>
      <w:r>
        <w:rPr>
          <w:rStyle w:val="Strong"/>
          <w:rFonts w:ascii="Segoe UI" w:hAnsi="Segoe UI" w:cs="Segoe UI"/>
          <w:sz w:val="21"/>
          <w:szCs w:val="21"/>
        </w:rPr>
        <w:t>₹11m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15% → -53%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concern:</w:t>
      </w:r>
      <w:r>
        <w:rPr>
          <w:rFonts w:ascii="Segoe UI" w:hAnsi="Segoe UI" w:cs="Segoe UI"/>
          <w:sz w:val="21"/>
          <w:szCs w:val="21"/>
        </w:rPr>
        <w:t xml:space="preserve"> NEP halved </w:t>
      </w:r>
      <w:r>
        <w:rPr>
          <w:rStyle w:val="Strong"/>
          <w:rFonts w:ascii="Segoe UI" w:hAnsi="Segoe UI" w:cs="Segoe UI"/>
          <w:sz w:val="21"/>
          <w:szCs w:val="21"/>
        </w:rPr>
        <w:t>₹14m → ₹7m (-50%)</w:t>
      </w:r>
      <w:r>
        <w:rPr>
          <w:rFonts w:ascii="Segoe UI" w:hAnsi="Segoe UI" w:cs="Segoe UI"/>
          <w:sz w:val="21"/>
          <w:szCs w:val="21"/>
        </w:rPr>
        <w:t xml:space="preserve">, Acq % </w:t>
      </w:r>
      <w:r>
        <w:rPr>
          <w:rStyle w:val="Strong"/>
          <w:rFonts w:ascii="Segoe UI" w:hAnsi="Segoe UI" w:cs="Segoe UI"/>
          <w:sz w:val="21"/>
          <w:szCs w:val="21"/>
        </w:rPr>
        <w:t>19% → 23% (+4 pts)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numPr>
          <w:ilvl w:val="0"/>
          <w:numId w:val="5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Underwriting interpretation:</w:t>
      </w:r>
      <w:r>
        <w:rPr>
          <w:rFonts w:ascii="Segoe UI" w:hAnsi="Segoe UI" w:cs="Segoe UI"/>
          <w:sz w:val="21"/>
          <w:szCs w:val="21"/>
        </w:rPr>
        <w:t xml:space="preserve"> good reported quality, but small and partly helped by favorable reserve movement.</w:t>
      </w:r>
    </w:p>
    <w:p w:rsidR="00E82D56" w:rsidRDefault="00E82D56" w:rsidP="00E82D56">
      <w:pPr>
        <w:numPr>
          <w:ilvl w:val="0"/>
          <w:numId w:val="5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RM interpretation:</w:t>
      </w:r>
      <w:r>
        <w:rPr>
          <w:rFonts w:ascii="Segoe UI" w:hAnsi="Segoe UI" w:cs="Segoe UI"/>
          <w:sz w:val="21"/>
          <w:szCs w:val="21"/>
        </w:rPr>
        <w:t xml:space="preserve"> a better place to push than Corporate, but manage costs tightly.</w:t>
      </w:r>
    </w:p>
    <w:p w:rsidR="00E82D56" w:rsidRDefault="00E82D56" w:rsidP="00E82D56">
      <w:pPr>
        <w:numPr>
          <w:ilvl w:val="0"/>
          <w:numId w:val="5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Recommended action: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Grow selectively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17" style="width:0;height:1.5pt" o:hralign="center" o:hrstd="t" o:hr="t" fillcolor="#a0a0a0" stroked="f"/>
        </w:pict>
      </w:r>
    </w:p>
    <w:p w:rsidR="00E82D56" w:rsidRDefault="00E82D56" w:rsidP="00E82D5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6. Ranked Lists</w: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Top 3 best-performing groups from underwriting perspective</w:t>
      </w:r>
    </w:p>
    <w:p w:rsidR="00E82D56" w:rsidRDefault="00E82D56" w:rsidP="00E82D56">
      <w:pPr>
        <w:numPr>
          <w:ilvl w:val="0"/>
          <w:numId w:val="5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 (Location)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82D56" w:rsidRDefault="00E82D56" w:rsidP="00E82D56">
      <w:pPr>
        <w:numPr>
          <w:ilvl w:val="1"/>
          <w:numId w:val="5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COR </w:t>
      </w:r>
      <w:r>
        <w:rPr>
          <w:rStyle w:val="Strong"/>
          <w:rFonts w:ascii="Segoe UI" w:hAnsi="Segoe UI" w:cs="Segoe UI"/>
          <w:sz w:val="21"/>
          <w:szCs w:val="21"/>
        </w:rPr>
        <w:t>3%</w:t>
      </w:r>
      <w:r>
        <w:rPr>
          <w:rFonts w:ascii="Segoe UI" w:hAnsi="Segoe UI" w:cs="Segoe UI"/>
          <w:sz w:val="21"/>
          <w:szCs w:val="21"/>
        </w:rPr>
        <w:t xml:space="preserve">, ILR </w:t>
      </w:r>
      <w:r>
        <w:rPr>
          <w:rStyle w:val="Strong"/>
          <w:rFonts w:ascii="Segoe UI" w:hAnsi="Segoe UI" w:cs="Segoe UI"/>
          <w:sz w:val="21"/>
          <w:szCs w:val="21"/>
        </w:rPr>
        <w:t>10%</w:t>
      </w:r>
      <w:r>
        <w:rPr>
          <w:rFonts w:ascii="Segoe UI" w:hAnsi="Segoe UI" w:cs="Segoe UI"/>
          <w:sz w:val="21"/>
          <w:szCs w:val="21"/>
        </w:rPr>
        <w:t xml:space="preserve">, UWR </w:t>
      </w:r>
      <w:r>
        <w:rPr>
          <w:rStyle w:val="Strong"/>
          <w:rFonts w:ascii="Segoe UI" w:hAnsi="Segoe UI" w:cs="Segoe UI"/>
          <w:sz w:val="21"/>
          <w:szCs w:val="21"/>
        </w:rPr>
        <w:t>₹13m</w:t>
      </w:r>
    </w:p>
    <w:p w:rsidR="00E82D56" w:rsidRDefault="00E82D56" w:rsidP="00E82D56">
      <w:pPr>
        <w:numPr>
          <w:ilvl w:val="0"/>
          <w:numId w:val="5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Delhi (Location)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82D56" w:rsidRDefault="00E82D56" w:rsidP="00E82D56">
      <w:pPr>
        <w:numPr>
          <w:ilvl w:val="1"/>
          <w:numId w:val="5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 </w:t>
      </w:r>
      <w:r>
        <w:rPr>
          <w:rStyle w:val="Strong"/>
          <w:rFonts w:ascii="Segoe UI" w:hAnsi="Segoe UI" w:cs="Segoe UI"/>
          <w:sz w:val="21"/>
          <w:szCs w:val="21"/>
        </w:rPr>
        <w:t>₹72m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-21%</w:t>
      </w:r>
      <w:r>
        <w:rPr>
          <w:rFonts w:ascii="Segoe UI" w:hAnsi="Segoe UI" w:cs="Segoe UI"/>
          <w:sz w:val="21"/>
          <w:szCs w:val="21"/>
        </w:rPr>
        <w:t xml:space="preserve">, NIC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28)m</w:t>
      </w:r>
      <w:proofErr w:type="gramEnd"/>
    </w:p>
    <w:p w:rsidR="00E82D56" w:rsidRDefault="00E82D56" w:rsidP="00E82D56">
      <w:pPr>
        <w:numPr>
          <w:ilvl w:val="0"/>
          <w:numId w:val="5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 (Vertical)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82D56" w:rsidRDefault="00E82D56" w:rsidP="00E82D56">
      <w:pPr>
        <w:numPr>
          <w:ilvl w:val="1"/>
          <w:numId w:val="5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growth </w:t>
      </w:r>
      <w:r>
        <w:rPr>
          <w:rStyle w:val="Strong"/>
          <w:rFonts w:ascii="Segoe UI" w:hAnsi="Segoe UI" w:cs="Segoe UI"/>
          <w:sz w:val="21"/>
          <w:szCs w:val="21"/>
        </w:rPr>
        <w:t>+10.7%</w:t>
      </w:r>
      <w:r>
        <w:rPr>
          <w:rFonts w:ascii="Segoe UI" w:hAnsi="Segoe UI" w:cs="Segoe UI"/>
          <w:sz w:val="21"/>
          <w:szCs w:val="21"/>
        </w:rPr>
        <w:t xml:space="preserve">, UWR </w:t>
      </w:r>
      <w:r>
        <w:rPr>
          <w:rStyle w:val="Strong"/>
          <w:rFonts w:ascii="Segoe UI" w:hAnsi="Segoe UI" w:cs="Segoe UI"/>
          <w:sz w:val="21"/>
          <w:szCs w:val="21"/>
        </w:rPr>
        <w:t>₹11m</w:t>
      </w:r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-53%</w: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Top 3 worst-performing groups from underwriting perspective</w:t>
      </w:r>
    </w:p>
    <w:p w:rsidR="00E82D56" w:rsidRDefault="00E82D56" w:rsidP="00E82D56">
      <w:pPr>
        <w:numPr>
          <w:ilvl w:val="0"/>
          <w:numId w:val="5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 (Location)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82D56" w:rsidRDefault="00E82D56" w:rsidP="00E82D56">
      <w:pPr>
        <w:numPr>
          <w:ilvl w:val="1"/>
          <w:numId w:val="5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338)m</w:t>
      </w:r>
      <w:proofErr w:type="gramEnd"/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559%</w:t>
      </w:r>
      <w:r>
        <w:rPr>
          <w:rFonts w:ascii="Segoe UI" w:hAnsi="Segoe UI" w:cs="Segoe UI"/>
          <w:sz w:val="21"/>
          <w:szCs w:val="21"/>
        </w:rPr>
        <w:t xml:space="preserve">, NIC </w:t>
      </w:r>
      <w:r>
        <w:rPr>
          <w:rStyle w:val="Strong"/>
          <w:rFonts w:ascii="Segoe UI" w:hAnsi="Segoe UI" w:cs="Segoe UI"/>
          <w:sz w:val="21"/>
          <w:szCs w:val="21"/>
        </w:rPr>
        <w:t>₹398m</w:t>
      </w:r>
    </w:p>
    <w:p w:rsidR="00E82D56" w:rsidRDefault="00E82D56" w:rsidP="00E82D56">
      <w:pPr>
        <w:numPr>
          <w:ilvl w:val="0"/>
          <w:numId w:val="5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 (Location)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82D56" w:rsidRDefault="00E82D56" w:rsidP="00E82D56">
      <w:pPr>
        <w:numPr>
          <w:ilvl w:val="1"/>
          <w:numId w:val="5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22)m</w:t>
      </w:r>
      <w:proofErr w:type="gramEnd"/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433%</w:t>
      </w:r>
      <w:r>
        <w:rPr>
          <w:rFonts w:ascii="Segoe UI" w:hAnsi="Segoe UI" w:cs="Segoe UI"/>
          <w:sz w:val="21"/>
          <w:szCs w:val="21"/>
        </w:rPr>
        <w:t xml:space="preserve">, ILR </w:t>
      </w:r>
      <w:r>
        <w:rPr>
          <w:rStyle w:val="Strong"/>
          <w:rFonts w:ascii="Segoe UI" w:hAnsi="Segoe UI" w:cs="Segoe UI"/>
          <w:sz w:val="21"/>
          <w:szCs w:val="21"/>
        </w:rPr>
        <w:t>291%</w:t>
      </w:r>
    </w:p>
    <w:p w:rsidR="00E82D56" w:rsidRDefault="00E82D56" w:rsidP="00E82D56">
      <w:pPr>
        <w:numPr>
          <w:ilvl w:val="0"/>
          <w:numId w:val="5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(Vertical)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82D56" w:rsidRDefault="00E82D56" w:rsidP="00E82D56">
      <w:pPr>
        <w:numPr>
          <w:ilvl w:val="1"/>
          <w:numId w:val="5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UWR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245)m</w:t>
      </w:r>
      <w:proofErr w:type="gramEnd"/>
      <w:r>
        <w:rPr>
          <w:rFonts w:ascii="Segoe UI" w:hAnsi="Segoe UI" w:cs="Segoe UI"/>
          <w:sz w:val="21"/>
          <w:szCs w:val="21"/>
        </w:rPr>
        <w:t xml:space="preserve">, COR </w:t>
      </w:r>
      <w:r>
        <w:rPr>
          <w:rStyle w:val="Strong"/>
          <w:rFonts w:ascii="Segoe UI" w:hAnsi="Segoe UI" w:cs="Segoe UI"/>
          <w:sz w:val="21"/>
          <w:szCs w:val="21"/>
        </w:rPr>
        <w:t>210%</w:t>
      </w:r>
      <w:r>
        <w:rPr>
          <w:rFonts w:ascii="Segoe UI" w:hAnsi="Segoe UI" w:cs="Segoe UI"/>
          <w:sz w:val="21"/>
          <w:szCs w:val="21"/>
        </w:rPr>
        <w:t xml:space="preserve">, NIC </w:t>
      </w:r>
      <w:r>
        <w:rPr>
          <w:rStyle w:val="Strong"/>
          <w:rFonts w:ascii="Segoe UI" w:hAnsi="Segoe UI" w:cs="Segoe UI"/>
          <w:sz w:val="21"/>
          <w:szCs w:val="21"/>
        </w:rPr>
        <w:t>₹443m</w: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Top 3 best groups from RM growth-quality perspective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There is </w:t>
      </w:r>
      <w:r>
        <w:rPr>
          <w:rStyle w:val="Strong"/>
          <w:rFonts w:ascii="Segoe UI" w:hAnsi="Segoe UI" w:cs="Segoe UI"/>
          <w:sz w:val="21"/>
          <w:szCs w:val="21"/>
        </w:rPr>
        <w:t>very limited truly healthy growth</w:t>
      </w:r>
      <w:r>
        <w:rPr>
          <w:rFonts w:ascii="Segoe UI" w:hAnsi="Segoe UI" w:cs="Segoe UI"/>
          <w:sz w:val="21"/>
          <w:szCs w:val="21"/>
        </w:rPr>
        <w:t xml:space="preserve"> in this dataset. Ranking below is based on the best available combination of growth, profitability, and commercial usefulness.</w:t>
      </w:r>
    </w:p>
    <w:p w:rsidR="00E82D56" w:rsidRDefault="00E82D56" w:rsidP="00E82D56">
      <w:pPr>
        <w:numPr>
          <w:ilvl w:val="0"/>
          <w:numId w:val="5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SME Broking (Vertical)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82D56" w:rsidRDefault="00E82D56" w:rsidP="00E82D56">
      <w:pPr>
        <w:numPr>
          <w:ilvl w:val="1"/>
          <w:numId w:val="5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+10.7%</w:t>
      </w:r>
      <w:r>
        <w:rPr>
          <w:rFonts w:ascii="Segoe UI" w:hAnsi="Segoe UI" w:cs="Segoe UI"/>
          <w:sz w:val="21"/>
          <w:szCs w:val="21"/>
        </w:rPr>
        <w:t>, UWR positive, COR improved</w:t>
      </w:r>
    </w:p>
    <w:p w:rsidR="00E82D56" w:rsidRDefault="00E82D56" w:rsidP="00E82D56">
      <w:pPr>
        <w:numPr>
          <w:ilvl w:val="0"/>
          <w:numId w:val="5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Emerging (Vertical)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82D56" w:rsidRDefault="00E82D56" w:rsidP="00E82D56">
      <w:pPr>
        <w:numPr>
          <w:ilvl w:val="1"/>
          <w:numId w:val="5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+250%</w:t>
      </w:r>
      <w:r>
        <w:rPr>
          <w:rFonts w:ascii="Segoe UI" w:hAnsi="Segoe UI" w:cs="Segoe UI"/>
          <w:sz w:val="21"/>
          <w:szCs w:val="21"/>
        </w:rPr>
        <w:t>, but immaterial scale and weaker COR</w:t>
      </w:r>
    </w:p>
    <w:p w:rsidR="00E82D56" w:rsidRDefault="00E82D56" w:rsidP="00E82D56">
      <w:pPr>
        <w:numPr>
          <w:ilvl w:val="0"/>
          <w:numId w:val="5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Hyderabad (Location)</w:t>
      </w:r>
      <w:r>
        <w:rPr>
          <w:rFonts w:ascii="Segoe UI" w:hAnsi="Segoe UI" w:cs="Segoe UI"/>
          <w:sz w:val="21"/>
          <w:szCs w:val="21"/>
        </w:rPr>
        <w:t xml:space="preserve"> </w:t>
      </w:r>
    </w:p>
    <w:p w:rsidR="00E82D56" w:rsidRDefault="00E82D56" w:rsidP="00E82D56">
      <w:pPr>
        <w:numPr>
          <w:ilvl w:val="1"/>
          <w:numId w:val="5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GWP </w:t>
      </w:r>
      <w:r>
        <w:rPr>
          <w:rStyle w:val="Strong"/>
          <w:rFonts w:ascii="Segoe UI" w:hAnsi="Segoe UI" w:cs="Segoe UI"/>
          <w:sz w:val="21"/>
          <w:szCs w:val="21"/>
        </w:rPr>
        <w:t>+4.3%</w:t>
      </w:r>
      <w:r>
        <w:rPr>
          <w:rFonts w:ascii="Segoe UI" w:hAnsi="Segoe UI" w:cs="Segoe UI"/>
          <w:sz w:val="21"/>
          <w:szCs w:val="21"/>
        </w:rPr>
        <w:t>, UWR swing positive, but reserve-release driven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Possible interpretation based on available data</w: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Top 3 most concerning groups</w:t>
      </w:r>
    </w:p>
    <w:p w:rsidR="00E82D56" w:rsidRDefault="00E82D56" w:rsidP="00E82D56">
      <w:pPr>
        <w:numPr>
          <w:ilvl w:val="0"/>
          <w:numId w:val="5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E82D56" w:rsidRDefault="00E82D56" w:rsidP="00E82D56">
      <w:pPr>
        <w:numPr>
          <w:ilvl w:val="0"/>
          <w:numId w:val="5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</w:t>
      </w:r>
    </w:p>
    <w:p w:rsidR="00E82D56" w:rsidRDefault="00E82D56" w:rsidP="00E82D56">
      <w:pPr>
        <w:numPr>
          <w:ilvl w:val="0"/>
          <w:numId w:val="5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</w: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Strongest overall segment / geography / channel</w:t>
      </w:r>
    </w:p>
    <w:p w:rsidR="00E82D56" w:rsidRDefault="00E82D56" w:rsidP="00E82D56">
      <w:pPr>
        <w:numPr>
          <w:ilvl w:val="0"/>
          <w:numId w:val="5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Strongest geography: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Chennai</w:t>
      </w:r>
      <w:r>
        <w:rPr>
          <w:rFonts w:ascii="Segoe UI" w:hAnsi="Segoe UI" w:cs="Segoe UI"/>
          <w:sz w:val="21"/>
          <w:szCs w:val="21"/>
        </w:rPr>
        <w:t xml:space="preserve"> (best clean underwriting quality)</w:t>
      </w:r>
    </w:p>
    <w:p w:rsidR="00E82D56" w:rsidRDefault="00E82D56" w:rsidP="00E82D56">
      <w:pPr>
        <w:numPr>
          <w:ilvl w:val="0"/>
          <w:numId w:val="5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Strongest segment: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SME Broking</w:t>
      </w:r>
      <w:r>
        <w:rPr>
          <w:rFonts w:ascii="Segoe UI" w:hAnsi="Segoe UI" w:cs="Segoe UI"/>
          <w:sz w:val="21"/>
          <w:szCs w:val="21"/>
        </w:rPr>
        <w:t xml:space="preserve"> from a reported profitability / growth-quality perspective; </w:t>
      </w:r>
      <w:r>
        <w:rPr>
          <w:rStyle w:val="Strong"/>
          <w:rFonts w:ascii="Segoe UI" w:hAnsi="Segoe UI" w:cs="Segoe UI"/>
          <w:sz w:val="21"/>
          <w:szCs w:val="21"/>
        </w:rPr>
        <w:t>Retail</w:t>
      </w:r>
      <w:r>
        <w:rPr>
          <w:rFonts w:ascii="Segoe UI" w:hAnsi="Segoe UI" w:cs="Segoe UI"/>
          <w:sz w:val="21"/>
          <w:szCs w:val="21"/>
        </w:rPr>
        <w:t xml:space="preserve"> if scale is prioritized</w:t>
      </w:r>
    </w:p>
    <w:p w:rsidR="00E82D56" w:rsidRDefault="00E82D56" w:rsidP="00E82D56">
      <w:pPr>
        <w:numPr>
          <w:ilvl w:val="0"/>
          <w:numId w:val="5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Strongest channel: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Not available from the uploaded data</w: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Weakest overall segment / geography / channel</w:t>
      </w:r>
    </w:p>
    <w:p w:rsidR="00E82D56" w:rsidRDefault="00E82D56" w:rsidP="00E82D56">
      <w:pPr>
        <w:numPr>
          <w:ilvl w:val="0"/>
          <w:numId w:val="5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Weakest geography: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E82D56" w:rsidRDefault="00E82D56" w:rsidP="00E82D56">
      <w:pPr>
        <w:numPr>
          <w:ilvl w:val="0"/>
          <w:numId w:val="5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Weakest segment: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Corporate</w:t>
      </w:r>
    </w:p>
    <w:p w:rsidR="00E82D56" w:rsidRDefault="00E82D56" w:rsidP="00E82D56">
      <w:pPr>
        <w:numPr>
          <w:ilvl w:val="0"/>
          <w:numId w:val="5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Weakest channel: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Not available from the uploaded data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18" style="width:0;height:1.5pt" o:hralign="center" o:hrstd="t" o:hr="t" fillcolor="#a0a0a0" stroked="f"/>
        </w:pict>
      </w:r>
    </w:p>
    <w:p w:rsidR="00E82D56" w:rsidRDefault="00E82D56" w:rsidP="00E82D5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7. Key Risks and Red Flags</w:t>
      </w:r>
    </w:p>
    <w:p w:rsidR="00E82D56" w:rsidRDefault="00E82D56" w:rsidP="00E82D56">
      <w:pPr>
        <w:numPr>
          <w:ilvl w:val="0"/>
          <w:numId w:val="5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Margin collapse:</w:t>
      </w:r>
      <w:r>
        <w:rPr>
          <w:rFonts w:ascii="Segoe UI" w:hAnsi="Segoe UI" w:cs="Segoe UI"/>
          <w:sz w:val="21"/>
          <w:szCs w:val="21"/>
        </w:rPr>
        <w:t xml:space="preserve"> COR </w:t>
      </w:r>
      <w:r>
        <w:rPr>
          <w:rStyle w:val="Strong"/>
          <w:rFonts w:ascii="Segoe UI" w:hAnsi="Segoe UI" w:cs="Segoe UI"/>
          <w:sz w:val="21"/>
          <w:szCs w:val="21"/>
        </w:rPr>
        <w:t>47% → 175% (+128 pts)</w:t>
      </w:r>
    </w:p>
    <w:p w:rsidR="00E82D56" w:rsidRDefault="00E82D56" w:rsidP="00E82D56">
      <w:pPr>
        <w:numPr>
          <w:ilvl w:val="0"/>
          <w:numId w:val="5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Adverse claims emergence:</w:t>
      </w:r>
      <w:r>
        <w:rPr>
          <w:rFonts w:ascii="Segoe UI" w:hAnsi="Segoe UI" w:cs="Segoe UI"/>
          <w:sz w:val="21"/>
          <w:szCs w:val="21"/>
        </w:rPr>
        <w:t xml:space="preserve"> NIC before IBNR </w:t>
      </w:r>
      <w:r>
        <w:rPr>
          <w:rStyle w:val="Strong"/>
          <w:rFonts w:ascii="Segoe UI" w:hAnsi="Segoe UI" w:cs="Segoe UI"/>
          <w:sz w:val="21"/>
          <w:szCs w:val="21"/>
        </w:rPr>
        <w:t>₹148m → ₹234m (+58.1%)</w:t>
      </w:r>
    </w:p>
    <w:p w:rsidR="00E82D56" w:rsidRDefault="00E82D56" w:rsidP="00E82D56">
      <w:pPr>
        <w:numPr>
          <w:ilvl w:val="0"/>
          <w:numId w:val="5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Reserve strengthening:</w:t>
      </w:r>
      <w:r>
        <w:rPr>
          <w:rFonts w:ascii="Segoe UI" w:hAnsi="Segoe UI" w:cs="Segoe UI"/>
          <w:sz w:val="21"/>
          <w:szCs w:val="21"/>
        </w:rPr>
        <w:t xml:space="preserve"> IBNR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14)m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→ ₹196m (+₹210m)</w:t>
      </w:r>
    </w:p>
    <w:p w:rsidR="00E82D56" w:rsidRDefault="00E82D56" w:rsidP="00E82D56">
      <w:pPr>
        <w:numPr>
          <w:ilvl w:val="0"/>
          <w:numId w:val="5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 retention quality:</w:t>
      </w:r>
      <w:r>
        <w:rPr>
          <w:rFonts w:ascii="Segoe UI" w:hAnsi="Segoe UI" w:cs="Segoe UI"/>
          <w:sz w:val="21"/>
          <w:szCs w:val="21"/>
        </w:rPr>
        <w:t xml:space="preserve"> retention </w:t>
      </w:r>
      <w:r>
        <w:rPr>
          <w:rStyle w:val="Strong"/>
          <w:rFonts w:ascii="Segoe UI" w:hAnsi="Segoe UI" w:cs="Segoe UI"/>
          <w:sz w:val="21"/>
          <w:szCs w:val="21"/>
        </w:rPr>
        <w:t>24.7% → 21.7%</w:t>
      </w:r>
    </w:p>
    <w:p w:rsidR="00E82D56" w:rsidRDefault="00E82D56" w:rsidP="00E82D56">
      <w:pPr>
        <w:numPr>
          <w:ilvl w:val="0"/>
          <w:numId w:val="5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Poor earning conversion:</w:t>
      </w:r>
      <w:r>
        <w:rPr>
          <w:rFonts w:ascii="Segoe UI" w:hAnsi="Segoe UI" w:cs="Segoe UI"/>
          <w:sz w:val="21"/>
          <w:szCs w:val="21"/>
        </w:rPr>
        <w:t xml:space="preserve"> NEP/GWP </w:t>
      </w:r>
      <w:r>
        <w:rPr>
          <w:rStyle w:val="Strong"/>
          <w:rFonts w:ascii="Segoe UI" w:hAnsi="Segoe UI" w:cs="Segoe UI"/>
          <w:sz w:val="21"/>
          <w:szCs w:val="21"/>
        </w:rPr>
        <w:t>37.9% → 23.2%</w:t>
      </w:r>
    </w:p>
    <w:p w:rsidR="00E82D56" w:rsidRDefault="00E82D56" w:rsidP="00E82D56">
      <w:pPr>
        <w:numPr>
          <w:ilvl w:val="0"/>
          <w:numId w:val="5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High ceding dependency:</w:t>
      </w:r>
      <w:r>
        <w:rPr>
          <w:rFonts w:ascii="Segoe UI" w:hAnsi="Segoe UI" w:cs="Segoe UI"/>
          <w:sz w:val="21"/>
          <w:szCs w:val="21"/>
        </w:rPr>
        <w:t xml:space="preserve"> ceding ratio </w:t>
      </w:r>
      <w:r>
        <w:rPr>
          <w:rStyle w:val="Strong"/>
          <w:rFonts w:ascii="Segoe UI" w:hAnsi="Segoe UI" w:cs="Segoe UI"/>
          <w:sz w:val="21"/>
          <w:szCs w:val="21"/>
        </w:rPr>
        <w:t>75.3% → 78.2%</w:t>
      </w:r>
    </w:p>
    <w:p w:rsidR="00E82D56" w:rsidRDefault="00E82D56" w:rsidP="00E82D56">
      <w:pPr>
        <w:numPr>
          <w:ilvl w:val="0"/>
          <w:numId w:val="5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 reserve shock:</w:t>
      </w:r>
      <w:r>
        <w:rPr>
          <w:rFonts w:ascii="Segoe UI" w:hAnsi="Segoe UI" w:cs="Segoe UI"/>
          <w:sz w:val="21"/>
          <w:szCs w:val="21"/>
        </w:rPr>
        <w:t xml:space="preserve"> IBNR </w:t>
      </w:r>
      <w:r>
        <w:rPr>
          <w:rStyle w:val="Strong"/>
          <w:rFonts w:ascii="Segoe UI" w:hAnsi="Segoe UI" w:cs="Segoe UI"/>
          <w:sz w:val="21"/>
          <w:szCs w:val="21"/>
        </w:rPr>
        <w:t>₹(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98)m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→ ₹261m</w:t>
      </w:r>
    </w:p>
    <w:p w:rsidR="00E82D56" w:rsidRDefault="00E82D56" w:rsidP="00E82D56">
      <w:pPr>
        <w:numPr>
          <w:ilvl w:val="0"/>
          <w:numId w:val="5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 concentration risk: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80.9% of FY26 GWP</w:t>
      </w:r>
    </w:p>
    <w:p w:rsidR="00E82D56" w:rsidRDefault="00E82D56" w:rsidP="00E82D56">
      <w:pPr>
        <w:numPr>
          <w:ilvl w:val="0"/>
          <w:numId w:val="5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burden:</w:t>
      </w:r>
      <w:r>
        <w:rPr>
          <w:rFonts w:ascii="Segoe UI" w:hAnsi="Segoe UI" w:cs="Segoe UI"/>
          <w:sz w:val="21"/>
          <w:szCs w:val="21"/>
        </w:rPr>
        <w:t xml:space="preserve"> ER </w:t>
      </w:r>
      <w:r>
        <w:rPr>
          <w:rStyle w:val="Strong"/>
          <w:rFonts w:ascii="Segoe UI" w:hAnsi="Segoe UI" w:cs="Segoe UI"/>
          <w:sz w:val="21"/>
          <w:szCs w:val="21"/>
        </w:rPr>
        <w:t>35% → 49%</w:t>
      </w:r>
    </w:p>
    <w:p w:rsidR="00E82D56" w:rsidRDefault="00E82D56" w:rsidP="00E82D56">
      <w:pPr>
        <w:numPr>
          <w:ilvl w:val="0"/>
          <w:numId w:val="5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inefficiency:</w:t>
      </w:r>
      <w:r>
        <w:rPr>
          <w:rFonts w:ascii="Segoe UI" w:hAnsi="Segoe UI" w:cs="Segoe UI"/>
          <w:sz w:val="21"/>
          <w:szCs w:val="21"/>
        </w:rPr>
        <w:t xml:space="preserve"> Acq % </w:t>
      </w:r>
      <w:r>
        <w:rPr>
          <w:rStyle w:val="Strong"/>
          <w:rFonts w:ascii="Segoe UI" w:hAnsi="Segoe UI" w:cs="Segoe UI"/>
          <w:sz w:val="21"/>
          <w:szCs w:val="21"/>
        </w:rPr>
        <w:t>13% → 15%</w:t>
      </w:r>
    </w:p>
    <w:p w:rsidR="00E82D56" w:rsidRDefault="00E82D56" w:rsidP="00E82D56">
      <w:pPr>
        <w:numPr>
          <w:ilvl w:val="0"/>
          <w:numId w:val="5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 contradiction:</w:t>
      </w:r>
      <w:r>
        <w:rPr>
          <w:rFonts w:ascii="Segoe UI" w:hAnsi="Segoe UI" w:cs="Segoe UI"/>
          <w:sz w:val="21"/>
          <w:szCs w:val="21"/>
        </w:rPr>
        <w:t xml:space="preserve"> premium/portfolio scale still large, but profitability down sharply</w:t>
      </w:r>
    </w:p>
    <w:p w:rsidR="00E82D56" w:rsidRDefault="00E82D56" w:rsidP="00E82D56">
      <w:pPr>
        <w:numPr>
          <w:ilvl w:val="0"/>
          <w:numId w:val="5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Improvement in some cells driven by reserve release rather than clean underwriting</w:t>
      </w:r>
      <w:r>
        <w:rPr>
          <w:rFonts w:ascii="Segoe UI" w:hAnsi="Segoe UI" w:cs="Segoe UI"/>
          <w:sz w:val="21"/>
          <w:szCs w:val="21"/>
        </w:rPr>
        <w:t xml:space="preserve"> (Delhi, Hyderabad, partly SME Broking)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19" style="width:0;height:1.5pt" o:hralign="center" o:hrstd="t" o:hr="t" fillcolor="#a0a0a0" stroked="f"/>
        </w:pict>
      </w:r>
    </w:p>
    <w:p w:rsidR="00E82D56" w:rsidRDefault="00E82D56" w:rsidP="00E82D5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8. Recommended Actions</w: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Underwriting actions</w:t>
      </w:r>
    </w:p>
    <w:p w:rsidR="00E82D56" w:rsidRDefault="00E82D56" w:rsidP="00E82D56">
      <w:pPr>
        <w:pStyle w:val="NormalWeb"/>
        <w:numPr>
          <w:ilvl w:val="0"/>
          <w:numId w:val="55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Immediate forensic review of Bangalore</w:t>
      </w:r>
    </w:p>
    <w:p w:rsidR="00E82D56" w:rsidRDefault="00E82D56" w:rsidP="00E82D56">
      <w:pPr>
        <w:numPr>
          <w:ilvl w:val="1"/>
          <w:numId w:val="5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isolate large losses,</w:t>
      </w:r>
    </w:p>
    <w:p w:rsidR="00E82D56" w:rsidRDefault="00E82D56" w:rsidP="00E82D56">
      <w:pPr>
        <w:numPr>
          <w:ilvl w:val="1"/>
          <w:numId w:val="5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map accident-year vs prior-year reserve movement,</w:t>
      </w:r>
    </w:p>
    <w:p w:rsidR="00E82D56" w:rsidRDefault="00E82D56" w:rsidP="00E82D56">
      <w:pPr>
        <w:numPr>
          <w:ilvl w:val="1"/>
          <w:numId w:val="5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review reserve strengthening justification.</w:t>
      </w:r>
    </w:p>
    <w:p w:rsidR="00E82D56" w:rsidRDefault="00E82D56" w:rsidP="00E82D56">
      <w:pPr>
        <w:pStyle w:val="NormalWeb"/>
        <w:numPr>
          <w:ilvl w:val="0"/>
          <w:numId w:val="55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Re-underwrite Corporate cyber appetite</w:t>
      </w:r>
    </w:p>
    <w:p w:rsidR="00E82D56" w:rsidRDefault="00E82D56" w:rsidP="00E82D56">
      <w:pPr>
        <w:numPr>
          <w:ilvl w:val="1"/>
          <w:numId w:val="5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tighten large-account selection,</w:t>
      </w:r>
    </w:p>
    <w:p w:rsidR="00E82D56" w:rsidRDefault="00E82D56" w:rsidP="00E82D56">
      <w:pPr>
        <w:numPr>
          <w:ilvl w:val="1"/>
          <w:numId w:val="5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revisit pricing/limits/deductibles,</w:t>
      </w:r>
    </w:p>
    <w:p w:rsidR="00E82D56" w:rsidRDefault="00E82D56" w:rsidP="00E82D56">
      <w:pPr>
        <w:numPr>
          <w:ilvl w:val="1"/>
          <w:numId w:val="5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escalate referrals for large limits and risky sectors.</w:t>
      </w:r>
    </w:p>
    <w:p w:rsidR="00E82D56" w:rsidRDefault="00E82D56" w:rsidP="00E82D56">
      <w:pPr>
        <w:pStyle w:val="NormalWeb"/>
        <w:numPr>
          <w:ilvl w:val="0"/>
          <w:numId w:val="55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Protect cleaner books</w:t>
      </w:r>
    </w:p>
    <w:p w:rsidR="00E82D56" w:rsidRDefault="00E82D56" w:rsidP="00E82D56">
      <w:pPr>
        <w:numPr>
          <w:ilvl w:val="1"/>
          <w:numId w:val="5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Chennai</w:t>
      </w:r>
    </w:p>
    <w:p w:rsidR="00E82D56" w:rsidRDefault="00E82D56" w:rsidP="00E82D56">
      <w:pPr>
        <w:numPr>
          <w:ilvl w:val="1"/>
          <w:numId w:val="5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Delhi</w:t>
      </w:r>
    </w:p>
    <w:p w:rsidR="00E82D56" w:rsidRDefault="00E82D56" w:rsidP="00E82D56">
      <w:pPr>
        <w:numPr>
          <w:ilvl w:val="1"/>
          <w:numId w:val="5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SME Broking</w:t>
      </w:r>
    </w:p>
    <w:p w:rsidR="00E82D56" w:rsidRDefault="00E82D56" w:rsidP="00E82D56">
      <w:pPr>
        <w:numPr>
          <w:ilvl w:val="1"/>
          <w:numId w:val="5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cleaner parts of Retail</w:t>
      </w:r>
    </w:p>
    <w:p w:rsidR="00E82D56" w:rsidRDefault="00E82D56" w:rsidP="00E82D56">
      <w:pPr>
        <w:pStyle w:val="NormalWeb"/>
        <w:numPr>
          <w:ilvl w:val="0"/>
          <w:numId w:val="55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Repair Mumbai</w:t>
      </w:r>
    </w:p>
    <w:p w:rsidR="00E82D56" w:rsidRDefault="00E82D56" w:rsidP="00E82D56">
      <w:pPr>
        <w:numPr>
          <w:ilvl w:val="1"/>
          <w:numId w:val="5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identify whether FY26 is a one-off normalization or a structural deterioration,</w:t>
      </w:r>
    </w:p>
    <w:p w:rsidR="00E82D56" w:rsidRDefault="00E82D56" w:rsidP="00E82D56">
      <w:pPr>
        <w:numPr>
          <w:ilvl w:val="1"/>
          <w:numId w:val="5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review accounts that drove the </w:t>
      </w:r>
      <w:r>
        <w:rPr>
          <w:rStyle w:val="Strong"/>
          <w:rFonts w:ascii="Segoe UI" w:hAnsi="Segoe UI" w:cs="Segoe UI"/>
          <w:sz w:val="21"/>
          <w:szCs w:val="21"/>
        </w:rPr>
        <w:t>₹155m</w:t>
      </w:r>
      <w:r>
        <w:rPr>
          <w:rFonts w:ascii="Segoe UI" w:hAnsi="Segoe UI" w:cs="Segoe UI"/>
          <w:sz w:val="21"/>
          <w:szCs w:val="21"/>
        </w:rPr>
        <w:t xml:space="preserve"> adverse NIC swing.</w:t>
      </w:r>
    </w:p>
    <w:p w:rsidR="00E82D56" w:rsidRDefault="00E82D56" w:rsidP="00E82D56">
      <w:pPr>
        <w:pStyle w:val="NormalWeb"/>
        <w:numPr>
          <w:ilvl w:val="0"/>
          <w:numId w:val="55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Reduce exposure to persistent poor-quality cells</w:t>
      </w:r>
    </w:p>
    <w:p w:rsidR="00E82D56" w:rsidRDefault="00E82D56" w:rsidP="00E82D56">
      <w:pPr>
        <w:numPr>
          <w:ilvl w:val="1"/>
          <w:numId w:val="5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Ahmedabad</w:t>
      </w:r>
    </w:p>
    <w:p w:rsidR="00E82D56" w:rsidRDefault="00E82D56" w:rsidP="00E82D56">
      <w:pPr>
        <w:numPr>
          <w:ilvl w:val="1"/>
          <w:numId w:val="5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high-loss Bangalore accounts</w:t>
      </w:r>
    </w:p>
    <w:p w:rsidR="00E82D56" w:rsidRDefault="00E82D56" w:rsidP="00E82D56">
      <w:pPr>
        <w:numPr>
          <w:ilvl w:val="1"/>
          <w:numId w:val="5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any Corporate cells with inadequate net margin relative to severity risk</w:t>
      </w:r>
    </w:p>
    <w:p w:rsidR="00E82D56" w:rsidRDefault="00E82D56" w:rsidP="00E82D56">
      <w:pPr>
        <w:pStyle w:val="NormalWeb"/>
        <w:numPr>
          <w:ilvl w:val="0"/>
          <w:numId w:val="55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Recalculate technical pricing with actual retained economics</w:t>
      </w:r>
    </w:p>
    <w:p w:rsidR="00E82D56" w:rsidRDefault="00E82D56" w:rsidP="00E82D56">
      <w:pPr>
        <w:numPr>
          <w:ilvl w:val="1"/>
          <w:numId w:val="5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portfolio cannot be managed purely on gross premium because of heavy ceding.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20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RM / distribution actions</w:t>
      </w:r>
    </w:p>
    <w:p w:rsidR="00E82D56" w:rsidRDefault="00E82D56" w:rsidP="00E82D56">
      <w:pPr>
        <w:pStyle w:val="NormalWeb"/>
        <w:numPr>
          <w:ilvl w:val="0"/>
          <w:numId w:val="55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Shift RM focus from GWP to profitable retained premium</w:t>
      </w:r>
    </w:p>
    <w:p w:rsidR="00E82D56" w:rsidRDefault="00E82D56" w:rsidP="00E82D56">
      <w:pPr>
        <w:numPr>
          <w:ilvl w:val="1"/>
          <w:numId w:val="5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measure success using NWP / NEP / UWR / COR.</w:t>
      </w:r>
    </w:p>
    <w:p w:rsidR="00E82D56" w:rsidRDefault="00E82D56" w:rsidP="00E82D56">
      <w:pPr>
        <w:pStyle w:val="NormalWeb"/>
        <w:numPr>
          <w:ilvl w:val="0"/>
          <w:numId w:val="55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Push business in better technical pockets</w:t>
      </w:r>
    </w:p>
    <w:p w:rsidR="00E82D56" w:rsidRDefault="00E82D56" w:rsidP="00E82D56">
      <w:pPr>
        <w:numPr>
          <w:ilvl w:val="1"/>
          <w:numId w:val="5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Chennai</w:t>
      </w:r>
    </w:p>
    <w:p w:rsidR="00E82D56" w:rsidRDefault="00E82D56" w:rsidP="00E82D56">
      <w:pPr>
        <w:numPr>
          <w:ilvl w:val="1"/>
          <w:numId w:val="5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Delhi</w:t>
      </w:r>
    </w:p>
    <w:p w:rsidR="00E82D56" w:rsidRDefault="00E82D56" w:rsidP="00E82D56">
      <w:pPr>
        <w:numPr>
          <w:ilvl w:val="1"/>
          <w:numId w:val="5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SME Broking</w:t>
      </w:r>
    </w:p>
    <w:p w:rsidR="00E82D56" w:rsidRDefault="00E82D56" w:rsidP="00E82D56">
      <w:pPr>
        <w:numPr>
          <w:ilvl w:val="1"/>
          <w:numId w:val="5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selected Retail</w:t>
      </w:r>
    </w:p>
    <w:p w:rsidR="00E82D56" w:rsidRDefault="00E82D56" w:rsidP="00E82D56">
      <w:pPr>
        <w:pStyle w:val="NormalWeb"/>
        <w:numPr>
          <w:ilvl w:val="0"/>
          <w:numId w:val="55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Stop chasing volume in Bangalore and stressed Corporate blocks</w:t>
      </w:r>
    </w:p>
    <w:p w:rsidR="00E82D56" w:rsidRDefault="00E82D56" w:rsidP="00E82D56">
      <w:pPr>
        <w:numPr>
          <w:ilvl w:val="1"/>
          <w:numId w:val="5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current growth/defence there is value destructive.</w:t>
      </w:r>
    </w:p>
    <w:p w:rsidR="00E82D56" w:rsidRDefault="00E82D56" w:rsidP="00E82D56">
      <w:pPr>
        <w:pStyle w:val="NormalWeb"/>
        <w:numPr>
          <w:ilvl w:val="0"/>
          <w:numId w:val="55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Use Mumbai as a renewal-quality market, not a growth market</w:t>
      </w:r>
    </w:p>
    <w:p w:rsidR="00E82D56" w:rsidRDefault="00E82D56" w:rsidP="00E82D56">
      <w:pPr>
        <w:numPr>
          <w:ilvl w:val="1"/>
          <w:numId w:val="5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retain good accounts, do not force topline rebuild.</w:t>
      </w:r>
    </w:p>
    <w:p w:rsidR="00E82D56" w:rsidRDefault="00E82D56" w:rsidP="00E82D56">
      <w:pPr>
        <w:pStyle w:val="NormalWeb"/>
        <w:numPr>
          <w:ilvl w:val="0"/>
          <w:numId w:val="55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Control acquisition cost inflation</w:t>
      </w:r>
    </w:p>
    <w:p w:rsidR="00E82D56" w:rsidRDefault="00E82D56" w:rsidP="00E82D56">
      <w:pPr>
        <w:numPr>
          <w:ilvl w:val="1"/>
          <w:numId w:val="5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especially in Retail, SME Broking, Ahmedabad.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21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Portfolio management actions</w:t>
      </w:r>
    </w:p>
    <w:p w:rsidR="00E82D56" w:rsidRDefault="00E82D56" w:rsidP="00E82D56">
      <w:pPr>
        <w:pStyle w:val="NormalWeb"/>
        <w:numPr>
          <w:ilvl w:val="0"/>
          <w:numId w:val="55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Build an earned-premium quality view</w:t>
      </w:r>
    </w:p>
    <w:p w:rsidR="00E82D56" w:rsidRDefault="00E82D56" w:rsidP="00E82D56">
      <w:pPr>
        <w:numPr>
          <w:ilvl w:val="1"/>
          <w:numId w:val="5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GWP → NWP → NEP bridge by geography / segment</w:t>
      </w:r>
    </w:p>
    <w:p w:rsidR="00E82D56" w:rsidRDefault="00E82D56" w:rsidP="00E82D56">
      <w:pPr>
        <w:pStyle w:val="NormalWeb"/>
        <w:numPr>
          <w:ilvl w:val="0"/>
          <w:numId w:val="55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Create a current-year vs prior-year claims dashboard</w:t>
      </w:r>
    </w:p>
    <w:p w:rsidR="00E82D56" w:rsidRDefault="00E82D56" w:rsidP="00E82D56">
      <w:pPr>
        <w:numPr>
          <w:ilvl w:val="1"/>
          <w:numId w:val="5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distinguish real underwriting change from reserve movement</w:t>
      </w:r>
    </w:p>
    <w:p w:rsidR="00E82D56" w:rsidRDefault="00E82D56" w:rsidP="00E82D56">
      <w:pPr>
        <w:pStyle w:val="NormalWeb"/>
        <w:numPr>
          <w:ilvl w:val="0"/>
          <w:numId w:val="55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Reduce Corporate concentration over time</w:t>
      </w:r>
    </w:p>
    <w:p w:rsidR="00E82D56" w:rsidRDefault="00E82D56" w:rsidP="00E82D56">
      <w:pPr>
        <w:numPr>
          <w:ilvl w:val="1"/>
          <w:numId w:val="5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too much of the portfolio sits in the weakest segment.</w:t>
      </w:r>
    </w:p>
    <w:p w:rsidR="00E82D56" w:rsidRDefault="00E82D56" w:rsidP="00E82D56">
      <w:pPr>
        <w:pStyle w:val="NormalWeb"/>
        <w:numPr>
          <w:ilvl w:val="0"/>
          <w:numId w:val="55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Review reinsurance strategy</w:t>
      </w:r>
    </w:p>
    <w:p w:rsidR="00E82D56" w:rsidRDefault="00E82D56" w:rsidP="00E82D56">
      <w:pPr>
        <w:numPr>
          <w:ilvl w:val="1"/>
          <w:numId w:val="5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ceding remains very high; retained slice must be technically profitable.</w:t>
      </w:r>
    </w:p>
    <w:p w:rsidR="00E82D56" w:rsidRDefault="00E82D56" w:rsidP="00E82D56">
      <w:pPr>
        <w:pStyle w:val="NormalWeb"/>
        <w:numPr>
          <w:ilvl w:val="0"/>
          <w:numId w:val="55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Establish profitability guardrails</w:t>
      </w:r>
    </w:p>
    <w:p w:rsidR="00E82D56" w:rsidRDefault="00E82D56" w:rsidP="00E82D56">
      <w:pPr>
        <w:numPr>
          <w:ilvl w:val="1"/>
          <w:numId w:val="5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 expansion where: </w:t>
      </w:r>
    </w:p>
    <w:p w:rsidR="00E82D56" w:rsidRDefault="00E82D56" w:rsidP="00E82D56">
      <w:pPr>
        <w:numPr>
          <w:ilvl w:val="2"/>
          <w:numId w:val="5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COR &gt;100%,</w:t>
      </w:r>
    </w:p>
    <w:p w:rsidR="00E82D56" w:rsidRDefault="00E82D56" w:rsidP="00E82D56">
      <w:pPr>
        <w:numPr>
          <w:ilvl w:val="2"/>
          <w:numId w:val="5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ILR &gt; target threshold,</w:t>
      </w:r>
    </w:p>
    <w:p w:rsidR="00E82D56" w:rsidRDefault="00E82D56" w:rsidP="00E82D56">
      <w:pPr>
        <w:numPr>
          <w:ilvl w:val="2"/>
          <w:numId w:val="5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 NEP conversion is weak.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22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Data / dashboard actions</w:t>
      </w:r>
    </w:p>
    <w:p w:rsidR="00E82D56" w:rsidRDefault="00E82D56" w:rsidP="00E82D56">
      <w:pPr>
        <w:numPr>
          <w:ilvl w:val="0"/>
          <w:numId w:val="5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channel / RM / source-wise split</w:t>
      </w:r>
    </w:p>
    <w:p w:rsidR="00E82D56" w:rsidRDefault="00E82D56" w:rsidP="00E82D56">
      <w:pPr>
        <w:numPr>
          <w:ilvl w:val="0"/>
          <w:numId w:val="5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policy count, average premium, new vs renewal</w:t>
      </w:r>
    </w:p>
    <w:p w:rsidR="00E82D56" w:rsidRDefault="00E82D56" w:rsidP="00E82D56">
      <w:pPr>
        <w:numPr>
          <w:ilvl w:val="0"/>
          <w:numId w:val="5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large loss count and claim-size band</w:t>
      </w:r>
    </w:p>
    <w:p w:rsidR="00E82D56" w:rsidRDefault="00E82D56" w:rsidP="00E82D56">
      <w:pPr>
        <w:numPr>
          <w:ilvl w:val="0"/>
          <w:numId w:val="5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current accident-year LR vs prior-year development</w:t>
      </w:r>
    </w:p>
    <w:p w:rsidR="00E82D56" w:rsidRDefault="00E82D56" w:rsidP="00E82D56">
      <w:pPr>
        <w:numPr>
          <w:ilvl w:val="0"/>
          <w:numId w:val="5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industry / occupancy / sector split</w:t>
      </w:r>
    </w:p>
    <w:p w:rsidR="00E82D56" w:rsidRDefault="00E82D56" w:rsidP="00E82D56">
      <w:pPr>
        <w:numPr>
          <w:ilvl w:val="0"/>
          <w:numId w:val="5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limit / deductible / attachment band</w:t>
      </w:r>
    </w:p>
    <w:p w:rsidR="00E82D56" w:rsidRDefault="00E82D56" w:rsidP="00E82D56">
      <w:pPr>
        <w:numPr>
          <w:ilvl w:val="0"/>
          <w:numId w:val="5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client tenure / renewal retention</w:t>
      </w:r>
    </w:p>
    <w:p w:rsidR="00E82D56" w:rsidRDefault="00E82D56" w:rsidP="00E82D56">
      <w:pPr>
        <w:numPr>
          <w:ilvl w:val="0"/>
          <w:numId w:val="5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Add </w:t>
      </w:r>
      <w:r>
        <w:rPr>
          <w:rStyle w:val="Strong"/>
          <w:rFonts w:ascii="Segoe UI" w:hAnsi="Segoe UI" w:cs="Segoe UI"/>
          <w:sz w:val="21"/>
          <w:szCs w:val="21"/>
        </w:rPr>
        <w:t>reinsurance allocation by cohort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23" style="width:0;height:1.5pt" o:hralign="center" o:hrstd="t" o:hr="t" fillcolor="#a0a0a0" stroked="f"/>
        </w:pict>
      </w:r>
    </w:p>
    <w:p w:rsidR="00E82D56" w:rsidRDefault="00E82D56" w:rsidP="00E82D5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9. Final Conclusion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The Cyber Liability portfolio is deteriorating materially.</w:t>
      </w:r>
    </w:p>
    <w:p w:rsidR="00E82D56" w:rsidRDefault="00E82D56" w:rsidP="00E82D56">
      <w:pPr>
        <w:pStyle w:val="NormalWeb"/>
        <w:numPr>
          <w:ilvl w:val="0"/>
          <w:numId w:val="56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Is the portfolio improving or deteriorating?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Deteriorating.</w:t>
      </w:r>
      <w:r>
        <w:rPr>
          <w:rFonts w:ascii="Segoe UI" w:hAnsi="Segoe UI" w:cs="Segoe UI"/>
          <w:sz w:val="21"/>
          <w:szCs w:val="21"/>
        </w:rPr>
        <w:br/>
        <w:t xml:space="preserve">GWP is down moderately, but NEP is down sharply, claims are much worse, reserves strengthened, and the portfolio moved from </w:t>
      </w:r>
      <w:r>
        <w:rPr>
          <w:rStyle w:val="Strong"/>
          <w:rFonts w:ascii="Segoe UI" w:hAnsi="Segoe UI" w:cs="Segoe UI"/>
          <w:sz w:val="21"/>
          <w:szCs w:val="21"/>
        </w:rPr>
        <w:t>₹327m profit to ₹210m loss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NormalWeb"/>
        <w:numPr>
          <w:ilvl w:val="0"/>
          <w:numId w:val="56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Is growth profitable or poor quality?</w:t>
      </w:r>
      <w:r>
        <w:rPr>
          <w:rFonts w:ascii="Segoe UI" w:hAnsi="Segoe UI" w:cs="Segoe UI"/>
          <w:sz w:val="21"/>
          <w:szCs w:val="21"/>
        </w:rPr>
        <w:br/>
        <w:t xml:space="preserve">Mostly </w:t>
      </w:r>
      <w:r>
        <w:rPr>
          <w:rStyle w:val="Strong"/>
          <w:rFonts w:ascii="Segoe UI" w:hAnsi="Segoe UI" w:cs="Segoe UI"/>
          <w:sz w:val="21"/>
          <w:szCs w:val="21"/>
        </w:rPr>
        <w:t>poor-quality or limited-quality</w:t>
      </w:r>
      <w:r>
        <w:rPr>
          <w:rFonts w:ascii="Segoe UI" w:hAnsi="Segoe UI" w:cs="Segoe UI"/>
          <w:sz w:val="21"/>
          <w:szCs w:val="21"/>
        </w:rPr>
        <w:t>. There is very little broad-based healthy growth. Where growth exists, it is either:</w:t>
      </w:r>
    </w:p>
    <w:p w:rsidR="00E82D56" w:rsidRDefault="00E82D56" w:rsidP="00E82D56">
      <w:pPr>
        <w:numPr>
          <w:ilvl w:val="1"/>
          <w:numId w:val="5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too small to matter (Emerging),</w:t>
      </w:r>
    </w:p>
    <w:p w:rsidR="00E82D56" w:rsidRDefault="00E82D56" w:rsidP="00E82D56">
      <w:pPr>
        <w:numPr>
          <w:ilvl w:val="1"/>
          <w:numId w:val="5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reserve-release driven (Hyderabad),</w:t>
      </w:r>
    </w:p>
    <w:p w:rsidR="00E82D56" w:rsidRDefault="00E82D56" w:rsidP="00E82D56">
      <w:pPr>
        <w:numPr>
          <w:ilvl w:val="1"/>
          <w:numId w:val="5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 not supported by sufficient margin.</w:t>
      </w:r>
    </w:p>
    <w:p w:rsidR="00E82D56" w:rsidRDefault="00E82D56" w:rsidP="00E82D56">
      <w:pPr>
        <w:pStyle w:val="NormalWeb"/>
        <w:numPr>
          <w:ilvl w:val="0"/>
          <w:numId w:val="56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Which areas should be scaled?</w:t>
      </w:r>
    </w:p>
    <w:p w:rsidR="00E82D56" w:rsidRDefault="00E82D56" w:rsidP="00E82D56">
      <w:pPr>
        <w:numPr>
          <w:ilvl w:val="1"/>
          <w:numId w:val="5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Chennai</w:t>
      </w:r>
    </w:p>
    <w:p w:rsidR="00E82D56" w:rsidRDefault="00E82D56" w:rsidP="00E82D56">
      <w:pPr>
        <w:numPr>
          <w:ilvl w:val="1"/>
          <w:numId w:val="5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Selected Delhi cohorts</w:t>
      </w:r>
    </w:p>
    <w:p w:rsidR="00E82D56" w:rsidRDefault="00E82D56" w:rsidP="00E82D56">
      <w:pPr>
        <w:numPr>
          <w:ilvl w:val="1"/>
          <w:numId w:val="5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SME Broking</w:t>
      </w:r>
    </w:p>
    <w:p w:rsidR="00E82D56" w:rsidRDefault="00E82D56" w:rsidP="00E82D56">
      <w:pPr>
        <w:numPr>
          <w:ilvl w:val="1"/>
          <w:numId w:val="5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Targeted Retail opportunities</w:t>
      </w:r>
    </w:p>
    <w:p w:rsidR="00E82D56" w:rsidRDefault="00E82D56" w:rsidP="00E82D56">
      <w:pPr>
        <w:pStyle w:val="NormalWeb"/>
        <w:numPr>
          <w:ilvl w:val="0"/>
          <w:numId w:val="56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Which areas should be corrected?</w:t>
      </w:r>
    </w:p>
    <w:p w:rsidR="00E82D56" w:rsidRDefault="00E82D56" w:rsidP="00E82D56">
      <w:pPr>
        <w:numPr>
          <w:ilvl w:val="1"/>
          <w:numId w:val="5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Bangalore</w:t>
      </w:r>
    </w:p>
    <w:p w:rsidR="00E82D56" w:rsidRDefault="00E82D56" w:rsidP="00E82D56">
      <w:pPr>
        <w:numPr>
          <w:ilvl w:val="1"/>
          <w:numId w:val="5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Corporate</w:t>
      </w:r>
    </w:p>
    <w:p w:rsidR="00E82D56" w:rsidRDefault="00E82D56" w:rsidP="00E82D56">
      <w:pPr>
        <w:numPr>
          <w:ilvl w:val="1"/>
          <w:numId w:val="5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Mumbai</w:t>
      </w:r>
    </w:p>
    <w:p w:rsidR="00E82D56" w:rsidRDefault="00E82D56" w:rsidP="00E82D56">
      <w:pPr>
        <w:numPr>
          <w:ilvl w:val="1"/>
          <w:numId w:val="5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Ahmedabad</w:t>
      </w:r>
    </w:p>
    <w:p w:rsidR="00E82D56" w:rsidRDefault="00E82D56" w:rsidP="00E82D56">
      <w:pPr>
        <w:pStyle w:val="NormalWeb"/>
        <w:numPr>
          <w:ilvl w:val="0"/>
          <w:numId w:val="56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Which areas should be de-risked?</w:t>
      </w:r>
    </w:p>
    <w:p w:rsidR="00E82D56" w:rsidRDefault="00E82D56" w:rsidP="00E82D56">
      <w:pPr>
        <w:numPr>
          <w:ilvl w:val="1"/>
          <w:numId w:val="5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Large Corporate accounts with poor reserve experience</w:t>
      </w:r>
    </w:p>
    <w:p w:rsidR="00E82D56" w:rsidRDefault="00E82D56" w:rsidP="00E82D56">
      <w:pPr>
        <w:numPr>
          <w:ilvl w:val="1"/>
          <w:numId w:val="5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Bangalore loss-making clusters</w:t>
      </w:r>
    </w:p>
    <w:p w:rsidR="00E82D56" w:rsidRDefault="00E82D56" w:rsidP="00E82D56">
      <w:pPr>
        <w:numPr>
          <w:ilvl w:val="1"/>
          <w:numId w:val="5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Ahmedabad if pricing/terms cannot be corrected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Sharp final view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a portfolio where </w:t>
      </w:r>
      <w:r>
        <w:rPr>
          <w:rStyle w:val="Strong"/>
          <w:rFonts w:ascii="Segoe UI" w:hAnsi="Segoe UI" w:cs="Segoe UI"/>
          <w:sz w:val="21"/>
          <w:szCs w:val="21"/>
        </w:rPr>
        <w:t>underwriting discipline needs to be reset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 xml:space="preserve">Management should </w:t>
      </w:r>
      <w:r>
        <w:rPr>
          <w:rStyle w:val="Strong"/>
          <w:rFonts w:ascii="Segoe UI" w:hAnsi="Segoe UI" w:cs="Segoe UI"/>
          <w:sz w:val="21"/>
          <w:szCs w:val="21"/>
        </w:rPr>
        <w:t>not prioritize gross premium recovery</w:t>
      </w:r>
      <w:r>
        <w:rPr>
          <w:rFonts w:ascii="Segoe UI" w:hAnsi="Segoe UI" w:cs="Segoe UI"/>
          <w:sz w:val="21"/>
          <w:szCs w:val="21"/>
        </w:rPr>
        <w:t>. The priority is:</w:t>
      </w:r>
    </w:p>
    <w:p w:rsidR="00E82D56" w:rsidRDefault="00E82D56" w:rsidP="00E82D56">
      <w:pPr>
        <w:numPr>
          <w:ilvl w:val="0"/>
          <w:numId w:val="5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fix Bangalore and Corporate</w:t>
      </w:r>
      <w:r>
        <w:rPr>
          <w:rFonts w:ascii="Segoe UI" w:hAnsi="Segoe UI" w:cs="Segoe UI"/>
          <w:sz w:val="21"/>
          <w:szCs w:val="21"/>
        </w:rPr>
        <w:t>,</w:t>
      </w:r>
    </w:p>
    <w:p w:rsidR="00E82D56" w:rsidRDefault="00E82D56" w:rsidP="00E82D56">
      <w:pPr>
        <w:numPr>
          <w:ilvl w:val="0"/>
          <w:numId w:val="5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protect cleaner profitable cells</w:t>
      </w:r>
      <w:r>
        <w:rPr>
          <w:rFonts w:ascii="Segoe UI" w:hAnsi="Segoe UI" w:cs="Segoe UI"/>
          <w:sz w:val="21"/>
          <w:szCs w:val="21"/>
        </w:rPr>
        <w:t>,</w:t>
      </w:r>
    </w:p>
    <w:p w:rsidR="00E82D56" w:rsidRDefault="00E82D56" w:rsidP="00E82D56">
      <w:pPr>
        <w:numPr>
          <w:ilvl w:val="0"/>
          <w:numId w:val="5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improve retained economics</w:t>
      </w:r>
      <w:r>
        <w:rPr>
          <w:rFonts w:ascii="Segoe UI" w:hAnsi="Segoe UI" w:cs="Segoe UI"/>
          <w:sz w:val="21"/>
          <w:szCs w:val="21"/>
        </w:rPr>
        <w:t>, and</w:t>
      </w:r>
    </w:p>
    <w:p w:rsidR="00E82D56" w:rsidRDefault="00E82D56" w:rsidP="00E82D56">
      <w:pPr>
        <w:numPr>
          <w:ilvl w:val="0"/>
          <w:numId w:val="5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sell only where quality justifies the capital and reinsurance spend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24" style="width:0;height:1.5pt" o:hralign="center" o:hrstd="t" o:hr="t" fillcolor="#a0a0a0" stroked="f"/>
        </w:pict>
      </w:r>
    </w:p>
    <w:p w:rsidR="00E82D56" w:rsidRDefault="00E82D56" w:rsidP="00E82D56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10. Dashboard Recommendation</w: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8 most important KPIs to show on a dashboard</w:t>
      </w:r>
    </w:p>
    <w:p w:rsidR="00E82D56" w:rsidRDefault="00E82D56" w:rsidP="00E82D56">
      <w:pPr>
        <w:numPr>
          <w:ilvl w:val="0"/>
          <w:numId w:val="5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</w:t>
      </w:r>
    </w:p>
    <w:p w:rsidR="00E82D56" w:rsidRDefault="00E82D56" w:rsidP="00E82D56">
      <w:pPr>
        <w:numPr>
          <w:ilvl w:val="0"/>
          <w:numId w:val="5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NWP</w:t>
      </w:r>
    </w:p>
    <w:p w:rsidR="00E82D56" w:rsidRDefault="00E82D56" w:rsidP="00E82D56">
      <w:pPr>
        <w:numPr>
          <w:ilvl w:val="0"/>
          <w:numId w:val="5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NEP</w:t>
      </w:r>
    </w:p>
    <w:p w:rsidR="00E82D56" w:rsidRDefault="00E82D56" w:rsidP="00E82D56">
      <w:pPr>
        <w:numPr>
          <w:ilvl w:val="0"/>
          <w:numId w:val="5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Retention % (NWP / GWP)</w:t>
      </w:r>
    </w:p>
    <w:p w:rsidR="00E82D56" w:rsidRDefault="00E82D56" w:rsidP="00E82D56">
      <w:pPr>
        <w:numPr>
          <w:ilvl w:val="0"/>
          <w:numId w:val="5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Ceding Ratio (Prop + Non-Prop / GWP)</w:t>
      </w:r>
    </w:p>
    <w:p w:rsidR="00E82D56" w:rsidRDefault="00E82D56" w:rsidP="00E82D56">
      <w:pPr>
        <w:numPr>
          <w:ilvl w:val="0"/>
          <w:numId w:val="5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After IBNR</w:t>
      </w:r>
    </w:p>
    <w:p w:rsidR="00E82D56" w:rsidRDefault="00E82D56" w:rsidP="00E82D56">
      <w:pPr>
        <w:numPr>
          <w:ilvl w:val="0"/>
          <w:numId w:val="5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</w:t>
      </w:r>
    </w:p>
    <w:p w:rsidR="00E82D56" w:rsidRDefault="00E82D56" w:rsidP="00E82D56">
      <w:pPr>
        <w:numPr>
          <w:ilvl w:val="0"/>
          <w:numId w:val="5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Combined Ratio (COR)</w: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Also highly recommended as secondary KPIs:</w:t>
      </w:r>
    </w:p>
    <w:p w:rsidR="00E82D56" w:rsidRDefault="00E82D56" w:rsidP="00E82D56">
      <w:pPr>
        <w:numPr>
          <w:ilvl w:val="0"/>
          <w:numId w:val="5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IBNR</w:t>
      </w:r>
    </w:p>
    <w:p w:rsidR="00E82D56" w:rsidRDefault="00E82D56" w:rsidP="00E82D56">
      <w:pPr>
        <w:numPr>
          <w:ilvl w:val="0"/>
          <w:numId w:val="5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</w:t>
      </w:r>
    </w:p>
    <w:p w:rsidR="00E82D56" w:rsidRDefault="00E82D56" w:rsidP="00E82D56">
      <w:pPr>
        <w:numPr>
          <w:ilvl w:val="0"/>
          <w:numId w:val="5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Acquisition Cost %</w:t>
      </w:r>
    </w:p>
    <w:p w:rsidR="00E82D56" w:rsidRDefault="00E82D56" w:rsidP="00E82D56">
      <w:pPr>
        <w:numPr>
          <w:ilvl w:val="0"/>
          <w:numId w:val="5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Current-year vs prior-year LR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25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 most useful visuals / charts</w:t>
      </w:r>
    </w:p>
    <w:p w:rsidR="00E82D56" w:rsidRDefault="00E82D56" w:rsidP="00E82D56">
      <w:pPr>
        <w:pStyle w:val="NormalWeb"/>
        <w:numPr>
          <w:ilvl w:val="0"/>
          <w:numId w:val="56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Waterfall chart: FY25 to FY26 UW Result bridge</w:t>
      </w:r>
    </w:p>
    <w:p w:rsidR="00E82D56" w:rsidRDefault="00E82D56" w:rsidP="00E82D56">
      <w:pPr>
        <w:numPr>
          <w:ilvl w:val="1"/>
          <w:numId w:val="5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GWP</w:t>
      </w:r>
    </w:p>
    <w:p w:rsidR="00E82D56" w:rsidRDefault="00E82D56" w:rsidP="00E82D56">
      <w:pPr>
        <w:numPr>
          <w:ilvl w:val="1"/>
          <w:numId w:val="5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ceding</w:t>
      </w:r>
    </w:p>
    <w:p w:rsidR="00E82D56" w:rsidRDefault="00E82D56" w:rsidP="00E82D56">
      <w:pPr>
        <w:numPr>
          <w:ilvl w:val="1"/>
          <w:numId w:val="5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NEP</w:t>
      </w:r>
    </w:p>
    <w:p w:rsidR="00E82D56" w:rsidRDefault="00E82D56" w:rsidP="00E82D56">
      <w:pPr>
        <w:numPr>
          <w:ilvl w:val="1"/>
          <w:numId w:val="5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NIC before IBNR</w:t>
      </w:r>
    </w:p>
    <w:p w:rsidR="00E82D56" w:rsidRDefault="00E82D56" w:rsidP="00E82D56">
      <w:pPr>
        <w:numPr>
          <w:ilvl w:val="1"/>
          <w:numId w:val="5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IBNR</w:t>
      </w:r>
    </w:p>
    <w:p w:rsidR="00E82D56" w:rsidRDefault="00E82D56" w:rsidP="00E82D56">
      <w:pPr>
        <w:numPr>
          <w:ilvl w:val="1"/>
          <w:numId w:val="5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expense</w:t>
      </w:r>
    </w:p>
    <w:p w:rsidR="00E82D56" w:rsidRDefault="00E82D56" w:rsidP="00E82D56">
      <w:pPr>
        <w:numPr>
          <w:ilvl w:val="1"/>
          <w:numId w:val="5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acquisition cost</w:t>
      </w:r>
    </w:p>
    <w:p w:rsidR="00E82D56" w:rsidRDefault="00E82D56" w:rsidP="00E82D56">
      <w:pPr>
        <w:numPr>
          <w:ilvl w:val="1"/>
          <w:numId w:val="5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UWR</w:t>
      </w:r>
    </w:p>
    <w:p w:rsidR="00E82D56" w:rsidRDefault="00E82D56" w:rsidP="00E82D56">
      <w:pPr>
        <w:pStyle w:val="NormalWeb"/>
        <w:numPr>
          <w:ilvl w:val="0"/>
          <w:numId w:val="56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Heatmap: Geography × Vertical</w:t>
      </w:r>
    </w:p>
    <w:p w:rsidR="00E82D56" w:rsidRDefault="00E82D56" w:rsidP="00E82D56">
      <w:pPr>
        <w:numPr>
          <w:ilvl w:val="1"/>
          <w:numId w:val="5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COR</w:t>
      </w:r>
    </w:p>
    <w:p w:rsidR="00E82D56" w:rsidRDefault="00E82D56" w:rsidP="00E82D56">
      <w:pPr>
        <w:numPr>
          <w:ilvl w:val="1"/>
          <w:numId w:val="5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ILR</w:t>
      </w:r>
    </w:p>
    <w:p w:rsidR="00E82D56" w:rsidRDefault="00E82D56" w:rsidP="00E82D56">
      <w:pPr>
        <w:numPr>
          <w:ilvl w:val="1"/>
          <w:numId w:val="5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UWR</w:t>
      </w:r>
    </w:p>
    <w:p w:rsidR="00E82D56" w:rsidRDefault="00E82D56" w:rsidP="00E82D56">
      <w:pPr>
        <w:numPr>
          <w:ilvl w:val="1"/>
          <w:numId w:val="5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NEP</w:t>
      </w:r>
    </w:p>
    <w:p w:rsidR="00E82D56" w:rsidRDefault="00E82D56" w:rsidP="00E82D56">
      <w:pPr>
        <w:pStyle w:val="NormalWeb"/>
        <w:numPr>
          <w:ilvl w:val="0"/>
          <w:numId w:val="56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Bubble chart</w:t>
      </w:r>
    </w:p>
    <w:p w:rsidR="00E82D56" w:rsidRDefault="00E82D56" w:rsidP="00E82D56">
      <w:pPr>
        <w:numPr>
          <w:ilvl w:val="1"/>
          <w:numId w:val="5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X = GWP</w:t>
      </w:r>
    </w:p>
    <w:p w:rsidR="00E82D56" w:rsidRDefault="00E82D56" w:rsidP="00E82D56">
      <w:pPr>
        <w:numPr>
          <w:ilvl w:val="1"/>
          <w:numId w:val="5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 = COR or UWR</w:t>
      </w:r>
    </w:p>
    <w:p w:rsidR="00E82D56" w:rsidRDefault="00E82D56" w:rsidP="00E82D56">
      <w:pPr>
        <w:numPr>
          <w:ilvl w:val="1"/>
          <w:numId w:val="5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bubble size = NEP</w:t>
      </w:r>
    </w:p>
    <w:p w:rsidR="00E82D56" w:rsidRDefault="00E82D56" w:rsidP="00E82D56">
      <w:pPr>
        <w:numPr>
          <w:ilvl w:val="1"/>
          <w:numId w:val="5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bubble color = ILR</w:t>
      </w:r>
    </w:p>
    <w:p w:rsidR="00E82D56" w:rsidRDefault="00E82D56" w:rsidP="00E82D56">
      <w:pPr>
        <w:pStyle w:val="NormalWeb"/>
        <w:numPr>
          <w:ilvl w:val="0"/>
          <w:numId w:val="56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Stacked bar</w:t>
      </w:r>
    </w:p>
    <w:p w:rsidR="00E82D56" w:rsidRDefault="00E82D56" w:rsidP="00E82D56">
      <w:pPr>
        <w:numPr>
          <w:ilvl w:val="1"/>
          <w:numId w:val="5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Prop ceding vs Non-prop vs NWP by segment/location</w:t>
      </w:r>
    </w:p>
    <w:p w:rsidR="00E82D56" w:rsidRDefault="00E82D56" w:rsidP="00E82D56">
      <w:pPr>
        <w:pStyle w:val="NormalWeb"/>
        <w:numPr>
          <w:ilvl w:val="0"/>
          <w:numId w:val="56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Claims movement bridge</w:t>
      </w:r>
    </w:p>
    <w:p w:rsidR="00E82D56" w:rsidRDefault="00E82D56" w:rsidP="00E82D56">
      <w:pPr>
        <w:numPr>
          <w:ilvl w:val="1"/>
          <w:numId w:val="5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NIC before IBNR and IBNR by geography/segment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26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Most important filters / slicers</w:t>
      </w:r>
    </w:p>
    <w:p w:rsidR="00E82D56" w:rsidRDefault="00E82D56" w:rsidP="00E82D56">
      <w:pPr>
        <w:numPr>
          <w:ilvl w:val="0"/>
          <w:numId w:val="5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Period (YTD / Month / Quarter / FY)</w:t>
      </w:r>
    </w:p>
    <w:p w:rsidR="00E82D56" w:rsidRDefault="00E82D56" w:rsidP="00E82D56">
      <w:pPr>
        <w:numPr>
          <w:ilvl w:val="0"/>
          <w:numId w:val="5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Location / Zone / Branch</w:t>
      </w:r>
    </w:p>
    <w:p w:rsidR="00E82D56" w:rsidRDefault="00E82D56" w:rsidP="00E82D56">
      <w:pPr>
        <w:numPr>
          <w:ilvl w:val="0"/>
          <w:numId w:val="5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Vertical (Corporate / Emerging / Retail / SME Broking)</w:t>
      </w:r>
    </w:p>
    <w:p w:rsidR="00E82D56" w:rsidRDefault="00E82D56" w:rsidP="00E82D56">
      <w:pPr>
        <w:numPr>
          <w:ilvl w:val="0"/>
          <w:numId w:val="5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Channel / RM / Source ID</w:t>
      </w:r>
    </w:p>
    <w:p w:rsidR="00E82D56" w:rsidRDefault="00E82D56" w:rsidP="00E82D56">
      <w:pPr>
        <w:numPr>
          <w:ilvl w:val="0"/>
          <w:numId w:val="5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New vs Renewal</w:t>
      </w:r>
    </w:p>
    <w:p w:rsidR="00E82D56" w:rsidRDefault="00E82D56" w:rsidP="00E82D56">
      <w:pPr>
        <w:numPr>
          <w:ilvl w:val="0"/>
          <w:numId w:val="5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Industry / Sector</w:t>
      </w:r>
    </w:p>
    <w:p w:rsidR="00E82D56" w:rsidRDefault="00E82D56" w:rsidP="00E82D56">
      <w:pPr>
        <w:numPr>
          <w:ilvl w:val="0"/>
          <w:numId w:val="5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Policy size band</w:t>
      </w:r>
    </w:p>
    <w:p w:rsidR="00E82D56" w:rsidRDefault="00E82D56" w:rsidP="00E82D56">
      <w:pPr>
        <w:numPr>
          <w:ilvl w:val="0"/>
          <w:numId w:val="5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Limit / Deductible band</w:t>
      </w:r>
    </w:p>
    <w:p w:rsidR="00E82D56" w:rsidRDefault="00E82D56" w:rsidP="00E82D56">
      <w:pPr>
        <w:numPr>
          <w:ilvl w:val="0"/>
          <w:numId w:val="5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Large loss flag</w:t>
      </w:r>
    </w:p>
    <w:p w:rsidR="00E82D56" w:rsidRDefault="00E82D56" w:rsidP="00E82D56">
      <w:pPr>
        <w:numPr>
          <w:ilvl w:val="0"/>
          <w:numId w:val="5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Reinsurance structure / treaty attribution</w:t>
      </w:r>
    </w:p>
    <w:p w:rsidR="00E82D56" w:rsidRDefault="00E82D56" w:rsidP="00E82D56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27" style="width:0;height:1.5pt" o:hralign="center" o:hrstd="t" o:hr="t" fillcolor="#a0a0a0" stroked="f"/>
        </w:pict>
      </w:r>
    </w:p>
    <w:p w:rsidR="00E82D56" w:rsidRDefault="00E82D56" w:rsidP="00E82D5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 want, I can next convert this into either:</w:t>
      </w:r>
    </w:p>
    <w:p w:rsidR="00E82D56" w:rsidRDefault="00E82D56" w:rsidP="00E82D56">
      <w:pPr>
        <w:numPr>
          <w:ilvl w:val="0"/>
          <w:numId w:val="5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1-page management review note</w:t>
      </w:r>
      <w:r>
        <w:rPr>
          <w:rFonts w:ascii="Segoe UI" w:hAnsi="Segoe UI" w:cs="Segoe UI"/>
          <w:sz w:val="21"/>
          <w:szCs w:val="21"/>
        </w:rPr>
        <w:t>,</w:t>
      </w:r>
    </w:p>
    <w:p w:rsidR="00E82D56" w:rsidRDefault="00E82D56" w:rsidP="00E82D56">
      <w:pPr>
        <w:numPr>
          <w:ilvl w:val="0"/>
          <w:numId w:val="5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PI vs E&amp;O vs EPL vs Cyber comparative portfolio review</w:t>
      </w:r>
      <w:r>
        <w:rPr>
          <w:rFonts w:ascii="Segoe UI" w:hAnsi="Segoe UI" w:cs="Segoe UI"/>
          <w:sz w:val="21"/>
          <w:szCs w:val="21"/>
        </w:rPr>
        <w:t>, or</w:t>
      </w:r>
    </w:p>
    <w:p w:rsidR="00E82D56" w:rsidRDefault="00E82D56" w:rsidP="00E82D56">
      <w:pPr>
        <w:numPr>
          <w:ilvl w:val="0"/>
          <w:numId w:val="5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Power BI dashboard blueprint with KPI formulas and page layout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3A311D">
      <w:pPr>
        <w:pBdr>
          <w:top w:val="double" w:sz="6" w:space="1" w:color="auto"/>
          <w:bottom w:val="double" w:sz="6" w:space="1" w:color="auto"/>
        </w:pBdr>
      </w:pP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Key portfolio message</w:t>
      </w:r>
    </w:p>
    <w:p w:rsidR="00E82D56" w:rsidRDefault="00E82D56" w:rsidP="00E82D56">
      <w:pPr>
        <w:pStyle w:val="NormalWeb"/>
        <w:numPr>
          <w:ilvl w:val="0"/>
          <w:numId w:val="56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Portfolio has contracted and profitability has sharply reversed</w:t>
      </w:r>
      <w:r>
        <w:rPr>
          <w:rFonts w:ascii="Segoe UI" w:hAnsi="Segoe UI" w:cs="Segoe UI"/>
          <w:sz w:val="21"/>
          <w:szCs w:val="21"/>
        </w:rPr>
        <w:t xml:space="preserve"> in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4056 / 4056-IIO / 4056-LT Cyber Liability Insurance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eastAsiaTheme="majorEastAsia" w:hAnsi="Segoe UI" w:cs="Segoe UI"/>
          <w:sz w:val="21"/>
          <w:szCs w:val="21"/>
        </w:rPr>
        <w:t>GWP fell 14%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1,424m to 1,228m</w:t>
      </w:r>
      <w:r>
        <w:rPr>
          <w:rFonts w:ascii="Segoe UI" w:hAnsi="Segoe UI" w:cs="Segoe UI"/>
          <w:sz w:val="21"/>
          <w:szCs w:val="21"/>
        </w:rPr>
        <w:t xml:space="preserve">, while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NEP fell 47%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539m to 285m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NormalWeb"/>
        <w:numPr>
          <w:ilvl w:val="0"/>
          <w:numId w:val="56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Earnings quality deteriorated materially.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eastAsiaTheme="majorEastAsia" w:hAnsi="Segoe UI" w:cs="Segoe UI"/>
          <w:sz w:val="21"/>
          <w:szCs w:val="21"/>
        </w:rPr>
        <w:t>UW Result moved from +327m to -210m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Financial LR increased from 25% to 151%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Incurred LR from 28% to 82%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COR worsened from 47% to 175%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NormalWeb"/>
        <w:numPr>
          <w:ilvl w:val="0"/>
          <w:numId w:val="56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The issue is not only growth; it is portfolio quality and reserve volatility.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eastAsiaTheme="majorEastAsia" w:hAnsi="Segoe UI" w:cs="Segoe UI"/>
          <w:sz w:val="21"/>
          <w:szCs w:val="21"/>
        </w:rPr>
        <w:t>IBNR moved from -14m to +196m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NIC after IBNR rose from 135m to 430m</w:t>
      </w:r>
      <w:r>
        <w:rPr>
          <w:rFonts w:ascii="Segoe UI" w:hAnsi="Segoe UI" w:cs="Segoe UI"/>
          <w:sz w:val="21"/>
          <w:szCs w:val="21"/>
        </w:rPr>
        <w:t>, indicating a major adverse reserve swing.</w:t>
      </w:r>
    </w:p>
    <w:p w:rsidR="00E82D56" w:rsidRDefault="00E82D56" w:rsidP="00E82D56">
      <w:pPr>
        <w:pStyle w:val="NormalWeb"/>
        <w:numPr>
          <w:ilvl w:val="0"/>
          <w:numId w:val="56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Corporate is the core drag on the book.</w:t>
      </w:r>
      <w:r>
        <w:rPr>
          <w:rFonts w:ascii="Segoe UI" w:hAnsi="Segoe UI" w:cs="Segoe UI"/>
          <w:sz w:val="21"/>
          <w:szCs w:val="21"/>
        </w:rPr>
        <w:br/>
        <w:t xml:space="preserve">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Corporate vertical contributes ~81% of GWP (993m of 1,228m)</w:t>
      </w:r>
      <w:r>
        <w:rPr>
          <w:rFonts w:ascii="Segoe UI" w:hAnsi="Segoe UI" w:cs="Segoe UI"/>
          <w:sz w:val="21"/>
          <w:szCs w:val="21"/>
        </w:rPr>
        <w:t xml:space="preserve"> but posted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UW loss of 245m</w:t>
      </w:r>
      <w:r>
        <w:rPr>
          <w:rFonts w:ascii="Segoe UI" w:hAnsi="Segoe UI" w:cs="Segoe UI"/>
          <w:sz w:val="21"/>
          <w:szCs w:val="21"/>
        </w:rPr>
        <w:t xml:space="preserve"> with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COR at 210%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NormalWeb"/>
        <w:numPr>
          <w:ilvl w:val="0"/>
          <w:numId w:val="56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Performance is highly concentrated.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eastAsiaTheme="majorEastAsia" w:hAnsi="Segoe UI" w:cs="Segoe UI"/>
          <w:sz w:val="21"/>
          <w:szCs w:val="21"/>
        </w:rPr>
        <w:t>Mumbai, Bangalore and Delhi contribute ~80% of GWP</w:t>
      </w:r>
      <w:r>
        <w:rPr>
          <w:rFonts w:ascii="Segoe UI" w:hAnsi="Segoe UI" w:cs="Segoe UI"/>
          <w:sz w:val="21"/>
          <w:szCs w:val="21"/>
        </w:rPr>
        <w:t>, which means adverse movement in one or two large zones is materially reshaping portfolio outcome.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79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2. Underwriting message</w:t>
      </w:r>
    </w:p>
    <w:p w:rsidR="00E82D56" w:rsidRDefault="00E82D56" w:rsidP="00E82D56">
      <w:pPr>
        <w:pStyle w:val="NormalWeb"/>
        <w:numPr>
          <w:ilvl w:val="0"/>
          <w:numId w:val="56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Immediate underwriting reset is required in Corporate, especially Bangalore, Mumbai and Ahmedabad.</w:t>
      </w:r>
    </w:p>
    <w:p w:rsidR="00E82D56" w:rsidRDefault="00E82D56" w:rsidP="00E82D56">
      <w:pPr>
        <w:pStyle w:val="NormalWeb"/>
        <w:numPr>
          <w:ilvl w:val="0"/>
          <w:numId w:val="56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Cyber portfolio needs stricter technical pricing discipline.</w:t>
      </w:r>
      <w:r>
        <w:rPr>
          <w:rFonts w:ascii="Segoe UI" w:hAnsi="Segoe UI" w:cs="Segoe UI"/>
          <w:sz w:val="21"/>
          <w:szCs w:val="21"/>
        </w:rPr>
        <w:br/>
        <w:t xml:space="preserve">No more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rate-neutral renewals</w:t>
      </w:r>
      <w:r>
        <w:rPr>
          <w:rFonts w:ascii="Segoe UI" w:hAnsi="Segoe UI" w:cs="Segoe UI"/>
          <w:sz w:val="21"/>
          <w:szCs w:val="21"/>
        </w:rPr>
        <w:t xml:space="preserve"> on accounts with poor loss emergence, reserve stress, or weak structure.</w:t>
      </w:r>
    </w:p>
    <w:p w:rsidR="00E82D56" w:rsidRDefault="00E82D56" w:rsidP="00E82D56">
      <w:pPr>
        <w:pStyle w:val="NormalWeb"/>
        <w:numPr>
          <w:ilvl w:val="0"/>
          <w:numId w:val="56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Account-level action should replace broad portfolio action.</w:t>
      </w:r>
      <w:r>
        <w:rPr>
          <w:rFonts w:ascii="Segoe UI" w:hAnsi="Segoe UI" w:cs="Segoe UI"/>
          <w:sz w:val="21"/>
          <w:szCs w:val="21"/>
        </w:rPr>
        <w:br/>
        <w:t xml:space="preserve">Every account with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high loss ratio / adverse IBNR development / repeated reserve strengthening</w:t>
      </w:r>
      <w:r>
        <w:rPr>
          <w:rFonts w:ascii="Segoe UI" w:hAnsi="Segoe UI" w:cs="Segoe UI"/>
          <w:sz w:val="21"/>
          <w:szCs w:val="21"/>
        </w:rPr>
        <w:t xml:space="preserve"> should go through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re-price / restructure / reduce line / exit</w:t>
      </w:r>
      <w:r>
        <w:rPr>
          <w:rFonts w:ascii="Segoe UI" w:hAnsi="Segoe UI" w:cs="Segoe UI"/>
          <w:sz w:val="21"/>
          <w:szCs w:val="21"/>
        </w:rPr>
        <w:t xml:space="preserve"> decisioning.</w:t>
      </w:r>
    </w:p>
    <w:p w:rsidR="00E82D56" w:rsidRDefault="00E82D56" w:rsidP="00E82D56">
      <w:pPr>
        <w:pStyle w:val="NormalWeb"/>
        <w:numPr>
          <w:ilvl w:val="0"/>
          <w:numId w:val="56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Reinsurance support is not enough to absorb underlying weakness.</w:t>
      </w:r>
      <w:r>
        <w:rPr>
          <w:rFonts w:ascii="Segoe UI" w:hAnsi="Segoe UI" w:cs="Segoe UI"/>
          <w:sz w:val="21"/>
          <w:szCs w:val="21"/>
        </w:rPr>
        <w:br/>
        <w:t xml:space="preserve">While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RI Commission improved (231m to 244m)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prop ceding stayed high</w:t>
      </w:r>
      <w:r>
        <w:rPr>
          <w:rFonts w:ascii="Segoe UI" w:hAnsi="Segoe UI" w:cs="Segoe UI"/>
          <w:sz w:val="21"/>
          <w:szCs w:val="21"/>
        </w:rPr>
        <w:t>, this did not offset the sharp deterioration in losses and reserving.</w:t>
      </w:r>
    </w:p>
    <w:p w:rsidR="00E82D56" w:rsidRDefault="00E82D56" w:rsidP="00E82D56">
      <w:pPr>
        <w:pStyle w:val="NormalWeb"/>
        <w:numPr>
          <w:ilvl w:val="0"/>
          <w:numId w:val="56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Underwriting quality must be judged on clean current-year economics, not reserve releases.</w:t>
      </w:r>
      <w:r>
        <w:rPr>
          <w:rFonts w:ascii="Segoe UI" w:hAnsi="Segoe UI" w:cs="Segoe UI"/>
          <w:sz w:val="21"/>
          <w:szCs w:val="21"/>
        </w:rPr>
        <w:br/>
        <w:t xml:space="preserve">Some better-performing zones show good reported result, but leadership should distinguish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underlying margin</w:t>
      </w:r>
      <w:r>
        <w:rPr>
          <w:rFonts w:ascii="Segoe UI" w:hAnsi="Segoe UI" w:cs="Segoe UI"/>
          <w:sz w:val="21"/>
          <w:szCs w:val="21"/>
        </w:rPr>
        <w:t xml:space="preserve"> 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reserve-led benefit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80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3. RM message</w:t>
      </w:r>
    </w:p>
    <w:p w:rsidR="00E82D56" w:rsidRDefault="00E82D56" w:rsidP="00E82D56">
      <w:pPr>
        <w:pStyle w:val="NormalWeb"/>
        <w:numPr>
          <w:ilvl w:val="0"/>
          <w:numId w:val="56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Protect profitable relationships, but do not protect unprofitable economics.</w:t>
      </w:r>
    </w:p>
    <w:p w:rsidR="00E82D56" w:rsidRDefault="00E82D56" w:rsidP="00E82D56">
      <w:pPr>
        <w:pStyle w:val="NormalWeb"/>
        <w:numPr>
          <w:ilvl w:val="0"/>
          <w:numId w:val="56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Growth should be selective, not broad-based.</w:t>
      </w:r>
      <w:r>
        <w:rPr>
          <w:rFonts w:ascii="Segoe UI" w:hAnsi="Segoe UI" w:cs="Segoe UI"/>
          <w:sz w:val="21"/>
          <w:szCs w:val="21"/>
        </w:rPr>
        <w:br/>
        <w:t xml:space="preserve">Push for growth in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Delhi, Chennai, Hyderabad, Retail and SME Broking</w:t>
      </w:r>
      <w:r>
        <w:rPr>
          <w:rFonts w:ascii="Segoe UI" w:hAnsi="Segoe UI" w:cs="Segoe UI"/>
          <w:sz w:val="21"/>
          <w:szCs w:val="21"/>
        </w:rPr>
        <w:t>, where current economics are stronger.</w:t>
      </w:r>
    </w:p>
    <w:p w:rsidR="00E82D56" w:rsidRDefault="00E82D56" w:rsidP="00E82D56">
      <w:pPr>
        <w:pStyle w:val="NormalWeb"/>
        <w:numPr>
          <w:ilvl w:val="0"/>
          <w:numId w:val="56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For red-zone accounts, renewal must be conditional.</w:t>
      </w:r>
      <w:r>
        <w:rPr>
          <w:rFonts w:ascii="Segoe UI" w:hAnsi="Segoe UI" w:cs="Segoe UI"/>
          <w:sz w:val="21"/>
          <w:szCs w:val="21"/>
        </w:rPr>
        <w:br/>
        <w:t xml:space="preserve">Renewal only if there is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adequate rate uplift, tighter terms, lower line size, improved deductible, or reduced coverage scope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NormalWeb"/>
        <w:numPr>
          <w:ilvl w:val="0"/>
          <w:numId w:val="56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Relationship teams must lead remediation, not only new business.</w:t>
      </w:r>
      <w:r>
        <w:rPr>
          <w:rFonts w:ascii="Segoe UI" w:hAnsi="Segoe UI" w:cs="Segoe UI"/>
          <w:sz w:val="21"/>
          <w:szCs w:val="21"/>
        </w:rPr>
        <w:br/>
        <w:t>RM scorecards should include:</w:t>
      </w:r>
    </w:p>
    <w:p w:rsidR="00E82D56" w:rsidRDefault="00E82D56" w:rsidP="00E82D56">
      <w:pPr>
        <w:numPr>
          <w:ilvl w:val="1"/>
          <w:numId w:val="5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renewal adequacy,</w:t>
      </w:r>
    </w:p>
    <w:p w:rsidR="00E82D56" w:rsidRDefault="00E82D56" w:rsidP="00E82D56">
      <w:pPr>
        <w:numPr>
          <w:ilvl w:val="1"/>
          <w:numId w:val="5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loss-led repricing success,</w:t>
      </w:r>
    </w:p>
    <w:p w:rsidR="00E82D56" w:rsidRDefault="00E82D56" w:rsidP="00E82D56">
      <w:pPr>
        <w:numPr>
          <w:ilvl w:val="1"/>
          <w:numId w:val="5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exit of structurally weak accounts,</w:t>
      </w:r>
    </w:p>
    <w:p w:rsidR="00E82D56" w:rsidRDefault="00E82D56" w:rsidP="00E82D56">
      <w:pPr>
        <w:numPr>
          <w:ilvl w:val="1"/>
          <w:numId w:val="5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 portfolio quality, not only topline.</w:t>
      </w:r>
    </w:p>
    <w:p w:rsidR="00E82D56" w:rsidRDefault="00E82D56" w:rsidP="00E82D56">
      <w:pPr>
        <w:pStyle w:val="NormalWeb"/>
        <w:numPr>
          <w:ilvl w:val="0"/>
          <w:numId w:val="56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Broker and client conversations must become portfolio-led and fact-based.</w:t>
      </w:r>
      <w:r>
        <w:rPr>
          <w:rFonts w:ascii="Segoe UI" w:hAnsi="Segoe UI" w:cs="Segoe UI"/>
          <w:sz w:val="21"/>
          <w:szCs w:val="21"/>
        </w:rPr>
        <w:br/>
        <w:t xml:space="preserve">Large adverse zones need a clear message: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capacity will follow profitability, not station presence or relationship history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81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 xml:space="preserve">4. Top </w:t>
      </w:r>
      <w:proofErr w:type="gramStart"/>
      <w:r>
        <w:rPr>
          <w:rFonts w:ascii="Segoe UI" w:hAnsi="Segoe UI" w:cs="Segoe UI"/>
        </w:rPr>
        <w:t>strengths :</w:t>
      </w:r>
      <w:proofErr w:type="gramEnd"/>
      <w:r>
        <w:rPr>
          <w:rFonts w:ascii="Segoe UI" w:hAnsi="Segoe UI" w:cs="Segoe UI"/>
        </w:rPr>
        <w:t xml:space="preserve"> Zone and Vertical wise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Zone-wise strengths</w:t>
      </w:r>
    </w:p>
    <w:p w:rsidR="00E82D56" w:rsidRDefault="00E82D56" w:rsidP="00E82D56">
      <w:pPr>
        <w:pStyle w:val="NormalWeb"/>
        <w:numPr>
          <w:ilvl w:val="0"/>
          <w:numId w:val="57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Delhi</w:t>
      </w:r>
      <w:r>
        <w:rPr>
          <w:rFonts w:ascii="Segoe UI" w:hAnsi="Segoe UI" w:cs="Segoe UI"/>
          <w:sz w:val="21"/>
          <w:szCs w:val="21"/>
        </w:rPr>
        <w:br/>
        <w:t xml:space="preserve">Best large-scale performer with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GWP 268m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UW +72m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Financial LR -47%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COR -21%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 xml:space="preserve">Strongest blend of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scale and profitability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NormalWeb"/>
        <w:numPr>
          <w:ilvl w:val="0"/>
          <w:numId w:val="57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Hyderabad</w:t>
      </w:r>
      <w:r>
        <w:rPr>
          <w:rFonts w:ascii="Segoe UI" w:hAnsi="Segoe UI" w:cs="Segoe UI"/>
          <w:sz w:val="21"/>
          <w:szCs w:val="21"/>
        </w:rPr>
        <w:br/>
        <w:t xml:space="preserve">Best turnaround story.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UW improved from -107m to +27m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COR improved from 658% to -119%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>Clear evidence of sharp correction in loss emergence.</w:t>
      </w:r>
    </w:p>
    <w:p w:rsidR="00E82D56" w:rsidRDefault="00E82D56" w:rsidP="00E82D56">
      <w:pPr>
        <w:pStyle w:val="NormalWeb"/>
        <w:numPr>
          <w:ilvl w:val="0"/>
          <w:numId w:val="57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Chennai</w:t>
      </w:r>
      <w:r>
        <w:rPr>
          <w:rFonts w:ascii="Segoe UI" w:hAnsi="Segoe UI" w:cs="Segoe UI"/>
          <w:sz w:val="21"/>
          <w:szCs w:val="21"/>
        </w:rPr>
        <w:br/>
        <w:t xml:space="preserve">Most stable and disciplined operating zone.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UW +13m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Financial LR 5%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COR 3%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>Healthy book quality with controlled expenses.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Vertical-wise strengths</w:t>
      </w:r>
    </w:p>
    <w:p w:rsidR="00E82D56" w:rsidRDefault="00E82D56" w:rsidP="00E82D56">
      <w:pPr>
        <w:pStyle w:val="NormalWeb"/>
        <w:numPr>
          <w:ilvl w:val="0"/>
          <w:numId w:val="57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Retail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eastAsiaTheme="majorEastAsia" w:hAnsi="Segoe UI" w:cs="Segoe UI"/>
          <w:sz w:val="21"/>
          <w:szCs w:val="21"/>
        </w:rPr>
        <w:t>GWP held flat at 196m</w:t>
      </w:r>
      <w:r>
        <w:rPr>
          <w:rFonts w:ascii="Segoe UI" w:hAnsi="Segoe UI" w:cs="Segoe UI"/>
          <w:sz w:val="21"/>
          <w:szCs w:val="21"/>
        </w:rPr>
        <w:t xml:space="preserve"> and remained profitable with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UW +24m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COR 50%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>This is the most stable scaled vertical outside Corporate.</w:t>
      </w:r>
    </w:p>
    <w:p w:rsidR="00E82D56" w:rsidRDefault="00E82D56" w:rsidP="00E82D56">
      <w:pPr>
        <w:pStyle w:val="NormalWeb"/>
        <w:numPr>
          <w:ilvl w:val="0"/>
          <w:numId w:val="57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SME Broking</w:t>
      </w:r>
      <w:r>
        <w:rPr>
          <w:rFonts w:ascii="Segoe UI" w:hAnsi="Segoe UI" w:cs="Segoe UI"/>
          <w:sz w:val="21"/>
          <w:szCs w:val="21"/>
        </w:rPr>
        <w:br/>
        <w:t xml:space="preserve">Best margin profile among verticals.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GWP grew 11% to 31m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UW +11m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COR -53%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>Small book, but highly efficient and profitable.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82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5. Top 5 </w:t>
      </w:r>
      <w:proofErr w:type="gramStart"/>
      <w:r>
        <w:rPr>
          <w:rFonts w:ascii="Segoe UI" w:hAnsi="Segoe UI" w:cs="Segoe UI"/>
        </w:rPr>
        <w:t>concerns :</w:t>
      </w:r>
      <w:proofErr w:type="gramEnd"/>
      <w:r>
        <w:rPr>
          <w:rFonts w:ascii="Segoe UI" w:hAnsi="Segoe UI" w:cs="Segoe UI"/>
        </w:rPr>
        <w:t xml:space="preserve"> Zone and Vertical Wise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Zone-wise concerns</w:t>
      </w:r>
    </w:p>
    <w:p w:rsidR="00E82D56" w:rsidRDefault="00E82D56" w:rsidP="00E82D56">
      <w:pPr>
        <w:pStyle w:val="NormalWeb"/>
        <w:numPr>
          <w:ilvl w:val="0"/>
          <w:numId w:val="57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Bangalore</w:t>
      </w:r>
      <w:r>
        <w:rPr>
          <w:rFonts w:ascii="Segoe UI" w:hAnsi="Segoe UI" w:cs="Segoe UI"/>
          <w:sz w:val="21"/>
          <w:szCs w:val="21"/>
        </w:rPr>
        <w:br/>
        <w:t xml:space="preserve">Largest value leak in the portfolio.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UW moved from +19m to -338m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Financial LR jumped to 540%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COR worsened to 559%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>This is the single biggest driver of portfolio deterioration.</w:t>
      </w:r>
    </w:p>
    <w:p w:rsidR="00E82D56" w:rsidRDefault="00E82D56" w:rsidP="00E82D56">
      <w:pPr>
        <w:pStyle w:val="NormalWeb"/>
        <w:numPr>
          <w:ilvl w:val="0"/>
          <w:numId w:val="57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Mumbai</w:t>
      </w:r>
      <w:r>
        <w:rPr>
          <w:rFonts w:ascii="Segoe UI" w:hAnsi="Segoe UI" w:cs="Segoe UI"/>
          <w:sz w:val="21"/>
          <w:szCs w:val="21"/>
        </w:rPr>
        <w:br/>
        <w:t>Largest zone by scale (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377m GWP</w:t>
      </w:r>
      <w:r>
        <w:rPr>
          <w:rFonts w:ascii="Segoe UI" w:hAnsi="Segoe UI" w:cs="Segoe UI"/>
          <w:sz w:val="21"/>
          <w:szCs w:val="21"/>
        </w:rPr>
        <w:t xml:space="preserve">) but earnings sharply weakened.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GWP down 20%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UW fell from +290m to +16m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COR worsened from -34% to 85%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>Scale is being retained, but margin quality has weakened materially.</w:t>
      </w:r>
    </w:p>
    <w:p w:rsidR="00E82D56" w:rsidRDefault="00E82D56" w:rsidP="00E82D56">
      <w:pPr>
        <w:pStyle w:val="NormalWeb"/>
        <w:numPr>
          <w:ilvl w:val="0"/>
          <w:numId w:val="57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Ahmedabad</w:t>
      </w:r>
      <w:r>
        <w:rPr>
          <w:rFonts w:ascii="Segoe UI" w:hAnsi="Segoe UI" w:cs="Segoe UI"/>
          <w:sz w:val="21"/>
          <w:szCs w:val="21"/>
        </w:rPr>
        <w:br/>
        <w:t xml:space="preserve">Small book but structurally adverse.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Financial LR 342%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Incurred LR 291%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COR 433%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UW still negative at -22m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>Loss experience remains unacceptable despite some YoY improvement.</w:t>
      </w:r>
    </w:p>
    <w:p w:rsidR="00E82D56" w:rsidRDefault="00E82D56" w:rsidP="00E82D56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Vertical-wise concerns</w:t>
      </w:r>
    </w:p>
    <w:p w:rsidR="00E82D56" w:rsidRDefault="00E82D56" w:rsidP="00E82D56">
      <w:pPr>
        <w:pStyle w:val="NormalWeb"/>
        <w:numPr>
          <w:ilvl w:val="0"/>
          <w:numId w:val="57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Corporate</w:t>
      </w:r>
      <w:r>
        <w:rPr>
          <w:rFonts w:ascii="Segoe UI" w:hAnsi="Segoe UI" w:cs="Segoe UI"/>
          <w:sz w:val="21"/>
          <w:szCs w:val="21"/>
        </w:rPr>
        <w:br/>
        <w:t xml:space="preserve">Biggest structural concern in the book.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GWP 993m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UW -245m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Financial LR 196%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COR 210%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 xml:space="preserve">The overall portfolio loss is fundamentally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Corporate vertical problem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NormalWeb"/>
        <w:numPr>
          <w:ilvl w:val="0"/>
          <w:numId w:val="57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Retail margin compression</w:t>
      </w:r>
      <w:r>
        <w:rPr>
          <w:rFonts w:ascii="Segoe UI" w:hAnsi="Segoe UI" w:cs="Segoe UI"/>
          <w:sz w:val="21"/>
          <w:szCs w:val="21"/>
        </w:rPr>
        <w:br/>
        <w:t xml:space="preserve">Retail remains profitable, but economics are softening.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UW fell from +81m to +24m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Expense Ratio rose from 49% to 57%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COR edged up to 50%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>This is an early warning sign on a sizeable book.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83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6. Immediate actions</w:t>
      </w:r>
    </w:p>
    <w:p w:rsidR="00E82D56" w:rsidRDefault="00E82D56" w:rsidP="00E82D56">
      <w:pPr>
        <w:pStyle w:val="NormalWeb"/>
        <w:numPr>
          <w:ilvl w:val="0"/>
          <w:numId w:val="57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Set up a 30-day remediation war room for Bangalore, Mumbai and Ahmedabad.</w:t>
      </w:r>
      <w:r>
        <w:rPr>
          <w:rFonts w:ascii="Segoe UI" w:hAnsi="Segoe UI" w:cs="Segoe UI"/>
          <w:sz w:val="21"/>
          <w:szCs w:val="21"/>
        </w:rPr>
        <w:br/>
        <w:t xml:space="preserve">Focus on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top loss-making accounts, reserve movements, renewal actions and broker strategy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NormalWeb"/>
        <w:numPr>
          <w:ilvl w:val="0"/>
          <w:numId w:val="57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Mandate underwriting sign-off for all Corporate renewals above defined premium / exposure thresholds.</w:t>
      </w:r>
      <w:r>
        <w:rPr>
          <w:rFonts w:ascii="Segoe UI" w:hAnsi="Segoe UI" w:cs="Segoe UI"/>
          <w:sz w:val="21"/>
          <w:szCs w:val="21"/>
        </w:rPr>
        <w:br/>
        <w:t>No renewal without:</w:t>
      </w:r>
    </w:p>
    <w:p w:rsidR="00E82D56" w:rsidRDefault="00E82D56" w:rsidP="00E82D56">
      <w:pPr>
        <w:numPr>
          <w:ilvl w:val="1"/>
          <w:numId w:val="5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technical price validation,</w:t>
      </w:r>
    </w:p>
    <w:p w:rsidR="00E82D56" w:rsidRDefault="00E82D56" w:rsidP="00E82D56">
      <w:pPr>
        <w:numPr>
          <w:ilvl w:val="1"/>
          <w:numId w:val="5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claims trend review,</w:t>
      </w:r>
    </w:p>
    <w:p w:rsidR="00E82D56" w:rsidRDefault="00E82D56" w:rsidP="00E82D56">
      <w:pPr>
        <w:numPr>
          <w:ilvl w:val="1"/>
          <w:numId w:val="5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 RI structure check.</w:t>
      </w:r>
    </w:p>
    <w:p w:rsidR="00E82D56" w:rsidRDefault="00E82D56" w:rsidP="00E82D56">
      <w:pPr>
        <w:pStyle w:val="NormalWeb"/>
        <w:numPr>
          <w:ilvl w:val="0"/>
          <w:numId w:val="57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Run account-level reserve review with Claims + Actuarial + UW.</w:t>
      </w:r>
      <w:r>
        <w:rPr>
          <w:rFonts w:ascii="Segoe UI" w:hAnsi="Segoe UI" w:cs="Segoe UI"/>
          <w:sz w:val="21"/>
          <w:szCs w:val="21"/>
        </w:rPr>
        <w:br/>
        <w:t xml:space="preserve">Priority on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Bangalore and Corporate vertical</w:t>
      </w:r>
      <w:r>
        <w:rPr>
          <w:rFonts w:ascii="Segoe UI" w:hAnsi="Segoe UI" w:cs="Segoe UI"/>
          <w:sz w:val="21"/>
          <w:szCs w:val="21"/>
        </w:rPr>
        <w:t>, where reserve movement is distorting portfolio performance.</w:t>
      </w:r>
    </w:p>
    <w:p w:rsidR="00E82D56" w:rsidRDefault="00E82D56" w:rsidP="00E82D56">
      <w:pPr>
        <w:pStyle w:val="NormalWeb"/>
        <w:numPr>
          <w:ilvl w:val="0"/>
          <w:numId w:val="57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Stop price-led growth in stressed pockets.</w:t>
      </w:r>
      <w:r>
        <w:rPr>
          <w:rFonts w:ascii="Segoe UI" w:hAnsi="Segoe UI" w:cs="Segoe UI"/>
          <w:sz w:val="21"/>
          <w:szCs w:val="21"/>
        </w:rPr>
        <w:br/>
        <w:t xml:space="preserve">Freeze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new business expansion / flat renewals / broad relationship concessions</w:t>
      </w:r>
      <w:r>
        <w:rPr>
          <w:rFonts w:ascii="Segoe UI" w:hAnsi="Segoe UI" w:cs="Segoe UI"/>
          <w:sz w:val="21"/>
          <w:szCs w:val="21"/>
        </w:rPr>
        <w:t xml:space="preserve"> in red zones until loss ratio normalises.</w:t>
      </w:r>
    </w:p>
    <w:p w:rsidR="00E82D56" w:rsidRDefault="00E82D56" w:rsidP="00E82D56">
      <w:pPr>
        <w:pStyle w:val="NormalWeb"/>
        <w:numPr>
          <w:ilvl w:val="0"/>
          <w:numId w:val="57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Reallocate growth capacity toward profitable engines.</w:t>
      </w:r>
      <w:r>
        <w:rPr>
          <w:rFonts w:ascii="Segoe UI" w:hAnsi="Segoe UI" w:cs="Segoe UI"/>
          <w:sz w:val="21"/>
          <w:szCs w:val="21"/>
        </w:rPr>
        <w:br/>
        <w:t xml:space="preserve">Push selectively in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Delhi, Chennai, Hyderabad, Retail and SME Broking</w:t>
      </w:r>
      <w:r>
        <w:rPr>
          <w:rFonts w:ascii="Segoe UI" w:hAnsi="Segoe UI" w:cs="Segoe UI"/>
          <w:sz w:val="21"/>
          <w:szCs w:val="21"/>
        </w:rPr>
        <w:t>.</w:t>
      </w:r>
    </w:p>
    <w:p w:rsidR="00E82D56" w:rsidRDefault="00E82D56" w:rsidP="00E82D56">
      <w:pPr>
        <w:pStyle w:val="NormalWeb"/>
        <w:numPr>
          <w:ilvl w:val="0"/>
          <w:numId w:val="57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Tighten expense and distribution discipline.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eastAsiaTheme="majorEastAsia" w:hAnsi="Segoe UI" w:cs="Segoe UI"/>
          <w:sz w:val="21"/>
          <w:szCs w:val="21"/>
        </w:rPr>
        <w:t>Expense Ratio rose to 49%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Acquisition Cost % rose to 15%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>Review channel economics, broker payouts, and operating cost intensity by zone.</w:t>
      </w:r>
    </w:p>
    <w:p w:rsidR="00E82D56" w:rsidRDefault="00E82D56" w:rsidP="00E82D5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484" style="width:0;height:1.5pt" o:hralign="center" o:hrstd="t" o:hr="t" fillcolor="#a0a0a0" stroked="f"/>
        </w:pict>
      </w:r>
    </w:p>
    <w:p w:rsidR="00E82D56" w:rsidRDefault="00E82D56" w:rsidP="00E82D5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7. Dashboard KPIs to monitor monthly</w:t>
      </w:r>
    </w:p>
    <w:p w:rsidR="00E82D56" w:rsidRDefault="00E82D56" w:rsidP="00E82D56">
      <w:pPr>
        <w:numPr>
          <w:ilvl w:val="0"/>
          <w:numId w:val="5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GWP / NWP / NEP</w:t>
      </w:r>
      <w:r>
        <w:rPr>
          <w:rFonts w:ascii="Segoe UI" w:hAnsi="Segoe UI" w:cs="Segoe UI"/>
          <w:sz w:val="21"/>
          <w:szCs w:val="21"/>
        </w:rPr>
        <w:t xml:space="preserve"> by </w:t>
      </w:r>
      <w:r>
        <w:rPr>
          <w:rStyle w:val="Strong"/>
          <w:rFonts w:ascii="Segoe UI" w:hAnsi="Segoe UI" w:cs="Segoe UI"/>
          <w:sz w:val="21"/>
          <w:szCs w:val="21"/>
        </w:rPr>
        <w:t>Zone, Vertical and RM</w:t>
      </w:r>
    </w:p>
    <w:p w:rsidR="00E82D56" w:rsidRDefault="00E82D56" w:rsidP="00E82D56">
      <w:pPr>
        <w:numPr>
          <w:ilvl w:val="0"/>
          <w:numId w:val="5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Financial Loss Ratio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Incurred LR</w:t>
      </w:r>
    </w:p>
    <w:p w:rsidR="00E82D56" w:rsidRDefault="00E82D56" w:rsidP="00E82D56">
      <w:pPr>
        <w:numPr>
          <w:ilvl w:val="0"/>
          <w:numId w:val="5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NIC before IBNR / IBNR / NIC after IBNR</w:t>
      </w:r>
    </w:p>
    <w:p w:rsidR="00E82D56" w:rsidRDefault="00E82D56" w:rsidP="00E82D56">
      <w:pPr>
        <w:numPr>
          <w:ilvl w:val="0"/>
          <w:numId w:val="5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UW Result</w:t>
      </w:r>
      <w:r>
        <w:rPr>
          <w:rFonts w:ascii="Segoe UI" w:hAnsi="Segoe UI" w:cs="Segoe UI"/>
          <w:sz w:val="21"/>
          <w:szCs w:val="21"/>
        </w:rPr>
        <w:t xml:space="preserve"> by </w:t>
      </w:r>
      <w:r>
        <w:rPr>
          <w:rStyle w:val="Strong"/>
          <w:rFonts w:ascii="Segoe UI" w:hAnsi="Segoe UI" w:cs="Segoe UI"/>
          <w:sz w:val="21"/>
          <w:szCs w:val="21"/>
        </w:rPr>
        <w:t>Zone, Vertical and Top Accounts</w:t>
      </w:r>
    </w:p>
    <w:p w:rsidR="00E82D56" w:rsidRDefault="00E82D56" w:rsidP="00E82D56">
      <w:pPr>
        <w:numPr>
          <w:ilvl w:val="0"/>
          <w:numId w:val="5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COR</w:t>
      </w:r>
      <w:r>
        <w:rPr>
          <w:rFonts w:ascii="Segoe UI" w:hAnsi="Segoe UI" w:cs="Segoe UI"/>
          <w:sz w:val="21"/>
          <w:szCs w:val="21"/>
        </w:rPr>
        <w:t xml:space="preserve"> by </w:t>
      </w:r>
      <w:r>
        <w:rPr>
          <w:rStyle w:val="Strong"/>
          <w:rFonts w:ascii="Segoe UI" w:hAnsi="Segoe UI" w:cs="Segoe UI"/>
          <w:sz w:val="21"/>
          <w:szCs w:val="21"/>
        </w:rPr>
        <w:t>Zone and Vertical</w:t>
      </w:r>
    </w:p>
    <w:p w:rsidR="00E82D56" w:rsidRDefault="00E82D56" w:rsidP="00E82D56">
      <w:pPr>
        <w:numPr>
          <w:ilvl w:val="0"/>
          <w:numId w:val="5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Expense Ratio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Expense Amount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Acquisition Cost %</w:t>
      </w:r>
    </w:p>
    <w:p w:rsidR="00E82D56" w:rsidRDefault="00E82D56" w:rsidP="00E82D56">
      <w:pPr>
        <w:numPr>
          <w:ilvl w:val="0"/>
          <w:numId w:val="5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Commission Ratio %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RI Commission</w:t>
      </w:r>
    </w:p>
    <w:p w:rsidR="00E82D56" w:rsidRDefault="00E82D56" w:rsidP="00E82D56">
      <w:pPr>
        <w:numPr>
          <w:ilvl w:val="0"/>
          <w:numId w:val="5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Prop Ceding %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Non-Prop Cost</w:t>
      </w:r>
    </w:p>
    <w:p w:rsidR="00E82D56" w:rsidRDefault="00E82D56" w:rsidP="00E82D56">
      <w:pPr>
        <w:numPr>
          <w:ilvl w:val="0"/>
          <w:numId w:val="5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Renewal retention vs rate change</w:t>
      </w:r>
      <w:r>
        <w:rPr>
          <w:rFonts w:ascii="Segoe UI" w:hAnsi="Segoe UI" w:cs="Segoe UI"/>
          <w:sz w:val="21"/>
          <w:szCs w:val="21"/>
        </w:rPr>
        <w:t xml:space="preserve"> on top corporate accounts</w:t>
      </w:r>
    </w:p>
    <w:p w:rsidR="00E82D56" w:rsidRDefault="00E82D56" w:rsidP="00E82D56">
      <w:pPr>
        <w:numPr>
          <w:ilvl w:val="0"/>
          <w:numId w:val="5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Top 20 loss-making accounts</w:t>
      </w:r>
      <w:r>
        <w:rPr>
          <w:rFonts w:ascii="Segoe UI" w:hAnsi="Segoe UI" w:cs="Segoe UI"/>
          <w:sz w:val="21"/>
          <w:szCs w:val="21"/>
        </w:rPr>
        <w:t xml:space="preserve"> with action status</w:t>
      </w:r>
    </w:p>
    <w:p w:rsidR="00E82D56" w:rsidRDefault="00E82D56" w:rsidP="00E82D56">
      <w:pPr>
        <w:numPr>
          <w:ilvl w:val="0"/>
          <w:numId w:val="5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Reserve development trend</w:t>
      </w:r>
      <w:r>
        <w:rPr>
          <w:rFonts w:ascii="Segoe UI" w:hAnsi="Segoe UI" w:cs="Segoe UI"/>
          <w:sz w:val="21"/>
          <w:szCs w:val="21"/>
        </w:rPr>
        <w:t xml:space="preserve"> on prior accident / underwriting years</w:t>
      </w:r>
    </w:p>
    <w:p w:rsidR="00E82D56" w:rsidRDefault="00E82D56" w:rsidP="00E82D56">
      <w:pPr>
        <w:numPr>
          <w:ilvl w:val="0"/>
          <w:numId w:val="5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 xml:space="preserve">Mix shift of Corporate 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vs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Retail vs SME</w:t>
      </w:r>
      <w:r>
        <w:rPr>
          <w:rFonts w:ascii="Segoe UI" w:hAnsi="Segoe UI" w:cs="Segoe UI"/>
          <w:sz w:val="21"/>
          <w:szCs w:val="21"/>
        </w:rPr>
        <w:t xml:space="preserve"> within monthly production</w:t>
      </w:r>
    </w:p>
    <w:p w:rsidR="00E82D56" w:rsidRDefault="00E82D56" w:rsidP="00E82D56">
      <w:pPr>
        <w:numPr>
          <w:ilvl w:val="0"/>
          <w:numId w:val="5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Watchlist zones:</w:t>
      </w:r>
      <w:r>
        <w:rPr>
          <w:rFonts w:ascii="Segoe UI" w:hAnsi="Segoe UI" w:cs="Segoe UI"/>
          <w:sz w:val="21"/>
          <w:szCs w:val="21"/>
        </w:rPr>
        <w:t xml:space="preserve"> Bangalore, Mumbai, Ahmedabad</w:t>
      </w:r>
    </w:p>
    <w:p w:rsidR="00E82D56" w:rsidRDefault="00E82D56" w:rsidP="00E82D56">
      <w:pPr>
        <w:numPr>
          <w:ilvl w:val="0"/>
          <w:numId w:val="5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Watchlist vertical:</w:t>
      </w:r>
      <w:r>
        <w:rPr>
          <w:rFonts w:ascii="Segoe UI" w:hAnsi="Segoe UI" w:cs="Segoe UI"/>
          <w:sz w:val="21"/>
          <w:szCs w:val="21"/>
        </w:rPr>
        <w:t xml:space="preserve"> Corporate</w:t>
      </w:r>
    </w:p>
    <w:p w:rsidR="00E82D56" w:rsidRDefault="00E82D56" w:rsidP="00E82D56">
      <w:pPr>
        <w:pStyle w:val="NormalWeb"/>
        <w:pBdr>
          <w:bottom w:val="single" w:sz="6" w:space="1" w:color="auto"/>
        </w:pBd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you want, I can now turn this into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single-slide leadership summary</w:t>
      </w:r>
      <w:r>
        <w:rPr>
          <w:rFonts w:ascii="Segoe UI" w:hAnsi="Segoe UI" w:cs="Segoe UI"/>
          <w:sz w:val="21"/>
          <w:szCs w:val="21"/>
        </w:rPr>
        <w:t xml:space="preserve"> or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7-slide executive deck format</w:t>
      </w:r>
      <w:r>
        <w:rPr>
          <w:rFonts w:ascii="Segoe UI" w:hAnsi="Segoe UI" w:cs="Segoe UI"/>
          <w:sz w:val="21"/>
          <w:szCs w:val="21"/>
        </w:rPr>
        <w:t xml:space="preserve"> with headline + sub-bullets exactly ready for PowerPoint.</w:t>
      </w:r>
    </w:p>
    <w:p w:rsidR="00E82D56" w:rsidRDefault="00E82D56" w:rsidP="003A311D">
      <w:bookmarkStart w:id="0" w:name="_GoBack"/>
      <w:bookmarkEnd w:id="0"/>
    </w:p>
    <w:p w:rsidR="003A311D" w:rsidRPr="003A311D" w:rsidRDefault="003A311D" w:rsidP="003A311D"/>
    <w:sectPr w:rsidR="003A311D" w:rsidRPr="003A3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A124F"/>
    <w:multiLevelType w:val="multilevel"/>
    <w:tmpl w:val="18DC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87D1A"/>
    <w:multiLevelType w:val="multilevel"/>
    <w:tmpl w:val="45EA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7558E"/>
    <w:multiLevelType w:val="multilevel"/>
    <w:tmpl w:val="CE0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720B7"/>
    <w:multiLevelType w:val="multilevel"/>
    <w:tmpl w:val="6338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66428"/>
    <w:multiLevelType w:val="multilevel"/>
    <w:tmpl w:val="19CA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E3C70"/>
    <w:multiLevelType w:val="multilevel"/>
    <w:tmpl w:val="AAA4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002D4"/>
    <w:multiLevelType w:val="multilevel"/>
    <w:tmpl w:val="76A8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8E35B6"/>
    <w:multiLevelType w:val="multilevel"/>
    <w:tmpl w:val="8BD0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C73018"/>
    <w:multiLevelType w:val="multilevel"/>
    <w:tmpl w:val="87D8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F65996"/>
    <w:multiLevelType w:val="multilevel"/>
    <w:tmpl w:val="0F34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9764B"/>
    <w:multiLevelType w:val="multilevel"/>
    <w:tmpl w:val="DAA8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83533"/>
    <w:multiLevelType w:val="multilevel"/>
    <w:tmpl w:val="3340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3E7E5A"/>
    <w:multiLevelType w:val="multilevel"/>
    <w:tmpl w:val="31A4E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9A5518"/>
    <w:multiLevelType w:val="multilevel"/>
    <w:tmpl w:val="6814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7766AD"/>
    <w:multiLevelType w:val="multilevel"/>
    <w:tmpl w:val="9FA2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EA3F6B"/>
    <w:multiLevelType w:val="multilevel"/>
    <w:tmpl w:val="4F92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151661"/>
    <w:multiLevelType w:val="multilevel"/>
    <w:tmpl w:val="58C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8E5B88"/>
    <w:multiLevelType w:val="multilevel"/>
    <w:tmpl w:val="6E7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D90D00"/>
    <w:multiLevelType w:val="multilevel"/>
    <w:tmpl w:val="CC86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951F91"/>
    <w:multiLevelType w:val="multilevel"/>
    <w:tmpl w:val="7B26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A76214"/>
    <w:multiLevelType w:val="multilevel"/>
    <w:tmpl w:val="D3F2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F64CE4"/>
    <w:multiLevelType w:val="multilevel"/>
    <w:tmpl w:val="11D0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4D35DD"/>
    <w:multiLevelType w:val="multilevel"/>
    <w:tmpl w:val="3E1A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82E07"/>
    <w:multiLevelType w:val="multilevel"/>
    <w:tmpl w:val="0E1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D6B80"/>
    <w:multiLevelType w:val="multilevel"/>
    <w:tmpl w:val="B86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90435E"/>
    <w:multiLevelType w:val="multilevel"/>
    <w:tmpl w:val="5AF2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7B72FCC"/>
    <w:multiLevelType w:val="multilevel"/>
    <w:tmpl w:val="B138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EF10BE"/>
    <w:multiLevelType w:val="multilevel"/>
    <w:tmpl w:val="F1FA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195A2F"/>
    <w:multiLevelType w:val="multilevel"/>
    <w:tmpl w:val="02389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86F3ACD"/>
    <w:multiLevelType w:val="multilevel"/>
    <w:tmpl w:val="1582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2122E"/>
    <w:multiLevelType w:val="multilevel"/>
    <w:tmpl w:val="6234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9577C1"/>
    <w:multiLevelType w:val="multilevel"/>
    <w:tmpl w:val="0018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A12E73"/>
    <w:multiLevelType w:val="multilevel"/>
    <w:tmpl w:val="6F36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C80B8A"/>
    <w:multiLevelType w:val="multilevel"/>
    <w:tmpl w:val="AF9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037251"/>
    <w:multiLevelType w:val="multilevel"/>
    <w:tmpl w:val="D9C8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907013A"/>
    <w:multiLevelType w:val="multilevel"/>
    <w:tmpl w:val="7E3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176634"/>
    <w:multiLevelType w:val="multilevel"/>
    <w:tmpl w:val="27F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792483"/>
    <w:multiLevelType w:val="multilevel"/>
    <w:tmpl w:val="D574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B3BE7"/>
    <w:multiLevelType w:val="multilevel"/>
    <w:tmpl w:val="8D3C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E832F2"/>
    <w:multiLevelType w:val="multilevel"/>
    <w:tmpl w:val="460A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FA7D8B"/>
    <w:multiLevelType w:val="multilevel"/>
    <w:tmpl w:val="180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FD5454"/>
    <w:multiLevelType w:val="multilevel"/>
    <w:tmpl w:val="A094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C240A"/>
    <w:multiLevelType w:val="multilevel"/>
    <w:tmpl w:val="BB1E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273E90"/>
    <w:multiLevelType w:val="multilevel"/>
    <w:tmpl w:val="D4F4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5F22AE"/>
    <w:multiLevelType w:val="multilevel"/>
    <w:tmpl w:val="6C0A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6F77C4"/>
    <w:multiLevelType w:val="multilevel"/>
    <w:tmpl w:val="ECB4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AC0864"/>
    <w:multiLevelType w:val="multilevel"/>
    <w:tmpl w:val="2F44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D12AE1"/>
    <w:multiLevelType w:val="multilevel"/>
    <w:tmpl w:val="5290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0203B3"/>
    <w:multiLevelType w:val="multilevel"/>
    <w:tmpl w:val="4A26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101D9C"/>
    <w:multiLevelType w:val="multilevel"/>
    <w:tmpl w:val="4E0C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A73B48"/>
    <w:multiLevelType w:val="multilevel"/>
    <w:tmpl w:val="E7A0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A97573"/>
    <w:multiLevelType w:val="multilevel"/>
    <w:tmpl w:val="093E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C53A41"/>
    <w:multiLevelType w:val="multilevel"/>
    <w:tmpl w:val="2994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D474AB"/>
    <w:multiLevelType w:val="multilevel"/>
    <w:tmpl w:val="3DB0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12525D"/>
    <w:multiLevelType w:val="multilevel"/>
    <w:tmpl w:val="FC82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344828"/>
    <w:multiLevelType w:val="multilevel"/>
    <w:tmpl w:val="F3F8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C385FE3"/>
    <w:multiLevelType w:val="multilevel"/>
    <w:tmpl w:val="9FF0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5D7828"/>
    <w:multiLevelType w:val="multilevel"/>
    <w:tmpl w:val="B084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816824"/>
    <w:multiLevelType w:val="multilevel"/>
    <w:tmpl w:val="D5EC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A70BF4"/>
    <w:multiLevelType w:val="multilevel"/>
    <w:tmpl w:val="7C22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743CC0"/>
    <w:multiLevelType w:val="multilevel"/>
    <w:tmpl w:val="A286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86793B"/>
    <w:multiLevelType w:val="multilevel"/>
    <w:tmpl w:val="1CEE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AB789F"/>
    <w:multiLevelType w:val="multilevel"/>
    <w:tmpl w:val="80A8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B60990"/>
    <w:multiLevelType w:val="multilevel"/>
    <w:tmpl w:val="F8D49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EDE7A62"/>
    <w:multiLevelType w:val="multilevel"/>
    <w:tmpl w:val="90C4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101878"/>
    <w:multiLevelType w:val="multilevel"/>
    <w:tmpl w:val="F03A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170F44"/>
    <w:multiLevelType w:val="multilevel"/>
    <w:tmpl w:val="9564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630960"/>
    <w:multiLevelType w:val="multilevel"/>
    <w:tmpl w:val="97A0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6665F0"/>
    <w:multiLevelType w:val="multilevel"/>
    <w:tmpl w:val="FC36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781D1E"/>
    <w:multiLevelType w:val="multilevel"/>
    <w:tmpl w:val="73D0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ED2020"/>
    <w:multiLevelType w:val="multilevel"/>
    <w:tmpl w:val="4B46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5053B"/>
    <w:multiLevelType w:val="multilevel"/>
    <w:tmpl w:val="AF94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873F05"/>
    <w:multiLevelType w:val="multilevel"/>
    <w:tmpl w:val="CF70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B64C35"/>
    <w:multiLevelType w:val="multilevel"/>
    <w:tmpl w:val="97BE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C16CBE"/>
    <w:multiLevelType w:val="multilevel"/>
    <w:tmpl w:val="2CE4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E2523D"/>
    <w:multiLevelType w:val="multilevel"/>
    <w:tmpl w:val="82C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F65AA0"/>
    <w:multiLevelType w:val="multilevel"/>
    <w:tmpl w:val="0E4C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25736F"/>
    <w:multiLevelType w:val="multilevel"/>
    <w:tmpl w:val="66AC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797E80"/>
    <w:multiLevelType w:val="multilevel"/>
    <w:tmpl w:val="75B2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952FE9"/>
    <w:multiLevelType w:val="multilevel"/>
    <w:tmpl w:val="69A0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0618AB"/>
    <w:multiLevelType w:val="multilevel"/>
    <w:tmpl w:val="1B9E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2A0625"/>
    <w:multiLevelType w:val="multilevel"/>
    <w:tmpl w:val="C18A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3B1DEE"/>
    <w:multiLevelType w:val="multilevel"/>
    <w:tmpl w:val="C84C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5E5FAF"/>
    <w:multiLevelType w:val="multilevel"/>
    <w:tmpl w:val="EA38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701504"/>
    <w:multiLevelType w:val="multilevel"/>
    <w:tmpl w:val="F0E2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894015"/>
    <w:multiLevelType w:val="multilevel"/>
    <w:tmpl w:val="5360F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2FC7BD4"/>
    <w:multiLevelType w:val="multilevel"/>
    <w:tmpl w:val="6EF4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30726A4"/>
    <w:multiLevelType w:val="multilevel"/>
    <w:tmpl w:val="440E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0F5CDD"/>
    <w:multiLevelType w:val="multilevel"/>
    <w:tmpl w:val="CA9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5E1E37"/>
    <w:multiLevelType w:val="multilevel"/>
    <w:tmpl w:val="D210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793356"/>
    <w:multiLevelType w:val="multilevel"/>
    <w:tmpl w:val="4EFC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9041AB"/>
    <w:multiLevelType w:val="multilevel"/>
    <w:tmpl w:val="D93C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180A56"/>
    <w:multiLevelType w:val="multilevel"/>
    <w:tmpl w:val="6BB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2B5E94"/>
    <w:multiLevelType w:val="multilevel"/>
    <w:tmpl w:val="606C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35630D"/>
    <w:multiLevelType w:val="multilevel"/>
    <w:tmpl w:val="6A4C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5F349B"/>
    <w:multiLevelType w:val="multilevel"/>
    <w:tmpl w:val="9254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70448C"/>
    <w:multiLevelType w:val="multilevel"/>
    <w:tmpl w:val="FCDE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815926"/>
    <w:multiLevelType w:val="multilevel"/>
    <w:tmpl w:val="BF32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BB7ACE"/>
    <w:multiLevelType w:val="multilevel"/>
    <w:tmpl w:val="2700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2A1F00"/>
    <w:multiLevelType w:val="multilevel"/>
    <w:tmpl w:val="DFA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AE5CB6"/>
    <w:multiLevelType w:val="multilevel"/>
    <w:tmpl w:val="F328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D12DA6"/>
    <w:multiLevelType w:val="multilevel"/>
    <w:tmpl w:val="0CD2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206DBD"/>
    <w:multiLevelType w:val="multilevel"/>
    <w:tmpl w:val="7632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62F350D"/>
    <w:multiLevelType w:val="multilevel"/>
    <w:tmpl w:val="E08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33642D"/>
    <w:multiLevelType w:val="multilevel"/>
    <w:tmpl w:val="AE2A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3655A2"/>
    <w:multiLevelType w:val="multilevel"/>
    <w:tmpl w:val="E288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63B1C60"/>
    <w:multiLevelType w:val="multilevel"/>
    <w:tmpl w:val="7ACA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D64F0D"/>
    <w:multiLevelType w:val="multilevel"/>
    <w:tmpl w:val="FD76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0555D2"/>
    <w:multiLevelType w:val="multilevel"/>
    <w:tmpl w:val="38AA2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75971F4"/>
    <w:multiLevelType w:val="multilevel"/>
    <w:tmpl w:val="EF6A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AA097E"/>
    <w:multiLevelType w:val="multilevel"/>
    <w:tmpl w:val="C3005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7CA4F7B"/>
    <w:multiLevelType w:val="multilevel"/>
    <w:tmpl w:val="D78C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F55A2B"/>
    <w:multiLevelType w:val="multilevel"/>
    <w:tmpl w:val="B7EE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1213B6"/>
    <w:multiLevelType w:val="multilevel"/>
    <w:tmpl w:val="B958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156BF0"/>
    <w:multiLevelType w:val="multilevel"/>
    <w:tmpl w:val="49DC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1F72FF"/>
    <w:multiLevelType w:val="multilevel"/>
    <w:tmpl w:val="D842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200DDD"/>
    <w:multiLevelType w:val="multilevel"/>
    <w:tmpl w:val="0EC2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6F66C3"/>
    <w:multiLevelType w:val="multilevel"/>
    <w:tmpl w:val="4DA0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99A6719"/>
    <w:multiLevelType w:val="multilevel"/>
    <w:tmpl w:val="F98C3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9D35803"/>
    <w:multiLevelType w:val="multilevel"/>
    <w:tmpl w:val="6118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E21CB1"/>
    <w:multiLevelType w:val="multilevel"/>
    <w:tmpl w:val="BD92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6A7D15"/>
    <w:multiLevelType w:val="multilevel"/>
    <w:tmpl w:val="CAA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DD50BA"/>
    <w:multiLevelType w:val="multilevel"/>
    <w:tmpl w:val="4804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E1560F"/>
    <w:multiLevelType w:val="multilevel"/>
    <w:tmpl w:val="9F22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315ED5"/>
    <w:multiLevelType w:val="multilevel"/>
    <w:tmpl w:val="C27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5957CC"/>
    <w:multiLevelType w:val="multilevel"/>
    <w:tmpl w:val="EF54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C76808"/>
    <w:multiLevelType w:val="multilevel"/>
    <w:tmpl w:val="7F3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5E732E"/>
    <w:multiLevelType w:val="multilevel"/>
    <w:tmpl w:val="1E32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D13430"/>
    <w:multiLevelType w:val="multilevel"/>
    <w:tmpl w:val="AFC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7E2041"/>
    <w:multiLevelType w:val="multilevel"/>
    <w:tmpl w:val="442E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917609"/>
    <w:multiLevelType w:val="multilevel"/>
    <w:tmpl w:val="F77C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B01075"/>
    <w:multiLevelType w:val="multilevel"/>
    <w:tmpl w:val="123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BA2CDA"/>
    <w:multiLevelType w:val="multilevel"/>
    <w:tmpl w:val="DA00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A4395F"/>
    <w:multiLevelType w:val="multilevel"/>
    <w:tmpl w:val="45BC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B25AE1"/>
    <w:multiLevelType w:val="multilevel"/>
    <w:tmpl w:val="4D44A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F1D60C7"/>
    <w:multiLevelType w:val="multilevel"/>
    <w:tmpl w:val="ED54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4E1C38"/>
    <w:multiLevelType w:val="multilevel"/>
    <w:tmpl w:val="99DC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4F5615"/>
    <w:multiLevelType w:val="multilevel"/>
    <w:tmpl w:val="7B04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B65113"/>
    <w:multiLevelType w:val="multilevel"/>
    <w:tmpl w:val="0BF2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D2022A"/>
    <w:multiLevelType w:val="multilevel"/>
    <w:tmpl w:val="514E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D67C16"/>
    <w:multiLevelType w:val="multilevel"/>
    <w:tmpl w:val="5AC0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0010EF0"/>
    <w:multiLevelType w:val="multilevel"/>
    <w:tmpl w:val="8442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02014E0"/>
    <w:multiLevelType w:val="multilevel"/>
    <w:tmpl w:val="0BC6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0D0736C"/>
    <w:multiLevelType w:val="multilevel"/>
    <w:tmpl w:val="7AE4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5F67F3"/>
    <w:multiLevelType w:val="multilevel"/>
    <w:tmpl w:val="3F22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754F57"/>
    <w:multiLevelType w:val="multilevel"/>
    <w:tmpl w:val="0E44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946953"/>
    <w:multiLevelType w:val="multilevel"/>
    <w:tmpl w:val="DAF4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A870B7"/>
    <w:multiLevelType w:val="multilevel"/>
    <w:tmpl w:val="E748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B54759"/>
    <w:multiLevelType w:val="multilevel"/>
    <w:tmpl w:val="E6C4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C3775C"/>
    <w:multiLevelType w:val="multilevel"/>
    <w:tmpl w:val="A50A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D7771F"/>
    <w:multiLevelType w:val="multilevel"/>
    <w:tmpl w:val="8498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0964DF"/>
    <w:multiLevelType w:val="multilevel"/>
    <w:tmpl w:val="076E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850135"/>
    <w:multiLevelType w:val="multilevel"/>
    <w:tmpl w:val="D6BE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926F9B"/>
    <w:multiLevelType w:val="multilevel"/>
    <w:tmpl w:val="944A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9F6258"/>
    <w:multiLevelType w:val="multilevel"/>
    <w:tmpl w:val="251E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9F6DE4"/>
    <w:multiLevelType w:val="multilevel"/>
    <w:tmpl w:val="051A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2A24DF5"/>
    <w:multiLevelType w:val="multilevel"/>
    <w:tmpl w:val="EC5A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BF2D6D"/>
    <w:multiLevelType w:val="multilevel"/>
    <w:tmpl w:val="F43C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CB085D"/>
    <w:multiLevelType w:val="multilevel"/>
    <w:tmpl w:val="1BEA6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347092C"/>
    <w:multiLevelType w:val="multilevel"/>
    <w:tmpl w:val="1894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6D4E10"/>
    <w:multiLevelType w:val="multilevel"/>
    <w:tmpl w:val="238C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37F0A7F"/>
    <w:multiLevelType w:val="multilevel"/>
    <w:tmpl w:val="B77C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3A477F2"/>
    <w:multiLevelType w:val="multilevel"/>
    <w:tmpl w:val="9624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3F34D62"/>
    <w:multiLevelType w:val="multilevel"/>
    <w:tmpl w:val="CB94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3FE0A3D"/>
    <w:multiLevelType w:val="multilevel"/>
    <w:tmpl w:val="CC42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3D741A"/>
    <w:multiLevelType w:val="multilevel"/>
    <w:tmpl w:val="ADA2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4883DDB"/>
    <w:multiLevelType w:val="multilevel"/>
    <w:tmpl w:val="9BC6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50B4D14"/>
    <w:multiLevelType w:val="multilevel"/>
    <w:tmpl w:val="8716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50C7CD5"/>
    <w:multiLevelType w:val="multilevel"/>
    <w:tmpl w:val="79C4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5933C9B"/>
    <w:multiLevelType w:val="multilevel"/>
    <w:tmpl w:val="6DAC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5C366B9"/>
    <w:multiLevelType w:val="multilevel"/>
    <w:tmpl w:val="13F2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D92766"/>
    <w:multiLevelType w:val="multilevel"/>
    <w:tmpl w:val="76D4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5F72F6B"/>
    <w:multiLevelType w:val="multilevel"/>
    <w:tmpl w:val="D206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0673CA"/>
    <w:multiLevelType w:val="multilevel"/>
    <w:tmpl w:val="D14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61244F5"/>
    <w:multiLevelType w:val="multilevel"/>
    <w:tmpl w:val="3FF0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6194FF0"/>
    <w:multiLevelType w:val="multilevel"/>
    <w:tmpl w:val="BBF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2E6B04"/>
    <w:multiLevelType w:val="multilevel"/>
    <w:tmpl w:val="ACB8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6467217"/>
    <w:multiLevelType w:val="multilevel"/>
    <w:tmpl w:val="4C8E3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64733D6"/>
    <w:multiLevelType w:val="multilevel"/>
    <w:tmpl w:val="D1B0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65C48EA"/>
    <w:multiLevelType w:val="multilevel"/>
    <w:tmpl w:val="F526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6B7DF6"/>
    <w:multiLevelType w:val="multilevel"/>
    <w:tmpl w:val="362E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A95E06"/>
    <w:multiLevelType w:val="multilevel"/>
    <w:tmpl w:val="B4DC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F24A73"/>
    <w:multiLevelType w:val="multilevel"/>
    <w:tmpl w:val="D56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052F5E"/>
    <w:multiLevelType w:val="multilevel"/>
    <w:tmpl w:val="D17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285C12"/>
    <w:multiLevelType w:val="multilevel"/>
    <w:tmpl w:val="C11C0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73A2677"/>
    <w:multiLevelType w:val="multilevel"/>
    <w:tmpl w:val="A1E8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466E4C"/>
    <w:multiLevelType w:val="multilevel"/>
    <w:tmpl w:val="71EC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6451AF"/>
    <w:multiLevelType w:val="multilevel"/>
    <w:tmpl w:val="FC50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D42F7C"/>
    <w:multiLevelType w:val="multilevel"/>
    <w:tmpl w:val="B2CCE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82B431C"/>
    <w:multiLevelType w:val="multilevel"/>
    <w:tmpl w:val="789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2D7198"/>
    <w:multiLevelType w:val="multilevel"/>
    <w:tmpl w:val="64FA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447E66"/>
    <w:multiLevelType w:val="multilevel"/>
    <w:tmpl w:val="BD2E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452558"/>
    <w:multiLevelType w:val="multilevel"/>
    <w:tmpl w:val="C612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86A1A07"/>
    <w:multiLevelType w:val="multilevel"/>
    <w:tmpl w:val="62B2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771D3C"/>
    <w:multiLevelType w:val="multilevel"/>
    <w:tmpl w:val="8ED0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9E73BD"/>
    <w:multiLevelType w:val="multilevel"/>
    <w:tmpl w:val="C8AE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D05CB1"/>
    <w:multiLevelType w:val="multilevel"/>
    <w:tmpl w:val="65D0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8E04937"/>
    <w:multiLevelType w:val="multilevel"/>
    <w:tmpl w:val="0EB0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F57FFA"/>
    <w:multiLevelType w:val="multilevel"/>
    <w:tmpl w:val="EB9C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043602"/>
    <w:multiLevelType w:val="multilevel"/>
    <w:tmpl w:val="7108A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9073CC5"/>
    <w:multiLevelType w:val="multilevel"/>
    <w:tmpl w:val="2942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6D7D48"/>
    <w:multiLevelType w:val="multilevel"/>
    <w:tmpl w:val="0A9EB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A345073"/>
    <w:multiLevelType w:val="multilevel"/>
    <w:tmpl w:val="1300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3B5E30"/>
    <w:multiLevelType w:val="multilevel"/>
    <w:tmpl w:val="5AE0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A536B9B"/>
    <w:multiLevelType w:val="multilevel"/>
    <w:tmpl w:val="DB28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B23569"/>
    <w:multiLevelType w:val="multilevel"/>
    <w:tmpl w:val="54DC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F77F62"/>
    <w:multiLevelType w:val="multilevel"/>
    <w:tmpl w:val="4896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F943C5"/>
    <w:multiLevelType w:val="multilevel"/>
    <w:tmpl w:val="2670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022030"/>
    <w:multiLevelType w:val="multilevel"/>
    <w:tmpl w:val="EF6E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702B4D"/>
    <w:multiLevelType w:val="multilevel"/>
    <w:tmpl w:val="B4BE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B796B3E"/>
    <w:multiLevelType w:val="multilevel"/>
    <w:tmpl w:val="017AF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B8D069C"/>
    <w:multiLevelType w:val="multilevel"/>
    <w:tmpl w:val="686C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D137A9"/>
    <w:multiLevelType w:val="multilevel"/>
    <w:tmpl w:val="FE9A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5C7392"/>
    <w:multiLevelType w:val="multilevel"/>
    <w:tmpl w:val="F4B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712818"/>
    <w:multiLevelType w:val="multilevel"/>
    <w:tmpl w:val="91A2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CB85D3C"/>
    <w:multiLevelType w:val="multilevel"/>
    <w:tmpl w:val="34D0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ED2FCC"/>
    <w:multiLevelType w:val="multilevel"/>
    <w:tmpl w:val="B3DA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D0D0041"/>
    <w:multiLevelType w:val="multilevel"/>
    <w:tmpl w:val="FDC0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D2D5A34"/>
    <w:multiLevelType w:val="multilevel"/>
    <w:tmpl w:val="9F72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D391D98"/>
    <w:multiLevelType w:val="multilevel"/>
    <w:tmpl w:val="1356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DEF62A4"/>
    <w:multiLevelType w:val="multilevel"/>
    <w:tmpl w:val="E4DA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523268"/>
    <w:multiLevelType w:val="multilevel"/>
    <w:tmpl w:val="1CC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F2B313F"/>
    <w:multiLevelType w:val="multilevel"/>
    <w:tmpl w:val="D2D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F4107AD"/>
    <w:multiLevelType w:val="multilevel"/>
    <w:tmpl w:val="38FC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FA92924"/>
    <w:multiLevelType w:val="multilevel"/>
    <w:tmpl w:val="1468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FE93BC9"/>
    <w:multiLevelType w:val="multilevel"/>
    <w:tmpl w:val="84E6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FA37BF"/>
    <w:multiLevelType w:val="multilevel"/>
    <w:tmpl w:val="967E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0154B9A"/>
    <w:multiLevelType w:val="multilevel"/>
    <w:tmpl w:val="1724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0992656"/>
    <w:multiLevelType w:val="multilevel"/>
    <w:tmpl w:val="F89E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12F115C"/>
    <w:multiLevelType w:val="multilevel"/>
    <w:tmpl w:val="4C5A7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1682BA6"/>
    <w:multiLevelType w:val="multilevel"/>
    <w:tmpl w:val="5C30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914831"/>
    <w:multiLevelType w:val="multilevel"/>
    <w:tmpl w:val="679C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19F629A"/>
    <w:multiLevelType w:val="multilevel"/>
    <w:tmpl w:val="1854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E25D4C"/>
    <w:multiLevelType w:val="multilevel"/>
    <w:tmpl w:val="DCE4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2076131"/>
    <w:multiLevelType w:val="multilevel"/>
    <w:tmpl w:val="CBE0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2227134"/>
    <w:multiLevelType w:val="multilevel"/>
    <w:tmpl w:val="61F6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27C6EB4"/>
    <w:multiLevelType w:val="multilevel"/>
    <w:tmpl w:val="7330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F10EB4"/>
    <w:multiLevelType w:val="multilevel"/>
    <w:tmpl w:val="62D6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365076"/>
    <w:multiLevelType w:val="multilevel"/>
    <w:tmpl w:val="0654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3760556"/>
    <w:multiLevelType w:val="multilevel"/>
    <w:tmpl w:val="D8DE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7B341A"/>
    <w:multiLevelType w:val="multilevel"/>
    <w:tmpl w:val="23CE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8B097C"/>
    <w:multiLevelType w:val="multilevel"/>
    <w:tmpl w:val="151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AE4721"/>
    <w:multiLevelType w:val="multilevel"/>
    <w:tmpl w:val="DB44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E928E0"/>
    <w:multiLevelType w:val="multilevel"/>
    <w:tmpl w:val="CC58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40B4D75"/>
    <w:multiLevelType w:val="multilevel"/>
    <w:tmpl w:val="9FDE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4205FA3"/>
    <w:multiLevelType w:val="multilevel"/>
    <w:tmpl w:val="62F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C81FF8"/>
    <w:multiLevelType w:val="multilevel"/>
    <w:tmpl w:val="4558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5247675"/>
    <w:multiLevelType w:val="multilevel"/>
    <w:tmpl w:val="5F20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58904DD"/>
    <w:multiLevelType w:val="multilevel"/>
    <w:tmpl w:val="9884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6756D85"/>
    <w:multiLevelType w:val="multilevel"/>
    <w:tmpl w:val="994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767B6B"/>
    <w:multiLevelType w:val="multilevel"/>
    <w:tmpl w:val="1EE4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6947AA4"/>
    <w:multiLevelType w:val="multilevel"/>
    <w:tmpl w:val="52EC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CE286A"/>
    <w:multiLevelType w:val="multilevel"/>
    <w:tmpl w:val="3780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6F91EB9"/>
    <w:multiLevelType w:val="multilevel"/>
    <w:tmpl w:val="A258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625859"/>
    <w:multiLevelType w:val="multilevel"/>
    <w:tmpl w:val="08BC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A0353F"/>
    <w:multiLevelType w:val="multilevel"/>
    <w:tmpl w:val="D1DC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DE78B5"/>
    <w:multiLevelType w:val="multilevel"/>
    <w:tmpl w:val="0698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E57D78"/>
    <w:multiLevelType w:val="multilevel"/>
    <w:tmpl w:val="4D5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F5030C"/>
    <w:multiLevelType w:val="multilevel"/>
    <w:tmpl w:val="1F08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8C81F0F"/>
    <w:multiLevelType w:val="multilevel"/>
    <w:tmpl w:val="71DE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91B7E1B"/>
    <w:multiLevelType w:val="multilevel"/>
    <w:tmpl w:val="2B665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93B42F3"/>
    <w:multiLevelType w:val="multilevel"/>
    <w:tmpl w:val="4EE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9C61C2C"/>
    <w:multiLevelType w:val="multilevel"/>
    <w:tmpl w:val="0C10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A244927"/>
    <w:multiLevelType w:val="multilevel"/>
    <w:tmpl w:val="2D46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A29020E"/>
    <w:multiLevelType w:val="multilevel"/>
    <w:tmpl w:val="E1CE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A592F08"/>
    <w:multiLevelType w:val="multilevel"/>
    <w:tmpl w:val="144A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AA222A5"/>
    <w:multiLevelType w:val="multilevel"/>
    <w:tmpl w:val="BADA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AF451D9"/>
    <w:multiLevelType w:val="multilevel"/>
    <w:tmpl w:val="841C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B0A2C89"/>
    <w:multiLevelType w:val="multilevel"/>
    <w:tmpl w:val="6AFC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BF32547"/>
    <w:multiLevelType w:val="multilevel"/>
    <w:tmpl w:val="9936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124EBB"/>
    <w:multiLevelType w:val="multilevel"/>
    <w:tmpl w:val="1F1C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C8F0A70"/>
    <w:multiLevelType w:val="multilevel"/>
    <w:tmpl w:val="4AE4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9B54D3"/>
    <w:multiLevelType w:val="multilevel"/>
    <w:tmpl w:val="EA9AD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CCA60EA"/>
    <w:multiLevelType w:val="multilevel"/>
    <w:tmpl w:val="85C4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D790FD7"/>
    <w:multiLevelType w:val="multilevel"/>
    <w:tmpl w:val="AC06F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D98249B"/>
    <w:multiLevelType w:val="multilevel"/>
    <w:tmpl w:val="243A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DCC7ABF"/>
    <w:multiLevelType w:val="multilevel"/>
    <w:tmpl w:val="8548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E22619E"/>
    <w:multiLevelType w:val="multilevel"/>
    <w:tmpl w:val="650E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E405FFA"/>
    <w:multiLevelType w:val="multilevel"/>
    <w:tmpl w:val="8D26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E5175F2"/>
    <w:multiLevelType w:val="multilevel"/>
    <w:tmpl w:val="2BF6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F0C6878"/>
    <w:multiLevelType w:val="multilevel"/>
    <w:tmpl w:val="4634A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F1548B7"/>
    <w:multiLevelType w:val="multilevel"/>
    <w:tmpl w:val="CE8C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F5F72DB"/>
    <w:multiLevelType w:val="multilevel"/>
    <w:tmpl w:val="388A6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F6E314B"/>
    <w:multiLevelType w:val="multilevel"/>
    <w:tmpl w:val="78FE4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F9876E3"/>
    <w:multiLevelType w:val="multilevel"/>
    <w:tmpl w:val="6B9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FA8566A"/>
    <w:multiLevelType w:val="multilevel"/>
    <w:tmpl w:val="EDD0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FE868F0"/>
    <w:multiLevelType w:val="multilevel"/>
    <w:tmpl w:val="0234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01A547E"/>
    <w:multiLevelType w:val="multilevel"/>
    <w:tmpl w:val="5764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02E5EDB"/>
    <w:multiLevelType w:val="multilevel"/>
    <w:tmpl w:val="5E6E1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0456A6F"/>
    <w:multiLevelType w:val="multilevel"/>
    <w:tmpl w:val="E608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1D37F61"/>
    <w:multiLevelType w:val="multilevel"/>
    <w:tmpl w:val="DF2C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21A0F7E"/>
    <w:multiLevelType w:val="multilevel"/>
    <w:tmpl w:val="2CC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2553DA"/>
    <w:multiLevelType w:val="multilevel"/>
    <w:tmpl w:val="12D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33722B"/>
    <w:multiLevelType w:val="multilevel"/>
    <w:tmpl w:val="3E3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7B1BBA"/>
    <w:multiLevelType w:val="multilevel"/>
    <w:tmpl w:val="E4B6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AC0528"/>
    <w:multiLevelType w:val="multilevel"/>
    <w:tmpl w:val="090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C13468"/>
    <w:multiLevelType w:val="multilevel"/>
    <w:tmpl w:val="5308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2EB6349"/>
    <w:multiLevelType w:val="multilevel"/>
    <w:tmpl w:val="831C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32931F0"/>
    <w:multiLevelType w:val="multilevel"/>
    <w:tmpl w:val="EA16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3293DBF"/>
    <w:multiLevelType w:val="multilevel"/>
    <w:tmpl w:val="3314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3473400"/>
    <w:multiLevelType w:val="multilevel"/>
    <w:tmpl w:val="2B5E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36003E4"/>
    <w:multiLevelType w:val="multilevel"/>
    <w:tmpl w:val="0614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37E6820"/>
    <w:multiLevelType w:val="multilevel"/>
    <w:tmpl w:val="DFDA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3C64F0B"/>
    <w:multiLevelType w:val="multilevel"/>
    <w:tmpl w:val="24B49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41A5CF5"/>
    <w:multiLevelType w:val="multilevel"/>
    <w:tmpl w:val="E80E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4332E17"/>
    <w:multiLevelType w:val="multilevel"/>
    <w:tmpl w:val="B196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4633C6C"/>
    <w:multiLevelType w:val="multilevel"/>
    <w:tmpl w:val="8FB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4D43F67"/>
    <w:multiLevelType w:val="multilevel"/>
    <w:tmpl w:val="0E7C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4DA10D1"/>
    <w:multiLevelType w:val="multilevel"/>
    <w:tmpl w:val="C326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4EB2E31"/>
    <w:multiLevelType w:val="multilevel"/>
    <w:tmpl w:val="8AE2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512019F"/>
    <w:multiLevelType w:val="multilevel"/>
    <w:tmpl w:val="9F10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515766B"/>
    <w:multiLevelType w:val="multilevel"/>
    <w:tmpl w:val="5C48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56F642B"/>
    <w:multiLevelType w:val="multilevel"/>
    <w:tmpl w:val="07E8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615523B"/>
    <w:multiLevelType w:val="multilevel"/>
    <w:tmpl w:val="C2CC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63820AD"/>
    <w:multiLevelType w:val="multilevel"/>
    <w:tmpl w:val="67BC2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644734D"/>
    <w:multiLevelType w:val="multilevel"/>
    <w:tmpl w:val="1F54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674211A"/>
    <w:multiLevelType w:val="multilevel"/>
    <w:tmpl w:val="476A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6915EA0"/>
    <w:multiLevelType w:val="multilevel"/>
    <w:tmpl w:val="DE4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6950063"/>
    <w:multiLevelType w:val="multilevel"/>
    <w:tmpl w:val="F5DE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6C23C01"/>
    <w:multiLevelType w:val="multilevel"/>
    <w:tmpl w:val="86CEF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6DC27F3"/>
    <w:multiLevelType w:val="multilevel"/>
    <w:tmpl w:val="7F50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6E50895"/>
    <w:multiLevelType w:val="multilevel"/>
    <w:tmpl w:val="DA44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75018F5"/>
    <w:multiLevelType w:val="multilevel"/>
    <w:tmpl w:val="4B68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85E7523"/>
    <w:multiLevelType w:val="multilevel"/>
    <w:tmpl w:val="1ADA8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487B493C"/>
    <w:multiLevelType w:val="multilevel"/>
    <w:tmpl w:val="882C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8854C91"/>
    <w:multiLevelType w:val="multilevel"/>
    <w:tmpl w:val="58CC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915705D"/>
    <w:multiLevelType w:val="multilevel"/>
    <w:tmpl w:val="D20A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9645528"/>
    <w:multiLevelType w:val="multilevel"/>
    <w:tmpl w:val="670C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99814D5"/>
    <w:multiLevelType w:val="multilevel"/>
    <w:tmpl w:val="E026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9A629FF"/>
    <w:multiLevelType w:val="multilevel"/>
    <w:tmpl w:val="A058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9AE6F28"/>
    <w:multiLevelType w:val="multilevel"/>
    <w:tmpl w:val="5088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9D129AD"/>
    <w:multiLevelType w:val="multilevel"/>
    <w:tmpl w:val="3BB0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A002CCB"/>
    <w:multiLevelType w:val="multilevel"/>
    <w:tmpl w:val="2C94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A277D2E"/>
    <w:multiLevelType w:val="multilevel"/>
    <w:tmpl w:val="4624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A57325C"/>
    <w:multiLevelType w:val="multilevel"/>
    <w:tmpl w:val="5240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A8F1F09"/>
    <w:multiLevelType w:val="multilevel"/>
    <w:tmpl w:val="C5CCB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4ADE6601"/>
    <w:multiLevelType w:val="multilevel"/>
    <w:tmpl w:val="01F4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AE02C55"/>
    <w:multiLevelType w:val="multilevel"/>
    <w:tmpl w:val="D5E0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BA0773A"/>
    <w:multiLevelType w:val="multilevel"/>
    <w:tmpl w:val="6BB8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BA3629D"/>
    <w:multiLevelType w:val="multilevel"/>
    <w:tmpl w:val="DAEC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C360924"/>
    <w:multiLevelType w:val="multilevel"/>
    <w:tmpl w:val="D694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C4F4140"/>
    <w:multiLevelType w:val="multilevel"/>
    <w:tmpl w:val="EF90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C57737D"/>
    <w:multiLevelType w:val="multilevel"/>
    <w:tmpl w:val="8724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CAC1D11"/>
    <w:multiLevelType w:val="multilevel"/>
    <w:tmpl w:val="86D0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CD3001B"/>
    <w:multiLevelType w:val="multilevel"/>
    <w:tmpl w:val="6FAA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D487D67"/>
    <w:multiLevelType w:val="multilevel"/>
    <w:tmpl w:val="60D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D766DC0"/>
    <w:multiLevelType w:val="multilevel"/>
    <w:tmpl w:val="4CEE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DDF2CC0"/>
    <w:multiLevelType w:val="multilevel"/>
    <w:tmpl w:val="E12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E415DF5"/>
    <w:multiLevelType w:val="multilevel"/>
    <w:tmpl w:val="8510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E7474E9"/>
    <w:multiLevelType w:val="multilevel"/>
    <w:tmpl w:val="ADDE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E7D636F"/>
    <w:multiLevelType w:val="multilevel"/>
    <w:tmpl w:val="DC3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E8461D7"/>
    <w:multiLevelType w:val="multilevel"/>
    <w:tmpl w:val="92F0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E8F1BE4"/>
    <w:multiLevelType w:val="multilevel"/>
    <w:tmpl w:val="52F2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E9C00AC"/>
    <w:multiLevelType w:val="multilevel"/>
    <w:tmpl w:val="FD2E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F4F59DA"/>
    <w:multiLevelType w:val="multilevel"/>
    <w:tmpl w:val="822E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00A68E1"/>
    <w:multiLevelType w:val="multilevel"/>
    <w:tmpl w:val="7576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05635F5"/>
    <w:multiLevelType w:val="multilevel"/>
    <w:tmpl w:val="7776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05F036A"/>
    <w:multiLevelType w:val="multilevel"/>
    <w:tmpl w:val="464AE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0A350D8"/>
    <w:multiLevelType w:val="multilevel"/>
    <w:tmpl w:val="6FBE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0C31286"/>
    <w:multiLevelType w:val="multilevel"/>
    <w:tmpl w:val="87C6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11D7C1E"/>
    <w:multiLevelType w:val="multilevel"/>
    <w:tmpl w:val="AC14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1753B32"/>
    <w:multiLevelType w:val="multilevel"/>
    <w:tmpl w:val="3446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1834CB4"/>
    <w:multiLevelType w:val="multilevel"/>
    <w:tmpl w:val="901A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1B439FB"/>
    <w:multiLevelType w:val="multilevel"/>
    <w:tmpl w:val="1E5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30F1BBB"/>
    <w:multiLevelType w:val="multilevel"/>
    <w:tmpl w:val="2420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34952AE"/>
    <w:multiLevelType w:val="multilevel"/>
    <w:tmpl w:val="4886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3C03E02"/>
    <w:multiLevelType w:val="multilevel"/>
    <w:tmpl w:val="0E4C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4020BCF"/>
    <w:multiLevelType w:val="multilevel"/>
    <w:tmpl w:val="7064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45F0DB8"/>
    <w:multiLevelType w:val="multilevel"/>
    <w:tmpl w:val="EAB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46E4073"/>
    <w:multiLevelType w:val="multilevel"/>
    <w:tmpl w:val="8940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47E2437"/>
    <w:multiLevelType w:val="multilevel"/>
    <w:tmpl w:val="FBA2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4C43055"/>
    <w:multiLevelType w:val="multilevel"/>
    <w:tmpl w:val="DA74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4F205F8"/>
    <w:multiLevelType w:val="multilevel"/>
    <w:tmpl w:val="5A58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5097584"/>
    <w:multiLevelType w:val="multilevel"/>
    <w:tmpl w:val="324E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52956C5"/>
    <w:multiLevelType w:val="multilevel"/>
    <w:tmpl w:val="1D72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57646C7"/>
    <w:multiLevelType w:val="multilevel"/>
    <w:tmpl w:val="0BA4D4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6705086"/>
    <w:multiLevelType w:val="multilevel"/>
    <w:tmpl w:val="E844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67A52CB"/>
    <w:multiLevelType w:val="multilevel"/>
    <w:tmpl w:val="0F74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689003C"/>
    <w:multiLevelType w:val="multilevel"/>
    <w:tmpl w:val="65BC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68F02D2"/>
    <w:multiLevelType w:val="multilevel"/>
    <w:tmpl w:val="BE72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6C045EF"/>
    <w:multiLevelType w:val="multilevel"/>
    <w:tmpl w:val="3172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6DC0096"/>
    <w:multiLevelType w:val="multilevel"/>
    <w:tmpl w:val="54607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710362F"/>
    <w:multiLevelType w:val="multilevel"/>
    <w:tmpl w:val="DC26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72A34A3"/>
    <w:multiLevelType w:val="multilevel"/>
    <w:tmpl w:val="2064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73A05AF"/>
    <w:multiLevelType w:val="multilevel"/>
    <w:tmpl w:val="5568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7B21337"/>
    <w:multiLevelType w:val="multilevel"/>
    <w:tmpl w:val="B260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7DC4FD3"/>
    <w:multiLevelType w:val="multilevel"/>
    <w:tmpl w:val="4CFC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7E833BD"/>
    <w:multiLevelType w:val="multilevel"/>
    <w:tmpl w:val="344A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7ED6A36"/>
    <w:multiLevelType w:val="multilevel"/>
    <w:tmpl w:val="C77C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80575FD"/>
    <w:multiLevelType w:val="multilevel"/>
    <w:tmpl w:val="8312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85F6B08"/>
    <w:multiLevelType w:val="multilevel"/>
    <w:tmpl w:val="DFEE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89B04E5"/>
    <w:multiLevelType w:val="multilevel"/>
    <w:tmpl w:val="EB00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8AD271E"/>
    <w:multiLevelType w:val="multilevel"/>
    <w:tmpl w:val="DD244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8DB0D6C"/>
    <w:multiLevelType w:val="multilevel"/>
    <w:tmpl w:val="385C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96F5234"/>
    <w:multiLevelType w:val="multilevel"/>
    <w:tmpl w:val="B23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99A3F33"/>
    <w:multiLevelType w:val="multilevel"/>
    <w:tmpl w:val="B6DE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9B53D21"/>
    <w:multiLevelType w:val="multilevel"/>
    <w:tmpl w:val="C5E4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9DB7E87"/>
    <w:multiLevelType w:val="multilevel"/>
    <w:tmpl w:val="9CDC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9E31CD1"/>
    <w:multiLevelType w:val="multilevel"/>
    <w:tmpl w:val="7572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A2333F3"/>
    <w:multiLevelType w:val="multilevel"/>
    <w:tmpl w:val="4F04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A6100C0"/>
    <w:multiLevelType w:val="multilevel"/>
    <w:tmpl w:val="C9EC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A6765A0"/>
    <w:multiLevelType w:val="multilevel"/>
    <w:tmpl w:val="00B4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A71651E"/>
    <w:multiLevelType w:val="multilevel"/>
    <w:tmpl w:val="D600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B8B2A3F"/>
    <w:multiLevelType w:val="multilevel"/>
    <w:tmpl w:val="D1F4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5BC27DC7"/>
    <w:multiLevelType w:val="multilevel"/>
    <w:tmpl w:val="203C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C4E6333"/>
    <w:multiLevelType w:val="multilevel"/>
    <w:tmpl w:val="D7D8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CFE384C"/>
    <w:multiLevelType w:val="multilevel"/>
    <w:tmpl w:val="0976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D252529"/>
    <w:multiLevelType w:val="multilevel"/>
    <w:tmpl w:val="986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DBC4EEC"/>
    <w:multiLevelType w:val="multilevel"/>
    <w:tmpl w:val="0C18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E0354D5"/>
    <w:multiLevelType w:val="multilevel"/>
    <w:tmpl w:val="584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E7A2E2F"/>
    <w:multiLevelType w:val="multilevel"/>
    <w:tmpl w:val="1B3C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E825D3F"/>
    <w:multiLevelType w:val="multilevel"/>
    <w:tmpl w:val="0BD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E843EF4"/>
    <w:multiLevelType w:val="multilevel"/>
    <w:tmpl w:val="A3D0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E8E48C1"/>
    <w:multiLevelType w:val="multilevel"/>
    <w:tmpl w:val="CED8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ED31FBE"/>
    <w:multiLevelType w:val="multilevel"/>
    <w:tmpl w:val="F6B0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EDF59E5"/>
    <w:multiLevelType w:val="multilevel"/>
    <w:tmpl w:val="E0BE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EEA021B"/>
    <w:multiLevelType w:val="multilevel"/>
    <w:tmpl w:val="CACA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F4D469E"/>
    <w:multiLevelType w:val="multilevel"/>
    <w:tmpl w:val="ABB2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F5F1547"/>
    <w:multiLevelType w:val="multilevel"/>
    <w:tmpl w:val="EAD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F6E459C"/>
    <w:multiLevelType w:val="multilevel"/>
    <w:tmpl w:val="49D0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F8F2AAF"/>
    <w:multiLevelType w:val="multilevel"/>
    <w:tmpl w:val="8078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FD377C2"/>
    <w:multiLevelType w:val="multilevel"/>
    <w:tmpl w:val="3BA0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FF457C2"/>
    <w:multiLevelType w:val="multilevel"/>
    <w:tmpl w:val="F5D6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00155EA"/>
    <w:multiLevelType w:val="multilevel"/>
    <w:tmpl w:val="4F0A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01F47F7"/>
    <w:multiLevelType w:val="multilevel"/>
    <w:tmpl w:val="378C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02066F6"/>
    <w:multiLevelType w:val="multilevel"/>
    <w:tmpl w:val="64EC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04B6521"/>
    <w:multiLevelType w:val="multilevel"/>
    <w:tmpl w:val="BCB0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0600943"/>
    <w:multiLevelType w:val="multilevel"/>
    <w:tmpl w:val="F65A8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07B1CB0"/>
    <w:multiLevelType w:val="multilevel"/>
    <w:tmpl w:val="A19E9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1250E87"/>
    <w:multiLevelType w:val="multilevel"/>
    <w:tmpl w:val="E9FA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15658F4"/>
    <w:multiLevelType w:val="multilevel"/>
    <w:tmpl w:val="BF1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18444E2"/>
    <w:multiLevelType w:val="multilevel"/>
    <w:tmpl w:val="AF3E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1F25E42"/>
    <w:multiLevelType w:val="multilevel"/>
    <w:tmpl w:val="A4E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269315B"/>
    <w:multiLevelType w:val="multilevel"/>
    <w:tmpl w:val="6C28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2F637CC"/>
    <w:multiLevelType w:val="multilevel"/>
    <w:tmpl w:val="A6F2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30201F5"/>
    <w:multiLevelType w:val="multilevel"/>
    <w:tmpl w:val="8E3A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33C3CF8"/>
    <w:multiLevelType w:val="multilevel"/>
    <w:tmpl w:val="6632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4560597"/>
    <w:multiLevelType w:val="multilevel"/>
    <w:tmpl w:val="2DD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4AF6D0E"/>
    <w:multiLevelType w:val="multilevel"/>
    <w:tmpl w:val="226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5006EF7"/>
    <w:multiLevelType w:val="multilevel"/>
    <w:tmpl w:val="A464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56D60B3"/>
    <w:multiLevelType w:val="multilevel"/>
    <w:tmpl w:val="11FE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5861B9B"/>
    <w:multiLevelType w:val="multilevel"/>
    <w:tmpl w:val="9B50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5DC69AB"/>
    <w:multiLevelType w:val="multilevel"/>
    <w:tmpl w:val="3CA4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64C39EE"/>
    <w:multiLevelType w:val="multilevel"/>
    <w:tmpl w:val="411C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65A47C5"/>
    <w:multiLevelType w:val="multilevel"/>
    <w:tmpl w:val="49C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6830546"/>
    <w:multiLevelType w:val="multilevel"/>
    <w:tmpl w:val="EA00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6AB71BE"/>
    <w:multiLevelType w:val="multilevel"/>
    <w:tmpl w:val="B4E8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6BE6210"/>
    <w:multiLevelType w:val="multilevel"/>
    <w:tmpl w:val="85CA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702027B"/>
    <w:multiLevelType w:val="multilevel"/>
    <w:tmpl w:val="D35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73D60E1"/>
    <w:multiLevelType w:val="multilevel"/>
    <w:tmpl w:val="EAC2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74334BF"/>
    <w:multiLevelType w:val="multilevel"/>
    <w:tmpl w:val="743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76B3C49"/>
    <w:multiLevelType w:val="multilevel"/>
    <w:tmpl w:val="05A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7740F2C"/>
    <w:multiLevelType w:val="multilevel"/>
    <w:tmpl w:val="84E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78B1AC8"/>
    <w:multiLevelType w:val="multilevel"/>
    <w:tmpl w:val="4546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7B728B9"/>
    <w:multiLevelType w:val="multilevel"/>
    <w:tmpl w:val="FB12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804233C"/>
    <w:multiLevelType w:val="multilevel"/>
    <w:tmpl w:val="D706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8793211"/>
    <w:multiLevelType w:val="multilevel"/>
    <w:tmpl w:val="F4C2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8FE3848"/>
    <w:multiLevelType w:val="multilevel"/>
    <w:tmpl w:val="D668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9314BFE"/>
    <w:multiLevelType w:val="multilevel"/>
    <w:tmpl w:val="3B3CB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96356C5"/>
    <w:multiLevelType w:val="multilevel"/>
    <w:tmpl w:val="12AC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9C85D0F"/>
    <w:multiLevelType w:val="multilevel"/>
    <w:tmpl w:val="8732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9D85CE9"/>
    <w:multiLevelType w:val="multilevel"/>
    <w:tmpl w:val="6352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A174852"/>
    <w:multiLevelType w:val="multilevel"/>
    <w:tmpl w:val="79CE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A1F650F"/>
    <w:multiLevelType w:val="multilevel"/>
    <w:tmpl w:val="60F4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A395EF0"/>
    <w:multiLevelType w:val="multilevel"/>
    <w:tmpl w:val="D114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A662866"/>
    <w:multiLevelType w:val="multilevel"/>
    <w:tmpl w:val="0D46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A976637"/>
    <w:multiLevelType w:val="multilevel"/>
    <w:tmpl w:val="321E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AA51064"/>
    <w:multiLevelType w:val="multilevel"/>
    <w:tmpl w:val="0CAC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AF75F01"/>
    <w:multiLevelType w:val="multilevel"/>
    <w:tmpl w:val="F58C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B2F318B"/>
    <w:multiLevelType w:val="multilevel"/>
    <w:tmpl w:val="A2BE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B60230C"/>
    <w:multiLevelType w:val="multilevel"/>
    <w:tmpl w:val="543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B6E2CBD"/>
    <w:multiLevelType w:val="multilevel"/>
    <w:tmpl w:val="2846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C71063E"/>
    <w:multiLevelType w:val="multilevel"/>
    <w:tmpl w:val="55CE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C9C7C37"/>
    <w:multiLevelType w:val="multilevel"/>
    <w:tmpl w:val="59BE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CC50E22"/>
    <w:multiLevelType w:val="multilevel"/>
    <w:tmpl w:val="BFBA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CDA3395"/>
    <w:multiLevelType w:val="multilevel"/>
    <w:tmpl w:val="0D98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D301D85"/>
    <w:multiLevelType w:val="multilevel"/>
    <w:tmpl w:val="66BC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D5E7B57"/>
    <w:multiLevelType w:val="multilevel"/>
    <w:tmpl w:val="25F2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D9241AB"/>
    <w:multiLevelType w:val="multilevel"/>
    <w:tmpl w:val="0B3C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DB8694B"/>
    <w:multiLevelType w:val="multilevel"/>
    <w:tmpl w:val="6FE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E1D2ED5"/>
    <w:multiLevelType w:val="multilevel"/>
    <w:tmpl w:val="AAF0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E7C5DDD"/>
    <w:multiLevelType w:val="multilevel"/>
    <w:tmpl w:val="7920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E877AD3"/>
    <w:multiLevelType w:val="multilevel"/>
    <w:tmpl w:val="6A98D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E951198"/>
    <w:multiLevelType w:val="multilevel"/>
    <w:tmpl w:val="6CE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EA61DE0"/>
    <w:multiLevelType w:val="multilevel"/>
    <w:tmpl w:val="B7CA6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EF03358"/>
    <w:multiLevelType w:val="multilevel"/>
    <w:tmpl w:val="CAE0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F183D02"/>
    <w:multiLevelType w:val="multilevel"/>
    <w:tmpl w:val="7788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F3C32F5"/>
    <w:multiLevelType w:val="multilevel"/>
    <w:tmpl w:val="3980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F8E698F"/>
    <w:multiLevelType w:val="multilevel"/>
    <w:tmpl w:val="A994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FCC3D62"/>
    <w:multiLevelType w:val="multilevel"/>
    <w:tmpl w:val="4766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05A69DB"/>
    <w:multiLevelType w:val="multilevel"/>
    <w:tmpl w:val="8578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05C45E1"/>
    <w:multiLevelType w:val="multilevel"/>
    <w:tmpl w:val="FB52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076310F"/>
    <w:multiLevelType w:val="multilevel"/>
    <w:tmpl w:val="7B70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0FD6226"/>
    <w:multiLevelType w:val="multilevel"/>
    <w:tmpl w:val="332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1563D36"/>
    <w:multiLevelType w:val="multilevel"/>
    <w:tmpl w:val="EEBE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2190B3C"/>
    <w:multiLevelType w:val="multilevel"/>
    <w:tmpl w:val="3EDA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2451570"/>
    <w:multiLevelType w:val="multilevel"/>
    <w:tmpl w:val="3E7E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260217D"/>
    <w:multiLevelType w:val="multilevel"/>
    <w:tmpl w:val="E9A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26905C5"/>
    <w:multiLevelType w:val="multilevel"/>
    <w:tmpl w:val="0DA4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28A7354"/>
    <w:multiLevelType w:val="multilevel"/>
    <w:tmpl w:val="70D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2BE44AB"/>
    <w:multiLevelType w:val="multilevel"/>
    <w:tmpl w:val="4DD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2C70FCF"/>
    <w:multiLevelType w:val="multilevel"/>
    <w:tmpl w:val="4BC4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2C71119"/>
    <w:multiLevelType w:val="multilevel"/>
    <w:tmpl w:val="38D4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2D76C62"/>
    <w:multiLevelType w:val="multilevel"/>
    <w:tmpl w:val="9338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2F020D6"/>
    <w:multiLevelType w:val="multilevel"/>
    <w:tmpl w:val="CAF6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3123D2B"/>
    <w:multiLevelType w:val="multilevel"/>
    <w:tmpl w:val="9A58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3682EF4"/>
    <w:multiLevelType w:val="multilevel"/>
    <w:tmpl w:val="F222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38D2941"/>
    <w:multiLevelType w:val="multilevel"/>
    <w:tmpl w:val="ACB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3D57388"/>
    <w:multiLevelType w:val="multilevel"/>
    <w:tmpl w:val="CDD8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3EC7EF0"/>
    <w:multiLevelType w:val="multilevel"/>
    <w:tmpl w:val="3E26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42452FB"/>
    <w:multiLevelType w:val="multilevel"/>
    <w:tmpl w:val="700E4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748728B6"/>
    <w:multiLevelType w:val="multilevel"/>
    <w:tmpl w:val="211C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49B1D92"/>
    <w:multiLevelType w:val="multilevel"/>
    <w:tmpl w:val="2CE2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4A52503"/>
    <w:multiLevelType w:val="multilevel"/>
    <w:tmpl w:val="3730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4A52C7E"/>
    <w:multiLevelType w:val="multilevel"/>
    <w:tmpl w:val="53E2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54476FD"/>
    <w:multiLevelType w:val="multilevel"/>
    <w:tmpl w:val="2BC0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5C6782E"/>
    <w:multiLevelType w:val="multilevel"/>
    <w:tmpl w:val="B566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761301F5"/>
    <w:multiLevelType w:val="multilevel"/>
    <w:tmpl w:val="8292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68B1592"/>
    <w:multiLevelType w:val="multilevel"/>
    <w:tmpl w:val="6BE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6A27F45"/>
    <w:multiLevelType w:val="multilevel"/>
    <w:tmpl w:val="931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6A316B1"/>
    <w:multiLevelType w:val="multilevel"/>
    <w:tmpl w:val="866E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6B07F89"/>
    <w:multiLevelType w:val="multilevel"/>
    <w:tmpl w:val="21F8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6CF300D"/>
    <w:multiLevelType w:val="multilevel"/>
    <w:tmpl w:val="37BE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6D80537"/>
    <w:multiLevelType w:val="multilevel"/>
    <w:tmpl w:val="9EB8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6F61A6C"/>
    <w:multiLevelType w:val="multilevel"/>
    <w:tmpl w:val="C8E0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75001FF"/>
    <w:multiLevelType w:val="multilevel"/>
    <w:tmpl w:val="A2C4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7640A27"/>
    <w:multiLevelType w:val="multilevel"/>
    <w:tmpl w:val="78FC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76E105D"/>
    <w:multiLevelType w:val="multilevel"/>
    <w:tmpl w:val="CA6A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7802FD5"/>
    <w:multiLevelType w:val="multilevel"/>
    <w:tmpl w:val="90CE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7833EC0"/>
    <w:multiLevelType w:val="multilevel"/>
    <w:tmpl w:val="0F20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7D0381E"/>
    <w:multiLevelType w:val="multilevel"/>
    <w:tmpl w:val="15EE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7ED17BE"/>
    <w:multiLevelType w:val="multilevel"/>
    <w:tmpl w:val="277A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7FD6516"/>
    <w:multiLevelType w:val="multilevel"/>
    <w:tmpl w:val="AB92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84B1C9B"/>
    <w:multiLevelType w:val="multilevel"/>
    <w:tmpl w:val="5382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8506165"/>
    <w:multiLevelType w:val="multilevel"/>
    <w:tmpl w:val="4388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88B493B"/>
    <w:multiLevelType w:val="multilevel"/>
    <w:tmpl w:val="485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8BB0306"/>
    <w:multiLevelType w:val="multilevel"/>
    <w:tmpl w:val="6E5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93535A3"/>
    <w:multiLevelType w:val="multilevel"/>
    <w:tmpl w:val="FD4C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9922B7F"/>
    <w:multiLevelType w:val="multilevel"/>
    <w:tmpl w:val="E260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99B0EA4"/>
    <w:multiLevelType w:val="multilevel"/>
    <w:tmpl w:val="D26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9A75AEE"/>
    <w:multiLevelType w:val="multilevel"/>
    <w:tmpl w:val="67D2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9E772C6"/>
    <w:multiLevelType w:val="multilevel"/>
    <w:tmpl w:val="E0B4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A37558A"/>
    <w:multiLevelType w:val="multilevel"/>
    <w:tmpl w:val="96C8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A8812DC"/>
    <w:multiLevelType w:val="multilevel"/>
    <w:tmpl w:val="8188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7A9E42AF"/>
    <w:multiLevelType w:val="multilevel"/>
    <w:tmpl w:val="D52EF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7AC6480F"/>
    <w:multiLevelType w:val="multilevel"/>
    <w:tmpl w:val="6C6A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AE32D0D"/>
    <w:multiLevelType w:val="multilevel"/>
    <w:tmpl w:val="EBB6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B455CF5"/>
    <w:multiLevelType w:val="multilevel"/>
    <w:tmpl w:val="F98A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B6106D0"/>
    <w:multiLevelType w:val="multilevel"/>
    <w:tmpl w:val="F3489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7B716658"/>
    <w:multiLevelType w:val="multilevel"/>
    <w:tmpl w:val="F9E0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BF40278"/>
    <w:multiLevelType w:val="multilevel"/>
    <w:tmpl w:val="D682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C132C63"/>
    <w:multiLevelType w:val="multilevel"/>
    <w:tmpl w:val="FB00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C3967C1"/>
    <w:multiLevelType w:val="multilevel"/>
    <w:tmpl w:val="36B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C3B4264"/>
    <w:multiLevelType w:val="multilevel"/>
    <w:tmpl w:val="4B78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C5401E8"/>
    <w:multiLevelType w:val="multilevel"/>
    <w:tmpl w:val="B5DC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C5D6122"/>
    <w:multiLevelType w:val="multilevel"/>
    <w:tmpl w:val="1FF4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C8F40B3"/>
    <w:multiLevelType w:val="multilevel"/>
    <w:tmpl w:val="C6E6F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7CA10E62"/>
    <w:multiLevelType w:val="multilevel"/>
    <w:tmpl w:val="EE34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CEC5064"/>
    <w:multiLevelType w:val="multilevel"/>
    <w:tmpl w:val="ADEC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7D12792A"/>
    <w:multiLevelType w:val="multilevel"/>
    <w:tmpl w:val="2902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D2426E2"/>
    <w:multiLevelType w:val="multilevel"/>
    <w:tmpl w:val="E528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D724FBD"/>
    <w:multiLevelType w:val="multilevel"/>
    <w:tmpl w:val="B986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D9461FF"/>
    <w:multiLevelType w:val="multilevel"/>
    <w:tmpl w:val="5B7C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DAA380F"/>
    <w:multiLevelType w:val="multilevel"/>
    <w:tmpl w:val="BA44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DBF4B8D"/>
    <w:multiLevelType w:val="multilevel"/>
    <w:tmpl w:val="559E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E2A6612"/>
    <w:multiLevelType w:val="multilevel"/>
    <w:tmpl w:val="0E62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E71066E"/>
    <w:multiLevelType w:val="multilevel"/>
    <w:tmpl w:val="D5DA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EA021B8"/>
    <w:multiLevelType w:val="multilevel"/>
    <w:tmpl w:val="A79C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EE02109"/>
    <w:multiLevelType w:val="multilevel"/>
    <w:tmpl w:val="048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F2159DD"/>
    <w:multiLevelType w:val="multilevel"/>
    <w:tmpl w:val="867A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FCC0C59"/>
    <w:multiLevelType w:val="multilevel"/>
    <w:tmpl w:val="E31A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71"/>
  </w:num>
  <w:num w:numId="2">
    <w:abstractNumId w:val="471"/>
    <w:lvlOverride w:ilvl="1">
      <w:lvl w:ilvl="1">
        <w:numFmt w:val="decimal"/>
        <w:lvlText w:val="%2."/>
        <w:lvlJc w:val="left"/>
      </w:lvl>
    </w:lvlOverride>
  </w:num>
  <w:num w:numId="3">
    <w:abstractNumId w:val="147"/>
  </w:num>
  <w:num w:numId="4">
    <w:abstractNumId w:val="142"/>
  </w:num>
  <w:num w:numId="5">
    <w:abstractNumId w:val="211"/>
  </w:num>
  <w:num w:numId="6">
    <w:abstractNumId w:val="150"/>
  </w:num>
  <w:num w:numId="7">
    <w:abstractNumId w:val="191"/>
  </w:num>
  <w:num w:numId="8">
    <w:abstractNumId w:val="346"/>
  </w:num>
  <w:num w:numId="9">
    <w:abstractNumId w:val="128"/>
  </w:num>
  <w:num w:numId="10">
    <w:abstractNumId w:val="58"/>
  </w:num>
  <w:num w:numId="11">
    <w:abstractNumId w:val="161"/>
  </w:num>
  <w:num w:numId="12">
    <w:abstractNumId w:val="97"/>
  </w:num>
  <w:num w:numId="13">
    <w:abstractNumId w:val="174"/>
  </w:num>
  <w:num w:numId="14">
    <w:abstractNumId w:val="479"/>
  </w:num>
  <w:num w:numId="15">
    <w:abstractNumId w:val="302"/>
  </w:num>
  <w:num w:numId="16">
    <w:abstractNumId w:val="295"/>
  </w:num>
  <w:num w:numId="17">
    <w:abstractNumId w:val="384"/>
  </w:num>
  <w:num w:numId="18">
    <w:abstractNumId w:val="496"/>
  </w:num>
  <w:num w:numId="19">
    <w:abstractNumId w:val="164"/>
  </w:num>
  <w:num w:numId="20">
    <w:abstractNumId w:val="414"/>
  </w:num>
  <w:num w:numId="21">
    <w:abstractNumId w:val="517"/>
  </w:num>
  <w:num w:numId="22">
    <w:abstractNumId w:val="159"/>
  </w:num>
  <w:num w:numId="23">
    <w:abstractNumId w:val="30"/>
  </w:num>
  <w:num w:numId="24">
    <w:abstractNumId w:val="318"/>
  </w:num>
  <w:num w:numId="25">
    <w:abstractNumId w:val="480"/>
  </w:num>
  <w:num w:numId="26">
    <w:abstractNumId w:val="89"/>
  </w:num>
  <w:num w:numId="27">
    <w:abstractNumId w:val="242"/>
  </w:num>
  <w:num w:numId="28">
    <w:abstractNumId w:val="167"/>
  </w:num>
  <w:num w:numId="29">
    <w:abstractNumId w:val="492"/>
  </w:num>
  <w:num w:numId="30">
    <w:abstractNumId w:val="54"/>
  </w:num>
  <w:num w:numId="31">
    <w:abstractNumId w:val="88"/>
  </w:num>
  <w:num w:numId="32">
    <w:abstractNumId w:val="378"/>
  </w:num>
  <w:num w:numId="33">
    <w:abstractNumId w:val="390"/>
  </w:num>
  <w:num w:numId="34">
    <w:abstractNumId w:val="76"/>
  </w:num>
  <w:num w:numId="35">
    <w:abstractNumId w:val="388"/>
  </w:num>
  <w:num w:numId="36">
    <w:abstractNumId w:val="259"/>
  </w:num>
  <w:num w:numId="37">
    <w:abstractNumId w:val="524"/>
  </w:num>
  <w:num w:numId="38">
    <w:abstractNumId w:val="230"/>
  </w:num>
  <w:num w:numId="39">
    <w:abstractNumId w:val="307"/>
  </w:num>
  <w:num w:numId="40">
    <w:abstractNumId w:val="412"/>
  </w:num>
  <w:num w:numId="41">
    <w:abstractNumId w:val="23"/>
  </w:num>
  <w:num w:numId="42">
    <w:abstractNumId w:val="367"/>
  </w:num>
  <w:num w:numId="43">
    <w:abstractNumId w:val="425"/>
  </w:num>
  <w:num w:numId="44">
    <w:abstractNumId w:val="383"/>
  </w:num>
  <w:num w:numId="45">
    <w:abstractNumId w:val="391"/>
  </w:num>
  <w:num w:numId="46">
    <w:abstractNumId w:val="478"/>
  </w:num>
  <w:num w:numId="47">
    <w:abstractNumId w:val="450"/>
  </w:num>
  <w:num w:numId="48">
    <w:abstractNumId w:val="447"/>
  </w:num>
  <w:num w:numId="49">
    <w:abstractNumId w:val="84"/>
  </w:num>
  <w:num w:numId="50">
    <w:abstractNumId w:val="141"/>
  </w:num>
  <w:num w:numId="51">
    <w:abstractNumId w:val="474"/>
  </w:num>
  <w:num w:numId="52">
    <w:abstractNumId w:val="66"/>
  </w:num>
  <w:num w:numId="53">
    <w:abstractNumId w:val="60"/>
  </w:num>
  <w:num w:numId="54">
    <w:abstractNumId w:val="233"/>
  </w:num>
  <w:num w:numId="55">
    <w:abstractNumId w:val="491"/>
  </w:num>
  <w:num w:numId="56">
    <w:abstractNumId w:val="133"/>
  </w:num>
  <w:num w:numId="57">
    <w:abstractNumId w:val="169"/>
  </w:num>
  <w:num w:numId="58">
    <w:abstractNumId w:val="467"/>
  </w:num>
  <w:num w:numId="59">
    <w:abstractNumId w:val="53"/>
  </w:num>
  <w:num w:numId="60">
    <w:abstractNumId w:val="219"/>
  </w:num>
  <w:num w:numId="61">
    <w:abstractNumId w:val="538"/>
  </w:num>
  <w:num w:numId="62">
    <w:abstractNumId w:val="284"/>
  </w:num>
  <w:num w:numId="63">
    <w:abstractNumId w:val="418"/>
  </w:num>
  <w:num w:numId="64">
    <w:abstractNumId w:val="82"/>
  </w:num>
  <w:num w:numId="65">
    <w:abstractNumId w:val="426"/>
  </w:num>
  <w:num w:numId="66">
    <w:abstractNumId w:val="98"/>
  </w:num>
  <w:num w:numId="67">
    <w:abstractNumId w:val="489"/>
  </w:num>
  <w:num w:numId="68">
    <w:abstractNumId w:val="423"/>
  </w:num>
  <w:num w:numId="69">
    <w:abstractNumId w:val="263"/>
  </w:num>
  <w:num w:numId="70">
    <w:abstractNumId w:val="285"/>
  </w:num>
  <w:num w:numId="71">
    <w:abstractNumId w:val="512"/>
  </w:num>
  <w:num w:numId="72">
    <w:abstractNumId w:val="217"/>
  </w:num>
  <w:num w:numId="73">
    <w:abstractNumId w:val="172"/>
  </w:num>
  <w:num w:numId="74">
    <w:abstractNumId w:val="18"/>
  </w:num>
  <w:num w:numId="75">
    <w:abstractNumId w:val="85"/>
  </w:num>
  <w:num w:numId="76">
    <w:abstractNumId w:val="495"/>
  </w:num>
  <w:num w:numId="77">
    <w:abstractNumId w:val="155"/>
  </w:num>
  <w:num w:numId="78">
    <w:abstractNumId w:val="199"/>
  </w:num>
  <w:num w:numId="79">
    <w:abstractNumId w:val="65"/>
  </w:num>
  <w:num w:numId="80">
    <w:abstractNumId w:val="329"/>
  </w:num>
  <w:num w:numId="81">
    <w:abstractNumId w:val="245"/>
  </w:num>
  <w:num w:numId="82">
    <w:abstractNumId w:val="247"/>
  </w:num>
  <w:num w:numId="83">
    <w:abstractNumId w:val="334"/>
  </w:num>
  <w:num w:numId="84">
    <w:abstractNumId w:val="201"/>
  </w:num>
  <w:num w:numId="85">
    <w:abstractNumId w:val="381"/>
  </w:num>
  <w:num w:numId="86">
    <w:abstractNumId w:val="294"/>
  </w:num>
  <w:num w:numId="87">
    <w:abstractNumId w:val="469"/>
  </w:num>
  <w:num w:numId="88">
    <w:abstractNumId w:val="136"/>
  </w:num>
  <w:num w:numId="89">
    <w:abstractNumId w:val="333"/>
  </w:num>
  <w:num w:numId="90">
    <w:abstractNumId w:val="543"/>
  </w:num>
  <w:num w:numId="91">
    <w:abstractNumId w:val="556"/>
  </w:num>
  <w:num w:numId="92">
    <w:abstractNumId w:val="231"/>
  </w:num>
  <w:num w:numId="93">
    <w:abstractNumId w:val="108"/>
  </w:num>
  <w:num w:numId="94">
    <w:abstractNumId w:val="176"/>
  </w:num>
  <w:num w:numId="95">
    <w:abstractNumId w:val="400"/>
  </w:num>
  <w:num w:numId="96">
    <w:abstractNumId w:val="180"/>
  </w:num>
  <w:num w:numId="97">
    <w:abstractNumId w:val="315"/>
  </w:num>
  <w:num w:numId="98">
    <w:abstractNumId w:val="369"/>
  </w:num>
  <w:num w:numId="99">
    <w:abstractNumId w:val="306"/>
  </w:num>
  <w:num w:numId="100">
    <w:abstractNumId w:val="499"/>
  </w:num>
  <w:num w:numId="101">
    <w:abstractNumId w:val="16"/>
  </w:num>
  <w:num w:numId="102">
    <w:abstractNumId w:val="451"/>
  </w:num>
  <w:num w:numId="103">
    <w:abstractNumId w:val="129"/>
  </w:num>
  <w:num w:numId="104">
    <w:abstractNumId w:val="203"/>
  </w:num>
  <w:num w:numId="105">
    <w:abstractNumId w:val="207"/>
  </w:num>
  <w:num w:numId="106">
    <w:abstractNumId w:val="484"/>
  </w:num>
  <w:num w:numId="107">
    <w:abstractNumId w:val="94"/>
  </w:num>
  <w:num w:numId="108">
    <w:abstractNumId w:val="293"/>
  </w:num>
  <w:num w:numId="109">
    <w:abstractNumId w:val="64"/>
  </w:num>
  <w:num w:numId="110">
    <w:abstractNumId w:val="344"/>
  </w:num>
  <w:num w:numId="111">
    <w:abstractNumId w:val="444"/>
  </w:num>
  <w:num w:numId="112">
    <w:abstractNumId w:val="416"/>
  </w:num>
  <w:num w:numId="113">
    <w:abstractNumId w:val="389"/>
  </w:num>
  <w:num w:numId="114">
    <w:abstractNumId w:val="374"/>
  </w:num>
  <w:num w:numId="115">
    <w:abstractNumId w:val="539"/>
  </w:num>
  <w:num w:numId="116">
    <w:abstractNumId w:val="304"/>
  </w:num>
  <w:num w:numId="117">
    <w:abstractNumId w:val="546"/>
  </w:num>
  <w:num w:numId="118">
    <w:abstractNumId w:val="421"/>
  </w:num>
  <w:num w:numId="119">
    <w:abstractNumId w:val="488"/>
  </w:num>
  <w:num w:numId="120">
    <w:abstractNumId w:val="287"/>
  </w:num>
  <w:num w:numId="121">
    <w:abstractNumId w:val="313"/>
  </w:num>
  <w:num w:numId="122">
    <w:abstractNumId w:val="531"/>
  </w:num>
  <w:num w:numId="123">
    <w:abstractNumId w:val="433"/>
  </w:num>
  <w:num w:numId="124">
    <w:abstractNumId w:val="494"/>
  </w:num>
  <w:num w:numId="125">
    <w:abstractNumId w:val="490"/>
  </w:num>
  <w:num w:numId="126">
    <w:abstractNumId w:val="487"/>
  </w:num>
  <w:num w:numId="127">
    <w:abstractNumId w:val="267"/>
  </w:num>
  <w:num w:numId="128">
    <w:abstractNumId w:val="327"/>
  </w:num>
  <w:num w:numId="129">
    <w:abstractNumId w:val="446"/>
  </w:num>
  <w:num w:numId="130">
    <w:abstractNumId w:val="464"/>
  </w:num>
  <w:num w:numId="131">
    <w:abstractNumId w:val="168"/>
  </w:num>
  <w:num w:numId="132">
    <w:abstractNumId w:val="519"/>
  </w:num>
  <w:num w:numId="133">
    <w:abstractNumId w:val="449"/>
  </w:num>
  <w:num w:numId="134">
    <w:abstractNumId w:val="125"/>
  </w:num>
  <w:num w:numId="135">
    <w:abstractNumId w:val="96"/>
  </w:num>
  <w:num w:numId="136">
    <w:abstractNumId w:val="78"/>
  </w:num>
  <w:num w:numId="137">
    <w:abstractNumId w:val="45"/>
  </w:num>
  <w:num w:numId="138">
    <w:abstractNumId w:val="567"/>
  </w:num>
  <w:num w:numId="139">
    <w:abstractNumId w:val="523"/>
  </w:num>
  <w:num w:numId="140">
    <w:abstractNumId w:val="223"/>
  </w:num>
  <w:num w:numId="141">
    <w:abstractNumId w:val="428"/>
  </w:num>
  <w:num w:numId="142">
    <w:abstractNumId w:val="232"/>
  </w:num>
  <w:num w:numId="143">
    <w:abstractNumId w:val="427"/>
  </w:num>
  <w:num w:numId="144">
    <w:abstractNumId w:val="430"/>
  </w:num>
  <w:num w:numId="145">
    <w:abstractNumId w:val="507"/>
  </w:num>
  <w:num w:numId="146">
    <w:abstractNumId w:val="154"/>
  </w:num>
  <w:num w:numId="147">
    <w:abstractNumId w:val="568"/>
  </w:num>
  <w:num w:numId="148">
    <w:abstractNumId w:val="540"/>
  </w:num>
  <w:num w:numId="149">
    <w:abstractNumId w:val="187"/>
  </w:num>
  <w:num w:numId="150">
    <w:abstractNumId w:val="31"/>
  </w:num>
  <w:num w:numId="151">
    <w:abstractNumId w:val="175"/>
  </w:num>
  <w:num w:numId="152">
    <w:abstractNumId w:val="339"/>
  </w:num>
  <w:num w:numId="153">
    <w:abstractNumId w:val="322"/>
  </w:num>
  <w:num w:numId="154">
    <w:abstractNumId w:val="536"/>
  </w:num>
  <w:num w:numId="155">
    <w:abstractNumId w:val="44"/>
  </w:num>
  <w:num w:numId="156">
    <w:abstractNumId w:val="566"/>
  </w:num>
  <w:num w:numId="157">
    <w:abstractNumId w:val="50"/>
  </w:num>
  <w:num w:numId="158">
    <w:abstractNumId w:val="445"/>
  </w:num>
  <w:num w:numId="159">
    <w:abstractNumId w:val="553"/>
  </w:num>
  <w:num w:numId="160">
    <w:abstractNumId w:val="557"/>
  </w:num>
  <w:num w:numId="161">
    <w:abstractNumId w:val="547"/>
  </w:num>
  <w:num w:numId="162">
    <w:abstractNumId w:val="371"/>
  </w:num>
  <w:num w:numId="163">
    <w:abstractNumId w:val="73"/>
  </w:num>
  <w:num w:numId="164">
    <w:abstractNumId w:val="183"/>
  </w:num>
  <w:num w:numId="165">
    <w:abstractNumId w:val="392"/>
  </w:num>
  <w:num w:numId="166">
    <w:abstractNumId w:val="243"/>
  </w:num>
  <w:num w:numId="167">
    <w:abstractNumId w:val="72"/>
  </w:num>
  <w:num w:numId="168">
    <w:abstractNumId w:val="283"/>
  </w:num>
  <w:num w:numId="169">
    <w:abstractNumId w:val="413"/>
  </w:num>
  <w:num w:numId="170">
    <w:abstractNumId w:val="280"/>
  </w:num>
  <w:num w:numId="171">
    <w:abstractNumId w:val="290"/>
  </w:num>
  <w:num w:numId="172">
    <w:abstractNumId w:val="324"/>
  </w:num>
  <w:num w:numId="173">
    <w:abstractNumId w:val="386"/>
  </w:num>
  <w:num w:numId="174">
    <w:abstractNumId w:val="256"/>
  </w:num>
  <w:num w:numId="175">
    <w:abstractNumId w:val="297"/>
  </w:num>
  <w:num w:numId="176">
    <w:abstractNumId w:val="22"/>
  </w:num>
  <w:num w:numId="177">
    <w:abstractNumId w:val="228"/>
  </w:num>
  <w:num w:numId="178">
    <w:abstractNumId w:val="325"/>
  </w:num>
  <w:num w:numId="179">
    <w:abstractNumId w:val="229"/>
  </w:num>
  <w:num w:numId="180">
    <w:abstractNumId w:val="548"/>
  </w:num>
  <w:num w:numId="181">
    <w:abstractNumId w:val="314"/>
  </w:num>
  <w:num w:numId="182">
    <w:abstractNumId w:val="510"/>
  </w:num>
  <w:num w:numId="183">
    <w:abstractNumId w:val="10"/>
  </w:num>
  <w:num w:numId="184">
    <w:abstractNumId w:val="513"/>
  </w:num>
  <w:num w:numId="185">
    <w:abstractNumId w:val="1"/>
  </w:num>
  <w:num w:numId="186">
    <w:abstractNumId w:val="5"/>
  </w:num>
  <w:num w:numId="187">
    <w:abstractNumId w:val="555"/>
  </w:num>
  <w:num w:numId="188">
    <w:abstractNumId w:val="117"/>
  </w:num>
  <w:num w:numId="189">
    <w:abstractNumId w:val="528"/>
  </w:num>
  <w:num w:numId="190">
    <w:abstractNumId w:val="36"/>
  </w:num>
  <w:num w:numId="191">
    <w:abstractNumId w:val="407"/>
  </w:num>
  <w:num w:numId="192">
    <w:abstractNumId w:val="236"/>
  </w:num>
  <w:num w:numId="193">
    <w:abstractNumId w:val="127"/>
  </w:num>
  <w:num w:numId="194">
    <w:abstractNumId w:val="309"/>
  </w:num>
  <w:num w:numId="195">
    <w:abstractNumId w:val="171"/>
  </w:num>
  <w:num w:numId="196">
    <w:abstractNumId w:val="146"/>
  </w:num>
  <w:num w:numId="197">
    <w:abstractNumId w:val="526"/>
  </w:num>
  <w:num w:numId="198">
    <w:abstractNumId w:val="275"/>
  </w:num>
  <w:num w:numId="199">
    <w:abstractNumId w:val="422"/>
  </w:num>
  <w:num w:numId="200">
    <w:abstractNumId w:val="461"/>
  </w:num>
  <w:num w:numId="201">
    <w:abstractNumId w:val="220"/>
  </w:num>
  <w:num w:numId="202">
    <w:abstractNumId w:val="132"/>
  </w:num>
  <w:num w:numId="203">
    <w:abstractNumId w:val="132"/>
    <w:lvlOverride w:ilvl="1">
      <w:lvl w:ilvl="1">
        <w:numFmt w:val="decimal"/>
        <w:lvlText w:val="%2."/>
        <w:lvlJc w:val="left"/>
      </w:lvl>
    </w:lvlOverride>
  </w:num>
  <w:num w:numId="204">
    <w:abstractNumId w:val="505"/>
  </w:num>
  <w:num w:numId="205">
    <w:abstractNumId w:val="4"/>
  </w:num>
  <w:num w:numId="206">
    <w:abstractNumId w:val="468"/>
  </w:num>
  <w:num w:numId="207">
    <w:abstractNumId w:val="296"/>
  </w:num>
  <w:num w:numId="208">
    <w:abstractNumId w:val="90"/>
  </w:num>
  <w:num w:numId="209">
    <w:abstractNumId w:val="121"/>
  </w:num>
  <w:num w:numId="210">
    <w:abstractNumId w:val="224"/>
  </w:num>
  <w:num w:numId="211">
    <w:abstractNumId w:val="182"/>
  </w:num>
  <w:num w:numId="212">
    <w:abstractNumId w:val="401"/>
  </w:num>
  <w:num w:numId="213">
    <w:abstractNumId w:val="529"/>
  </w:num>
  <w:num w:numId="214">
    <w:abstractNumId w:val="148"/>
  </w:num>
  <w:num w:numId="215">
    <w:abstractNumId w:val="193"/>
  </w:num>
  <w:num w:numId="216">
    <w:abstractNumId w:val="249"/>
  </w:num>
  <w:num w:numId="217">
    <w:abstractNumId w:val="40"/>
  </w:num>
  <w:num w:numId="218">
    <w:abstractNumId w:val="115"/>
  </w:num>
  <w:num w:numId="219">
    <w:abstractNumId w:val="411"/>
  </w:num>
  <w:num w:numId="220">
    <w:abstractNumId w:val="68"/>
  </w:num>
  <w:num w:numId="221">
    <w:abstractNumId w:val="357"/>
  </w:num>
  <w:num w:numId="222">
    <w:abstractNumId w:val="20"/>
  </w:num>
  <w:num w:numId="223">
    <w:abstractNumId w:val="518"/>
  </w:num>
  <w:num w:numId="224">
    <w:abstractNumId w:val="476"/>
  </w:num>
  <w:num w:numId="225">
    <w:abstractNumId w:val="525"/>
  </w:num>
  <w:num w:numId="226">
    <w:abstractNumId w:val="466"/>
  </w:num>
  <w:num w:numId="227">
    <w:abstractNumId w:val="12"/>
  </w:num>
  <w:num w:numId="228">
    <w:abstractNumId w:val="118"/>
  </w:num>
  <w:num w:numId="229">
    <w:abstractNumId w:val="268"/>
  </w:num>
  <w:num w:numId="230">
    <w:abstractNumId w:val="227"/>
  </w:num>
  <w:num w:numId="231">
    <w:abstractNumId w:val="122"/>
  </w:num>
  <w:num w:numId="232">
    <w:abstractNumId w:val="354"/>
  </w:num>
  <w:num w:numId="233">
    <w:abstractNumId w:val="130"/>
  </w:num>
  <w:num w:numId="234">
    <w:abstractNumId w:val="562"/>
  </w:num>
  <w:num w:numId="235">
    <w:abstractNumId w:val="241"/>
  </w:num>
  <w:num w:numId="236">
    <w:abstractNumId w:val="398"/>
  </w:num>
  <w:num w:numId="237">
    <w:abstractNumId w:val="277"/>
  </w:num>
  <w:num w:numId="238">
    <w:abstractNumId w:val="74"/>
  </w:num>
  <w:num w:numId="239">
    <w:abstractNumId w:val="162"/>
  </w:num>
  <w:num w:numId="240">
    <w:abstractNumId w:val="244"/>
  </w:num>
  <w:num w:numId="241">
    <w:abstractNumId w:val="160"/>
  </w:num>
  <w:num w:numId="242">
    <w:abstractNumId w:val="107"/>
  </w:num>
  <w:num w:numId="243">
    <w:abstractNumId w:val="355"/>
  </w:num>
  <w:num w:numId="244">
    <w:abstractNumId w:val="179"/>
  </w:num>
  <w:num w:numId="245">
    <w:abstractNumId w:val="338"/>
  </w:num>
  <w:num w:numId="246">
    <w:abstractNumId w:val="55"/>
  </w:num>
  <w:num w:numId="247">
    <w:abstractNumId w:val="368"/>
  </w:num>
  <w:num w:numId="248">
    <w:abstractNumId w:val="272"/>
  </w:num>
  <w:num w:numId="249">
    <w:abstractNumId w:val="326"/>
  </w:num>
  <w:num w:numId="250">
    <w:abstractNumId w:val="138"/>
  </w:num>
  <w:num w:numId="251">
    <w:abstractNumId w:val="144"/>
  </w:num>
  <w:num w:numId="252">
    <w:abstractNumId w:val="385"/>
  </w:num>
  <w:num w:numId="253">
    <w:abstractNumId w:val="15"/>
  </w:num>
  <w:num w:numId="254">
    <w:abstractNumId w:val="402"/>
  </w:num>
  <w:num w:numId="255">
    <w:abstractNumId w:val="500"/>
  </w:num>
  <w:num w:numId="256">
    <w:abstractNumId w:val="261"/>
  </w:num>
  <w:num w:numId="257">
    <w:abstractNumId w:val="202"/>
  </w:num>
  <w:num w:numId="258">
    <w:abstractNumId w:val="394"/>
  </w:num>
  <w:num w:numId="259">
    <w:abstractNumId w:val="62"/>
  </w:num>
  <w:num w:numId="260">
    <w:abstractNumId w:val="475"/>
  </w:num>
  <w:num w:numId="261">
    <w:abstractNumId w:val="119"/>
  </w:num>
  <w:num w:numId="262">
    <w:abstractNumId w:val="408"/>
  </w:num>
  <w:num w:numId="263">
    <w:abstractNumId w:val="366"/>
  </w:num>
  <w:num w:numId="264">
    <w:abstractNumId w:val="149"/>
  </w:num>
  <w:num w:numId="265">
    <w:abstractNumId w:val="49"/>
  </w:num>
  <w:num w:numId="266">
    <w:abstractNumId w:val="441"/>
  </w:num>
  <w:num w:numId="267">
    <w:abstractNumId w:val="105"/>
  </w:num>
  <w:num w:numId="268">
    <w:abstractNumId w:val="77"/>
  </w:num>
  <w:num w:numId="269">
    <w:abstractNumId w:val="281"/>
  </w:num>
  <w:num w:numId="270">
    <w:abstractNumId w:val="257"/>
  </w:num>
  <w:num w:numId="271">
    <w:abstractNumId w:val="453"/>
  </w:num>
  <w:num w:numId="272">
    <w:abstractNumId w:val="17"/>
  </w:num>
  <w:num w:numId="273">
    <w:abstractNumId w:val="521"/>
  </w:num>
  <w:num w:numId="274">
    <w:abstractNumId w:val="212"/>
  </w:num>
  <w:num w:numId="275">
    <w:abstractNumId w:val="279"/>
  </w:num>
  <w:num w:numId="276">
    <w:abstractNumId w:val="35"/>
  </w:num>
  <w:num w:numId="277">
    <w:abstractNumId w:val="498"/>
  </w:num>
  <w:num w:numId="278">
    <w:abstractNumId w:val="504"/>
  </w:num>
  <w:num w:numId="279">
    <w:abstractNumId w:val="198"/>
  </w:num>
  <w:num w:numId="280">
    <w:abstractNumId w:val="143"/>
  </w:num>
  <w:num w:numId="281">
    <w:abstractNumId w:val="145"/>
  </w:num>
  <w:num w:numId="282">
    <w:abstractNumId w:val="509"/>
  </w:num>
  <w:num w:numId="283">
    <w:abstractNumId w:val="29"/>
  </w:num>
  <w:num w:numId="284">
    <w:abstractNumId w:val="216"/>
  </w:num>
  <w:num w:numId="285">
    <w:abstractNumId w:val="222"/>
  </w:num>
  <w:num w:numId="286">
    <w:abstractNumId w:val="140"/>
  </w:num>
  <w:num w:numId="287">
    <w:abstractNumId w:val="343"/>
  </w:num>
  <w:num w:numId="288">
    <w:abstractNumId w:val="27"/>
  </w:num>
  <w:num w:numId="289">
    <w:abstractNumId w:val="106"/>
  </w:num>
  <w:num w:numId="290">
    <w:abstractNumId w:val="462"/>
  </w:num>
  <w:num w:numId="291">
    <w:abstractNumId w:val="9"/>
  </w:num>
  <w:num w:numId="292">
    <w:abstractNumId w:val="234"/>
  </w:num>
  <w:num w:numId="293">
    <w:abstractNumId w:val="197"/>
  </w:num>
  <w:num w:numId="294">
    <w:abstractNumId w:val="100"/>
  </w:num>
  <w:num w:numId="295">
    <w:abstractNumId w:val="442"/>
  </w:num>
  <w:num w:numId="296">
    <w:abstractNumId w:val="137"/>
  </w:num>
  <w:num w:numId="297">
    <w:abstractNumId w:val="424"/>
  </w:num>
  <w:num w:numId="298">
    <w:abstractNumId w:val="372"/>
  </w:num>
  <w:num w:numId="299">
    <w:abstractNumId w:val="276"/>
  </w:num>
  <w:num w:numId="300">
    <w:abstractNumId w:val="126"/>
  </w:num>
  <w:num w:numId="301">
    <w:abstractNumId w:val="405"/>
  </w:num>
  <w:num w:numId="302">
    <w:abstractNumId w:val="345"/>
  </w:num>
  <w:num w:numId="303">
    <w:abstractNumId w:val="298"/>
  </w:num>
  <w:num w:numId="304">
    <w:abstractNumId w:val="131"/>
  </w:num>
  <w:num w:numId="305">
    <w:abstractNumId w:val="347"/>
  </w:num>
  <w:num w:numId="306">
    <w:abstractNumId w:val="440"/>
  </w:num>
  <w:num w:numId="307">
    <w:abstractNumId w:val="69"/>
  </w:num>
  <w:num w:numId="308">
    <w:abstractNumId w:val="340"/>
  </w:num>
  <w:num w:numId="309">
    <w:abstractNumId w:val="460"/>
  </w:num>
  <w:num w:numId="310">
    <w:abstractNumId w:val="37"/>
  </w:num>
  <w:num w:numId="311">
    <w:abstractNumId w:val="356"/>
  </w:num>
  <w:num w:numId="312">
    <w:abstractNumId w:val="485"/>
  </w:num>
  <w:num w:numId="313">
    <w:abstractNumId w:val="210"/>
  </w:num>
  <w:num w:numId="314">
    <w:abstractNumId w:val="102"/>
  </w:num>
  <w:num w:numId="315">
    <w:abstractNumId w:val="544"/>
  </w:num>
  <w:num w:numId="316">
    <w:abstractNumId w:val="254"/>
  </w:num>
  <w:num w:numId="317">
    <w:abstractNumId w:val="363"/>
  </w:num>
  <w:num w:numId="318">
    <w:abstractNumId w:val="522"/>
  </w:num>
  <w:num w:numId="319">
    <w:abstractNumId w:val="301"/>
  </w:num>
  <w:num w:numId="320">
    <w:abstractNumId w:val="319"/>
  </w:num>
  <w:num w:numId="321">
    <w:abstractNumId w:val="43"/>
  </w:num>
  <w:num w:numId="322">
    <w:abstractNumId w:val="235"/>
  </w:num>
  <w:num w:numId="323">
    <w:abstractNumId w:val="278"/>
  </w:num>
  <w:num w:numId="324">
    <w:abstractNumId w:val="264"/>
  </w:num>
  <w:num w:numId="325">
    <w:abstractNumId w:val="323"/>
  </w:num>
  <w:num w:numId="326">
    <w:abstractNumId w:val="110"/>
  </w:num>
  <w:num w:numId="327">
    <w:abstractNumId w:val="262"/>
  </w:num>
  <w:num w:numId="328">
    <w:abstractNumId w:val="75"/>
  </w:num>
  <w:num w:numId="329">
    <w:abstractNumId w:val="239"/>
  </w:num>
  <w:num w:numId="330">
    <w:abstractNumId w:val="195"/>
  </w:num>
  <w:num w:numId="331">
    <w:abstractNumId w:val="246"/>
  </w:num>
  <w:num w:numId="332">
    <w:abstractNumId w:val="153"/>
  </w:num>
  <w:num w:numId="333">
    <w:abstractNumId w:val="213"/>
  </w:num>
  <w:num w:numId="334">
    <w:abstractNumId w:val="83"/>
  </w:num>
  <w:num w:numId="335">
    <w:abstractNumId w:val="116"/>
  </w:num>
  <w:num w:numId="336">
    <w:abstractNumId w:val="81"/>
  </w:num>
  <w:num w:numId="337">
    <w:abstractNumId w:val="559"/>
  </w:num>
  <w:num w:numId="338">
    <w:abstractNumId w:val="269"/>
  </w:num>
  <w:num w:numId="339">
    <w:abstractNumId w:val="95"/>
  </w:num>
  <w:num w:numId="340">
    <w:abstractNumId w:val="454"/>
  </w:num>
  <w:num w:numId="341">
    <w:abstractNumId w:val="361"/>
  </w:num>
  <w:num w:numId="342">
    <w:abstractNumId w:val="534"/>
  </w:num>
  <w:num w:numId="343">
    <w:abstractNumId w:val="377"/>
  </w:num>
  <w:num w:numId="344">
    <w:abstractNumId w:val="120"/>
  </w:num>
  <w:num w:numId="345">
    <w:abstractNumId w:val="533"/>
  </w:num>
  <w:num w:numId="346">
    <w:abstractNumId w:val="251"/>
  </w:num>
  <w:num w:numId="347">
    <w:abstractNumId w:val="6"/>
  </w:num>
  <w:num w:numId="348">
    <w:abstractNumId w:val="443"/>
  </w:num>
  <w:num w:numId="349">
    <w:abstractNumId w:val="382"/>
  </w:num>
  <w:num w:numId="350">
    <w:abstractNumId w:val="47"/>
  </w:num>
  <w:num w:numId="351">
    <w:abstractNumId w:val="123"/>
  </w:num>
  <w:num w:numId="352">
    <w:abstractNumId w:val="292"/>
  </w:num>
  <w:num w:numId="353">
    <w:abstractNumId w:val="456"/>
  </w:num>
  <w:num w:numId="354">
    <w:abstractNumId w:val="437"/>
  </w:num>
  <w:num w:numId="355">
    <w:abstractNumId w:val="483"/>
  </w:num>
  <w:num w:numId="356">
    <w:abstractNumId w:val="67"/>
  </w:num>
  <w:num w:numId="357">
    <w:abstractNumId w:val="336"/>
  </w:num>
  <w:num w:numId="358">
    <w:abstractNumId w:val="552"/>
  </w:num>
  <w:num w:numId="359">
    <w:abstractNumId w:val="80"/>
  </w:num>
  <w:num w:numId="360">
    <w:abstractNumId w:val="417"/>
  </w:num>
  <w:num w:numId="361">
    <w:abstractNumId w:val="14"/>
  </w:num>
  <w:num w:numId="362">
    <w:abstractNumId w:val="379"/>
  </w:num>
  <w:num w:numId="363">
    <w:abstractNumId w:val="218"/>
  </w:num>
  <w:num w:numId="364">
    <w:abstractNumId w:val="206"/>
  </w:num>
  <w:num w:numId="365">
    <w:abstractNumId w:val="436"/>
  </w:num>
  <w:num w:numId="366">
    <w:abstractNumId w:val="87"/>
  </w:num>
  <w:num w:numId="367">
    <w:abstractNumId w:val="178"/>
  </w:num>
  <w:num w:numId="368">
    <w:abstractNumId w:val="432"/>
  </w:num>
  <w:num w:numId="369">
    <w:abstractNumId w:val="157"/>
  </w:num>
  <w:num w:numId="370">
    <w:abstractNumId w:val="13"/>
  </w:num>
  <w:num w:numId="371">
    <w:abstractNumId w:val="92"/>
  </w:num>
  <w:num w:numId="372">
    <w:abstractNumId w:val="515"/>
  </w:num>
  <w:num w:numId="373">
    <w:abstractNumId w:val="527"/>
  </w:num>
  <w:num w:numId="374">
    <w:abstractNumId w:val="439"/>
  </w:num>
  <w:num w:numId="375">
    <w:abstractNumId w:val="165"/>
  </w:num>
  <w:num w:numId="376">
    <w:abstractNumId w:val="33"/>
  </w:num>
  <w:num w:numId="377">
    <w:abstractNumId w:val="2"/>
  </w:num>
  <w:num w:numId="378">
    <w:abstractNumId w:val="470"/>
  </w:num>
  <w:num w:numId="379">
    <w:abstractNumId w:val="186"/>
  </w:num>
  <w:num w:numId="380">
    <w:abstractNumId w:val="221"/>
  </w:num>
  <w:num w:numId="381">
    <w:abstractNumId w:val="200"/>
  </w:num>
  <w:num w:numId="382">
    <w:abstractNumId w:val="312"/>
  </w:num>
  <w:num w:numId="383">
    <w:abstractNumId w:val="359"/>
  </w:num>
  <w:num w:numId="384">
    <w:abstractNumId w:val="550"/>
  </w:num>
  <w:num w:numId="385">
    <w:abstractNumId w:val="520"/>
  </w:num>
  <w:num w:numId="386">
    <w:abstractNumId w:val="163"/>
  </w:num>
  <w:num w:numId="387">
    <w:abstractNumId w:val="535"/>
  </w:num>
  <w:num w:numId="388">
    <w:abstractNumId w:val="38"/>
  </w:num>
  <w:num w:numId="389">
    <w:abstractNumId w:val="26"/>
  </w:num>
  <w:num w:numId="390">
    <w:abstractNumId w:val="376"/>
  </w:num>
  <w:num w:numId="391">
    <w:abstractNumId w:val="396"/>
  </w:num>
  <w:num w:numId="392">
    <w:abstractNumId w:val="204"/>
  </w:num>
  <w:num w:numId="393">
    <w:abstractNumId w:val="551"/>
  </w:num>
  <w:num w:numId="394">
    <w:abstractNumId w:val="57"/>
  </w:num>
  <w:num w:numId="395">
    <w:abstractNumId w:val="248"/>
  </w:num>
  <w:num w:numId="396">
    <w:abstractNumId w:val="7"/>
  </w:num>
  <w:num w:numId="397">
    <w:abstractNumId w:val="328"/>
  </w:num>
  <w:num w:numId="398">
    <w:abstractNumId w:val="332"/>
  </w:num>
  <w:num w:numId="399">
    <w:abstractNumId w:val="537"/>
  </w:num>
  <w:num w:numId="400">
    <w:abstractNumId w:val="291"/>
  </w:num>
  <w:num w:numId="401">
    <w:abstractNumId w:val="565"/>
  </w:num>
  <w:num w:numId="402">
    <w:abstractNumId w:val="561"/>
  </w:num>
  <w:num w:numId="403">
    <w:abstractNumId w:val="266"/>
  </w:num>
  <w:num w:numId="404">
    <w:abstractNumId w:val="273"/>
  </w:num>
  <w:num w:numId="405">
    <w:abstractNumId w:val="109"/>
  </w:num>
  <w:num w:numId="406">
    <w:abstractNumId w:val="321"/>
  </w:num>
  <w:num w:numId="407">
    <w:abstractNumId w:val="438"/>
  </w:num>
  <w:num w:numId="408">
    <w:abstractNumId w:val="39"/>
  </w:num>
  <w:num w:numId="409">
    <w:abstractNumId w:val="56"/>
  </w:num>
  <w:num w:numId="410">
    <w:abstractNumId w:val="3"/>
  </w:num>
  <w:num w:numId="411">
    <w:abstractNumId w:val="184"/>
  </w:num>
  <w:num w:numId="412">
    <w:abstractNumId w:val="21"/>
  </w:num>
  <w:num w:numId="413">
    <w:abstractNumId w:val="455"/>
  </w:num>
  <w:num w:numId="414">
    <w:abstractNumId w:val="393"/>
  </w:num>
  <w:num w:numId="415">
    <w:abstractNumId w:val="253"/>
  </w:num>
  <w:num w:numId="416">
    <w:abstractNumId w:val="410"/>
  </w:num>
  <w:num w:numId="417">
    <w:abstractNumId w:val="404"/>
  </w:num>
  <w:num w:numId="418">
    <w:abstractNumId w:val="542"/>
  </w:num>
  <w:num w:numId="419">
    <w:abstractNumId w:val="311"/>
  </w:num>
  <w:num w:numId="420">
    <w:abstractNumId w:val="135"/>
  </w:num>
  <w:num w:numId="421">
    <w:abstractNumId w:val="435"/>
  </w:num>
  <w:num w:numId="422">
    <w:abstractNumId w:val="114"/>
  </w:num>
  <w:num w:numId="423">
    <w:abstractNumId w:val="255"/>
  </w:num>
  <w:num w:numId="424">
    <w:abstractNumId w:val="409"/>
  </w:num>
  <w:num w:numId="425">
    <w:abstractNumId w:val="370"/>
  </w:num>
  <w:num w:numId="426">
    <w:abstractNumId w:val="240"/>
  </w:num>
  <w:num w:numId="427">
    <w:abstractNumId w:val="320"/>
  </w:num>
  <w:num w:numId="428">
    <w:abstractNumId w:val="99"/>
  </w:num>
  <w:num w:numId="429">
    <w:abstractNumId w:val="225"/>
  </w:num>
  <w:num w:numId="430">
    <w:abstractNumId w:val="514"/>
  </w:num>
  <w:num w:numId="431">
    <w:abstractNumId w:val="151"/>
  </w:num>
  <w:num w:numId="432">
    <w:abstractNumId w:val="503"/>
  </w:num>
  <w:num w:numId="433">
    <w:abstractNumId w:val="481"/>
  </w:num>
  <w:num w:numId="434">
    <w:abstractNumId w:val="458"/>
  </w:num>
  <w:num w:numId="435">
    <w:abstractNumId w:val="558"/>
  </w:num>
  <w:num w:numId="436">
    <w:abstractNumId w:val="570"/>
  </w:num>
  <w:num w:numId="437">
    <w:abstractNumId w:val="493"/>
  </w:num>
  <w:num w:numId="438">
    <w:abstractNumId w:val="465"/>
  </w:num>
  <w:num w:numId="439">
    <w:abstractNumId w:val="42"/>
  </w:num>
  <w:num w:numId="440">
    <w:abstractNumId w:val="25"/>
  </w:num>
  <w:num w:numId="441">
    <w:abstractNumId w:val="288"/>
  </w:num>
  <w:num w:numId="442">
    <w:abstractNumId w:val="86"/>
  </w:num>
  <w:num w:numId="443">
    <w:abstractNumId w:val="300"/>
  </w:num>
  <w:num w:numId="444">
    <w:abstractNumId w:val="335"/>
  </w:num>
  <w:num w:numId="445">
    <w:abstractNumId w:val="274"/>
  </w:num>
  <w:num w:numId="446">
    <w:abstractNumId w:val="482"/>
  </w:num>
  <w:num w:numId="447">
    <w:abstractNumId w:val="205"/>
  </w:num>
  <w:num w:numId="448">
    <w:abstractNumId w:val="360"/>
  </w:num>
  <w:num w:numId="449">
    <w:abstractNumId w:val="181"/>
  </w:num>
  <w:num w:numId="450">
    <w:abstractNumId w:val="342"/>
  </w:num>
  <w:num w:numId="451">
    <w:abstractNumId w:val="564"/>
  </w:num>
  <w:num w:numId="452">
    <w:abstractNumId w:val="545"/>
  </w:num>
  <w:num w:numId="453">
    <w:abstractNumId w:val="0"/>
  </w:num>
  <w:num w:numId="454">
    <w:abstractNumId w:val="250"/>
  </w:num>
  <w:num w:numId="455">
    <w:abstractNumId w:val="91"/>
  </w:num>
  <w:num w:numId="456">
    <w:abstractNumId w:val="52"/>
  </w:num>
  <w:num w:numId="457">
    <w:abstractNumId w:val="506"/>
  </w:num>
  <w:num w:numId="458">
    <w:abstractNumId w:val="70"/>
  </w:num>
  <w:num w:numId="459">
    <w:abstractNumId w:val="420"/>
  </w:num>
  <w:num w:numId="460">
    <w:abstractNumId w:val="431"/>
  </w:num>
  <w:num w:numId="461">
    <w:abstractNumId w:val="111"/>
  </w:num>
  <w:num w:numId="462">
    <w:abstractNumId w:val="215"/>
  </w:num>
  <w:num w:numId="463">
    <w:abstractNumId w:val="51"/>
  </w:num>
  <w:num w:numId="464">
    <w:abstractNumId w:val="352"/>
  </w:num>
  <w:num w:numId="465">
    <w:abstractNumId w:val="387"/>
  </w:num>
  <w:num w:numId="466">
    <w:abstractNumId w:val="209"/>
  </w:num>
  <w:num w:numId="467">
    <w:abstractNumId w:val="113"/>
  </w:num>
  <w:num w:numId="468">
    <w:abstractNumId w:val="28"/>
  </w:num>
  <w:num w:numId="469">
    <w:abstractNumId w:val="310"/>
  </w:num>
  <w:num w:numId="470">
    <w:abstractNumId w:val="310"/>
    <w:lvlOverride w:ilvl="1">
      <w:lvl w:ilvl="1">
        <w:numFmt w:val="decimal"/>
        <w:lvlText w:val="%2."/>
        <w:lvlJc w:val="left"/>
      </w:lvl>
    </w:lvlOverride>
  </w:num>
  <w:num w:numId="471">
    <w:abstractNumId w:val="3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2">
    <w:abstractNumId w:val="139"/>
  </w:num>
  <w:num w:numId="473">
    <w:abstractNumId w:val="501"/>
  </w:num>
  <w:num w:numId="474">
    <w:abstractNumId w:val="103"/>
  </w:num>
  <w:num w:numId="475">
    <w:abstractNumId w:val="358"/>
  </w:num>
  <w:num w:numId="476">
    <w:abstractNumId w:val="190"/>
  </w:num>
  <w:num w:numId="477">
    <w:abstractNumId w:val="24"/>
  </w:num>
  <w:num w:numId="478">
    <w:abstractNumId w:val="11"/>
  </w:num>
  <w:num w:numId="479">
    <w:abstractNumId w:val="349"/>
  </w:num>
  <w:num w:numId="480">
    <w:abstractNumId w:val="265"/>
  </w:num>
  <w:num w:numId="481">
    <w:abstractNumId w:val="399"/>
  </w:num>
  <w:num w:numId="482">
    <w:abstractNumId w:val="194"/>
  </w:num>
  <w:num w:numId="483">
    <w:abstractNumId w:val="532"/>
  </w:num>
  <w:num w:numId="484">
    <w:abstractNumId w:val="258"/>
  </w:num>
  <w:num w:numId="485">
    <w:abstractNumId w:val="406"/>
  </w:num>
  <w:num w:numId="486">
    <w:abstractNumId w:val="419"/>
  </w:num>
  <w:num w:numId="487">
    <w:abstractNumId w:val="395"/>
  </w:num>
  <w:num w:numId="488">
    <w:abstractNumId w:val="192"/>
  </w:num>
  <w:num w:numId="489">
    <w:abstractNumId w:val="286"/>
  </w:num>
  <w:num w:numId="490">
    <w:abstractNumId w:val="170"/>
  </w:num>
  <w:num w:numId="491">
    <w:abstractNumId w:val="486"/>
  </w:num>
  <w:num w:numId="492">
    <w:abstractNumId w:val="166"/>
  </w:num>
  <w:num w:numId="493">
    <w:abstractNumId w:val="305"/>
  </w:num>
  <w:num w:numId="494">
    <w:abstractNumId w:val="101"/>
  </w:num>
  <w:num w:numId="495">
    <w:abstractNumId w:val="189"/>
  </w:num>
  <w:num w:numId="496">
    <w:abstractNumId w:val="365"/>
  </w:num>
  <w:num w:numId="497">
    <w:abstractNumId w:val="59"/>
  </w:num>
  <w:num w:numId="498">
    <w:abstractNumId w:val="397"/>
  </w:num>
  <w:num w:numId="499">
    <w:abstractNumId w:val="434"/>
  </w:num>
  <w:num w:numId="500">
    <w:abstractNumId w:val="289"/>
  </w:num>
  <w:num w:numId="501">
    <w:abstractNumId w:val="472"/>
  </w:num>
  <w:num w:numId="502">
    <w:abstractNumId w:val="270"/>
  </w:num>
  <w:num w:numId="503">
    <w:abstractNumId w:val="348"/>
  </w:num>
  <w:num w:numId="504">
    <w:abstractNumId w:val="124"/>
  </w:num>
  <w:num w:numId="505">
    <w:abstractNumId w:val="330"/>
  </w:num>
  <w:num w:numId="506">
    <w:abstractNumId w:val="459"/>
  </w:num>
  <w:num w:numId="507">
    <w:abstractNumId w:val="549"/>
  </w:num>
  <w:num w:numId="508">
    <w:abstractNumId w:val="415"/>
  </w:num>
  <w:num w:numId="509">
    <w:abstractNumId w:val="299"/>
  </w:num>
  <w:num w:numId="510">
    <w:abstractNumId w:val="317"/>
  </w:num>
  <w:num w:numId="511">
    <w:abstractNumId w:val="502"/>
  </w:num>
  <w:num w:numId="512">
    <w:abstractNumId w:val="331"/>
  </w:num>
  <w:num w:numId="513">
    <w:abstractNumId w:val="353"/>
  </w:num>
  <w:num w:numId="514">
    <w:abstractNumId w:val="93"/>
  </w:num>
  <w:num w:numId="515">
    <w:abstractNumId w:val="563"/>
  </w:num>
  <w:num w:numId="516">
    <w:abstractNumId w:val="569"/>
  </w:num>
  <w:num w:numId="517">
    <w:abstractNumId w:val="208"/>
  </w:num>
  <w:num w:numId="518">
    <w:abstractNumId w:val="337"/>
  </w:num>
  <w:num w:numId="519">
    <w:abstractNumId w:val="362"/>
  </w:num>
  <w:num w:numId="520">
    <w:abstractNumId w:val="237"/>
  </w:num>
  <w:num w:numId="521">
    <w:abstractNumId w:val="185"/>
  </w:num>
  <w:num w:numId="522">
    <w:abstractNumId w:val="316"/>
  </w:num>
  <w:num w:numId="523">
    <w:abstractNumId w:val="196"/>
  </w:num>
  <w:num w:numId="524">
    <w:abstractNumId w:val="19"/>
  </w:num>
  <w:num w:numId="525">
    <w:abstractNumId w:val="473"/>
  </w:num>
  <w:num w:numId="526">
    <w:abstractNumId w:val="457"/>
  </w:num>
  <w:num w:numId="527">
    <w:abstractNumId w:val="341"/>
  </w:num>
  <w:num w:numId="528">
    <w:abstractNumId w:val="373"/>
  </w:num>
  <w:num w:numId="529">
    <w:abstractNumId w:val="112"/>
  </w:num>
  <w:num w:numId="530">
    <w:abstractNumId w:val="214"/>
  </w:num>
  <w:num w:numId="531">
    <w:abstractNumId w:val="560"/>
  </w:num>
  <w:num w:numId="532">
    <w:abstractNumId w:val="173"/>
  </w:num>
  <w:num w:numId="533">
    <w:abstractNumId w:val="32"/>
  </w:num>
  <w:num w:numId="534">
    <w:abstractNumId w:val="104"/>
  </w:num>
  <w:num w:numId="535">
    <w:abstractNumId w:val="541"/>
  </w:num>
  <w:num w:numId="536">
    <w:abstractNumId w:val="71"/>
  </w:num>
  <w:num w:numId="537">
    <w:abstractNumId w:val="380"/>
  </w:num>
  <w:num w:numId="538">
    <w:abstractNumId w:val="364"/>
  </w:num>
  <w:num w:numId="539">
    <w:abstractNumId w:val="508"/>
  </w:num>
  <w:num w:numId="540">
    <w:abstractNumId w:val="308"/>
  </w:num>
  <w:num w:numId="541">
    <w:abstractNumId w:val="271"/>
  </w:num>
  <w:num w:numId="542">
    <w:abstractNumId w:val="511"/>
  </w:num>
  <w:num w:numId="543">
    <w:abstractNumId w:val="497"/>
  </w:num>
  <w:num w:numId="544">
    <w:abstractNumId w:val="463"/>
  </w:num>
  <w:num w:numId="545">
    <w:abstractNumId w:val="41"/>
  </w:num>
  <w:num w:numId="546">
    <w:abstractNumId w:val="152"/>
  </w:num>
  <w:num w:numId="547">
    <w:abstractNumId w:val="48"/>
  </w:num>
  <w:num w:numId="548">
    <w:abstractNumId w:val="46"/>
  </w:num>
  <w:num w:numId="549">
    <w:abstractNumId w:val="177"/>
  </w:num>
  <w:num w:numId="550">
    <w:abstractNumId w:val="34"/>
  </w:num>
  <w:num w:numId="551">
    <w:abstractNumId w:val="282"/>
  </w:num>
  <w:num w:numId="552">
    <w:abstractNumId w:val="260"/>
  </w:num>
  <w:num w:numId="553">
    <w:abstractNumId w:val="238"/>
  </w:num>
  <w:num w:numId="554">
    <w:abstractNumId w:val="156"/>
  </w:num>
  <w:num w:numId="555">
    <w:abstractNumId w:val="448"/>
  </w:num>
  <w:num w:numId="556">
    <w:abstractNumId w:val="516"/>
  </w:num>
  <w:num w:numId="557">
    <w:abstractNumId w:val="158"/>
  </w:num>
  <w:num w:numId="558">
    <w:abstractNumId w:val="403"/>
  </w:num>
  <w:num w:numId="559">
    <w:abstractNumId w:val="63"/>
  </w:num>
  <w:num w:numId="560">
    <w:abstractNumId w:val="452"/>
  </w:num>
  <w:num w:numId="561">
    <w:abstractNumId w:val="429"/>
  </w:num>
  <w:num w:numId="562">
    <w:abstractNumId w:val="477"/>
  </w:num>
  <w:num w:numId="563">
    <w:abstractNumId w:val="226"/>
  </w:num>
  <w:num w:numId="564">
    <w:abstractNumId w:val="303"/>
  </w:num>
  <w:num w:numId="565">
    <w:abstractNumId w:val="134"/>
  </w:num>
  <w:num w:numId="566">
    <w:abstractNumId w:val="188"/>
  </w:num>
  <w:num w:numId="567">
    <w:abstractNumId w:val="61"/>
  </w:num>
  <w:num w:numId="568">
    <w:abstractNumId w:val="554"/>
  </w:num>
  <w:num w:numId="569">
    <w:abstractNumId w:val="351"/>
  </w:num>
  <w:num w:numId="570">
    <w:abstractNumId w:val="79"/>
  </w:num>
  <w:num w:numId="571">
    <w:abstractNumId w:val="252"/>
  </w:num>
  <w:num w:numId="572">
    <w:abstractNumId w:val="8"/>
  </w:num>
  <w:num w:numId="573">
    <w:abstractNumId w:val="375"/>
  </w:num>
  <w:num w:numId="574">
    <w:abstractNumId w:val="530"/>
  </w:num>
  <w:num w:numId="575">
    <w:abstractNumId w:val="350"/>
  </w:num>
  <w:numIdMacAtCleanup w:val="5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9CE"/>
    <w:rsid w:val="00012D23"/>
    <w:rsid w:val="001652AC"/>
    <w:rsid w:val="002747BD"/>
    <w:rsid w:val="002E69FE"/>
    <w:rsid w:val="003A311D"/>
    <w:rsid w:val="003B6E69"/>
    <w:rsid w:val="004E100C"/>
    <w:rsid w:val="006D49CE"/>
    <w:rsid w:val="007139D1"/>
    <w:rsid w:val="0072793A"/>
    <w:rsid w:val="008208FE"/>
    <w:rsid w:val="009E4EC5"/>
    <w:rsid w:val="00BD68AE"/>
    <w:rsid w:val="00C65810"/>
    <w:rsid w:val="00CD0C64"/>
    <w:rsid w:val="00D85959"/>
    <w:rsid w:val="00D97CAA"/>
    <w:rsid w:val="00E47CC2"/>
    <w:rsid w:val="00E6377C"/>
    <w:rsid w:val="00E82D56"/>
    <w:rsid w:val="00EB0485"/>
    <w:rsid w:val="00FF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B4FB0"/>
  <w15:chartTrackingRefBased/>
  <w15:docId w15:val="{3DABBC04-DFF3-467F-9FBE-F954CCC75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7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C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C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C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7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7C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97C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6D49C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D49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msonormal0">
    <w:name w:val="msonormal"/>
    <w:basedOn w:val="Normal"/>
    <w:rsid w:val="00D97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97CAA"/>
    <w:rPr>
      <w:strike w:val="0"/>
      <w:dstrike w:val="0"/>
      <w:color w:val="464FEB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D97C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7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47CC2"/>
    <w:rPr>
      <w:strike w:val="0"/>
      <w:dstrike w:val="0"/>
      <w:color w:val="464FEB"/>
      <w:u w:val="none"/>
      <w:effect w:val="none"/>
    </w:rPr>
  </w:style>
  <w:style w:type="character" w:styleId="Emphasis">
    <w:name w:val="Emphasis"/>
    <w:basedOn w:val="DefaultParagraphFont"/>
    <w:uiPriority w:val="20"/>
    <w:qFormat/>
    <w:rsid w:val="00E47CC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CC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2E6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47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1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8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354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88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70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0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2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81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4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33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4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073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31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2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13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476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7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723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4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5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63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568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288</Pages>
  <Words>63828</Words>
  <Characters>363826</Characters>
  <Application>Microsoft Office Word</Application>
  <DocSecurity>0</DocSecurity>
  <Lines>3031</Lines>
  <Paragraphs>853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Shrijeet Shivdekar     /EXT/CS/ICICILOMBARD/MUM</dc:creator>
  <cp:keywords/>
  <dc:description/>
  <cp:lastModifiedBy>Shrijeet Shivdekar     /EXT/CS/ICICILOMBARD/MUM</cp:lastModifiedBy>
  <cp:revision>2</cp:revision>
  <dcterms:created xsi:type="dcterms:W3CDTF">2026-06-08T00:20:00Z</dcterms:created>
  <dcterms:modified xsi:type="dcterms:W3CDTF">2026-06-08T00:20:00Z</dcterms:modified>
</cp:coreProperties>
</file>