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FFBBC" w14:textId="77777777" w:rsidR="001C0A9F" w:rsidRDefault="00000000">
      <w:pPr>
        <w:spacing w:after="160"/>
        <w:jc w:val="center"/>
      </w:pPr>
      <w:r>
        <w:rPr>
          <w:b/>
          <w:bCs/>
          <w:sz w:val="32"/>
          <w:szCs w:val="32"/>
        </w:rPr>
        <w:t>PARTNERSHIP DEED</w:t>
      </w:r>
    </w:p>
    <w:p w14:paraId="6A992254" w14:textId="77777777" w:rsidR="001C0A9F" w:rsidRDefault="00000000">
      <w:pPr>
        <w:spacing w:after="160"/>
        <w:jc w:val="center"/>
      </w:pPr>
      <w:r>
        <w:rPr>
          <w:b/>
          <w:bCs/>
          <w:sz w:val="26"/>
          <w:szCs w:val="26"/>
        </w:rPr>
        <w:t>(Deed of Partnership)</w:t>
      </w:r>
    </w:p>
    <w:p w14:paraId="0FC6D1DA" w14:textId="77777777" w:rsidR="001C0A9F" w:rsidRDefault="001C0A9F">
      <w:pPr>
        <w:spacing w:after="200"/>
      </w:pPr>
    </w:p>
    <w:p w14:paraId="596D49CC" w14:textId="77777777" w:rsidR="001C0A9F" w:rsidRDefault="00000000">
      <w:pPr>
        <w:spacing w:after="200"/>
        <w:jc w:val="both"/>
      </w:pPr>
      <w:r>
        <w:rPr>
          <w:sz w:val="24"/>
          <w:szCs w:val="24"/>
        </w:rPr>
        <w:t xml:space="preserve">This Deed of Partnership is made and executed at </w:t>
      </w:r>
      <w:r>
        <w:rPr>
          <w:b/>
          <w:bCs/>
          <w:sz w:val="24"/>
          <w:szCs w:val="24"/>
        </w:rPr>
        <w:t>New Delhi</w:t>
      </w:r>
      <w:r>
        <w:rPr>
          <w:sz w:val="24"/>
          <w:szCs w:val="24"/>
        </w:rPr>
        <w:t xml:space="preserve"> on this </w:t>
      </w:r>
      <w:r>
        <w:rPr>
          <w:b/>
          <w:bCs/>
          <w:sz w:val="24"/>
          <w:szCs w:val="24"/>
        </w:rPr>
        <w:t>1st day of August, 2026</w:t>
      </w:r>
      <w:r>
        <w:rPr>
          <w:sz w:val="24"/>
          <w:szCs w:val="24"/>
        </w:rPr>
        <w:t>, by and between the following parties (hereinafter collectively referred to as "Partners"):</w:t>
      </w:r>
    </w:p>
    <w:p w14:paraId="50B4FA63" w14:textId="77777777" w:rsidR="001C0A9F" w:rsidRDefault="001C0A9F">
      <w:pPr>
        <w:spacing w:after="100"/>
      </w:pPr>
    </w:p>
    <w:p w14:paraId="49F69BA7" w14:textId="77777777" w:rsidR="001C0A9F" w:rsidRDefault="00000000">
      <w:pPr>
        <w:spacing w:after="200"/>
        <w:jc w:val="both"/>
      </w:pPr>
      <w:r>
        <w:rPr>
          <w:b/>
          <w:bCs/>
          <w:sz w:val="24"/>
          <w:szCs w:val="24"/>
        </w:rPr>
        <w:t xml:space="preserve">Partner 1: </w:t>
      </w:r>
      <w:r>
        <w:rPr>
          <w:sz w:val="24"/>
          <w:szCs w:val="24"/>
        </w:rPr>
        <w:t xml:space="preserve">Mrs. Ranjita Shukla, </w:t>
      </w:r>
    </w:p>
    <w:p w14:paraId="14BE40E5" w14:textId="26F4B58D" w:rsidR="001C0A9F" w:rsidRDefault="00000000">
      <w:pPr>
        <w:spacing w:after="200"/>
        <w:jc w:val="both"/>
      </w:pPr>
      <w:r>
        <w:rPr>
          <w:sz w:val="24"/>
          <w:szCs w:val="24"/>
        </w:rPr>
        <w:t>PAN No.: AXBPT0353R, Aadhaar No.: XXXXXXXX</w:t>
      </w:r>
      <w:r w:rsidR="000E0C48">
        <w:rPr>
          <w:sz w:val="24"/>
          <w:szCs w:val="24"/>
        </w:rPr>
        <w:t>1780</w:t>
      </w:r>
      <w:r>
        <w:rPr>
          <w:sz w:val="24"/>
          <w:szCs w:val="24"/>
        </w:rPr>
        <w:t>,</w:t>
      </w:r>
    </w:p>
    <w:p w14:paraId="61CC41E5" w14:textId="77777777" w:rsidR="001C0A9F" w:rsidRDefault="00000000">
      <w:pPr>
        <w:spacing w:after="200"/>
        <w:jc w:val="both"/>
      </w:pPr>
      <w:r>
        <w:rPr>
          <w:sz w:val="24"/>
          <w:szCs w:val="24"/>
        </w:rPr>
        <w:t>residing at Flat 235, Dwarka LDG, New Delhi – 110059,</w:t>
      </w:r>
    </w:p>
    <w:p w14:paraId="7408CA93" w14:textId="77777777" w:rsidR="001C0A9F" w:rsidRDefault="00000000">
      <w:pPr>
        <w:spacing w:after="200"/>
        <w:jc w:val="both"/>
      </w:pPr>
      <w:r>
        <w:rPr>
          <w:sz w:val="24"/>
          <w:szCs w:val="24"/>
        </w:rPr>
        <w:t>hereinafter referred to as the "First Party".</w:t>
      </w:r>
    </w:p>
    <w:p w14:paraId="1050682F" w14:textId="77777777" w:rsidR="001C0A9F" w:rsidRDefault="001C0A9F">
      <w:pPr>
        <w:spacing w:after="100"/>
      </w:pPr>
    </w:p>
    <w:p w14:paraId="77B9936F" w14:textId="77777777" w:rsidR="001C0A9F" w:rsidRDefault="00000000">
      <w:pPr>
        <w:spacing w:after="200"/>
        <w:jc w:val="both"/>
      </w:pPr>
      <w:r>
        <w:rPr>
          <w:b/>
          <w:bCs/>
          <w:sz w:val="24"/>
          <w:szCs w:val="24"/>
        </w:rPr>
        <w:t xml:space="preserve">Partner 2: </w:t>
      </w:r>
      <w:r>
        <w:rPr>
          <w:sz w:val="24"/>
          <w:szCs w:val="24"/>
        </w:rPr>
        <w:t xml:space="preserve">Mrs. </w:t>
      </w:r>
      <w:proofErr w:type="spellStart"/>
      <w:r>
        <w:rPr>
          <w:sz w:val="24"/>
          <w:szCs w:val="24"/>
        </w:rPr>
        <w:t>Anjita</w:t>
      </w:r>
      <w:proofErr w:type="spellEnd"/>
      <w:r>
        <w:rPr>
          <w:sz w:val="24"/>
          <w:szCs w:val="24"/>
        </w:rPr>
        <w:t xml:space="preserve">, </w:t>
      </w:r>
    </w:p>
    <w:p w14:paraId="255A0AA7" w14:textId="5D6CD4E9" w:rsidR="001C0A9F" w:rsidRDefault="00000000">
      <w:pPr>
        <w:spacing w:after="200"/>
        <w:jc w:val="both"/>
      </w:pPr>
      <w:r>
        <w:rPr>
          <w:sz w:val="24"/>
          <w:szCs w:val="24"/>
        </w:rPr>
        <w:t xml:space="preserve">PAN No.: </w:t>
      </w:r>
      <w:r w:rsidR="000E0C48">
        <w:rPr>
          <w:sz w:val="24"/>
          <w:szCs w:val="24"/>
        </w:rPr>
        <w:t>DLVPA9989K</w:t>
      </w:r>
      <w:r>
        <w:rPr>
          <w:sz w:val="24"/>
          <w:szCs w:val="24"/>
        </w:rPr>
        <w:t>, Aadhaar No.: XXXXXXXXX</w:t>
      </w:r>
      <w:r w:rsidR="000E0C48">
        <w:rPr>
          <w:sz w:val="24"/>
          <w:szCs w:val="24"/>
        </w:rPr>
        <w:t>2225</w:t>
      </w:r>
      <w:r>
        <w:rPr>
          <w:sz w:val="24"/>
          <w:szCs w:val="24"/>
        </w:rPr>
        <w:t>,</w:t>
      </w:r>
    </w:p>
    <w:p w14:paraId="0A576FEE" w14:textId="22B28CBF" w:rsidR="001C0A9F" w:rsidRDefault="00000000">
      <w:pPr>
        <w:spacing w:after="200"/>
        <w:jc w:val="both"/>
      </w:pPr>
      <w:r>
        <w:rPr>
          <w:sz w:val="24"/>
          <w:szCs w:val="24"/>
        </w:rPr>
        <w:t xml:space="preserve">residing at </w:t>
      </w:r>
      <w:proofErr w:type="spellStart"/>
      <w:r w:rsidR="000E0C48">
        <w:rPr>
          <w:sz w:val="24"/>
          <w:szCs w:val="24"/>
        </w:rPr>
        <w:t>Ambaur</w:t>
      </w:r>
      <w:proofErr w:type="spellEnd"/>
      <w:r w:rsidR="000E0C48">
        <w:rPr>
          <w:sz w:val="24"/>
          <w:szCs w:val="24"/>
        </w:rPr>
        <w:t xml:space="preserve"> Bara Banki Uttar Pradesh - 225412</w:t>
      </w:r>
      <w:r>
        <w:rPr>
          <w:sz w:val="24"/>
          <w:szCs w:val="24"/>
        </w:rPr>
        <w:t>,</w:t>
      </w:r>
    </w:p>
    <w:p w14:paraId="576DA6F8" w14:textId="77777777" w:rsidR="001C0A9F" w:rsidRDefault="00000000">
      <w:pPr>
        <w:spacing w:after="200"/>
        <w:jc w:val="both"/>
      </w:pPr>
      <w:r>
        <w:rPr>
          <w:sz w:val="24"/>
          <w:szCs w:val="24"/>
        </w:rPr>
        <w:t>hereinafter referred to as the "Second Party".</w:t>
      </w:r>
    </w:p>
    <w:p w14:paraId="24AB6A10" w14:textId="77777777" w:rsidR="001C0A9F" w:rsidRDefault="001C0A9F">
      <w:pPr>
        <w:spacing w:after="200"/>
      </w:pPr>
    </w:p>
    <w:p w14:paraId="5F10A5DA" w14:textId="77777777" w:rsidR="001C0A9F" w:rsidRDefault="00000000">
      <w:pPr>
        <w:spacing w:after="200"/>
        <w:jc w:val="both"/>
      </w:pPr>
      <w:r>
        <w:rPr>
          <w:sz w:val="24"/>
          <w:szCs w:val="24"/>
        </w:rPr>
        <w:t>Both parties are hereinafter collectively referred to as the "Partners" and individually as a "Partner".</w:t>
      </w:r>
    </w:p>
    <w:p w14:paraId="1CB78552" w14:textId="77777777" w:rsidR="001C0A9F" w:rsidRDefault="001C0A9F">
      <w:pPr>
        <w:spacing w:after="100"/>
      </w:pPr>
    </w:p>
    <w:p w14:paraId="47826E8F" w14:textId="77777777" w:rsidR="001C0A9F" w:rsidRDefault="00000000">
      <w:pPr>
        <w:spacing w:before="300" w:after="200"/>
        <w:jc w:val="center"/>
      </w:pPr>
      <w:r>
        <w:rPr>
          <w:b/>
          <w:bCs/>
          <w:sz w:val="26"/>
          <w:szCs w:val="26"/>
          <w:u w:val="single"/>
        </w:rPr>
        <w:t>RECITALS</w:t>
      </w:r>
    </w:p>
    <w:p w14:paraId="71D840A2" w14:textId="77777777" w:rsidR="001C0A9F" w:rsidRDefault="00000000">
      <w:pPr>
        <w:spacing w:after="200"/>
        <w:jc w:val="both"/>
      </w:pPr>
      <w:r>
        <w:rPr>
          <w:sz w:val="24"/>
          <w:szCs w:val="24"/>
        </w:rPr>
        <w:t xml:space="preserve">WHEREAS, the Partners are desirous of entering into a partnership for the purpose of carrying on business together under the name and style of </w:t>
      </w:r>
      <w:r>
        <w:rPr>
          <w:b/>
          <w:bCs/>
          <w:sz w:val="24"/>
          <w:szCs w:val="24"/>
        </w:rPr>
        <w:t>VAGIAI</w:t>
      </w:r>
      <w:r>
        <w:rPr>
          <w:sz w:val="24"/>
          <w:szCs w:val="24"/>
        </w:rPr>
        <w:t>, and have agreed to set out the terms and conditions governing their partnership in this Deed.</w:t>
      </w:r>
    </w:p>
    <w:p w14:paraId="10347B25" w14:textId="77777777" w:rsidR="001C0A9F" w:rsidRDefault="001C0A9F">
      <w:pPr>
        <w:spacing w:after="100"/>
      </w:pPr>
    </w:p>
    <w:p w14:paraId="4864EA52" w14:textId="77777777" w:rsidR="001C0A9F" w:rsidRDefault="00000000">
      <w:pPr>
        <w:spacing w:after="200"/>
        <w:jc w:val="both"/>
      </w:pPr>
      <w:r>
        <w:rPr>
          <w:sz w:val="24"/>
          <w:szCs w:val="24"/>
        </w:rPr>
        <w:t>NOW, THEREFORE, in consideration of the mutual covenants, terms, and conditions set forth herein, and for other good and valuable consideration, the receipt and sufficiency of which are hereby acknowledged, the parties agree as follows:</w:t>
      </w:r>
    </w:p>
    <w:p w14:paraId="6B212047" w14:textId="77777777" w:rsidR="000E0C48" w:rsidRDefault="000E0C48">
      <w:pPr>
        <w:spacing w:before="300" w:after="200"/>
        <w:jc w:val="center"/>
        <w:rPr>
          <w:b/>
          <w:bCs/>
          <w:sz w:val="26"/>
          <w:szCs w:val="26"/>
          <w:u w:val="single"/>
        </w:rPr>
      </w:pPr>
    </w:p>
    <w:p w14:paraId="627E2840" w14:textId="49D77E9D" w:rsidR="001C0A9F" w:rsidRDefault="00000000">
      <w:pPr>
        <w:spacing w:before="300" w:after="200"/>
        <w:jc w:val="center"/>
      </w:pPr>
      <w:r>
        <w:rPr>
          <w:b/>
          <w:bCs/>
          <w:sz w:val="26"/>
          <w:szCs w:val="26"/>
          <w:u w:val="single"/>
        </w:rPr>
        <w:t>TERMS AND CONDITIONS</w:t>
      </w:r>
    </w:p>
    <w:p w14:paraId="1CDAFEA3" w14:textId="77777777" w:rsidR="001C0A9F" w:rsidRDefault="00000000">
      <w:pPr>
        <w:spacing w:after="160"/>
      </w:pPr>
      <w:r>
        <w:rPr>
          <w:b/>
          <w:bCs/>
          <w:sz w:val="24"/>
          <w:szCs w:val="24"/>
        </w:rPr>
        <w:t>1. NAME AND STYLE OF THE FIRM</w:t>
      </w:r>
    </w:p>
    <w:p w14:paraId="18676F76" w14:textId="77777777" w:rsidR="001C0A9F" w:rsidRDefault="00000000">
      <w:pPr>
        <w:spacing w:after="200"/>
        <w:jc w:val="both"/>
      </w:pPr>
      <w:r>
        <w:rPr>
          <w:sz w:val="24"/>
          <w:szCs w:val="24"/>
        </w:rPr>
        <w:t xml:space="preserve">The business of the partnership shall be carried on under the name and style of </w:t>
      </w:r>
      <w:r>
        <w:rPr>
          <w:b/>
          <w:bCs/>
          <w:sz w:val="24"/>
          <w:szCs w:val="24"/>
        </w:rPr>
        <w:t>VAGIAI</w:t>
      </w:r>
      <w:r>
        <w:rPr>
          <w:sz w:val="24"/>
          <w:szCs w:val="24"/>
        </w:rPr>
        <w:t xml:space="preserve"> or such other name as the Partners may unanimously agree upon from time to time.</w:t>
      </w:r>
    </w:p>
    <w:p w14:paraId="0F911F0D" w14:textId="77777777" w:rsidR="000E0C48" w:rsidRDefault="000E0C48">
      <w:pPr>
        <w:spacing w:after="160"/>
        <w:rPr>
          <w:b/>
          <w:bCs/>
          <w:sz w:val="24"/>
          <w:szCs w:val="24"/>
        </w:rPr>
      </w:pPr>
    </w:p>
    <w:p w14:paraId="532BB6D7" w14:textId="73D36330" w:rsidR="001C0A9F" w:rsidRDefault="00000000">
      <w:pPr>
        <w:spacing w:after="160"/>
      </w:pPr>
      <w:r>
        <w:rPr>
          <w:b/>
          <w:bCs/>
          <w:sz w:val="24"/>
          <w:szCs w:val="24"/>
        </w:rPr>
        <w:lastRenderedPageBreak/>
        <w:t>2. PRINCIPAL PLACE OF BUSINESS</w:t>
      </w:r>
    </w:p>
    <w:p w14:paraId="4F12400E" w14:textId="1EA56319" w:rsidR="001C0A9F" w:rsidRDefault="00000000">
      <w:pPr>
        <w:spacing w:after="200"/>
        <w:jc w:val="both"/>
      </w:pPr>
      <w:r>
        <w:rPr>
          <w:sz w:val="24"/>
          <w:szCs w:val="24"/>
        </w:rPr>
        <w:t xml:space="preserve">The principal place of business of the Firm shall be at </w:t>
      </w:r>
      <w:r w:rsidR="000E0C48" w:rsidRPr="000E0C48">
        <w:rPr>
          <w:b/>
          <w:bCs/>
          <w:sz w:val="24"/>
          <w:szCs w:val="24"/>
        </w:rPr>
        <w:t>D 308 Dwarka Greens Society Dwarka Sector 14 New Delhi 110078</w:t>
      </w:r>
      <w:r>
        <w:rPr>
          <w:sz w:val="24"/>
          <w:szCs w:val="24"/>
        </w:rPr>
        <w:t>. The Partners may, by mutual consent, open branch offices or shift the place of business to any other location.</w:t>
      </w:r>
    </w:p>
    <w:p w14:paraId="0A302CC9" w14:textId="77777777" w:rsidR="001C0A9F" w:rsidRDefault="00000000">
      <w:pPr>
        <w:spacing w:after="160"/>
      </w:pPr>
      <w:r>
        <w:rPr>
          <w:b/>
          <w:bCs/>
          <w:sz w:val="24"/>
          <w:szCs w:val="24"/>
        </w:rPr>
        <w:t>3. NATURE AND SCOPE OF BUSINESS</w:t>
      </w:r>
    </w:p>
    <w:p w14:paraId="7532CA5F" w14:textId="77777777" w:rsidR="001C0A9F" w:rsidRDefault="00000000">
      <w:pPr>
        <w:spacing w:after="200"/>
        <w:jc w:val="both"/>
      </w:pPr>
      <w:r>
        <w:rPr>
          <w:sz w:val="24"/>
          <w:szCs w:val="24"/>
        </w:rPr>
        <w:t>The business of the Firm shall be to provide comprehensive Information Technology (IT) solutions and services, including but not limited to:</w:t>
      </w:r>
    </w:p>
    <w:p w14:paraId="388A96EC" w14:textId="77777777" w:rsidR="001C0A9F" w:rsidRDefault="00000000">
      <w:pPr>
        <w:spacing w:after="160"/>
      </w:pPr>
      <w:r>
        <w:rPr>
          <w:sz w:val="24"/>
          <w:szCs w:val="24"/>
        </w:rPr>
        <w:t xml:space="preserve">   (</w:t>
      </w:r>
      <w:proofErr w:type="spellStart"/>
      <w:r>
        <w:rPr>
          <w:sz w:val="24"/>
          <w:szCs w:val="24"/>
        </w:rPr>
        <w:t>i</w:t>
      </w:r>
      <w:proofErr w:type="spellEnd"/>
      <w:r>
        <w:rPr>
          <w:sz w:val="24"/>
          <w:szCs w:val="24"/>
        </w:rPr>
        <w:t>)    Website designing, development, and maintenance;</w:t>
      </w:r>
    </w:p>
    <w:p w14:paraId="37CCB1AE" w14:textId="77777777" w:rsidR="001C0A9F" w:rsidRDefault="00000000">
      <w:pPr>
        <w:spacing w:after="160"/>
      </w:pPr>
      <w:r>
        <w:rPr>
          <w:sz w:val="24"/>
          <w:szCs w:val="24"/>
        </w:rPr>
        <w:t xml:space="preserve">   (ii)   Software designing, development, and customisation;</w:t>
      </w:r>
    </w:p>
    <w:p w14:paraId="42C920CD" w14:textId="77777777" w:rsidR="001C0A9F" w:rsidRDefault="00000000">
      <w:pPr>
        <w:spacing w:after="160"/>
      </w:pPr>
      <w:r>
        <w:rPr>
          <w:sz w:val="24"/>
          <w:szCs w:val="24"/>
        </w:rPr>
        <w:t xml:space="preserve">   (iii)  Web and application hosting services;</w:t>
      </w:r>
    </w:p>
    <w:p w14:paraId="38FC21FA" w14:textId="77777777" w:rsidR="001C0A9F" w:rsidRDefault="00000000">
      <w:pPr>
        <w:spacing w:after="160"/>
      </w:pPr>
      <w:r>
        <w:rPr>
          <w:sz w:val="24"/>
          <w:szCs w:val="24"/>
        </w:rPr>
        <w:t xml:space="preserve">   (iv)   All kinds of IT support, technical assistance, and consultancy;</w:t>
      </w:r>
    </w:p>
    <w:p w14:paraId="3BB054EE" w14:textId="77777777" w:rsidR="001C0A9F" w:rsidRDefault="00000000">
      <w:pPr>
        <w:spacing w:after="160"/>
      </w:pPr>
      <w:r>
        <w:rPr>
          <w:sz w:val="24"/>
          <w:szCs w:val="24"/>
        </w:rPr>
        <w:t xml:space="preserve">   (v)    Manpower supply and IT staffing solutions;</w:t>
      </w:r>
    </w:p>
    <w:p w14:paraId="76B6F185" w14:textId="79A86707" w:rsidR="001C0A9F" w:rsidRDefault="00000000">
      <w:pPr>
        <w:spacing w:after="200"/>
        <w:jc w:val="both"/>
      </w:pPr>
      <w:r>
        <w:rPr>
          <w:sz w:val="24"/>
          <w:szCs w:val="24"/>
        </w:rPr>
        <w:t xml:space="preserve">and any other allied or incidental </w:t>
      </w:r>
      <w:r w:rsidR="00CA160D">
        <w:rPr>
          <w:sz w:val="24"/>
          <w:szCs w:val="24"/>
        </w:rPr>
        <w:t xml:space="preserve">legal </w:t>
      </w:r>
      <w:r>
        <w:rPr>
          <w:sz w:val="24"/>
          <w:szCs w:val="24"/>
        </w:rPr>
        <w:t>business activities as the Partners may unanimously decide from time to time.</w:t>
      </w:r>
    </w:p>
    <w:p w14:paraId="635C6AF5" w14:textId="77777777" w:rsidR="001C0A9F" w:rsidRDefault="00000000">
      <w:pPr>
        <w:spacing w:after="160"/>
      </w:pPr>
      <w:r>
        <w:rPr>
          <w:b/>
          <w:bCs/>
          <w:sz w:val="24"/>
          <w:szCs w:val="24"/>
        </w:rPr>
        <w:t>4. COMMENCEMENT AND DURATION</w:t>
      </w:r>
    </w:p>
    <w:p w14:paraId="6B802BB7" w14:textId="77777777" w:rsidR="001C0A9F" w:rsidRDefault="00000000">
      <w:pPr>
        <w:spacing w:after="200"/>
        <w:jc w:val="both"/>
      </w:pPr>
      <w:r>
        <w:rPr>
          <w:sz w:val="24"/>
          <w:szCs w:val="24"/>
        </w:rPr>
        <w:t xml:space="preserve">The partnership shall be deemed to have commenced with effect from </w:t>
      </w:r>
      <w:r>
        <w:rPr>
          <w:b/>
          <w:bCs/>
          <w:sz w:val="24"/>
          <w:szCs w:val="24"/>
        </w:rPr>
        <w:t>1st August, 2026</w:t>
      </w:r>
      <w:r>
        <w:rPr>
          <w:sz w:val="24"/>
          <w:szCs w:val="24"/>
        </w:rPr>
        <w:t>, and shall continue until dissolved by mutual consent of the Partners or by operation of law.</w:t>
      </w:r>
    </w:p>
    <w:p w14:paraId="2F1A0F35" w14:textId="77777777" w:rsidR="001C0A9F" w:rsidRDefault="00000000">
      <w:pPr>
        <w:spacing w:after="160"/>
      </w:pPr>
      <w:r>
        <w:rPr>
          <w:b/>
          <w:bCs/>
          <w:sz w:val="24"/>
          <w:szCs w:val="24"/>
        </w:rPr>
        <w:t>5. CAPITAL CONTRIBUTION</w:t>
      </w:r>
    </w:p>
    <w:p w14:paraId="15C62452" w14:textId="77777777" w:rsidR="001C0A9F" w:rsidRDefault="00000000">
      <w:pPr>
        <w:spacing w:after="200"/>
        <w:jc w:val="both"/>
      </w:pPr>
      <w:r>
        <w:rPr>
          <w:sz w:val="24"/>
          <w:szCs w:val="24"/>
        </w:rPr>
        <w:t>The initial capital of the Firm shall be contributed by the Partners in such amounts and in such proportions as may be mutually agreed upon by them from time to time. Each Partner's capital account shall be maintained separately in the books of account of the Firm. Additional capital may be introduced by any Partner with the consent of the other Partner.</w:t>
      </w:r>
    </w:p>
    <w:p w14:paraId="6D6C1CE0" w14:textId="77777777" w:rsidR="001C0A9F" w:rsidRDefault="00000000">
      <w:pPr>
        <w:spacing w:after="160"/>
      </w:pPr>
      <w:r>
        <w:rPr>
          <w:b/>
          <w:bCs/>
          <w:sz w:val="24"/>
          <w:szCs w:val="24"/>
        </w:rPr>
        <w:t>6. PROFIT AND LOSS SHARING RATIO</w:t>
      </w:r>
    </w:p>
    <w:p w14:paraId="679CBB54" w14:textId="77777777" w:rsidR="001C0A9F" w:rsidRDefault="00000000">
      <w:pPr>
        <w:spacing w:after="200"/>
        <w:jc w:val="both"/>
      </w:pPr>
      <w:r>
        <w:rPr>
          <w:sz w:val="24"/>
          <w:szCs w:val="24"/>
        </w:rPr>
        <w:t xml:space="preserve">The net profits earned and the losses suffered by the Firm shall be shared and borne by the Partners equally, i.e., in the ratio of </w:t>
      </w:r>
      <w:r>
        <w:rPr>
          <w:b/>
          <w:bCs/>
          <w:sz w:val="24"/>
          <w:szCs w:val="24"/>
        </w:rPr>
        <w:t>50:50 (Fifty Percent each)</w:t>
      </w:r>
      <w:r>
        <w:rPr>
          <w:sz w:val="24"/>
          <w:szCs w:val="24"/>
        </w:rPr>
        <w:t>. This ratio may be altered by a written agreement signed by both Partners.</w:t>
      </w:r>
    </w:p>
    <w:p w14:paraId="02CB6C65" w14:textId="77777777" w:rsidR="001C0A9F" w:rsidRDefault="00000000">
      <w:pPr>
        <w:spacing w:after="160"/>
      </w:pPr>
      <w:r>
        <w:rPr>
          <w:b/>
          <w:bCs/>
          <w:sz w:val="24"/>
          <w:szCs w:val="24"/>
        </w:rPr>
        <w:t>7. BANKING AND ACCOUNTS</w:t>
      </w:r>
    </w:p>
    <w:p w14:paraId="510A213A" w14:textId="77777777" w:rsidR="001C0A9F" w:rsidRDefault="00000000">
      <w:pPr>
        <w:spacing w:after="200"/>
        <w:jc w:val="both"/>
      </w:pPr>
      <w:r>
        <w:rPr>
          <w:sz w:val="24"/>
          <w:szCs w:val="24"/>
        </w:rPr>
        <w:t xml:space="preserve">The Firm shall maintain one or more bank accounts in the name of </w:t>
      </w:r>
      <w:r>
        <w:rPr>
          <w:b/>
          <w:bCs/>
          <w:sz w:val="24"/>
          <w:szCs w:val="24"/>
        </w:rPr>
        <w:t>VAGIAI</w:t>
      </w:r>
      <w:r>
        <w:rPr>
          <w:sz w:val="24"/>
          <w:szCs w:val="24"/>
        </w:rPr>
        <w:t xml:space="preserve"> with such bank(s) as may be decided by the Partners. All moneys received on account of the Firm shall be deposited into the Firm's bank account(s). Withdrawals from such accounts shall require the signatures of either or both of the Partners as mutually agreed.</w:t>
      </w:r>
    </w:p>
    <w:p w14:paraId="0CA9934E" w14:textId="77777777" w:rsidR="001C0A9F" w:rsidRDefault="00000000">
      <w:pPr>
        <w:spacing w:after="160"/>
      </w:pPr>
      <w:r>
        <w:rPr>
          <w:b/>
          <w:bCs/>
          <w:sz w:val="24"/>
          <w:szCs w:val="24"/>
        </w:rPr>
        <w:t>8. BOOKS OF ACCOUNT</w:t>
      </w:r>
    </w:p>
    <w:p w14:paraId="6084CAA9" w14:textId="77777777" w:rsidR="001C0A9F" w:rsidRDefault="00000000">
      <w:pPr>
        <w:spacing w:after="200"/>
        <w:jc w:val="both"/>
      </w:pPr>
      <w:r>
        <w:rPr>
          <w:sz w:val="24"/>
          <w:szCs w:val="24"/>
        </w:rPr>
        <w:t>The Partners shall maintain proper books of account of the Firm at the principal place of business. The accounts of the Firm shall be prepared at the close of every financial year ending on 31st March. Each Partner shall have the right to inspect and examine the books of account and records of the Firm at any time during business hours.</w:t>
      </w:r>
    </w:p>
    <w:p w14:paraId="363E9858" w14:textId="77777777" w:rsidR="00CA160D" w:rsidRDefault="00CA160D">
      <w:pPr>
        <w:spacing w:after="160"/>
        <w:rPr>
          <w:b/>
          <w:bCs/>
          <w:sz w:val="24"/>
          <w:szCs w:val="24"/>
        </w:rPr>
      </w:pPr>
    </w:p>
    <w:p w14:paraId="615F9F7E" w14:textId="4C8570A0" w:rsidR="001C0A9F" w:rsidRDefault="00000000">
      <w:pPr>
        <w:spacing w:after="160"/>
      </w:pPr>
      <w:r>
        <w:rPr>
          <w:b/>
          <w:bCs/>
          <w:sz w:val="24"/>
          <w:szCs w:val="24"/>
        </w:rPr>
        <w:lastRenderedPageBreak/>
        <w:t>9. DUTIES AND OBLIGATIONS OF PARTNERS</w:t>
      </w:r>
    </w:p>
    <w:p w14:paraId="2C768668" w14:textId="77777777" w:rsidR="001C0A9F" w:rsidRDefault="00000000">
      <w:pPr>
        <w:spacing w:after="200"/>
        <w:jc w:val="both"/>
      </w:pPr>
      <w:r>
        <w:rPr>
          <w:sz w:val="24"/>
          <w:szCs w:val="24"/>
        </w:rPr>
        <w:t>Each Partner shall:</w:t>
      </w:r>
    </w:p>
    <w:p w14:paraId="5A0F1141" w14:textId="77777777" w:rsidR="001C0A9F" w:rsidRDefault="00000000">
      <w:pPr>
        <w:spacing w:after="160"/>
      </w:pPr>
      <w:r>
        <w:rPr>
          <w:sz w:val="24"/>
          <w:szCs w:val="24"/>
        </w:rPr>
        <w:t xml:space="preserve">   (</w:t>
      </w:r>
      <w:proofErr w:type="spellStart"/>
      <w:r>
        <w:rPr>
          <w:sz w:val="24"/>
          <w:szCs w:val="24"/>
        </w:rPr>
        <w:t>i</w:t>
      </w:r>
      <w:proofErr w:type="spellEnd"/>
      <w:r>
        <w:rPr>
          <w:sz w:val="24"/>
          <w:szCs w:val="24"/>
        </w:rPr>
        <w:t>)    Devote such time, attention, and efforts to the business of the Firm as may be mutually agreed;</w:t>
      </w:r>
    </w:p>
    <w:p w14:paraId="0F15E3C7" w14:textId="77777777" w:rsidR="001C0A9F" w:rsidRDefault="00000000">
      <w:pPr>
        <w:spacing w:after="160"/>
      </w:pPr>
      <w:r>
        <w:rPr>
          <w:sz w:val="24"/>
          <w:szCs w:val="24"/>
        </w:rPr>
        <w:t xml:space="preserve">   (ii)   Act in the best interests of the Firm and exercise due care and diligence;</w:t>
      </w:r>
    </w:p>
    <w:p w14:paraId="55CFF1C1" w14:textId="77777777" w:rsidR="001C0A9F" w:rsidRDefault="00000000">
      <w:pPr>
        <w:spacing w:after="160"/>
      </w:pPr>
      <w:r>
        <w:rPr>
          <w:sz w:val="24"/>
          <w:szCs w:val="24"/>
        </w:rPr>
        <w:t xml:space="preserve">   (iii)  Not engage in any business that is in direct competition with the Firm without the prior written consent of the other Partner;</w:t>
      </w:r>
    </w:p>
    <w:p w14:paraId="257A5640" w14:textId="77777777" w:rsidR="001C0A9F" w:rsidRDefault="00000000">
      <w:pPr>
        <w:spacing w:after="160"/>
      </w:pPr>
      <w:r>
        <w:rPr>
          <w:sz w:val="24"/>
          <w:szCs w:val="24"/>
        </w:rPr>
        <w:t xml:space="preserve">   (iv)   Maintain the confidentiality of all business information, trade secrets, and client data of the Firm;</w:t>
      </w:r>
    </w:p>
    <w:p w14:paraId="614BA69F" w14:textId="77777777" w:rsidR="001C0A9F" w:rsidRDefault="00000000">
      <w:pPr>
        <w:spacing w:after="160"/>
      </w:pPr>
      <w:r>
        <w:rPr>
          <w:sz w:val="24"/>
          <w:szCs w:val="24"/>
        </w:rPr>
        <w:t xml:space="preserve">   (v)    Promptly disclose to the other Partner any information relevant to the business of the Firm.</w:t>
      </w:r>
    </w:p>
    <w:p w14:paraId="2E4405A4" w14:textId="77777777" w:rsidR="001C0A9F" w:rsidRDefault="00000000">
      <w:pPr>
        <w:spacing w:after="160"/>
      </w:pPr>
      <w:r>
        <w:rPr>
          <w:b/>
          <w:bCs/>
          <w:sz w:val="24"/>
          <w:szCs w:val="24"/>
        </w:rPr>
        <w:t>10. AUTHORITY TO ACT FOR THE FIRM</w:t>
      </w:r>
    </w:p>
    <w:p w14:paraId="0299434B" w14:textId="77777777" w:rsidR="001C0A9F" w:rsidRDefault="00000000">
      <w:pPr>
        <w:spacing w:after="200"/>
        <w:jc w:val="both"/>
      </w:pPr>
      <w:r>
        <w:rPr>
          <w:sz w:val="24"/>
          <w:szCs w:val="24"/>
        </w:rPr>
        <w:t>Each Partner shall have authority to act on behalf of the Firm in the ordinary course of business. However, any act involving borrowing of money, execution of contracts beyond a value as mutually agreed, sale or mortgage of Firm property, or admission of new partners shall require the written consent of both Partners.</w:t>
      </w:r>
    </w:p>
    <w:p w14:paraId="4CB73823" w14:textId="77777777" w:rsidR="001C0A9F" w:rsidRDefault="00000000">
      <w:pPr>
        <w:spacing w:after="160"/>
      </w:pPr>
      <w:r>
        <w:rPr>
          <w:b/>
          <w:bCs/>
          <w:sz w:val="24"/>
          <w:szCs w:val="24"/>
        </w:rPr>
        <w:t>11. REMUNERATION / SALARY TO PARTNERS</w:t>
      </w:r>
    </w:p>
    <w:p w14:paraId="2BF170C8" w14:textId="77777777" w:rsidR="001C0A9F" w:rsidRDefault="00000000">
      <w:pPr>
        <w:spacing w:after="200"/>
        <w:jc w:val="both"/>
      </w:pPr>
      <w:r>
        <w:rPr>
          <w:sz w:val="24"/>
          <w:szCs w:val="24"/>
        </w:rPr>
        <w:t>Partners may draw remuneration/salary from the Firm as may be decided by them from time to time by mutual written agreement, subject to the provisions of the Income Tax Act, 1961.</w:t>
      </w:r>
    </w:p>
    <w:p w14:paraId="68807FDF" w14:textId="77777777" w:rsidR="001C0A9F" w:rsidRDefault="00000000">
      <w:pPr>
        <w:spacing w:after="160"/>
      </w:pPr>
      <w:r>
        <w:rPr>
          <w:b/>
          <w:bCs/>
          <w:sz w:val="24"/>
          <w:szCs w:val="24"/>
        </w:rPr>
        <w:t>12. DRAWINGS</w:t>
      </w:r>
    </w:p>
    <w:p w14:paraId="24B67856" w14:textId="77777777" w:rsidR="001C0A9F" w:rsidRDefault="00000000">
      <w:pPr>
        <w:spacing w:after="200"/>
        <w:jc w:val="both"/>
      </w:pPr>
      <w:r>
        <w:rPr>
          <w:sz w:val="24"/>
          <w:szCs w:val="24"/>
        </w:rPr>
        <w:t>Each Partner may withdraw from the Firm such amounts on account of their share of profits as may be mutually agreed, provided such drawings do not adversely affect the working capital requirements of the Firm.</w:t>
      </w:r>
    </w:p>
    <w:p w14:paraId="07334B6B" w14:textId="77777777" w:rsidR="001C0A9F" w:rsidRDefault="00000000">
      <w:pPr>
        <w:spacing w:after="160"/>
      </w:pPr>
      <w:r>
        <w:rPr>
          <w:b/>
          <w:bCs/>
          <w:sz w:val="24"/>
          <w:szCs w:val="24"/>
        </w:rPr>
        <w:t>13. ADMISSION OF NEW PARTNER</w:t>
      </w:r>
    </w:p>
    <w:p w14:paraId="55E108FC" w14:textId="77777777" w:rsidR="001C0A9F" w:rsidRDefault="00000000">
      <w:pPr>
        <w:spacing w:after="200"/>
        <w:jc w:val="both"/>
      </w:pPr>
      <w:r>
        <w:rPr>
          <w:sz w:val="24"/>
          <w:szCs w:val="24"/>
        </w:rPr>
        <w:t>No new partner shall be admitted into the Firm without the prior written consent of all existing Partners.</w:t>
      </w:r>
    </w:p>
    <w:p w14:paraId="35227F78" w14:textId="77777777" w:rsidR="001C0A9F" w:rsidRDefault="00000000">
      <w:pPr>
        <w:spacing w:after="160"/>
      </w:pPr>
      <w:r>
        <w:rPr>
          <w:b/>
          <w:bCs/>
          <w:sz w:val="24"/>
          <w:szCs w:val="24"/>
        </w:rPr>
        <w:t>14. RETIREMENT OF A PARTNER</w:t>
      </w:r>
    </w:p>
    <w:p w14:paraId="0780E2DB" w14:textId="77777777" w:rsidR="001C0A9F" w:rsidRDefault="00000000">
      <w:pPr>
        <w:spacing w:after="200"/>
        <w:jc w:val="both"/>
      </w:pPr>
      <w:r>
        <w:rPr>
          <w:sz w:val="24"/>
          <w:szCs w:val="24"/>
        </w:rPr>
        <w:t>A Partner may retire from the Firm by giving not less than one (1) month's prior written notice to the other Partner. Upon retirement, the retiring Partner shall be entitled to their share of the Firm's assets and goodwill as determined by a mutually appointed accountant or as agreed between the Partners.</w:t>
      </w:r>
    </w:p>
    <w:p w14:paraId="768BB13D" w14:textId="77777777" w:rsidR="001C0A9F" w:rsidRDefault="00000000">
      <w:pPr>
        <w:spacing w:after="160"/>
      </w:pPr>
      <w:r>
        <w:rPr>
          <w:b/>
          <w:bCs/>
          <w:sz w:val="24"/>
          <w:szCs w:val="24"/>
        </w:rPr>
        <w:t>15. DEATH OR INSOLVENCY OF A PARTNER</w:t>
      </w:r>
    </w:p>
    <w:p w14:paraId="681B6E83" w14:textId="77777777" w:rsidR="001C0A9F" w:rsidRDefault="00000000">
      <w:pPr>
        <w:spacing w:after="200"/>
        <w:jc w:val="both"/>
      </w:pPr>
      <w:r>
        <w:rPr>
          <w:sz w:val="24"/>
          <w:szCs w:val="24"/>
        </w:rPr>
        <w:t>In the event of the death, insolvency, or permanent incapacity of any Partner, the surviving/solvent Partner(s) shall have the option to continue the business of the Firm or to dissolve the Firm. The legal heirs or representatives of the deceased/insolvent Partner shall be entitled to the value of their share as on the date of such event, as determined by the accounts of the Firm.</w:t>
      </w:r>
    </w:p>
    <w:p w14:paraId="7F6B9371" w14:textId="77777777" w:rsidR="001C0A9F" w:rsidRDefault="00000000">
      <w:pPr>
        <w:spacing w:after="160"/>
      </w:pPr>
      <w:r>
        <w:rPr>
          <w:b/>
          <w:bCs/>
          <w:sz w:val="24"/>
          <w:szCs w:val="24"/>
        </w:rPr>
        <w:t>16. DISSOLUTION OF THE FIRM</w:t>
      </w:r>
    </w:p>
    <w:p w14:paraId="5D045FEB" w14:textId="77777777" w:rsidR="001C0A9F" w:rsidRDefault="00000000">
      <w:pPr>
        <w:spacing w:after="200"/>
        <w:jc w:val="both"/>
      </w:pPr>
      <w:r>
        <w:rPr>
          <w:sz w:val="24"/>
          <w:szCs w:val="24"/>
        </w:rPr>
        <w:t>The Firm may be dissolved:</w:t>
      </w:r>
    </w:p>
    <w:p w14:paraId="0BE09C9B" w14:textId="77777777" w:rsidR="001C0A9F" w:rsidRDefault="00000000">
      <w:pPr>
        <w:spacing w:after="160"/>
      </w:pPr>
      <w:r>
        <w:rPr>
          <w:sz w:val="24"/>
          <w:szCs w:val="24"/>
        </w:rPr>
        <w:t xml:space="preserve">   (</w:t>
      </w:r>
      <w:proofErr w:type="spellStart"/>
      <w:r>
        <w:rPr>
          <w:sz w:val="24"/>
          <w:szCs w:val="24"/>
        </w:rPr>
        <w:t>i</w:t>
      </w:r>
      <w:proofErr w:type="spellEnd"/>
      <w:r>
        <w:rPr>
          <w:sz w:val="24"/>
          <w:szCs w:val="24"/>
        </w:rPr>
        <w:t>)    By mutual written consent of all Partners;</w:t>
      </w:r>
    </w:p>
    <w:p w14:paraId="42E49ECE" w14:textId="77777777" w:rsidR="001C0A9F" w:rsidRDefault="00000000">
      <w:pPr>
        <w:spacing w:after="160"/>
      </w:pPr>
      <w:r>
        <w:rPr>
          <w:sz w:val="24"/>
          <w:szCs w:val="24"/>
        </w:rPr>
        <w:lastRenderedPageBreak/>
        <w:t xml:space="preserve">   (ii)   By the order of a competent court;</w:t>
      </w:r>
    </w:p>
    <w:p w14:paraId="57AD1D07" w14:textId="77777777" w:rsidR="001C0A9F" w:rsidRDefault="00000000">
      <w:pPr>
        <w:spacing w:after="160"/>
      </w:pPr>
      <w:r>
        <w:rPr>
          <w:sz w:val="24"/>
          <w:szCs w:val="24"/>
        </w:rPr>
        <w:t xml:space="preserve">   (iii)  Upon the occurrence of any event that makes it unlawful for the business to be continued.</w:t>
      </w:r>
    </w:p>
    <w:p w14:paraId="273F675E" w14:textId="77777777" w:rsidR="001C0A9F" w:rsidRDefault="00000000">
      <w:pPr>
        <w:spacing w:after="200"/>
        <w:jc w:val="both"/>
      </w:pPr>
      <w:r>
        <w:rPr>
          <w:sz w:val="24"/>
          <w:szCs w:val="24"/>
        </w:rPr>
        <w:t>Upon dissolution, the assets of the Firm shall be applied first towards the settlement of liabilities to third parties, then towards repayment of Partners' capital, and any surplus shall be distributed in the profit-sharing ratio.</w:t>
      </w:r>
    </w:p>
    <w:p w14:paraId="466D421C" w14:textId="77777777" w:rsidR="001C0A9F" w:rsidRDefault="00000000">
      <w:pPr>
        <w:spacing w:after="160"/>
      </w:pPr>
      <w:r>
        <w:rPr>
          <w:b/>
          <w:bCs/>
          <w:sz w:val="24"/>
          <w:szCs w:val="24"/>
        </w:rPr>
        <w:t>17. DISPUTE RESOLUTION</w:t>
      </w:r>
    </w:p>
    <w:p w14:paraId="688E1884" w14:textId="77777777" w:rsidR="001C0A9F" w:rsidRDefault="00000000">
      <w:pPr>
        <w:spacing w:after="200"/>
        <w:jc w:val="both"/>
      </w:pPr>
      <w:r>
        <w:rPr>
          <w:sz w:val="24"/>
          <w:szCs w:val="24"/>
        </w:rPr>
        <w:t>Any dispute, difference, or claim arising out of or in connection with this Deed shall be settled by mutual negotiation and consultation between the Partners. If the dispute cannot be resolved amicably within thirty (30) days, it shall be referred to arbitration under the Arbitration and Conciliation Act, 1996. The seat of arbitration shall be New Delhi. The decision of the arbitrator(s) shall be final and binding on all Partners.</w:t>
      </w:r>
    </w:p>
    <w:p w14:paraId="2E4F72D2" w14:textId="77777777" w:rsidR="001C0A9F" w:rsidRDefault="00000000">
      <w:pPr>
        <w:spacing w:after="160"/>
      </w:pPr>
      <w:r>
        <w:rPr>
          <w:b/>
          <w:bCs/>
          <w:sz w:val="24"/>
          <w:szCs w:val="24"/>
        </w:rPr>
        <w:t>18. GOVERNING LAW</w:t>
      </w:r>
    </w:p>
    <w:p w14:paraId="38F4A739" w14:textId="77777777" w:rsidR="001C0A9F" w:rsidRDefault="00000000">
      <w:pPr>
        <w:spacing w:after="200"/>
        <w:jc w:val="both"/>
      </w:pPr>
      <w:r>
        <w:rPr>
          <w:sz w:val="24"/>
          <w:szCs w:val="24"/>
        </w:rPr>
        <w:t>This Deed shall be governed by and construed in accordance with the laws of India, including the Indian Partnership Act, 1932, and any statutory modifications or re-enactments thereof.</w:t>
      </w:r>
    </w:p>
    <w:p w14:paraId="1CC013BF" w14:textId="77777777" w:rsidR="001C0A9F" w:rsidRDefault="00000000">
      <w:pPr>
        <w:spacing w:after="160"/>
      </w:pPr>
      <w:r>
        <w:rPr>
          <w:b/>
          <w:bCs/>
          <w:sz w:val="24"/>
          <w:szCs w:val="24"/>
        </w:rPr>
        <w:t>19. MISCELLANEOUS PROVISIONS</w:t>
      </w:r>
    </w:p>
    <w:p w14:paraId="0FC2384B" w14:textId="77777777" w:rsidR="001C0A9F" w:rsidRDefault="00000000">
      <w:pPr>
        <w:spacing w:after="160"/>
      </w:pPr>
      <w:r>
        <w:rPr>
          <w:sz w:val="24"/>
          <w:szCs w:val="24"/>
        </w:rPr>
        <w:t xml:space="preserve">   (</w:t>
      </w:r>
      <w:proofErr w:type="spellStart"/>
      <w:r>
        <w:rPr>
          <w:sz w:val="24"/>
          <w:szCs w:val="24"/>
        </w:rPr>
        <w:t>i</w:t>
      </w:r>
      <w:proofErr w:type="spellEnd"/>
      <w:r>
        <w:rPr>
          <w:sz w:val="24"/>
          <w:szCs w:val="24"/>
        </w:rPr>
        <w:t>)    Any amendment or modification to this Deed shall be valid only if made in writing and duly signed by all Partners.</w:t>
      </w:r>
    </w:p>
    <w:p w14:paraId="28F647AD" w14:textId="77777777" w:rsidR="001C0A9F" w:rsidRDefault="00000000">
      <w:pPr>
        <w:spacing w:after="160"/>
      </w:pPr>
      <w:r>
        <w:rPr>
          <w:sz w:val="24"/>
          <w:szCs w:val="24"/>
        </w:rPr>
        <w:t xml:space="preserve">   (ii)   This Deed constitutes the entire agreement between the Partners with respect to the partnership and supersedes all prior oral or written understandings.</w:t>
      </w:r>
    </w:p>
    <w:p w14:paraId="0B2874B1" w14:textId="77777777" w:rsidR="001C0A9F" w:rsidRDefault="00000000">
      <w:pPr>
        <w:spacing w:after="160"/>
      </w:pPr>
      <w:r>
        <w:rPr>
          <w:sz w:val="24"/>
          <w:szCs w:val="24"/>
        </w:rPr>
        <w:t xml:space="preserve">   (iii)  If any provision of this Deed is held to be invalid or unenforceable, the remaining provisions shall continue to be valid and enforceable to the fullest extent permitted by law.</w:t>
      </w:r>
    </w:p>
    <w:p w14:paraId="2A1170A9" w14:textId="77777777" w:rsidR="001C0A9F" w:rsidRDefault="001C0A9F">
      <w:pPr>
        <w:spacing w:after="300"/>
      </w:pPr>
    </w:p>
    <w:p w14:paraId="7A1BCC5F" w14:textId="77777777" w:rsidR="001C0A9F" w:rsidRDefault="00000000">
      <w:pPr>
        <w:spacing w:after="160"/>
        <w:jc w:val="center"/>
      </w:pPr>
      <w:r>
        <w:rPr>
          <w:b/>
          <w:bCs/>
          <w:sz w:val="24"/>
          <w:szCs w:val="24"/>
        </w:rPr>
        <w:t>IN WITNESS WHEREOF</w:t>
      </w:r>
    </w:p>
    <w:p w14:paraId="177C5592" w14:textId="77777777" w:rsidR="001C0A9F" w:rsidRDefault="00000000">
      <w:pPr>
        <w:spacing w:after="200"/>
        <w:jc w:val="both"/>
      </w:pPr>
      <w:r>
        <w:rPr>
          <w:sz w:val="24"/>
          <w:szCs w:val="24"/>
        </w:rPr>
        <w:t>The Partners have executed this Deed of Partnership on the day, month, and year first above written.</w:t>
      </w:r>
    </w:p>
    <w:p w14:paraId="17EB7BA9" w14:textId="77777777" w:rsidR="001C0A9F" w:rsidRDefault="001C0A9F">
      <w:pPr>
        <w:spacing w:after="4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860"/>
      </w:tblGrid>
      <w:tr w:rsidR="001C0A9F" w14:paraId="69724969" w14:textId="77777777">
        <w:tblPrEx>
          <w:tblCellMar>
            <w:top w:w="0" w:type="dxa"/>
            <w:bottom w:w="0" w:type="dxa"/>
          </w:tblCellMar>
        </w:tblPrEx>
        <w:tc>
          <w:tcPr>
            <w:tcW w:w="4500" w:type="dxa"/>
          </w:tcPr>
          <w:p w14:paraId="3FF3D005" w14:textId="77777777" w:rsidR="001C0A9F" w:rsidRDefault="00000000">
            <w:pPr>
              <w:spacing w:after="80"/>
            </w:pPr>
            <w:r>
              <w:rPr>
                <w:b/>
                <w:bCs/>
                <w:sz w:val="24"/>
                <w:szCs w:val="24"/>
              </w:rPr>
              <w:t>FIRST PARTY</w:t>
            </w:r>
          </w:p>
          <w:p w14:paraId="0780308D" w14:textId="77777777" w:rsidR="001C0A9F" w:rsidRDefault="001C0A9F">
            <w:pPr>
              <w:spacing w:after="600"/>
            </w:pPr>
          </w:p>
          <w:p w14:paraId="5BD357CE" w14:textId="77777777" w:rsidR="001C0A9F" w:rsidRDefault="00000000">
            <w:pPr>
              <w:spacing w:after="80"/>
            </w:pPr>
            <w:r>
              <w:rPr>
                <w:sz w:val="24"/>
                <w:szCs w:val="24"/>
              </w:rPr>
              <w:t>______________________________</w:t>
            </w:r>
          </w:p>
          <w:p w14:paraId="55DC57B8" w14:textId="77777777" w:rsidR="001C0A9F" w:rsidRDefault="00000000">
            <w:pPr>
              <w:spacing w:after="80"/>
            </w:pPr>
            <w:r>
              <w:rPr>
                <w:b/>
                <w:bCs/>
                <w:sz w:val="24"/>
                <w:szCs w:val="24"/>
              </w:rPr>
              <w:t>Mrs. Ranjita Shukla</w:t>
            </w:r>
          </w:p>
          <w:p w14:paraId="011E1E8A" w14:textId="77777777" w:rsidR="001C0A9F" w:rsidRDefault="00000000">
            <w:pPr>
              <w:spacing w:after="80"/>
            </w:pPr>
            <w:r>
              <w:rPr>
                <w:sz w:val="24"/>
                <w:szCs w:val="24"/>
              </w:rPr>
              <w:t>PAN: AXBPT0353R</w:t>
            </w:r>
          </w:p>
          <w:p w14:paraId="7B864ECC" w14:textId="0856C977" w:rsidR="001C0A9F" w:rsidRDefault="00000000">
            <w:pPr>
              <w:spacing w:after="80"/>
            </w:pPr>
            <w:r>
              <w:rPr>
                <w:sz w:val="24"/>
                <w:szCs w:val="24"/>
              </w:rPr>
              <w:t>Aadhaar: XXXXXXXX</w:t>
            </w:r>
            <w:r w:rsidR="00CA160D">
              <w:rPr>
                <w:sz w:val="24"/>
                <w:szCs w:val="24"/>
              </w:rPr>
              <w:t>1780</w:t>
            </w:r>
          </w:p>
        </w:tc>
        <w:tc>
          <w:tcPr>
            <w:tcW w:w="4860" w:type="dxa"/>
          </w:tcPr>
          <w:p w14:paraId="6A89F0ED" w14:textId="77777777" w:rsidR="001C0A9F" w:rsidRDefault="00000000">
            <w:pPr>
              <w:spacing w:after="80"/>
            </w:pPr>
            <w:r>
              <w:rPr>
                <w:b/>
                <w:bCs/>
                <w:sz w:val="24"/>
                <w:szCs w:val="24"/>
              </w:rPr>
              <w:t>SECOND PARTY</w:t>
            </w:r>
          </w:p>
          <w:p w14:paraId="48ECB367" w14:textId="77777777" w:rsidR="001C0A9F" w:rsidRDefault="001C0A9F">
            <w:pPr>
              <w:spacing w:after="600"/>
            </w:pPr>
          </w:p>
          <w:p w14:paraId="3BAB4132" w14:textId="77777777" w:rsidR="001C0A9F" w:rsidRDefault="00000000">
            <w:pPr>
              <w:spacing w:after="80"/>
            </w:pPr>
            <w:r>
              <w:rPr>
                <w:sz w:val="24"/>
                <w:szCs w:val="24"/>
              </w:rPr>
              <w:t>______________________________</w:t>
            </w:r>
          </w:p>
          <w:p w14:paraId="33F0FFA5" w14:textId="77777777" w:rsidR="001C0A9F" w:rsidRDefault="00000000">
            <w:pPr>
              <w:spacing w:after="80"/>
            </w:pPr>
            <w:r>
              <w:rPr>
                <w:b/>
                <w:bCs/>
                <w:sz w:val="24"/>
                <w:szCs w:val="24"/>
              </w:rPr>
              <w:t xml:space="preserve">Mrs. </w:t>
            </w:r>
            <w:proofErr w:type="spellStart"/>
            <w:r>
              <w:rPr>
                <w:b/>
                <w:bCs/>
                <w:sz w:val="24"/>
                <w:szCs w:val="24"/>
              </w:rPr>
              <w:t>Anjita</w:t>
            </w:r>
            <w:proofErr w:type="spellEnd"/>
          </w:p>
          <w:p w14:paraId="3F8C26AC" w14:textId="3DBB40B8" w:rsidR="001C0A9F" w:rsidRDefault="00000000">
            <w:pPr>
              <w:spacing w:after="80"/>
            </w:pPr>
            <w:r>
              <w:rPr>
                <w:sz w:val="24"/>
                <w:szCs w:val="24"/>
              </w:rPr>
              <w:t xml:space="preserve">PAN: </w:t>
            </w:r>
            <w:r w:rsidR="00CA160D">
              <w:rPr>
                <w:sz w:val="24"/>
                <w:szCs w:val="24"/>
              </w:rPr>
              <w:t>DLVPA9989K</w:t>
            </w:r>
          </w:p>
          <w:p w14:paraId="7EB46421" w14:textId="702E5498" w:rsidR="001C0A9F" w:rsidRDefault="00000000">
            <w:pPr>
              <w:spacing w:after="80"/>
            </w:pPr>
            <w:r>
              <w:rPr>
                <w:sz w:val="24"/>
                <w:szCs w:val="24"/>
              </w:rPr>
              <w:t>Aadhaar: XXXXXXXXX</w:t>
            </w:r>
            <w:r w:rsidR="00CA160D">
              <w:rPr>
                <w:sz w:val="24"/>
                <w:szCs w:val="24"/>
              </w:rPr>
              <w:t>2225</w:t>
            </w:r>
          </w:p>
        </w:tc>
      </w:tr>
    </w:tbl>
    <w:p w14:paraId="6077320F" w14:textId="77777777" w:rsidR="001C0A9F" w:rsidRDefault="001C0A9F">
      <w:pPr>
        <w:spacing w:after="400"/>
      </w:pPr>
    </w:p>
    <w:p w14:paraId="3A1E8A96" w14:textId="77777777" w:rsidR="00CA160D" w:rsidRDefault="00CA160D">
      <w:pPr>
        <w:spacing w:after="160"/>
        <w:jc w:val="center"/>
        <w:rPr>
          <w:b/>
          <w:bCs/>
          <w:sz w:val="24"/>
          <w:szCs w:val="24"/>
        </w:rPr>
      </w:pPr>
    </w:p>
    <w:p w14:paraId="5923CDF9" w14:textId="77777777" w:rsidR="00CA160D" w:rsidRDefault="00CA160D">
      <w:pPr>
        <w:spacing w:after="160"/>
        <w:jc w:val="center"/>
        <w:rPr>
          <w:b/>
          <w:bCs/>
          <w:sz w:val="24"/>
          <w:szCs w:val="24"/>
        </w:rPr>
      </w:pPr>
    </w:p>
    <w:p w14:paraId="57C85F63" w14:textId="40B77582" w:rsidR="001C0A9F" w:rsidRDefault="00000000">
      <w:pPr>
        <w:spacing w:after="160"/>
        <w:jc w:val="center"/>
      </w:pPr>
      <w:r>
        <w:rPr>
          <w:b/>
          <w:bCs/>
          <w:sz w:val="24"/>
          <w:szCs w:val="24"/>
        </w:rPr>
        <w:lastRenderedPageBreak/>
        <w:t>WITNESSES:</w:t>
      </w:r>
    </w:p>
    <w:p w14:paraId="3D002F0F" w14:textId="77777777" w:rsidR="001C0A9F" w:rsidRDefault="001C0A9F">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860"/>
      </w:tblGrid>
      <w:tr w:rsidR="001C0A9F" w14:paraId="631A66B6" w14:textId="77777777">
        <w:tblPrEx>
          <w:tblCellMar>
            <w:top w:w="0" w:type="dxa"/>
            <w:bottom w:w="0" w:type="dxa"/>
          </w:tblCellMar>
        </w:tblPrEx>
        <w:tc>
          <w:tcPr>
            <w:tcW w:w="4500" w:type="dxa"/>
          </w:tcPr>
          <w:p w14:paraId="4B1A20F9" w14:textId="77777777" w:rsidR="001C0A9F" w:rsidRDefault="00000000">
            <w:pPr>
              <w:spacing w:after="80"/>
            </w:pPr>
            <w:r>
              <w:rPr>
                <w:b/>
                <w:bCs/>
                <w:sz w:val="24"/>
                <w:szCs w:val="24"/>
              </w:rPr>
              <w:t>Witness 1</w:t>
            </w:r>
          </w:p>
          <w:p w14:paraId="446FD815" w14:textId="77777777" w:rsidR="001C0A9F" w:rsidRDefault="001C0A9F">
            <w:pPr>
              <w:spacing w:after="500"/>
            </w:pPr>
          </w:p>
          <w:p w14:paraId="11C17F7D" w14:textId="77777777" w:rsidR="001C0A9F" w:rsidRDefault="00000000">
            <w:pPr>
              <w:spacing w:after="80"/>
            </w:pPr>
            <w:r>
              <w:rPr>
                <w:sz w:val="24"/>
                <w:szCs w:val="24"/>
              </w:rPr>
              <w:t>Signature: ____________________</w:t>
            </w:r>
          </w:p>
          <w:p w14:paraId="47449A6D" w14:textId="77777777" w:rsidR="001C0A9F" w:rsidRDefault="00000000">
            <w:pPr>
              <w:spacing w:after="80"/>
            </w:pPr>
            <w:r>
              <w:rPr>
                <w:sz w:val="24"/>
                <w:szCs w:val="24"/>
              </w:rPr>
              <w:t>Name: _________________________</w:t>
            </w:r>
          </w:p>
          <w:p w14:paraId="2DE53465" w14:textId="77777777" w:rsidR="001C0A9F" w:rsidRDefault="00000000">
            <w:pPr>
              <w:spacing w:after="80"/>
            </w:pPr>
            <w:r>
              <w:rPr>
                <w:sz w:val="24"/>
                <w:szCs w:val="24"/>
              </w:rPr>
              <w:t>Address: ______________________</w:t>
            </w:r>
          </w:p>
          <w:p w14:paraId="4D17D6A4" w14:textId="77777777" w:rsidR="001C0A9F" w:rsidRDefault="00000000">
            <w:pPr>
              <w:spacing w:after="80"/>
            </w:pPr>
            <w:r>
              <w:rPr>
                <w:sz w:val="24"/>
                <w:szCs w:val="24"/>
              </w:rPr>
              <w:t>______________________________</w:t>
            </w:r>
          </w:p>
        </w:tc>
        <w:tc>
          <w:tcPr>
            <w:tcW w:w="4860" w:type="dxa"/>
          </w:tcPr>
          <w:p w14:paraId="26922427" w14:textId="77777777" w:rsidR="001C0A9F" w:rsidRDefault="00000000">
            <w:pPr>
              <w:spacing w:after="80"/>
            </w:pPr>
            <w:r>
              <w:rPr>
                <w:b/>
                <w:bCs/>
                <w:sz w:val="24"/>
                <w:szCs w:val="24"/>
              </w:rPr>
              <w:t>Witness 2</w:t>
            </w:r>
          </w:p>
          <w:p w14:paraId="4F81A616" w14:textId="77777777" w:rsidR="001C0A9F" w:rsidRDefault="001C0A9F">
            <w:pPr>
              <w:spacing w:after="500"/>
            </w:pPr>
          </w:p>
          <w:p w14:paraId="3BCD837E" w14:textId="77777777" w:rsidR="001C0A9F" w:rsidRDefault="00000000">
            <w:pPr>
              <w:spacing w:after="80"/>
            </w:pPr>
            <w:r>
              <w:rPr>
                <w:sz w:val="24"/>
                <w:szCs w:val="24"/>
              </w:rPr>
              <w:t>Signature: ____________________</w:t>
            </w:r>
          </w:p>
          <w:p w14:paraId="563A4905" w14:textId="77777777" w:rsidR="001C0A9F" w:rsidRDefault="00000000">
            <w:pPr>
              <w:spacing w:after="80"/>
            </w:pPr>
            <w:r>
              <w:rPr>
                <w:sz w:val="24"/>
                <w:szCs w:val="24"/>
              </w:rPr>
              <w:t>Name: _________________________</w:t>
            </w:r>
          </w:p>
          <w:p w14:paraId="15103343" w14:textId="77777777" w:rsidR="001C0A9F" w:rsidRDefault="00000000">
            <w:pPr>
              <w:spacing w:after="80"/>
            </w:pPr>
            <w:r>
              <w:rPr>
                <w:sz w:val="24"/>
                <w:szCs w:val="24"/>
              </w:rPr>
              <w:t>Address: ______________________</w:t>
            </w:r>
          </w:p>
          <w:p w14:paraId="298B6124" w14:textId="77777777" w:rsidR="001C0A9F" w:rsidRDefault="00000000">
            <w:pPr>
              <w:spacing w:after="80"/>
            </w:pPr>
            <w:r>
              <w:rPr>
                <w:sz w:val="24"/>
                <w:szCs w:val="24"/>
              </w:rPr>
              <w:t>______________________________</w:t>
            </w:r>
          </w:p>
        </w:tc>
      </w:tr>
    </w:tbl>
    <w:p w14:paraId="06E33CA5" w14:textId="77777777" w:rsidR="001C0A9F" w:rsidRDefault="001C0A9F">
      <w:pPr>
        <w:spacing w:after="300"/>
      </w:pPr>
    </w:p>
    <w:p w14:paraId="569A4854" w14:textId="77777777" w:rsidR="001C0A9F" w:rsidRDefault="00000000">
      <w:pPr>
        <w:spacing w:after="160"/>
        <w:jc w:val="center"/>
      </w:pPr>
      <w:r>
        <w:rPr>
          <w:sz w:val="22"/>
          <w:szCs w:val="22"/>
        </w:rPr>
        <w:t>Place: New Delhi</w:t>
      </w:r>
    </w:p>
    <w:p w14:paraId="77D595CE" w14:textId="77777777" w:rsidR="001C0A9F" w:rsidRDefault="00000000">
      <w:pPr>
        <w:spacing w:after="160"/>
        <w:jc w:val="center"/>
      </w:pPr>
      <w:r>
        <w:rPr>
          <w:sz w:val="22"/>
          <w:szCs w:val="22"/>
        </w:rPr>
        <w:t>Date: 1st August, 2026</w:t>
      </w:r>
    </w:p>
    <w:sectPr w:rsidR="001C0A9F">
      <w:pgSz w:w="11906" w:h="16838"/>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EC571" w14:textId="77777777" w:rsidR="00DC4907" w:rsidRDefault="00DC4907" w:rsidP="000E0C48">
      <w:r>
        <w:separator/>
      </w:r>
    </w:p>
  </w:endnote>
  <w:endnote w:type="continuationSeparator" w:id="0">
    <w:p w14:paraId="41CB293A" w14:textId="77777777" w:rsidR="00DC4907" w:rsidRDefault="00DC4907" w:rsidP="000E0C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78D5C" w14:textId="77777777" w:rsidR="00DC4907" w:rsidRDefault="00DC4907" w:rsidP="000E0C48">
      <w:r>
        <w:separator/>
      </w:r>
    </w:p>
  </w:footnote>
  <w:footnote w:type="continuationSeparator" w:id="0">
    <w:p w14:paraId="4EC85C4D" w14:textId="77777777" w:rsidR="00DC4907" w:rsidRDefault="00DC4907" w:rsidP="000E0C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F04422"/>
    <w:multiLevelType w:val="hybridMultilevel"/>
    <w:tmpl w:val="0CCC70D2"/>
    <w:lvl w:ilvl="0" w:tplc="BF8CDC3C">
      <w:start w:val="1"/>
      <w:numFmt w:val="bullet"/>
      <w:lvlText w:val="●"/>
      <w:lvlJc w:val="left"/>
      <w:pPr>
        <w:ind w:left="720" w:hanging="360"/>
      </w:pPr>
    </w:lvl>
    <w:lvl w:ilvl="1" w:tplc="80801518">
      <w:start w:val="1"/>
      <w:numFmt w:val="bullet"/>
      <w:lvlText w:val="○"/>
      <w:lvlJc w:val="left"/>
      <w:pPr>
        <w:ind w:left="1440" w:hanging="360"/>
      </w:pPr>
    </w:lvl>
    <w:lvl w:ilvl="2" w:tplc="76BC9CCA">
      <w:start w:val="1"/>
      <w:numFmt w:val="bullet"/>
      <w:lvlText w:val="■"/>
      <w:lvlJc w:val="left"/>
      <w:pPr>
        <w:ind w:left="2160" w:hanging="360"/>
      </w:pPr>
    </w:lvl>
    <w:lvl w:ilvl="3" w:tplc="59A0B458">
      <w:start w:val="1"/>
      <w:numFmt w:val="bullet"/>
      <w:lvlText w:val="●"/>
      <w:lvlJc w:val="left"/>
      <w:pPr>
        <w:ind w:left="2880" w:hanging="360"/>
      </w:pPr>
    </w:lvl>
    <w:lvl w:ilvl="4" w:tplc="3C5E69DE">
      <w:start w:val="1"/>
      <w:numFmt w:val="bullet"/>
      <w:lvlText w:val="○"/>
      <w:lvlJc w:val="left"/>
      <w:pPr>
        <w:ind w:left="3600" w:hanging="360"/>
      </w:pPr>
    </w:lvl>
    <w:lvl w:ilvl="5" w:tplc="CD084B30">
      <w:start w:val="1"/>
      <w:numFmt w:val="bullet"/>
      <w:lvlText w:val="■"/>
      <w:lvlJc w:val="left"/>
      <w:pPr>
        <w:ind w:left="4320" w:hanging="360"/>
      </w:pPr>
    </w:lvl>
    <w:lvl w:ilvl="6" w:tplc="06A8ADF2">
      <w:start w:val="1"/>
      <w:numFmt w:val="bullet"/>
      <w:lvlText w:val="●"/>
      <w:lvlJc w:val="left"/>
      <w:pPr>
        <w:ind w:left="5040" w:hanging="360"/>
      </w:pPr>
    </w:lvl>
    <w:lvl w:ilvl="7" w:tplc="D312DD3A">
      <w:start w:val="1"/>
      <w:numFmt w:val="bullet"/>
      <w:lvlText w:val="●"/>
      <w:lvlJc w:val="left"/>
      <w:pPr>
        <w:ind w:left="5760" w:hanging="360"/>
      </w:pPr>
    </w:lvl>
    <w:lvl w:ilvl="8" w:tplc="A68CDC32">
      <w:start w:val="1"/>
      <w:numFmt w:val="bullet"/>
      <w:lvlText w:val="●"/>
      <w:lvlJc w:val="left"/>
      <w:pPr>
        <w:ind w:left="6480" w:hanging="360"/>
      </w:pPr>
    </w:lvl>
  </w:abstractNum>
  <w:num w:numId="1" w16cid:durableId="15646780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A9F"/>
    <w:rsid w:val="000E0C48"/>
    <w:rsid w:val="001C0A9F"/>
    <w:rsid w:val="00AA7859"/>
    <w:rsid w:val="00CA160D"/>
    <w:rsid w:val="00DC490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5B398"/>
  <w15:docId w15:val="{9E21BA1F-E275-4C14-9E49-30D753AD9C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E0C48"/>
    <w:pPr>
      <w:tabs>
        <w:tab w:val="center" w:pos="4513"/>
        <w:tab w:val="right" w:pos="9026"/>
      </w:tabs>
    </w:pPr>
  </w:style>
  <w:style w:type="character" w:customStyle="1" w:styleId="HeaderChar">
    <w:name w:val="Header Char"/>
    <w:basedOn w:val="DefaultParagraphFont"/>
    <w:link w:val="Header"/>
    <w:uiPriority w:val="99"/>
    <w:rsid w:val="000E0C48"/>
  </w:style>
  <w:style w:type="paragraph" w:styleId="Footer">
    <w:name w:val="footer"/>
    <w:basedOn w:val="Normal"/>
    <w:link w:val="FooterChar"/>
    <w:uiPriority w:val="99"/>
    <w:unhideWhenUsed/>
    <w:rsid w:val="000E0C48"/>
    <w:pPr>
      <w:tabs>
        <w:tab w:val="center" w:pos="4513"/>
        <w:tab w:val="right" w:pos="9026"/>
      </w:tabs>
    </w:pPr>
  </w:style>
  <w:style w:type="character" w:customStyle="1" w:styleId="FooterChar">
    <w:name w:val="Footer Char"/>
    <w:basedOn w:val="DefaultParagraphFont"/>
    <w:link w:val="Footer"/>
    <w:uiPriority w:val="99"/>
    <w:rsid w:val="000E0C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5</Pages>
  <Words>1255</Words>
  <Characters>7160</Characters>
  <Application>Microsoft Office Word</Application>
  <DocSecurity>0</DocSecurity>
  <Lines>59</Lines>
  <Paragraphs>16</Paragraphs>
  <ScaleCrop>false</ScaleCrop>
  <Company/>
  <LinksUpToDate>false</LinksUpToDate>
  <CharactersWithSpaces>8399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Shrikant Aggarwal</cp:lastModifiedBy>
  <cp:revision>3</cp:revision>
  <dcterms:created xsi:type="dcterms:W3CDTF">2026-08-05T14:04:00Z</dcterms:created>
  <dcterms:modified xsi:type="dcterms:W3CDTF">2026-08-06T16:06:00Z</dcterms:modified>
</cp:coreProperties>
</file>