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9AB" w:rsidRDefault="00CA5EEB" w:rsidP="00CA5EEB">
      <w:pPr>
        <w:jc w:val="center"/>
        <w:rPr>
          <w:b/>
          <w:sz w:val="32"/>
          <w:szCs w:val="32"/>
          <w:u w:val="single"/>
        </w:rPr>
      </w:pPr>
      <w:r w:rsidRPr="00CA5EEB">
        <w:rPr>
          <w:b/>
          <w:sz w:val="32"/>
          <w:szCs w:val="32"/>
          <w:u w:val="single"/>
        </w:rPr>
        <w:t>Loops</w:t>
      </w:r>
    </w:p>
    <w:p w:rsidR="00CA5EEB" w:rsidRDefault="00CA5EEB" w:rsidP="00CA5EEB">
      <w:pPr>
        <w:rPr>
          <w:rFonts w:ascii="Verdana" w:hAnsi="Verdana"/>
          <w:color w:val="000000"/>
          <w:sz w:val="20"/>
          <w:szCs w:val="20"/>
          <w:shd w:val="clear" w:color="auto" w:fill="FFFFFF"/>
        </w:rPr>
      </w:pPr>
    </w:p>
    <w:p w:rsidR="00CA5EEB" w:rsidRDefault="00CA5EEB" w:rsidP="00CA5EEB">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 programming languages, loops are used to execute a set of instructions/functions repeatedly when some conditions become true. </w:t>
      </w:r>
    </w:p>
    <w:p w:rsidR="00CA5EEB" w:rsidRPr="00CA5EEB" w:rsidRDefault="00CA5EEB" w:rsidP="00CA5EEB">
      <w:pPr>
        <w:rPr>
          <w:sz w:val="24"/>
          <w:szCs w:val="24"/>
        </w:rPr>
      </w:pPr>
      <w:r>
        <w:rPr>
          <w:rFonts w:ascii="Verdana" w:hAnsi="Verdana"/>
          <w:color w:val="000000"/>
          <w:sz w:val="20"/>
          <w:szCs w:val="20"/>
          <w:shd w:val="clear" w:color="auto" w:fill="FFFFFF"/>
        </w:rPr>
        <w:t>There are three types of loops in java</w:t>
      </w:r>
      <w:r>
        <w:rPr>
          <w:rFonts w:ascii="Verdana" w:hAnsi="Verdana"/>
          <w:color w:val="000000"/>
          <w:sz w:val="20"/>
          <w:szCs w:val="20"/>
          <w:shd w:val="clear" w:color="auto" w:fill="FFFFFF"/>
        </w:rPr>
        <w:t>:</w:t>
      </w:r>
    </w:p>
    <w:p w:rsidR="00CA5EEB" w:rsidRPr="00CA5EEB" w:rsidRDefault="00CA5EEB" w:rsidP="00CA5EEB">
      <w:pPr>
        <w:pStyle w:val="ListParagraph"/>
        <w:numPr>
          <w:ilvl w:val="0"/>
          <w:numId w:val="1"/>
        </w:numPr>
        <w:rPr>
          <w:b/>
          <w:sz w:val="24"/>
          <w:szCs w:val="24"/>
        </w:rPr>
      </w:pPr>
      <w:r w:rsidRPr="00CA5EEB">
        <w:rPr>
          <w:b/>
          <w:sz w:val="24"/>
          <w:szCs w:val="24"/>
        </w:rPr>
        <w:t xml:space="preserve">For  </w:t>
      </w:r>
    </w:p>
    <w:p w:rsidR="00CA5EEB" w:rsidRPr="00CA5EEB" w:rsidRDefault="00CA5EEB" w:rsidP="00CA5EEB">
      <w:pPr>
        <w:pStyle w:val="ListParagraph"/>
        <w:numPr>
          <w:ilvl w:val="0"/>
          <w:numId w:val="1"/>
        </w:numPr>
        <w:rPr>
          <w:b/>
          <w:sz w:val="24"/>
          <w:szCs w:val="24"/>
        </w:rPr>
      </w:pPr>
      <w:r w:rsidRPr="00CA5EEB">
        <w:rPr>
          <w:b/>
          <w:sz w:val="24"/>
          <w:szCs w:val="24"/>
        </w:rPr>
        <w:t>While</w:t>
      </w:r>
    </w:p>
    <w:p w:rsidR="00CA5EEB" w:rsidRDefault="00CA5EEB" w:rsidP="00CA5EEB">
      <w:pPr>
        <w:pStyle w:val="ListParagraph"/>
        <w:numPr>
          <w:ilvl w:val="0"/>
          <w:numId w:val="1"/>
        </w:numPr>
        <w:rPr>
          <w:b/>
          <w:sz w:val="24"/>
          <w:szCs w:val="24"/>
        </w:rPr>
      </w:pPr>
      <w:proofErr w:type="spellStart"/>
      <w:r w:rsidRPr="00CA5EEB">
        <w:rPr>
          <w:b/>
          <w:sz w:val="24"/>
          <w:szCs w:val="24"/>
        </w:rPr>
        <w:t>Do_While</w:t>
      </w:r>
      <w:proofErr w:type="spellEnd"/>
    </w:p>
    <w:p w:rsidR="00CA5EEB" w:rsidRDefault="00CA5EEB" w:rsidP="00CA5EEB">
      <w:pPr>
        <w:rPr>
          <w:b/>
          <w:sz w:val="24"/>
          <w:szCs w:val="24"/>
        </w:rPr>
      </w:pPr>
    </w:p>
    <w:p w:rsidR="00CA5EEB" w:rsidRDefault="00CA5EEB" w:rsidP="00CA5EEB">
      <w:pPr>
        <w:rPr>
          <w:b/>
          <w:sz w:val="28"/>
          <w:szCs w:val="28"/>
          <w:u w:val="single"/>
        </w:rPr>
      </w:pPr>
      <w:r>
        <w:rPr>
          <w:noProof/>
          <w:lang w:eastAsia="en-IN"/>
        </w:rPr>
        <w:drawing>
          <wp:inline distT="0" distB="0" distL="0" distR="0">
            <wp:extent cx="5731510" cy="4514427"/>
            <wp:effectExtent l="0" t="0" r="0" b="0"/>
            <wp:docPr id="1" name="Picture 1" descr="Loo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s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14427"/>
                    </a:xfrm>
                    <a:prstGeom prst="rect">
                      <a:avLst/>
                    </a:prstGeom>
                    <a:noFill/>
                    <a:ln>
                      <a:noFill/>
                    </a:ln>
                  </pic:spPr>
                </pic:pic>
              </a:graphicData>
            </a:graphic>
          </wp:inline>
        </w:drawing>
      </w:r>
    </w:p>
    <w:p w:rsidR="00CA5EEB" w:rsidRDefault="00CA5EEB" w:rsidP="00CA5EEB">
      <w:pPr>
        <w:rPr>
          <w:b/>
          <w:sz w:val="28"/>
          <w:szCs w:val="28"/>
          <w:u w:val="single"/>
        </w:rPr>
      </w:pPr>
    </w:p>
    <w:p w:rsidR="00CA5EEB" w:rsidRDefault="00CA5EEB" w:rsidP="00CA5EEB">
      <w:pPr>
        <w:rPr>
          <w:b/>
          <w:sz w:val="28"/>
          <w:szCs w:val="28"/>
          <w:u w:val="single"/>
        </w:rPr>
      </w:pPr>
    </w:p>
    <w:p w:rsidR="00CA5EEB" w:rsidRDefault="00CA5EEB" w:rsidP="00CA5EEB">
      <w:pPr>
        <w:rPr>
          <w:b/>
          <w:sz w:val="28"/>
          <w:szCs w:val="28"/>
          <w:u w:val="single"/>
        </w:rPr>
      </w:pPr>
    </w:p>
    <w:p w:rsidR="00CA5EEB" w:rsidRDefault="00CA5EEB" w:rsidP="00CA5EEB">
      <w:pPr>
        <w:rPr>
          <w:b/>
          <w:sz w:val="28"/>
          <w:szCs w:val="28"/>
          <w:u w:val="single"/>
        </w:rPr>
      </w:pPr>
    </w:p>
    <w:p w:rsidR="00CA5EEB" w:rsidRDefault="00CA5EEB" w:rsidP="00CA5EEB">
      <w:pPr>
        <w:rPr>
          <w:b/>
          <w:sz w:val="28"/>
          <w:szCs w:val="28"/>
          <w:u w:val="single"/>
        </w:rPr>
      </w:pPr>
    </w:p>
    <w:p w:rsidR="00CA5EEB" w:rsidRDefault="00CA5EEB" w:rsidP="00CA5EEB">
      <w:pPr>
        <w:rPr>
          <w:b/>
          <w:sz w:val="28"/>
          <w:szCs w:val="28"/>
          <w:u w:val="single"/>
        </w:rPr>
      </w:pPr>
      <w:r>
        <w:rPr>
          <w:b/>
          <w:sz w:val="28"/>
          <w:szCs w:val="28"/>
          <w:u w:val="single"/>
        </w:rPr>
        <w:lastRenderedPageBreak/>
        <w:t xml:space="preserve">For – </w:t>
      </w:r>
    </w:p>
    <w:p w:rsidR="00CA5EEB" w:rsidRDefault="00CA5EEB" w:rsidP="00CA5EEB">
      <w:pPr>
        <w:rPr>
          <w:b/>
          <w:sz w:val="28"/>
          <w:szCs w:val="28"/>
          <w:u w:val="single"/>
        </w:rPr>
      </w:pPr>
    </w:p>
    <w:p w:rsidR="00CA5EEB" w:rsidRPr="00CA5EEB" w:rsidRDefault="00CA5EEB" w:rsidP="00CA5EEB">
      <w:pPr>
        <w:rPr>
          <w:b/>
          <w:color w:val="70AD47" w:themeColor="accent6"/>
          <w:sz w:val="24"/>
          <w:szCs w:val="24"/>
          <w:u w:val="single"/>
        </w:rPr>
      </w:pPr>
      <w:proofErr w:type="gramStart"/>
      <w:r w:rsidRPr="00CA5EEB">
        <w:rPr>
          <w:b/>
          <w:color w:val="70AD47" w:themeColor="accent6"/>
          <w:sz w:val="24"/>
          <w:szCs w:val="24"/>
          <w:u w:val="single"/>
        </w:rPr>
        <w:t>for(</w:t>
      </w:r>
      <w:proofErr w:type="spellStart"/>
      <w:proofErr w:type="gramEnd"/>
      <w:r w:rsidRPr="00CA5EEB">
        <w:rPr>
          <w:b/>
          <w:color w:val="70AD47" w:themeColor="accent6"/>
          <w:sz w:val="24"/>
          <w:szCs w:val="24"/>
          <w:u w:val="single"/>
        </w:rPr>
        <w:t>initialization;condition;incr</w:t>
      </w:r>
      <w:proofErr w:type="spellEnd"/>
      <w:r w:rsidRPr="00CA5EEB">
        <w:rPr>
          <w:b/>
          <w:color w:val="70AD47" w:themeColor="accent6"/>
          <w:sz w:val="24"/>
          <w:szCs w:val="24"/>
          <w:u w:val="single"/>
        </w:rPr>
        <w:t>/</w:t>
      </w:r>
      <w:proofErr w:type="spellStart"/>
      <w:r w:rsidRPr="00CA5EEB">
        <w:rPr>
          <w:b/>
          <w:color w:val="70AD47" w:themeColor="accent6"/>
          <w:sz w:val="24"/>
          <w:szCs w:val="24"/>
          <w:u w:val="single"/>
        </w:rPr>
        <w:t>decr</w:t>
      </w:r>
      <w:proofErr w:type="spellEnd"/>
      <w:r w:rsidRPr="00CA5EEB">
        <w:rPr>
          <w:b/>
          <w:color w:val="70AD47" w:themeColor="accent6"/>
          <w:sz w:val="24"/>
          <w:szCs w:val="24"/>
          <w:u w:val="single"/>
        </w:rPr>
        <w:t xml:space="preserve">){  </w:t>
      </w:r>
    </w:p>
    <w:p w:rsidR="00CA5EEB" w:rsidRPr="00CA5EEB" w:rsidRDefault="00CA5EEB" w:rsidP="00CA5EEB">
      <w:pPr>
        <w:rPr>
          <w:b/>
          <w:color w:val="70AD47" w:themeColor="accent6"/>
          <w:sz w:val="24"/>
          <w:szCs w:val="24"/>
          <w:u w:val="single"/>
        </w:rPr>
      </w:pPr>
      <w:r w:rsidRPr="00CA5EEB">
        <w:rPr>
          <w:b/>
          <w:color w:val="70AD47" w:themeColor="accent6"/>
          <w:sz w:val="24"/>
          <w:szCs w:val="24"/>
          <w:u w:val="single"/>
        </w:rPr>
        <w:t xml:space="preserve">//statement or code to be executed  </w:t>
      </w:r>
    </w:p>
    <w:p w:rsidR="00CA5EEB" w:rsidRDefault="00CA5EEB" w:rsidP="00CA5EEB">
      <w:pPr>
        <w:rPr>
          <w:b/>
          <w:color w:val="70AD47" w:themeColor="accent6"/>
          <w:sz w:val="28"/>
          <w:szCs w:val="28"/>
          <w:u w:val="single"/>
        </w:rPr>
      </w:pPr>
      <w:r w:rsidRPr="00CA5EEB">
        <w:rPr>
          <w:b/>
          <w:color w:val="70AD47" w:themeColor="accent6"/>
          <w:sz w:val="24"/>
          <w:szCs w:val="24"/>
          <w:u w:val="single"/>
        </w:rPr>
        <w:t>}</w:t>
      </w:r>
      <w:r w:rsidRPr="00CA5EEB">
        <w:rPr>
          <w:b/>
          <w:color w:val="70AD47" w:themeColor="accent6"/>
          <w:sz w:val="28"/>
          <w:szCs w:val="28"/>
          <w:u w:val="single"/>
        </w:rPr>
        <w:t xml:space="preserve">  </w:t>
      </w:r>
    </w:p>
    <w:p w:rsidR="00CA5EEB" w:rsidRDefault="00CA5EEB" w:rsidP="00CA5EEB">
      <w:pPr>
        <w:rPr>
          <w:b/>
          <w:color w:val="70AD47" w:themeColor="accent6"/>
          <w:sz w:val="28"/>
          <w:szCs w:val="28"/>
          <w:u w:val="single"/>
        </w:rPr>
      </w:pPr>
    </w:p>
    <w:p w:rsidR="00CA5EEB" w:rsidRPr="00CA5EEB" w:rsidRDefault="00CA5EEB" w:rsidP="00CA5EEB">
      <w:pPr>
        <w:pStyle w:val="ListParagraph"/>
        <w:numPr>
          <w:ilvl w:val="0"/>
          <w:numId w:val="2"/>
        </w:numPr>
        <w:rPr>
          <w:b/>
          <w:sz w:val="28"/>
          <w:szCs w:val="28"/>
          <w:u w:val="single"/>
        </w:rPr>
      </w:pPr>
      <w:r w:rsidRPr="00CA5EEB">
        <w:rPr>
          <w:b/>
          <w:sz w:val="28"/>
          <w:szCs w:val="28"/>
          <w:u w:val="single"/>
        </w:rPr>
        <w:t>Nested</w:t>
      </w:r>
    </w:p>
    <w:p w:rsidR="00CA5EEB" w:rsidRPr="00CA5EEB" w:rsidRDefault="00CA5EEB" w:rsidP="00CA5EEB">
      <w:pPr>
        <w:pStyle w:val="ListParagraph"/>
        <w:numPr>
          <w:ilvl w:val="0"/>
          <w:numId w:val="2"/>
        </w:numPr>
        <w:rPr>
          <w:b/>
          <w:sz w:val="28"/>
          <w:szCs w:val="28"/>
          <w:u w:val="single"/>
        </w:rPr>
      </w:pPr>
      <w:proofErr w:type="spellStart"/>
      <w:r w:rsidRPr="00CA5EEB">
        <w:rPr>
          <w:b/>
          <w:sz w:val="28"/>
          <w:szCs w:val="28"/>
          <w:u w:val="single"/>
        </w:rPr>
        <w:t>For_Each</w:t>
      </w:r>
      <w:proofErr w:type="spellEnd"/>
    </w:p>
    <w:p w:rsidR="00CA5EEB" w:rsidRDefault="00CA5EEB" w:rsidP="00CA5EEB">
      <w:pPr>
        <w:rPr>
          <w:b/>
          <w:sz w:val="28"/>
          <w:szCs w:val="28"/>
          <w:u w:val="single"/>
        </w:rPr>
      </w:pPr>
      <w:r>
        <w:rPr>
          <w:b/>
          <w:color w:val="70AD47" w:themeColor="accent6"/>
          <w:sz w:val="28"/>
          <w:szCs w:val="28"/>
          <w:u w:val="single"/>
        </w:rPr>
        <w:br/>
      </w:r>
    </w:p>
    <w:p w:rsidR="00CA5EEB" w:rsidRDefault="00CA5EEB" w:rsidP="00CA5EEB">
      <w:pPr>
        <w:rPr>
          <w:b/>
          <w:color w:val="70AD47" w:themeColor="accent6"/>
          <w:sz w:val="28"/>
          <w:szCs w:val="28"/>
          <w:u w:val="single"/>
        </w:rPr>
      </w:pPr>
      <w:r w:rsidRPr="00CA5EEB">
        <w:rPr>
          <w:b/>
          <w:sz w:val="28"/>
          <w:szCs w:val="28"/>
          <w:u w:val="single"/>
        </w:rPr>
        <w:t xml:space="preserve">While </w:t>
      </w:r>
      <w:r>
        <w:rPr>
          <w:b/>
          <w:sz w:val="28"/>
          <w:szCs w:val="28"/>
          <w:u w:val="single"/>
        </w:rPr>
        <w:t>–</w:t>
      </w:r>
      <w:r>
        <w:rPr>
          <w:b/>
          <w:color w:val="70AD47" w:themeColor="accent6"/>
          <w:sz w:val="28"/>
          <w:szCs w:val="28"/>
          <w:u w:val="single"/>
        </w:rPr>
        <w:t xml:space="preserve"> </w:t>
      </w:r>
    </w:p>
    <w:p w:rsidR="00CA5EEB" w:rsidRDefault="00CA5EEB" w:rsidP="00CA5EEB">
      <w:pPr>
        <w:rPr>
          <w:b/>
          <w:color w:val="70AD47" w:themeColor="accent6"/>
          <w:sz w:val="28"/>
          <w:szCs w:val="28"/>
          <w:u w:val="single"/>
        </w:rPr>
      </w:pPr>
    </w:p>
    <w:p w:rsidR="00CA5EEB" w:rsidRPr="00CA5EEB" w:rsidRDefault="00CA5EEB" w:rsidP="00CA5EEB">
      <w:pPr>
        <w:rPr>
          <w:b/>
          <w:color w:val="70AD47" w:themeColor="accent6"/>
          <w:sz w:val="28"/>
          <w:szCs w:val="28"/>
          <w:u w:val="single"/>
        </w:rPr>
      </w:pPr>
      <w:proofErr w:type="gramStart"/>
      <w:r w:rsidRPr="00CA5EEB">
        <w:rPr>
          <w:b/>
          <w:color w:val="70AD47" w:themeColor="accent6"/>
          <w:sz w:val="28"/>
          <w:szCs w:val="28"/>
          <w:u w:val="single"/>
        </w:rPr>
        <w:t>while(</w:t>
      </w:r>
      <w:proofErr w:type="gramEnd"/>
      <w:r w:rsidRPr="00CA5EEB">
        <w:rPr>
          <w:b/>
          <w:color w:val="70AD47" w:themeColor="accent6"/>
          <w:sz w:val="28"/>
          <w:szCs w:val="28"/>
          <w:u w:val="single"/>
        </w:rPr>
        <w:t xml:space="preserve">condition){  </w:t>
      </w:r>
    </w:p>
    <w:p w:rsidR="00CA5EEB" w:rsidRPr="00CA5EEB" w:rsidRDefault="00CA5EEB" w:rsidP="00CA5EEB">
      <w:pPr>
        <w:rPr>
          <w:b/>
          <w:color w:val="70AD47" w:themeColor="accent6"/>
          <w:sz w:val="28"/>
          <w:szCs w:val="28"/>
          <w:u w:val="single"/>
        </w:rPr>
      </w:pPr>
      <w:r w:rsidRPr="00CA5EEB">
        <w:rPr>
          <w:b/>
          <w:color w:val="70AD47" w:themeColor="accent6"/>
          <w:sz w:val="28"/>
          <w:szCs w:val="28"/>
          <w:u w:val="single"/>
        </w:rPr>
        <w:t xml:space="preserve">//code to be executed  </w:t>
      </w:r>
    </w:p>
    <w:p w:rsidR="00CA5EEB" w:rsidRDefault="00CA5EEB" w:rsidP="00CA5EEB">
      <w:pPr>
        <w:rPr>
          <w:b/>
          <w:color w:val="70AD47" w:themeColor="accent6"/>
          <w:sz w:val="28"/>
          <w:szCs w:val="28"/>
          <w:u w:val="single"/>
        </w:rPr>
      </w:pPr>
      <w:r w:rsidRPr="00CA5EEB">
        <w:rPr>
          <w:b/>
          <w:color w:val="70AD47" w:themeColor="accent6"/>
          <w:sz w:val="28"/>
          <w:szCs w:val="28"/>
          <w:u w:val="single"/>
        </w:rPr>
        <w:t xml:space="preserve">}  </w:t>
      </w:r>
    </w:p>
    <w:p w:rsidR="00CA5EEB" w:rsidRDefault="00CA5EEB" w:rsidP="00CA5EEB">
      <w:pPr>
        <w:rPr>
          <w:b/>
          <w:color w:val="70AD47" w:themeColor="accent6"/>
          <w:sz w:val="28"/>
          <w:szCs w:val="28"/>
          <w:u w:val="single"/>
        </w:rPr>
      </w:pPr>
    </w:p>
    <w:p w:rsidR="00CA5EEB" w:rsidRDefault="00CA5EEB" w:rsidP="00CA5EEB">
      <w:pPr>
        <w:rPr>
          <w:b/>
          <w:sz w:val="28"/>
          <w:szCs w:val="28"/>
          <w:u w:val="single"/>
        </w:rPr>
      </w:pPr>
      <w:proofErr w:type="spellStart"/>
      <w:r w:rsidRPr="00CA5EEB">
        <w:rPr>
          <w:b/>
          <w:sz w:val="28"/>
          <w:szCs w:val="28"/>
          <w:u w:val="single"/>
        </w:rPr>
        <w:t>Do_While</w:t>
      </w:r>
      <w:proofErr w:type="spellEnd"/>
    </w:p>
    <w:p w:rsidR="00CA5EEB" w:rsidRDefault="00CA5EEB" w:rsidP="00CA5EEB">
      <w:pPr>
        <w:rPr>
          <w:b/>
          <w:sz w:val="28"/>
          <w:szCs w:val="28"/>
          <w:u w:val="single"/>
        </w:rPr>
      </w:pPr>
    </w:p>
    <w:p w:rsidR="00CA5EEB" w:rsidRPr="00CA5EEB" w:rsidRDefault="00CA5EEB" w:rsidP="00CA5EEB">
      <w:pPr>
        <w:rPr>
          <w:b/>
          <w:color w:val="70AD47" w:themeColor="accent6"/>
          <w:sz w:val="28"/>
          <w:szCs w:val="28"/>
          <w:u w:val="single"/>
        </w:rPr>
      </w:pPr>
      <w:proofErr w:type="gramStart"/>
      <w:r w:rsidRPr="00CA5EEB">
        <w:rPr>
          <w:b/>
          <w:color w:val="70AD47" w:themeColor="accent6"/>
          <w:sz w:val="28"/>
          <w:szCs w:val="28"/>
          <w:u w:val="single"/>
        </w:rPr>
        <w:t>do{</w:t>
      </w:r>
      <w:proofErr w:type="gramEnd"/>
      <w:r w:rsidRPr="00CA5EEB">
        <w:rPr>
          <w:b/>
          <w:color w:val="70AD47" w:themeColor="accent6"/>
          <w:sz w:val="28"/>
          <w:szCs w:val="28"/>
          <w:u w:val="single"/>
        </w:rPr>
        <w:t xml:space="preserve">  </w:t>
      </w:r>
    </w:p>
    <w:p w:rsidR="00CA5EEB" w:rsidRPr="00CA5EEB" w:rsidRDefault="00CA5EEB" w:rsidP="00CA5EEB">
      <w:pPr>
        <w:rPr>
          <w:b/>
          <w:color w:val="70AD47" w:themeColor="accent6"/>
          <w:sz w:val="28"/>
          <w:szCs w:val="28"/>
          <w:u w:val="single"/>
        </w:rPr>
      </w:pPr>
      <w:r w:rsidRPr="00CA5EEB">
        <w:rPr>
          <w:b/>
          <w:color w:val="70AD47" w:themeColor="accent6"/>
          <w:sz w:val="28"/>
          <w:szCs w:val="28"/>
          <w:u w:val="single"/>
        </w:rPr>
        <w:t xml:space="preserve">//code to be executed  </w:t>
      </w:r>
    </w:p>
    <w:p w:rsidR="00CA5EEB" w:rsidRDefault="00CA5EEB" w:rsidP="00CA5EEB">
      <w:pPr>
        <w:rPr>
          <w:b/>
          <w:color w:val="70AD47" w:themeColor="accent6"/>
          <w:sz w:val="28"/>
          <w:szCs w:val="28"/>
          <w:u w:val="single"/>
        </w:rPr>
      </w:pPr>
      <w:proofErr w:type="gramStart"/>
      <w:r w:rsidRPr="00CA5EEB">
        <w:rPr>
          <w:b/>
          <w:color w:val="70AD47" w:themeColor="accent6"/>
          <w:sz w:val="28"/>
          <w:szCs w:val="28"/>
          <w:u w:val="single"/>
        </w:rPr>
        <w:t>}while</w:t>
      </w:r>
      <w:proofErr w:type="gramEnd"/>
      <w:r w:rsidRPr="00CA5EEB">
        <w:rPr>
          <w:b/>
          <w:color w:val="70AD47" w:themeColor="accent6"/>
          <w:sz w:val="28"/>
          <w:szCs w:val="28"/>
          <w:u w:val="single"/>
        </w:rPr>
        <w:t xml:space="preserve">(condition);  </w:t>
      </w:r>
    </w:p>
    <w:p w:rsidR="00CA5EEB" w:rsidRDefault="00CA5EEB" w:rsidP="00CA5EEB">
      <w:pPr>
        <w:rPr>
          <w:b/>
          <w:color w:val="70AD47" w:themeColor="accent6"/>
          <w:sz w:val="28"/>
          <w:szCs w:val="28"/>
          <w:u w:val="single"/>
        </w:rPr>
      </w:pPr>
    </w:p>
    <w:p w:rsidR="00CA5EEB" w:rsidRDefault="00CA5EEB" w:rsidP="00CA5EEB">
      <w:pPr>
        <w:rPr>
          <w:b/>
          <w:color w:val="70AD47" w:themeColor="accent6"/>
          <w:sz w:val="28"/>
          <w:szCs w:val="28"/>
          <w:u w:val="single"/>
        </w:rPr>
      </w:pPr>
    </w:p>
    <w:p w:rsidR="00CA5EEB" w:rsidRDefault="00CA5EEB" w:rsidP="00CA5EEB">
      <w:pPr>
        <w:rPr>
          <w:b/>
          <w:color w:val="70AD47" w:themeColor="accent6"/>
          <w:sz w:val="28"/>
          <w:szCs w:val="28"/>
          <w:u w:val="single"/>
        </w:rPr>
      </w:pPr>
    </w:p>
    <w:p w:rsidR="00CA5EEB" w:rsidRDefault="00CA5EEB" w:rsidP="00CA5EEB">
      <w:pPr>
        <w:rPr>
          <w:b/>
          <w:color w:val="70AD47" w:themeColor="accent6"/>
          <w:sz w:val="28"/>
          <w:szCs w:val="28"/>
          <w:u w:val="single"/>
        </w:rPr>
      </w:pPr>
    </w:p>
    <w:p w:rsidR="00CA5EEB" w:rsidRDefault="00CA5EEB" w:rsidP="00CA5EEB">
      <w:pPr>
        <w:rPr>
          <w:b/>
          <w:color w:val="70AD47" w:themeColor="accent6"/>
          <w:sz w:val="28"/>
          <w:szCs w:val="28"/>
          <w:u w:val="single"/>
        </w:rPr>
      </w:pPr>
    </w:p>
    <w:p w:rsidR="00CA5EEB" w:rsidRDefault="00CA5EEB" w:rsidP="00CA5EEB">
      <w:pPr>
        <w:rPr>
          <w:b/>
          <w:color w:val="70AD47" w:themeColor="accent6"/>
          <w:sz w:val="28"/>
          <w:szCs w:val="28"/>
          <w:u w:val="single"/>
        </w:rPr>
      </w:pPr>
    </w:p>
    <w:p w:rsidR="00CA5EEB" w:rsidRDefault="00CA5EEB" w:rsidP="00CA5EEB">
      <w:pPr>
        <w:rPr>
          <w:rFonts w:ascii="Verdana" w:hAnsi="Verdana"/>
          <w:color w:val="000000"/>
          <w:sz w:val="20"/>
          <w:szCs w:val="20"/>
          <w:shd w:val="clear" w:color="auto" w:fill="FFFFFF"/>
        </w:rPr>
      </w:pPr>
      <w:r w:rsidRPr="00CA5EEB">
        <w:rPr>
          <w:b/>
          <w:sz w:val="28"/>
          <w:szCs w:val="28"/>
          <w:u w:val="single"/>
        </w:rPr>
        <w:lastRenderedPageBreak/>
        <w:t>Break -</w:t>
      </w:r>
      <w:r w:rsidRPr="00CA5EEB">
        <w:rPr>
          <w:b/>
          <w:sz w:val="28"/>
          <w:szCs w:val="28"/>
        </w:rPr>
        <w:t xml:space="preserve"> </w:t>
      </w:r>
      <w:r>
        <w:rPr>
          <w:rFonts w:ascii="Verdana" w:hAnsi="Verdana"/>
          <w:color w:val="000000"/>
          <w:sz w:val="20"/>
          <w:szCs w:val="20"/>
          <w:shd w:val="clear" w:color="auto" w:fill="FFFFFF"/>
        </w:rPr>
        <w:t>W</w:t>
      </w:r>
      <w:r>
        <w:rPr>
          <w:rFonts w:ascii="Verdana" w:hAnsi="Verdana"/>
          <w:color w:val="000000"/>
          <w:sz w:val="20"/>
          <w:szCs w:val="20"/>
          <w:shd w:val="clear" w:color="auto" w:fill="FFFFFF"/>
        </w:rPr>
        <w:t>hen a break statement is encountered inside a loop, the loop is immediately terminated and the program control resumes at the next statement following the loop.</w:t>
      </w:r>
    </w:p>
    <w:p w:rsidR="00CA5EEB" w:rsidRDefault="00CA5EEB" w:rsidP="00CA5EEB">
      <w:pPr>
        <w:rPr>
          <w:rFonts w:ascii="Verdana" w:hAnsi="Verdana"/>
          <w:color w:val="000000"/>
          <w:sz w:val="20"/>
          <w:szCs w:val="20"/>
          <w:shd w:val="clear" w:color="auto" w:fill="FFFFFF"/>
        </w:rPr>
      </w:pPr>
    </w:p>
    <w:p w:rsidR="00CA5EEB" w:rsidRPr="00CA5EEB" w:rsidRDefault="00CA5EEB" w:rsidP="00CA5EEB">
      <w:pPr>
        <w:rPr>
          <w:sz w:val="28"/>
          <w:szCs w:val="28"/>
          <w:u w:val="single"/>
        </w:rPr>
      </w:pPr>
      <w:r w:rsidRPr="00CA5EEB">
        <w:rPr>
          <w:rFonts w:ascii="Verdana" w:hAnsi="Verdana"/>
          <w:b/>
          <w:color w:val="000000"/>
          <w:sz w:val="24"/>
          <w:szCs w:val="24"/>
          <w:u w:val="single"/>
          <w:shd w:val="clear" w:color="auto" w:fill="FFFFFF"/>
        </w:rPr>
        <w:t>Continue</w:t>
      </w:r>
      <w:r>
        <w:rPr>
          <w:rFonts w:ascii="Verdana" w:hAnsi="Verdana"/>
          <w:color w:val="000000"/>
          <w:sz w:val="20"/>
          <w:szCs w:val="20"/>
          <w:shd w:val="clear" w:color="auto" w:fill="FFFFFF"/>
        </w:rPr>
        <w:t xml:space="preserve"> - </w:t>
      </w:r>
      <w:r>
        <w:rPr>
          <w:rFonts w:ascii="Verdana" w:hAnsi="Verdana"/>
          <w:color w:val="000000"/>
          <w:sz w:val="20"/>
          <w:szCs w:val="20"/>
          <w:shd w:val="clear" w:color="auto" w:fill="FFFFFF"/>
        </w:rPr>
        <w:t>The continue statement is used in loop control structure when you need to jump to the next iteration of the loop immediately. It can be used with for loop or while loop.</w:t>
      </w:r>
    </w:p>
    <w:p w:rsidR="00CA5EEB" w:rsidRDefault="00CA5EEB" w:rsidP="00CA5EEB">
      <w:pPr>
        <w:rPr>
          <w:b/>
          <w:sz w:val="28"/>
          <w:szCs w:val="28"/>
          <w:u w:val="single"/>
        </w:rPr>
      </w:pPr>
      <w:r>
        <w:rPr>
          <w:b/>
          <w:sz w:val="28"/>
          <w:szCs w:val="28"/>
          <w:u w:val="single"/>
        </w:rPr>
        <w:br w:type="page"/>
      </w:r>
      <w:bookmarkStart w:id="0" w:name="_GoBack"/>
      <w:bookmarkEnd w:id="0"/>
    </w:p>
    <w:p w:rsidR="00CA5EEB" w:rsidRPr="00CA5EEB" w:rsidRDefault="00CA5EEB" w:rsidP="00CA5EEB">
      <w:pPr>
        <w:rPr>
          <w:b/>
          <w:sz w:val="28"/>
          <w:szCs w:val="28"/>
          <w:u w:val="single"/>
        </w:rPr>
      </w:pPr>
    </w:p>
    <w:sectPr w:rsidR="00CA5EEB" w:rsidRPr="00CA5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B4AFB"/>
    <w:multiLevelType w:val="hybridMultilevel"/>
    <w:tmpl w:val="8D929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7270B2"/>
    <w:multiLevelType w:val="hybridMultilevel"/>
    <w:tmpl w:val="63B0D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EEB"/>
    <w:rsid w:val="003C69AB"/>
    <w:rsid w:val="00CA5EEB"/>
    <w:rsid w:val="00EB5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FF279-075B-454C-B492-2CBFA14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885009">
      <w:bodyDiv w:val="1"/>
      <w:marLeft w:val="0"/>
      <w:marRight w:val="0"/>
      <w:marTop w:val="0"/>
      <w:marBottom w:val="0"/>
      <w:divBdr>
        <w:top w:val="none" w:sz="0" w:space="0" w:color="auto"/>
        <w:left w:val="none" w:sz="0" w:space="0" w:color="auto"/>
        <w:bottom w:val="none" w:sz="0" w:space="0" w:color="auto"/>
        <w:right w:val="none" w:sz="0" w:space="0" w:color="auto"/>
      </w:divBdr>
      <w:divsChild>
        <w:div w:id="17538165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mondal</dc:creator>
  <cp:keywords/>
  <dc:description/>
  <cp:lastModifiedBy>sani mondal</cp:lastModifiedBy>
  <cp:revision>1</cp:revision>
  <dcterms:created xsi:type="dcterms:W3CDTF">2019-06-01T14:27:00Z</dcterms:created>
  <dcterms:modified xsi:type="dcterms:W3CDTF">2019-06-01T14:40:00Z</dcterms:modified>
</cp:coreProperties>
</file>