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875" w:rsidRDefault="00C3717C" w:rsidP="0099351C">
      <w:pPr>
        <w:spacing w:after="0" w:line="240" w:lineRule="auto"/>
        <w:rPr>
          <w:rFonts w:cs="Adobe Devanagari"/>
          <w:sz w:val="40"/>
          <w:szCs w:val="40"/>
        </w:rPr>
      </w:pPr>
      <w:bookmarkStart w:id="0" w:name="_GoBack"/>
      <w:r w:rsidRPr="00C3717C">
        <w:rPr>
          <w:rFonts w:cs="Adobe Devanagari"/>
          <w:sz w:val="40"/>
          <w:szCs w:val="40"/>
          <w:cs/>
        </w:rPr>
        <w:t>अदला बदलपत्र</w:t>
      </w:r>
    </w:p>
    <w:p w:rsidR="00C3717C" w:rsidRDefault="00C3717C" w:rsidP="0099351C">
      <w:pPr>
        <w:spacing w:after="0" w:line="240" w:lineRule="auto"/>
        <w:rPr>
          <w:rFonts w:cs="Adobe Devanagari"/>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अदला बदलपत्र विनामोबदला जिरायत जमीनी बाबत मौजे लिंबोणी ता. घनसावंगी जि.जालना. जि.न.जि.प. जालना.र.पो. घनसावंगी विभाग क्र.०४</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अदलाबदल पत्रा सी बाजारी किंमत ::- ११</w:t>
      </w:r>
      <w:r w:rsidRPr="00C3717C">
        <w:rPr>
          <w:sz w:val="40"/>
          <w:szCs w:val="40"/>
        </w:rPr>
        <w:t>,</w:t>
      </w:r>
      <w:r w:rsidRPr="00C3717C">
        <w:rPr>
          <w:rFonts w:cs="Adobe Devanagari"/>
          <w:sz w:val="40"/>
          <w:szCs w:val="40"/>
          <w:cs/>
        </w:rPr>
        <w:t>७१</w:t>
      </w:r>
      <w:r w:rsidRPr="00C3717C">
        <w:rPr>
          <w:sz w:val="40"/>
          <w:szCs w:val="40"/>
        </w:rPr>
        <w:t>,</w:t>
      </w:r>
      <w:r w:rsidRPr="00C3717C">
        <w:rPr>
          <w:rFonts w:cs="Adobe Devanagari"/>
          <w:sz w:val="40"/>
          <w:szCs w:val="40"/>
          <w:cs/>
        </w:rPr>
        <w:t>०००/-</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proofErr w:type="gramStart"/>
      <w:r w:rsidRPr="00C3717C">
        <w:rPr>
          <w:sz w:val="40"/>
          <w:szCs w:val="40"/>
        </w:rPr>
        <w:t xml:space="preserve">( </w:t>
      </w:r>
      <w:r w:rsidRPr="00C3717C">
        <w:rPr>
          <w:rFonts w:cs="Adobe Devanagari"/>
          <w:sz w:val="40"/>
          <w:szCs w:val="40"/>
          <w:cs/>
        </w:rPr>
        <w:t>अक्षरी</w:t>
      </w:r>
      <w:proofErr w:type="gramEnd"/>
      <w:r w:rsidRPr="00C3717C">
        <w:rPr>
          <w:rFonts w:cs="Adobe Devanagari"/>
          <w:sz w:val="40"/>
          <w:szCs w:val="40"/>
          <w:cs/>
        </w:rPr>
        <w:t xml:space="preserve"> अकरा लाख एकाहत्तर हजार रुपये).</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मुद्रांक शुल्क ::- ४६९००/-</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दिनांक ::- ०३/११/२०२२.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पर्व क्र ०९ ::- सोनाजी बाबुराव काळे</w:t>
      </w:r>
      <w:r w:rsidRPr="00C3717C">
        <w:rPr>
          <w:sz w:val="40"/>
          <w:szCs w:val="40"/>
        </w:rPr>
        <w:t xml:space="preserve">, </w:t>
      </w:r>
      <w:r w:rsidRPr="00C3717C">
        <w:rPr>
          <w:rFonts w:cs="Adobe Devanagari"/>
          <w:sz w:val="40"/>
          <w:szCs w:val="40"/>
          <w:cs/>
        </w:rPr>
        <w:t>वय ६२ वर्षे</w:t>
      </w:r>
      <w:r w:rsidRPr="00C3717C">
        <w:rPr>
          <w:sz w:val="40"/>
          <w:szCs w:val="40"/>
        </w:rPr>
        <w:t xml:space="preserve">, </w:t>
      </w:r>
      <w:r w:rsidRPr="00C3717C">
        <w:rPr>
          <w:rFonts w:cs="Adobe Devanagari"/>
          <w:sz w:val="40"/>
          <w:szCs w:val="40"/>
          <w:cs/>
        </w:rPr>
        <w:t>धंदा शेती रा. लिंबोणी ता. घनसावंगी</w:t>
      </w:r>
      <w:r w:rsidRPr="00C3717C">
        <w:rPr>
          <w:sz w:val="40"/>
          <w:szCs w:val="40"/>
        </w:rPr>
        <w:t xml:space="preserve">, </w:t>
      </w:r>
      <w:r w:rsidRPr="00C3717C">
        <w:rPr>
          <w:rFonts w:cs="Adobe Devanagari"/>
          <w:sz w:val="40"/>
          <w:szCs w:val="40"/>
          <w:cs/>
        </w:rPr>
        <w:t>जि. जालना.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 xml:space="preserve">आधार कार्ड नं. </w:t>
      </w:r>
      <w:r w:rsidRPr="00C3717C">
        <w:rPr>
          <w:sz w:val="40"/>
          <w:szCs w:val="40"/>
        </w:rPr>
        <w:t xml:space="preserve">9914 89375022. </w:t>
      </w:r>
      <w:r w:rsidRPr="00C3717C">
        <w:rPr>
          <w:rFonts w:cs="Adobe Devanagari"/>
          <w:sz w:val="40"/>
          <w:szCs w:val="40"/>
          <w:cs/>
        </w:rPr>
        <w:t xml:space="preserve">पॅन कार्ड नं. </w:t>
      </w:r>
      <w:r w:rsidRPr="00C3717C">
        <w:rPr>
          <w:sz w:val="40"/>
          <w:szCs w:val="40"/>
        </w:rPr>
        <w:t xml:space="preserve">HFXPK6820K. </w:t>
      </w:r>
      <w:r w:rsidRPr="00C3717C">
        <w:rPr>
          <w:rFonts w:cs="Adobe Devanagari"/>
          <w:sz w:val="40"/>
          <w:szCs w:val="40"/>
          <w:cs/>
        </w:rPr>
        <w:t>पिन कोड ४३१२११.</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पक्र ०२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proofErr w:type="gramStart"/>
      <w:r w:rsidRPr="00C3717C">
        <w:rPr>
          <w:sz w:val="40"/>
          <w:szCs w:val="40"/>
        </w:rPr>
        <w:t>::</w:t>
      </w:r>
      <w:proofErr w:type="gramEnd"/>
      <w:r w:rsidRPr="00C3717C">
        <w:rPr>
          <w:sz w:val="40"/>
          <w:szCs w:val="40"/>
        </w:rPr>
        <w:t xml:space="preserve">- </w:t>
      </w:r>
      <w:r w:rsidRPr="00C3717C">
        <w:rPr>
          <w:rFonts w:cs="Adobe Devanagari"/>
          <w:sz w:val="40"/>
          <w:szCs w:val="40"/>
          <w:cs/>
        </w:rPr>
        <w:t>अ) दिगंबर भानुदास गणगे</w:t>
      </w:r>
      <w:r w:rsidRPr="00C3717C">
        <w:rPr>
          <w:sz w:val="40"/>
          <w:szCs w:val="40"/>
        </w:rPr>
        <w:t xml:space="preserve">, </w:t>
      </w:r>
      <w:r w:rsidRPr="00C3717C">
        <w:rPr>
          <w:rFonts w:cs="Adobe Devanagari"/>
          <w:sz w:val="40"/>
          <w:szCs w:val="40"/>
          <w:cs/>
        </w:rPr>
        <w:t>वय ४२ वर्षे</w:t>
      </w:r>
      <w:r w:rsidRPr="00C3717C">
        <w:rPr>
          <w:sz w:val="40"/>
          <w:szCs w:val="40"/>
        </w:rPr>
        <w:t xml:space="preserve">, </w:t>
      </w:r>
      <w:r w:rsidRPr="00C3717C">
        <w:rPr>
          <w:rFonts w:cs="Adobe Devanagari"/>
          <w:sz w:val="40"/>
          <w:szCs w:val="40"/>
          <w:cs/>
        </w:rPr>
        <w:t xml:space="preserve">धंदा शेती आधार कार्ड नं. </w:t>
      </w:r>
      <w:r w:rsidRPr="00C3717C">
        <w:rPr>
          <w:sz w:val="40"/>
          <w:szCs w:val="40"/>
        </w:rPr>
        <w:t xml:space="preserve">794762420551. </w:t>
      </w:r>
      <w:r w:rsidRPr="00C3717C">
        <w:rPr>
          <w:rFonts w:cs="Adobe Devanagari"/>
          <w:sz w:val="40"/>
          <w:szCs w:val="40"/>
          <w:cs/>
        </w:rPr>
        <w:t xml:space="preserve">पॅन कार्ड नं. </w:t>
      </w:r>
      <w:r w:rsidRPr="00C3717C">
        <w:rPr>
          <w:sz w:val="40"/>
          <w:szCs w:val="40"/>
        </w:rPr>
        <w:t xml:space="preserve">CDBPG1960M. </w:t>
      </w:r>
      <w:r w:rsidRPr="00C3717C">
        <w:rPr>
          <w:rFonts w:cs="Adobe Devanagari"/>
          <w:sz w:val="40"/>
          <w:szCs w:val="40"/>
          <w:cs/>
        </w:rPr>
        <w:t>ब) अशोक भानुदास गण</w:t>
      </w:r>
      <w:r w:rsidRPr="00C3717C">
        <w:rPr>
          <w:sz w:val="40"/>
          <w:szCs w:val="40"/>
        </w:rPr>
        <w:t xml:space="preserve">, </w:t>
      </w:r>
      <w:r w:rsidRPr="00C3717C">
        <w:rPr>
          <w:rFonts w:cs="Adobe Devanagari"/>
          <w:sz w:val="40"/>
          <w:szCs w:val="40"/>
          <w:cs/>
        </w:rPr>
        <w:t>वय ३६ वर्षे</w:t>
      </w:r>
      <w:r w:rsidRPr="00C3717C">
        <w:rPr>
          <w:sz w:val="40"/>
          <w:szCs w:val="40"/>
        </w:rPr>
        <w:t xml:space="preserve">, </w:t>
      </w:r>
      <w:r w:rsidRPr="00C3717C">
        <w:rPr>
          <w:rFonts w:cs="Adobe Devanagari"/>
          <w:sz w:val="40"/>
          <w:szCs w:val="40"/>
          <w:cs/>
        </w:rPr>
        <w:t xml:space="preserve">धंदा शेती आधार कार्ड नं. </w:t>
      </w:r>
      <w:r w:rsidRPr="00C3717C">
        <w:rPr>
          <w:sz w:val="40"/>
          <w:szCs w:val="40"/>
        </w:rPr>
        <w:t>2887 97979312.</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lastRenderedPageBreak/>
        <w:t xml:space="preserve">पॅन कार्ड नं. </w:t>
      </w:r>
      <w:r w:rsidRPr="00C3717C">
        <w:rPr>
          <w:sz w:val="40"/>
          <w:szCs w:val="40"/>
        </w:rPr>
        <w:t xml:space="preserve">CAYPG2998D. </w:t>
      </w:r>
      <w:r w:rsidRPr="00C3717C">
        <w:rPr>
          <w:rFonts w:cs="Adobe Devanagari"/>
          <w:sz w:val="40"/>
          <w:szCs w:val="40"/>
          <w:cs/>
        </w:rPr>
        <w:t>दोघे रा. लिंबोणी ता. घनसावंगी</w:t>
      </w:r>
      <w:r w:rsidRPr="00C3717C">
        <w:rPr>
          <w:sz w:val="40"/>
          <w:szCs w:val="40"/>
        </w:rPr>
        <w:t xml:space="preserve">, </w:t>
      </w:r>
      <w:r w:rsidRPr="00C3717C">
        <w:rPr>
          <w:rFonts w:cs="Adobe Devanagari"/>
          <w:sz w:val="40"/>
          <w:szCs w:val="40"/>
          <w:cs/>
        </w:rPr>
        <w:t>जि. जालना. पिन कोड ४३१२११.</w:t>
      </w:r>
    </w:p>
    <w:p w:rsidR="00C3717C" w:rsidRPr="00C3717C" w:rsidRDefault="00C3717C" w:rsidP="0099351C">
      <w:pPr>
        <w:spacing w:after="0" w:line="240" w:lineRule="auto"/>
        <w:rPr>
          <w:sz w:val="40"/>
          <w:szCs w:val="40"/>
        </w:rPr>
      </w:pPr>
    </w:p>
    <w:p w:rsidR="00C3717C" w:rsidRDefault="00C3717C" w:rsidP="0099351C">
      <w:pPr>
        <w:spacing w:after="0" w:line="240" w:lineRule="auto"/>
        <w:rPr>
          <w:rFonts w:cs="Adobe Devanagari"/>
          <w:sz w:val="40"/>
          <w:szCs w:val="40"/>
        </w:rPr>
      </w:pPr>
      <w:r w:rsidRPr="00C3717C">
        <w:rPr>
          <w:rFonts w:cs="Adobe Devanagari"/>
          <w:sz w:val="40"/>
          <w:szCs w:val="40"/>
          <w:cs/>
        </w:rPr>
        <w:t>कारणे अदला बदल पञ पार्टी क्र १ व २ आपसात विनामोबदला लिहुन देतो की</w:t>
      </w:r>
      <w:r w:rsidRPr="00C3717C">
        <w:rPr>
          <w:sz w:val="40"/>
          <w:szCs w:val="40"/>
        </w:rPr>
        <w:t xml:space="preserve">, </w:t>
      </w:r>
      <w:r w:rsidRPr="00C3717C">
        <w:rPr>
          <w:rFonts w:cs="Adobe Devanagari"/>
          <w:sz w:val="40"/>
          <w:szCs w:val="40"/>
          <w:cs/>
        </w:rPr>
        <w:t>पार्टी क्र १ व २ यांना आप-आपल्या सोईनुसार जमीन करण्याकरीता खालील परिशिष्टत दर्शविलेल्या जमीनी आपसात अदला</w:t>
      </w:r>
      <w:r w:rsidRPr="00C3717C">
        <w:rPr>
          <w:sz w:val="40"/>
          <w:szCs w:val="40"/>
        </w:rPr>
        <w:t> </w:t>
      </w:r>
      <w:r w:rsidRPr="00C3717C">
        <w:rPr>
          <w:rFonts w:cs="Adobe Devanagari"/>
          <w:sz w:val="40"/>
          <w:szCs w:val="40"/>
          <w:cs/>
        </w:rPr>
        <w:t>बदली</w:t>
      </w:r>
      <w:r w:rsidRPr="00C3717C">
        <w:rPr>
          <w:sz w:val="40"/>
          <w:szCs w:val="40"/>
        </w:rPr>
        <w:t> </w:t>
      </w:r>
      <w:r w:rsidRPr="00C3717C">
        <w:rPr>
          <w:rFonts w:cs="Adobe Devanagari"/>
          <w:sz w:val="40"/>
          <w:szCs w:val="40"/>
          <w:cs/>
        </w:rPr>
        <w:t>करीत</w:t>
      </w:r>
      <w:r w:rsidRPr="00C3717C">
        <w:rPr>
          <w:sz w:val="40"/>
          <w:szCs w:val="40"/>
        </w:rPr>
        <w:t> </w:t>
      </w:r>
      <w:r w:rsidRPr="00C3717C">
        <w:rPr>
          <w:rFonts w:cs="Adobe Devanagari"/>
          <w:sz w:val="40"/>
          <w:szCs w:val="40"/>
          <w:cs/>
        </w:rPr>
        <w:t>आहोत</w:t>
      </w:r>
    </w:p>
    <w:p w:rsidR="00C3717C" w:rsidRDefault="00C3717C" w:rsidP="0099351C">
      <w:pPr>
        <w:spacing w:after="0" w:line="240" w:lineRule="auto"/>
        <w:rPr>
          <w:rFonts w:cs="Adobe Devanagari"/>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परिशिष्ट (अ) (सोनाजी बाबुराव काळे) पर्व क्र. १ चे मालकी व ताब्याची मौजे लिंबोणी ता. घनसावंगी जि. जालना येथील जमीन ग्टनं. १०४ ज्याचे एकुण क्षेत्रफळ ०२ हे ५० आर</w:t>
      </w:r>
      <w:r w:rsidRPr="00C3717C">
        <w:rPr>
          <w:sz w:val="40"/>
          <w:szCs w:val="40"/>
        </w:rPr>
        <w:t xml:space="preserve">, </w:t>
      </w:r>
      <w:r w:rsidRPr="00C3717C">
        <w:rPr>
          <w:rFonts w:cs="Adobe Devanagari"/>
          <w:sz w:val="40"/>
          <w:szCs w:val="40"/>
          <w:cs/>
        </w:rPr>
        <w:t>पो.ख ०० हे ०४ आर. आकार ०७ रुपये ६० पैसे यह पर्व नं.१ यांच्या मालकी ताब्याची ०१ हे २९ आर संपूर्ण जिरायत जमीन जी आदला बदलीमध्ये प नं. २. डिगांवर भानुदास गणगे व अशोक भानुदास गणगे यांना कायमची दिली आहे. जिची चतु:सिमा खालील प्रमाणे...</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पूर्वेस :: रामेश्वर नामदेव राऊत यांची जमीन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पश्चिमेस : शहाबाई गंगाधर काळे यांची जमीन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दक्षिणेस - मधुकर राणु साळवे यांची जमीन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उत्तरेस - भागवत खंडागळे यांची जमीन</w:t>
      </w:r>
    </w:p>
    <w:p w:rsidR="00C3717C" w:rsidRPr="00C3717C" w:rsidRDefault="00C3717C" w:rsidP="0099351C">
      <w:pPr>
        <w:spacing w:after="0" w:line="240" w:lineRule="auto"/>
        <w:rPr>
          <w:sz w:val="40"/>
          <w:szCs w:val="40"/>
        </w:rPr>
      </w:pPr>
    </w:p>
    <w:p w:rsidR="00C3717C" w:rsidRDefault="00C3717C" w:rsidP="0099351C">
      <w:pPr>
        <w:spacing w:after="0" w:line="240" w:lineRule="auto"/>
        <w:rPr>
          <w:rFonts w:cs="Adobe Devanagari"/>
          <w:sz w:val="40"/>
          <w:szCs w:val="40"/>
        </w:rPr>
      </w:pPr>
      <w:r w:rsidRPr="00C3717C">
        <w:rPr>
          <w:rFonts w:cs="Adobe Devanagari"/>
          <w:sz w:val="40"/>
          <w:szCs w:val="40"/>
          <w:cs/>
        </w:rPr>
        <w:t xml:space="preserve">यावरील चतुः सिमेच्या आतील ०१ हे २९ आर संपूर्ण जिरायत जमीन अदला बदलीमध्ये पर्व क्र. २. डिगांबर भानुदास गणगे व अशोक भानुदास गणगे यांना कायमची विनामोबदला दिली आहेतसेच पार्टी क्र १ ने वरील जमीनीचा मालकी तावा प क्र. २ यांना यापूर्वीच दिला आहे. आता पट क्र १ चा वरील जमीनीवर कोणताही </w:t>
      </w:r>
      <w:r w:rsidRPr="00C3717C">
        <w:rPr>
          <w:rFonts w:cs="Adobe Devanagari"/>
          <w:sz w:val="40"/>
          <w:szCs w:val="40"/>
          <w:cs/>
        </w:rPr>
        <w:lastRenderedPageBreak/>
        <w:t>मालकी हक्क संबंध राहिलेला नाही तसेच पट क्रं.१ यांचे जमीनीचे बाजार मुल्य ११</w:t>
      </w:r>
      <w:r w:rsidRPr="00C3717C">
        <w:rPr>
          <w:sz w:val="40"/>
          <w:szCs w:val="40"/>
        </w:rPr>
        <w:t>,</w:t>
      </w:r>
      <w:r w:rsidRPr="00C3717C">
        <w:rPr>
          <w:rFonts w:cs="Adobe Devanagari"/>
          <w:sz w:val="40"/>
          <w:szCs w:val="40"/>
          <w:cs/>
        </w:rPr>
        <w:t>७९</w:t>
      </w:r>
      <w:r w:rsidRPr="00C3717C">
        <w:rPr>
          <w:sz w:val="40"/>
          <w:szCs w:val="40"/>
        </w:rPr>
        <w:t>,</w:t>
      </w:r>
      <w:r w:rsidRPr="00C3717C">
        <w:rPr>
          <w:rFonts w:cs="Adobe Devanagari"/>
          <w:sz w:val="40"/>
          <w:szCs w:val="40"/>
          <w:cs/>
        </w:rPr>
        <w:t>०००/- अक्षरी अकरा लाख एकाहत्तर हजार रुपये) आहे. पर्व क्र २ चे मालकी बताव्यास वहितीस पर्व क्र १ किंवा त्यांचे वारस भाऊ</w:t>
      </w:r>
      <w:r w:rsidRPr="00C3717C">
        <w:rPr>
          <w:sz w:val="40"/>
          <w:szCs w:val="40"/>
        </w:rPr>
        <w:t xml:space="preserve">, </w:t>
      </w:r>
      <w:r w:rsidRPr="00C3717C">
        <w:rPr>
          <w:rFonts w:cs="Adobe Devanagari"/>
          <w:sz w:val="40"/>
          <w:szCs w:val="40"/>
          <w:cs/>
        </w:rPr>
        <w:t>बिरादार झर कोणी वाद अडथळा निर्माण केल्यास त्याचे निवारण पार्टी क्र १ हे स्वतः</w:t>
      </w:r>
      <w:r w:rsidRPr="00C3717C">
        <w:rPr>
          <w:sz w:val="40"/>
          <w:szCs w:val="40"/>
        </w:rPr>
        <w:t> </w:t>
      </w:r>
      <w:r w:rsidRPr="00C3717C">
        <w:rPr>
          <w:rFonts w:cs="Adobe Devanagari"/>
          <w:sz w:val="40"/>
          <w:szCs w:val="40"/>
          <w:cs/>
        </w:rPr>
        <w:t>करून</w:t>
      </w:r>
      <w:r w:rsidRPr="00C3717C">
        <w:rPr>
          <w:sz w:val="40"/>
          <w:szCs w:val="40"/>
        </w:rPr>
        <w:t> </w:t>
      </w:r>
      <w:r w:rsidRPr="00C3717C">
        <w:rPr>
          <w:rFonts w:cs="Adobe Devanagari"/>
          <w:sz w:val="40"/>
          <w:szCs w:val="40"/>
          <w:cs/>
        </w:rPr>
        <w:t>देतील</w:t>
      </w:r>
      <w:r>
        <w:rPr>
          <w:rFonts w:cs="Adobe Devanagari"/>
          <w:sz w:val="40"/>
          <w:szCs w:val="40"/>
        </w:rPr>
        <w:t>.</w:t>
      </w:r>
    </w:p>
    <w:p w:rsidR="00C3717C" w:rsidRDefault="00C3717C" w:rsidP="0099351C">
      <w:pPr>
        <w:spacing w:after="0" w:line="240" w:lineRule="auto"/>
        <w:rPr>
          <w:rFonts w:cs="Adobe Devanagari"/>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परिशिष्ट (ब) प क्रं. २. दिगंबर भानुदास गणगे व अशोक भानुदास गणगे यांच्या मालकी व ताब्याची मोजे लिंबोणी ता. घनसावंगी</w:t>
      </w:r>
      <w:r w:rsidRPr="00C3717C">
        <w:rPr>
          <w:sz w:val="40"/>
          <w:szCs w:val="40"/>
        </w:rPr>
        <w:t xml:space="preserve">, </w:t>
      </w:r>
      <w:r w:rsidRPr="00C3717C">
        <w:rPr>
          <w:rFonts w:cs="Adobe Devanagari"/>
          <w:sz w:val="40"/>
          <w:szCs w:val="40"/>
          <w:cs/>
        </w:rPr>
        <w:t>जि. जालना येथील जमीन गट नं. २५१ ज्याचे एकुण क्षेत्रफळ ०५ हे ७८ आर</w:t>
      </w:r>
      <w:r w:rsidRPr="00C3717C">
        <w:rPr>
          <w:sz w:val="40"/>
          <w:szCs w:val="40"/>
        </w:rPr>
        <w:t xml:space="preserve">, </w:t>
      </w:r>
      <w:r w:rsidRPr="00C3717C">
        <w:rPr>
          <w:rFonts w:cs="Adobe Devanagari"/>
          <w:sz w:val="40"/>
          <w:szCs w:val="40"/>
          <w:cs/>
        </w:rPr>
        <w:t>पो.ख ०० हे २१ आर</w:t>
      </w:r>
      <w:r w:rsidRPr="00C3717C">
        <w:rPr>
          <w:sz w:val="40"/>
          <w:szCs w:val="40"/>
        </w:rPr>
        <w:t xml:space="preserve">, </w:t>
      </w:r>
      <w:r w:rsidRPr="00C3717C">
        <w:rPr>
          <w:rFonts w:cs="Adobe Devanagari"/>
          <w:sz w:val="40"/>
          <w:szCs w:val="40"/>
          <w:cs/>
        </w:rPr>
        <w:t>आकार १५ रुपये १० पैसे यम प नं.२ अ) दिगंबर भानुदास गणगे यांच्या मालकी व सध्याची ०० है ५९ आर संपूर्ण जमीन व पत्र क्र. २ व) अशोक भानुदास गणगे यांच्या मालकी व ताब्याची ०० हे ५९ आर संपूर्ण जमीन असे एकुण क्षेत्रफळ ०१ हे १८ आर संपूर्ण जिरायत जमीन जी आदला बदलीमध्ये पर्व क्रं. १. सोनाजी बाबुराव काळे यांना कायमची विनामोबदला दिली आहे. जिची चमूः सिमा खालील प्रमाणे..</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पूर्वेस - सरकारी रस्ता</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पश्चिमेस : गणेश दत्ताञय वळसे यांची जमीन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दक्षिणेस - गणेश दत्तात्रय वळसे यांची जमीन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उत्तरेस :: सर्जेराव पंडीत काळे यांची जमीन</w:t>
      </w:r>
    </w:p>
    <w:p w:rsidR="00C3717C" w:rsidRPr="00C3717C" w:rsidRDefault="00C3717C" w:rsidP="0099351C">
      <w:pPr>
        <w:spacing w:after="0" w:line="240" w:lineRule="auto"/>
        <w:rPr>
          <w:sz w:val="40"/>
          <w:szCs w:val="40"/>
        </w:rPr>
      </w:pPr>
    </w:p>
    <w:p w:rsidR="00C3717C" w:rsidRDefault="00C3717C" w:rsidP="0099351C">
      <w:pPr>
        <w:spacing w:after="0" w:line="240" w:lineRule="auto"/>
        <w:rPr>
          <w:rFonts w:cs="Adobe Devanagari"/>
          <w:sz w:val="40"/>
          <w:szCs w:val="40"/>
        </w:rPr>
      </w:pPr>
      <w:r w:rsidRPr="00C3717C">
        <w:rPr>
          <w:rFonts w:cs="Adobe Devanagari"/>
          <w:sz w:val="40"/>
          <w:szCs w:val="40"/>
          <w:cs/>
        </w:rPr>
        <w:t>या वरील चतुः सिमेच्या अतील ०९ हे १८ आर संपूर्ण जिरायत जमीन अदला बदलीमध्ये पर्व क्रं. १. (सोनाजी बाबुराव काळे) यांना कायमची विनामोबदला दिली असून प क्र २ ने वरील जमीनीचा मालको ताबा पर्व क्र १ यांना यापुर्वीच दिला आहे. आता पार्टी क्र २ चा वरील जमीनीवर कोणताही मालको हक</w:t>
      </w:r>
      <w:r w:rsidRPr="00C3717C">
        <w:rPr>
          <w:sz w:val="40"/>
          <w:szCs w:val="40"/>
        </w:rPr>
        <w:t xml:space="preserve">, </w:t>
      </w:r>
      <w:r w:rsidRPr="00C3717C">
        <w:rPr>
          <w:rFonts w:cs="Adobe Devanagari"/>
          <w:sz w:val="40"/>
          <w:szCs w:val="40"/>
          <w:cs/>
        </w:rPr>
        <w:t>संबंध</w:t>
      </w:r>
      <w:r w:rsidRPr="00C3717C">
        <w:rPr>
          <w:sz w:val="40"/>
          <w:szCs w:val="40"/>
        </w:rPr>
        <w:t> </w:t>
      </w:r>
      <w:r w:rsidRPr="00C3717C">
        <w:rPr>
          <w:rFonts w:cs="Adobe Devanagari"/>
          <w:sz w:val="40"/>
          <w:szCs w:val="40"/>
          <w:cs/>
        </w:rPr>
        <w:t>राहिलेला</w:t>
      </w:r>
      <w:r w:rsidRPr="00C3717C">
        <w:rPr>
          <w:sz w:val="40"/>
          <w:szCs w:val="40"/>
        </w:rPr>
        <w:t> </w:t>
      </w:r>
      <w:r w:rsidRPr="00C3717C">
        <w:rPr>
          <w:rFonts w:cs="Adobe Devanagari"/>
          <w:sz w:val="40"/>
          <w:szCs w:val="40"/>
          <w:cs/>
        </w:rPr>
        <w:t>नाही</w:t>
      </w:r>
      <w:r>
        <w:rPr>
          <w:rFonts w:cs="Adobe Devanagari"/>
          <w:sz w:val="40"/>
          <w:szCs w:val="40"/>
        </w:rPr>
        <w:t>.</w:t>
      </w:r>
    </w:p>
    <w:p w:rsidR="00C3717C" w:rsidRDefault="00C3717C" w:rsidP="0099351C">
      <w:pPr>
        <w:spacing w:after="0" w:line="240" w:lineRule="auto"/>
        <w:rPr>
          <w:rFonts w:cs="Adobe Devanagari"/>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असेच प क्रं.२ यांचे जमीनीचे बाजार मुल्य १०</w:t>
      </w:r>
      <w:r w:rsidRPr="00C3717C">
        <w:rPr>
          <w:sz w:val="40"/>
          <w:szCs w:val="40"/>
        </w:rPr>
        <w:t>,</w:t>
      </w:r>
      <w:r w:rsidRPr="00C3717C">
        <w:rPr>
          <w:rFonts w:cs="Adobe Devanagari"/>
          <w:sz w:val="40"/>
          <w:szCs w:val="40"/>
          <w:cs/>
        </w:rPr>
        <w:t>७१</w:t>
      </w:r>
      <w:r w:rsidRPr="00C3717C">
        <w:rPr>
          <w:sz w:val="40"/>
          <w:szCs w:val="40"/>
        </w:rPr>
        <w:t>,</w:t>
      </w:r>
      <w:r w:rsidRPr="00C3717C">
        <w:rPr>
          <w:rFonts w:cs="Adobe Devanagari"/>
          <w:sz w:val="40"/>
          <w:szCs w:val="40"/>
          <w:cs/>
        </w:rPr>
        <w:t>०००/- अक्षरी दहा साख एकाहत्तर हजार रुपये) आहे. प क्र १ चे मालकी व ताब्यास वहितीस पर्व क्र २ किंवा बांचे वारस भाऊ</w:t>
      </w:r>
      <w:r w:rsidRPr="00C3717C">
        <w:rPr>
          <w:sz w:val="40"/>
          <w:szCs w:val="40"/>
        </w:rPr>
        <w:t xml:space="preserve">, </w:t>
      </w:r>
      <w:r w:rsidRPr="00C3717C">
        <w:rPr>
          <w:rFonts w:cs="Adobe Devanagari"/>
          <w:sz w:val="40"/>
          <w:szCs w:val="40"/>
          <w:cs/>
        </w:rPr>
        <w:t>बिरादार झर कोणी वाद अडथळा निर्माण केल्यास त्याचे निवारण प िक्र २ हे स्वतः करून देतील तसेच प नं. १ व २ यांना जाण्या येण्यासाठी वापरता रस्ता हा पुर्वीच्या वहिवाट प्रमाणे आहे व राहिल. तसेच जे काही सरकारी</w:t>
      </w:r>
      <w:r w:rsidRPr="00C3717C">
        <w:rPr>
          <w:sz w:val="40"/>
          <w:szCs w:val="40"/>
        </w:rPr>
        <w:t xml:space="preserve">, </w:t>
      </w:r>
      <w:r w:rsidRPr="00C3717C">
        <w:rPr>
          <w:rFonts w:cs="Adobe Devanagari"/>
          <w:sz w:val="40"/>
          <w:szCs w:val="40"/>
          <w:cs/>
        </w:rPr>
        <w:t>खाजगी कर्ज बोजा निघाल्यास वे पार्टी नं. १ व प नं. २ आपआपले निवारण करून देतेल एकमेकांवर बोजा येऊ देणार नाही. पर्टी नं. १ व प नं. २ ची अदलाबदल पत्राद्वारे ७/१२ रेकॉर्डला नामांतर करुन घेऊ शकतात्यास एकमेकांचा उजर राहणार नाही जसेच सदर अदलाबदल पजामध्ये प नं. १ व २ ची पैशाची कोणतीही देवाण घेवाण इ आलेली नाही व आपआपल्या सोयीनुसार जमीनीची अदलाबदल केली आहेतसेच लहान किंमत वगळून मोठेबाजारी किंमत ११</w:t>
      </w:r>
      <w:r w:rsidRPr="00C3717C">
        <w:rPr>
          <w:sz w:val="40"/>
          <w:szCs w:val="40"/>
        </w:rPr>
        <w:t>,</w:t>
      </w:r>
      <w:r w:rsidRPr="00C3717C">
        <w:rPr>
          <w:rFonts w:cs="Adobe Devanagari"/>
          <w:sz w:val="40"/>
          <w:szCs w:val="40"/>
          <w:cs/>
        </w:rPr>
        <w:t>७१</w:t>
      </w:r>
      <w:r w:rsidRPr="00C3717C">
        <w:rPr>
          <w:sz w:val="40"/>
          <w:szCs w:val="40"/>
        </w:rPr>
        <w:t>,</w:t>
      </w:r>
      <w:r w:rsidRPr="00C3717C">
        <w:rPr>
          <w:rFonts w:cs="Adobe Devanagari"/>
          <w:sz w:val="40"/>
          <w:szCs w:val="40"/>
          <w:cs/>
        </w:rPr>
        <w:t>०००/- अक्षरी अकरा लाख एकाहत्तर हजार रु.ची मुद्रांक ४६९००/- रुपये व नोंदणी फिस १९७९०/- चा भरणा केला आहे. सबब अदला बदल पत्र विना मोबदला आमच्या राजीमर्जीने लिहून दिले जे खरे व बरोबर आहे.</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मसुदा सांगणार : सोनाजी बाबुराव काळे रा.लिबोणी ता. घनसावंगी.</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दिनांक :- ०३/१२/ २०२२.</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प नं. १</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फाट</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t>अंगठ</w:t>
      </w:r>
    </w:p>
    <w:p w:rsidR="00C3717C" w:rsidRPr="00C3717C" w:rsidRDefault="00C3717C" w:rsidP="0099351C">
      <w:pPr>
        <w:spacing w:after="0" w:line="240" w:lineRule="auto"/>
        <w:rPr>
          <w:sz w:val="40"/>
          <w:szCs w:val="40"/>
        </w:rPr>
      </w:pPr>
    </w:p>
    <w:p w:rsidR="00C3717C" w:rsidRPr="00C3717C" w:rsidRDefault="00C3717C" w:rsidP="0099351C">
      <w:pPr>
        <w:spacing w:after="0" w:line="240" w:lineRule="auto"/>
        <w:rPr>
          <w:sz w:val="40"/>
          <w:szCs w:val="40"/>
        </w:rPr>
      </w:pPr>
      <w:r w:rsidRPr="00C3717C">
        <w:rPr>
          <w:rFonts w:cs="Adobe Devanagari"/>
          <w:sz w:val="40"/>
          <w:szCs w:val="40"/>
          <w:cs/>
        </w:rPr>
        <w:lastRenderedPageBreak/>
        <w:t>सोनाजी</w:t>
      </w:r>
      <w:r w:rsidRPr="00C3717C">
        <w:rPr>
          <w:sz w:val="40"/>
          <w:szCs w:val="40"/>
        </w:rPr>
        <w:t> </w:t>
      </w:r>
      <w:r w:rsidRPr="00C3717C">
        <w:rPr>
          <w:rFonts w:cs="Adobe Devanagari"/>
          <w:sz w:val="40"/>
          <w:szCs w:val="40"/>
          <w:cs/>
        </w:rPr>
        <w:t>बाबुराव</w:t>
      </w:r>
      <w:r w:rsidRPr="00C3717C">
        <w:rPr>
          <w:sz w:val="40"/>
          <w:szCs w:val="40"/>
        </w:rPr>
        <w:t> </w:t>
      </w:r>
      <w:r w:rsidR="00763D2A" w:rsidRPr="00763D2A">
        <w:rPr>
          <w:rFonts w:cs="Adobe Devanagari"/>
          <w:sz w:val="40"/>
          <w:szCs w:val="40"/>
          <w:cs/>
        </w:rPr>
        <w:t>काळे</w:t>
      </w:r>
      <w:bookmarkEnd w:id="0"/>
    </w:p>
    <w:sectPr w:rsidR="00C3717C" w:rsidRPr="00C3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7C"/>
    <w:rsid w:val="000E7875"/>
    <w:rsid w:val="00716A6F"/>
    <w:rsid w:val="00763D2A"/>
    <w:rsid w:val="0099351C"/>
    <w:rsid w:val="00C371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2938"/>
  <w15:chartTrackingRefBased/>
  <w15:docId w15:val="{91993C1F-8A6E-408D-8D36-FAF6BD8C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4</cp:revision>
  <dcterms:created xsi:type="dcterms:W3CDTF">2023-09-30T10:52:00Z</dcterms:created>
  <dcterms:modified xsi:type="dcterms:W3CDTF">2023-09-30T10:59:00Z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c552d3a5-868e-4649-b4c4-013280589f96</vt:lpwstr>
  </property>
</Properties>
</file>