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DB" w:rsidRDefault="002501DB">
      <w:pPr>
        <w:rPr>
          <w:b/>
          <w:color w:val="002060"/>
        </w:rPr>
      </w:pPr>
      <w:r>
        <w:rPr>
          <w:b/>
          <w:color w:val="002060"/>
        </w:rPr>
        <w:t>Index</w:t>
      </w:r>
    </w:p>
    <w:p w:rsidR="00A66E44" w:rsidRPr="00EE09F9" w:rsidRDefault="00EE09F9">
      <w:pPr>
        <w:rPr>
          <w:b/>
          <w:color w:val="002060"/>
        </w:rPr>
      </w:pPr>
      <w:r w:rsidRPr="00EE09F9">
        <w:rPr>
          <w:b/>
          <w:color w:val="002060"/>
        </w:rPr>
        <w:t xml:space="preserve">Black Box Testing </w:t>
      </w:r>
    </w:p>
    <w:p w:rsidR="00EE09F9" w:rsidRDefault="00EE09F9">
      <w:pPr>
        <w:rPr>
          <w:b/>
        </w:rPr>
      </w:pPr>
      <w:r>
        <w:rPr>
          <w:b/>
        </w:rPr>
        <w:t>Type of the Black Box</w:t>
      </w:r>
      <w:r w:rsidRPr="00EE09F9">
        <w:rPr>
          <w:b/>
        </w:rPr>
        <w:t xml:space="preserve"> Testing </w:t>
      </w:r>
      <w:r>
        <w:rPr>
          <w:b/>
        </w:rPr>
        <w:t xml:space="preserve">Technique </w:t>
      </w:r>
    </w:p>
    <w:p w:rsidR="00EE09F9" w:rsidRPr="00EE09F9" w:rsidRDefault="00EE09F9" w:rsidP="00EE09F9">
      <w:pPr>
        <w:pStyle w:val="ListParagraph"/>
        <w:numPr>
          <w:ilvl w:val="0"/>
          <w:numId w:val="1"/>
        </w:numPr>
        <w:rPr>
          <w:b/>
        </w:rPr>
      </w:pPr>
      <w:r w:rsidRPr="00EE09F9">
        <w:rPr>
          <w:b/>
        </w:rPr>
        <w:t xml:space="preserve">Functional Testing </w:t>
      </w:r>
    </w:p>
    <w:p w:rsidR="00EE09F9" w:rsidRDefault="00EE09F9" w:rsidP="00EE09F9">
      <w:pPr>
        <w:pStyle w:val="ListParagraph"/>
        <w:rPr>
          <w:b/>
        </w:rPr>
      </w:pPr>
      <w:r>
        <w:rPr>
          <w:b/>
        </w:rPr>
        <w:t xml:space="preserve">Few Major Type of Functional Testing are </w:t>
      </w:r>
    </w:p>
    <w:p w:rsidR="00EE09F9" w:rsidRPr="00EE09F9" w:rsidRDefault="00EE09F9" w:rsidP="00EE09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Smoke Testing</w:t>
      </w:r>
    </w:p>
    <w:p w:rsidR="00EE09F9" w:rsidRPr="00EE09F9" w:rsidRDefault="00EE09F9" w:rsidP="00EE09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Sanity Testing</w:t>
      </w:r>
    </w:p>
    <w:p w:rsidR="00EE09F9" w:rsidRPr="00EE09F9" w:rsidRDefault="00EE09F9" w:rsidP="00EE09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Integration Testing</w:t>
      </w:r>
    </w:p>
    <w:p w:rsidR="00EE09F9" w:rsidRPr="00EE09F9" w:rsidRDefault="00EE09F9" w:rsidP="00EE09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System Testing</w:t>
      </w:r>
    </w:p>
    <w:p w:rsidR="00EE09F9" w:rsidRPr="00EE09F9" w:rsidRDefault="00EE09F9" w:rsidP="00EE09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Regression Testing</w:t>
      </w:r>
    </w:p>
    <w:p w:rsidR="00EE09F9" w:rsidRPr="00EE09F9" w:rsidRDefault="00EE09F9" w:rsidP="00EE09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User Acceptance Testing</w:t>
      </w:r>
    </w:p>
    <w:p w:rsidR="00EE09F9" w:rsidRDefault="00EE09F9" w:rsidP="00EE09F9">
      <w:pPr>
        <w:pStyle w:val="ListParagraph"/>
        <w:numPr>
          <w:ilvl w:val="0"/>
          <w:numId w:val="1"/>
        </w:numPr>
        <w:rPr>
          <w:b/>
        </w:rPr>
      </w:pPr>
      <w:r w:rsidRPr="00EE09F9">
        <w:rPr>
          <w:b/>
        </w:rPr>
        <w:t xml:space="preserve">Non-Functional Testing </w:t>
      </w:r>
    </w:p>
    <w:p w:rsidR="00EE09F9" w:rsidRPr="00EE09F9" w:rsidRDefault="00EE09F9" w:rsidP="00EE09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EE09F9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Few major types of Non-functional testing include:</w:t>
      </w:r>
    </w:p>
    <w:p w:rsidR="00EE09F9" w:rsidRPr="00EE09F9" w:rsidRDefault="00EE09F9" w:rsidP="00EE09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Usability Testing</w:t>
      </w:r>
    </w:p>
    <w:p w:rsidR="00EE09F9" w:rsidRPr="00EE09F9" w:rsidRDefault="00EE09F9" w:rsidP="00EE09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Load Testing</w:t>
      </w:r>
    </w:p>
    <w:p w:rsidR="00EE09F9" w:rsidRPr="00EE09F9" w:rsidRDefault="00EE09F9" w:rsidP="00EE09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Performance Testing</w:t>
      </w:r>
    </w:p>
    <w:p w:rsidR="00EE09F9" w:rsidRPr="00EE09F9" w:rsidRDefault="00EE09F9" w:rsidP="00EE09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Compatibility Testing</w:t>
      </w:r>
    </w:p>
    <w:p w:rsidR="00EE09F9" w:rsidRPr="00EE09F9" w:rsidRDefault="00EE09F9" w:rsidP="00EE09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Stress Testing</w:t>
      </w:r>
    </w:p>
    <w:p w:rsidR="00EE09F9" w:rsidRDefault="00EE09F9" w:rsidP="00EE09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Scalability Testing</w:t>
      </w:r>
    </w:p>
    <w:p w:rsidR="00EE09F9" w:rsidRPr="00EE09F9" w:rsidRDefault="00EE09F9" w:rsidP="00EE0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EE09F9">
        <w:rPr>
          <w:rFonts w:eastAsia="Times New Roman" w:cstheme="minorHAnsi"/>
          <w:b/>
        </w:rPr>
        <w:t xml:space="preserve">Black Box Testing Technique </w:t>
      </w:r>
    </w:p>
    <w:p w:rsidR="00EE09F9" w:rsidRPr="00EE09F9" w:rsidRDefault="00EE09F9" w:rsidP="00EE09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Equivalence Partitioning</w:t>
      </w:r>
    </w:p>
    <w:p w:rsidR="00EE09F9" w:rsidRPr="00EE09F9" w:rsidRDefault="00EE09F9" w:rsidP="00EE09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Boundary Value Analysis</w:t>
      </w:r>
    </w:p>
    <w:p w:rsidR="00EE09F9" w:rsidRPr="00EE09F9" w:rsidRDefault="00EE09F9" w:rsidP="00EE09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Decision Table Testing</w:t>
      </w:r>
    </w:p>
    <w:p w:rsidR="00EE09F9" w:rsidRPr="00EE09F9" w:rsidRDefault="00EE09F9" w:rsidP="00EE09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State Transition Testing</w:t>
      </w:r>
    </w:p>
    <w:p w:rsidR="00EE09F9" w:rsidRPr="00EE09F9" w:rsidRDefault="00EE09F9" w:rsidP="00EE09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Error Guessing</w:t>
      </w:r>
    </w:p>
    <w:p w:rsidR="00EE09F9" w:rsidRPr="00EE09F9" w:rsidRDefault="00EE09F9" w:rsidP="00EE09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Graph-Based Testing Methods</w:t>
      </w:r>
    </w:p>
    <w:p w:rsidR="00EE09F9" w:rsidRDefault="00EE09F9" w:rsidP="00EE09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E09F9">
        <w:rPr>
          <w:rFonts w:eastAsia="Times New Roman" w:cstheme="minorHAnsi"/>
        </w:rPr>
        <w:t>Comparison Testing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  <w:b/>
          <w:color w:val="002060"/>
        </w:rPr>
      </w:pPr>
      <w:r>
        <w:rPr>
          <w:rFonts w:eastAsia="Times New Roman" w:cstheme="minorHAnsi"/>
          <w:b/>
          <w:color w:val="002060"/>
        </w:rPr>
        <w:t xml:space="preserve">White Box Testing 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Type of White Box Testing 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Code Coverage 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Segment Coverage 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Branch Coverage and Node Coverage 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Compound Condition Coverage 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Basis Path Testing 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Data Flow Testing 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Path Testing </w:t>
      </w:r>
    </w:p>
    <w:p w:rsidR="00EE09F9" w:rsidRDefault="00EE09F9" w:rsidP="00EE09F9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Loop Testing </w:t>
      </w:r>
    </w:p>
    <w:p w:rsidR="00A82D83" w:rsidRPr="00A82D83" w:rsidRDefault="00A82D83" w:rsidP="00EE09F9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A82D83">
        <w:rPr>
          <w:rFonts w:eastAsia="Times New Roman" w:cstheme="minorHAnsi"/>
          <w:b/>
        </w:rPr>
        <w:t xml:space="preserve">Techniques of White Box Testing </w:t>
      </w:r>
    </w:p>
    <w:p w:rsidR="00A82D83" w:rsidRDefault="00A82D83" w:rsidP="00A82D83">
      <w:r>
        <w:t>Unit Testing, Integration Testing, Execution Testing, Statement, Branch Coverage and Path Coverage</w:t>
      </w:r>
    </w:p>
    <w:p w:rsidR="00B03E33" w:rsidRPr="00B03E33" w:rsidRDefault="00B03E33" w:rsidP="00A82D83">
      <w:pPr>
        <w:rPr>
          <w:b/>
          <w:color w:val="002060"/>
        </w:rPr>
      </w:pPr>
      <w:r w:rsidRPr="00B03E33">
        <w:rPr>
          <w:b/>
          <w:color w:val="002060"/>
        </w:rPr>
        <w:t xml:space="preserve">Functional Testing </w:t>
      </w:r>
    </w:p>
    <w:p w:rsidR="00B03E33" w:rsidRDefault="00B03E33" w:rsidP="00A82D83">
      <w:pPr>
        <w:rPr>
          <w:b/>
          <w:color w:val="002060"/>
        </w:rPr>
      </w:pPr>
      <w:r w:rsidRPr="00B03E33">
        <w:rPr>
          <w:b/>
          <w:color w:val="002060"/>
        </w:rPr>
        <w:t xml:space="preserve">Non-Functional Testing </w:t>
      </w:r>
    </w:p>
    <w:p w:rsidR="002501DB" w:rsidRDefault="002501DB" w:rsidP="00A82D83">
      <w:pPr>
        <w:rPr>
          <w:b/>
          <w:color w:val="002060"/>
        </w:rPr>
      </w:pPr>
    </w:p>
    <w:p w:rsidR="002501DB" w:rsidRDefault="002501DB" w:rsidP="00A82D83">
      <w:pPr>
        <w:rPr>
          <w:b/>
          <w:color w:val="002060"/>
        </w:rPr>
      </w:pPr>
    </w:p>
    <w:p w:rsidR="002501DB" w:rsidRDefault="002501DB" w:rsidP="00A82D83">
      <w:pPr>
        <w:rPr>
          <w:b/>
          <w:color w:val="002060"/>
        </w:rPr>
      </w:pPr>
    </w:p>
    <w:p w:rsidR="002501DB" w:rsidRDefault="002501DB" w:rsidP="00A82D83">
      <w:pPr>
        <w:rPr>
          <w:b/>
          <w:color w:val="002060"/>
        </w:rPr>
      </w:pPr>
    </w:p>
    <w:p w:rsidR="002501DB" w:rsidRPr="002501DB" w:rsidRDefault="002501DB" w:rsidP="00A82D83">
      <w:pPr>
        <w:rPr>
          <w:b/>
          <w:color w:val="C00000"/>
        </w:rPr>
      </w:pPr>
      <w:r w:rsidRPr="002501DB">
        <w:rPr>
          <w:b/>
          <w:color w:val="C00000"/>
        </w:rPr>
        <w:lastRenderedPageBreak/>
        <w:t xml:space="preserve">Black Box Testing Technique </w:t>
      </w:r>
    </w:p>
    <w:p w:rsidR="002501DB" w:rsidRDefault="002501DB" w:rsidP="00A82D83">
      <w:r w:rsidRPr="002501DB">
        <w:rPr>
          <w:b/>
        </w:rPr>
        <w:t xml:space="preserve">1) Equivalence Partitioning: </w:t>
      </w:r>
      <w:r w:rsidRPr="002501DB">
        <w:t>The Tweet length must not Exceed 280</w:t>
      </w:r>
      <w:r>
        <w:t xml:space="preserve"> Character. This 280 character contain </w:t>
      </w:r>
      <w:r w:rsidR="00A80AC0">
        <w:t>Text, Tweet</w:t>
      </w:r>
      <w:r>
        <w:t xml:space="preserve"> handle</w:t>
      </w:r>
      <w:r w:rsidR="00A80AC0">
        <w:t xml:space="preserve"> and Special Word.</w:t>
      </w:r>
    </w:p>
    <w:tbl>
      <w:tblPr>
        <w:tblpPr w:leftFromText="180" w:rightFromText="180" w:vertAnchor="text" w:horzAnchor="margin" w:tblpXSpec="center" w:tblpY="3423"/>
        <w:tblW w:w="12940" w:type="dxa"/>
        <w:tblLayout w:type="fixed"/>
        <w:tblLook w:val="04A0" w:firstRow="1" w:lastRow="0" w:firstColumn="1" w:lastColumn="0" w:noHBand="0" w:noVBand="1"/>
      </w:tblPr>
      <w:tblGrid>
        <w:gridCol w:w="960"/>
        <w:gridCol w:w="1420"/>
        <w:gridCol w:w="1030"/>
        <w:gridCol w:w="900"/>
        <w:gridCol w:w="900"/>
        <w:gridCol w:w="2930"/>
        <w:gridCol w:w="960"/>
        <w:gridCol w:w="960"/>
        <w:gridCol w:w="960"/>
        <w:gridCol w:w="960"/>
        <w:gridCol w:w="960"/>
      </w:tblGrid>
      <w:tr w:rsidR="00CA12E2" w:rsidRPr="00CA12E2" w:rsidTr="005F33C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5F33C7">
            <w:pPr>
              <w:spacing w:after="0" w:line="240" w:lineRule="auto"/>
              <w:ind w:right="1894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33C7" w:rsidRPr="00CA12E2" w:rsidTr="005F33C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12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Tweet Length 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30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12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Accept Tweet Length from 1 character to 280 character </w:t>
            </w:r>
          </w:p>
        </w:tc>
      </w:tr>
      <w:tr w:rsidR="00CA12E2" w:rsidRPr="00CA12E2" w:rsidTr="005F33C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2E2" w:rsidRPr="00CA12E2" w:rsidTr="005F33C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A12E2" w:rsidRPr="00CA12E2" w:rsidRDefault="00CA12E2" w:rsidP="009266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12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Equivalance Class Partition 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2E2" w:rsidRPr="00CA12E2" w:rsidTr="005F33C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Valid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2E2" w:rsidRPr="00CA12E2" w:rsidTr="005F33C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12E2">
              <w:rPr>
                <w:rFonts w:ascii="Calibri" w:eastAsia="Times New Roman" w:hAnsi="Calibri" w:cs="Calibri"/>
                <w:b/>
                <w:bCs/>
                <w:color w:val="000000"/>
              </w:rPr>
              <w:t>&lt;=0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12E2">
              <w:rPr>
                <w:rFonts w:ascii="Calibri" w:eastAsia="Times New Roman" w:hAnsi="Calibri" w:cs="Calibri"/>
                <w:b/>
                <w:bCs/>
                <w:color w:val="000000"/>
              </w:rPr>
              <w:t>1-280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12E2">
              <w:rPr>
                <w:rFonts w:ascii="Calibri" w:eastAsia="Times New Roman" w:hAnsi="Calibri" w:cs="Calibri"/>
                <w:b/>
                <w:bCs/>
                <w:color w:val="000000"/>
              </w:rPr>
              <w:t>&gt;280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12E2" w:rsidRPr="00CA12E2" w:rsidTr="005F33C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2E2" w:rsidRPr="00CA12E2" w:rsidRDefault="00CA12E2" w:rsidP="0092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2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A12E2" w:rsidRDefault="00CA12E2" w:rsidP="00CA12E2">
      <w:pPr>
        <w:ind w:firstLine="720"/>
      </w:pPr>
    </w:p>
    <w:p w:rsidR="00CA12E2" w:rsidRPr="00CA12E2" w:rsidRDefault="00CA12E2" w:rsidP="00CA12E2"/>
    <w:p w:rsidR="00CA12E2" w:rsidRPr="00CA12E2" w:rsidRDefault="00CA12E2" w:rsidP="00CA12E2"/>
    <w:p w:rsidR="00CA12E2" w:rsidRPr="00CA12E2" w:rsidRDefault="00CA12E2" w:rsidP="00CA12E2"/>
    <w:p w:rsidR="00CA12E2" w:rsidRPr="00CA12E2" w:rsidRDefault="00CA12E2" w:rsidP="00CA12E2"/>
    <w:p w:rsidR="00CA12E2" w:rsidRPr="00CA12E2" w:rsidRDefault="00CA12E2" w:rsidP="00CA12E2"/>
    <w:p w:rsidR="00CA12E2" w:rsidRPr="00CA12E2" w:rsidRDefault="00CA12E2" w:rsidP="00CA12E2"/>
    <w:p w:rsidR="00CA12E2" w:rsidRPr="00CA12E2" w:rsidRDefault="00CA12E2" w:rsidP="00CA12E2"/>
    <w:p w:rsidR="00CA12E2" w:rsidRPr="00CA12E2" w:rsidRDefault="00CA12E2" w:rsidP="00CA12E2"/>
    <w:p w:rsidR="00CA12E2" w:rsidRDefault="00CA12E2" w:rsidP="00CA12E2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Cs w:val="0"/>
          <w:sz w:val="22"/>
          <w:szCs w:val="22"/>
          <w:bdr w:val="none" w:sz="0" w:space="0" w:color="auto" w:frame="1"/>
        </w:rPr>
      </w:pPr>
      <w:r w:rsidRPr="00CA12E2">
        <w:rPr>
          <w:rFonts w:asciiTheme="minorHAnsi" w:hAnsiTheme="minorHAnsi" w:cstheme="minorHAnsi"/>
          <w:sz w:val="22"/>
          <w:szCs w:val="22"/>
        </w:rPr>
        <w:tab/>
      </w:r>
      <w:r w:rsidRPr="00CA12E2">
        <w:rPr>
          <w:rFonts w:asciiTheme="minorHAnsi" w:hAnsiTheme="minorHAnsi" w:cstheme="minorHAnsi"/>
          <w:bCs w:val="0"/>
          <w:sz w:val="22"/>
          <w:szCs w:val="22"/>
          <w:bdr w:val="none" w:sz="0" w:space="0" w:color="auto" w:frame="1"/>
        </w:rPr>
        <w:t>2) Boundary Value Analysis:</w:t>
      </w:r>
    </w:p>
    <w:p w:rsidR="00CA12E2" w:rsidRDefault="00CA12E2" w:rsidP="00CA12E2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such Analysis Exist </w:t>
      </w:r>
    </w:p>
    <w:p w:rsidR="00CA12E2" w:rsidRPr="00CA12E2" w:rsidRDefault="00CA12E2" w:rsidP="00CA12E2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CA12E2">
        <w:rPr>
          <w:rFonts w:asciiTheme="minorHAnsi" w:hAnsiTheme="minorHAnsi" w:cstheme="minorHAnsi"/>
          <w:bCs w:val="0"/>
          <w:sz w:val="22"/>
          <w:szCs w:val="22"/>
        </w:rPr>
        <w:t xml:space="preserve">Decision Table Testing </w:t>
      </w:r>
    </w:p>
    <w:tbl>
      <w:tblPr>
        <w:tblW w:w="8131" w:type="dxa"/>
        <w:tblInd w:w="-5" w:type="dxa"/>
        <w:tblLook w:val="04A0" w:firstRow="1" w:lastRow="0" w:firstColumn="1" w:lastColumn="0" w:noHBand="0" w:noVBand="1"/>
      </w:tblPr>
      <w:tblGrid>
        <w:gridCol w:w="4400"/>
        <w:gridCol w:w="839"/>
        <w:gridCol w:w="786"/>
        <w:gridCol w:w="839"/>
        <w:gridCol w:w="787"/>
        <w:gridCol w:w="480"/>
      </w:tblGrid>
      <w:tr w:rsidR="005F33C7" w:rsidRPr="005F33C7" w:rsidTr="005F33C7">
        <w:trPr>
          <w:trHeight w:val="300"/>
        </w:trPr>
        <w:tc>
          <w:tcPr>
            <w:tcW w:w="813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Decision Table/ Cause-Effect </w:t>
            </w:r>
          </w:p>
        </w:tc>
      </w:tr>
      <w:tr w:rsidR="005F33C7" w:rsidRPr="005F33C7" w:rsidTr="005F33C7">
        <w:trPr>
          <w:trHeight w:val="408"/>
        </w:trPr>
        <w:tc>
          <w:tcPr>
            <w:tcW w:w="813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F33C7" w:rsidRPr="005F33C7" w:rsidTr="005F33C7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Decision Table 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Accept User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Reject User 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Accept user Tweet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Reject User Tweet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F33C7" w:rsidRPr="005F33C7" w:rsidTr="005F33C7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F33C7" w:rsidRPr="005F33C7" w:rsidTr="005F33C7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Valid User Credential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F33C7" w:rsidRPr="005F33C7" w:rsidTr="005F33C7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Invalid User Credential 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F33C7" w:rsidRPr="005F33C7" w:rsidTr="005F33C7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Valid Tweet Length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F33C7" w:rsidRPr="005F33C7" w:rsidTr="005F33C7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Invalid Tweet Length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3C7" w:rsidRPr="005F33C7" w:rsidRDefault="005F33C7" w:rsidP="005F33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3C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:rsidR="00CA12E2" w:rsidRDefault="00CA12E2" w:rsidP="00CA12E2"/>
    <w:p w:rsidR="00E63FFA" w:rsidRDefault="00E63FFA" w:rsidP="00CA12E2"/>
    <w:p w:rsidR="00E63FFA" w:rsidRDefault="00E63FFA" w:rsidP="00CA12E2"/>
    <w:p w:rsidR="00E63FFA" w:rsidRDefault="00E63FFA" w:rsidP="00CA12E2"/>
    <w:p w:rsidR="00E63FFA" w:rsidRDefault="00E63FFA" w:rsidP="00CA12E2"/>
    <w:p w:rsidR="00E63FFA" w:rsidRDefault="00E63FFA" w:rsidP="00CA12E2"/>
    <w:p w:rsidR="00E63FFA" w:rsidRPr="00CA12E2" w:rsidRDefault="00E63FFA" w:rsidP="00CA12E2"/>
    <w:p w:rsidR="00CA12E2" w:rsidRPr="0083041D" w:rsidRDefault="005F33C7" w:rsidP="005F33C7">
      <w:pPr>
        <w:pStyle w:val="ListParagraph"/>
        <w:numPr>
          <w:ilvl w:val="0"/>
          <w:numId w:val="1"/>
        </w:numPr>
        <w:rPr>
          <w:b/>
        </w:rPr>
      </w:pPr>
      <w:r w:rsidRPr="0083041D">
        <w:rPr>
          <w:b/>
        </w:rPr>
        <w:t xml:space="preserve">State Transition Testing </w:t>
      </w:r>
    </w:p>
    <w:p w:rsidR="00E63FFA" w:rsidRDefault="00E63FFA" w:rsidP="00E63FFA">
      <w:pPr>
        <w:pStyle w:val="ListParagraph"/>
      </w:pPr>
      <w:r>
        <w:rPr>
          <w:noProof/>
        </w:rPr>
        <w:drawing>
          <wp:inline distT="0" distB="0" distL="0" distR="0" wp14:anchorId="12B9494F" wp14:editId="4E6726D0">
            <wp:extent cx="54387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FA" w:rsidRPr="00E63FFA" w:rsidRDefault="00E63FFA" w:rsidP="00E63FFA">
      <w:pPr>
        <w:pStyle w:val="ListParagraph"/>
        <w:rPr>
          <w:rFonts w:cstheme="minorHAnsi"/>
        </w:rPr>
      </w:pPr>
      <w:r w:rsidRPr="00E63FFA">
        <w:rPr>
          <w:rFonts w:cstheme="minorHAnsi"/>
        </w:rPr>
        <w:t xml:space="preserve">White Box Testing </w:t>
      </w:r>
    </w:p>
    <w:p w:rsidR="00E63FFA" w:rsidRPr="00E63FFA" w:rsidRDefault="00E63FFA" w:rsidP="00E63FFA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83041D">
        <w:rPr>
          <w:rFonts w:eastAsia="Times New Roman" w:cstheme="minorHAnsi"/>
          <w:b/>
          <w:bCs/>
          <w:bdr w:val="none" w:sz="0" w:space="0" w:color="auto" w:frame="1"/>
        </w:rPr>
        <w:t>Main White Box Testing Techniques:</w:t>
      </w:r>
    </w:p>
    <w:p w:rsidR="00E63FFA" w:rsidRPr="00E63FFA" w:rsidRDefault="00E63FFA" w:rsidP="00E63FF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63FFA">
        <w:rPr>
          <w:rFonts w:eastAsia="Times New Roman" w:cstheme="minorHAnsi"/>
          <w:b/>
        </w:rPr>
        <w:t>Statement Coverage</w:t>
      </w:r>
      <w:r w:rsidRPr="0083041D">
        <w:rPr>
          <w:rFonts w:eastAsia="Times New Roman" w:cstheme="minorHAnsi"/>
          <w:b/>
        </w:rPr>
        <w:t xml:space="preserve">: </w:t>
      </w:r>
      <w:r w:rsidRPr="0083041D">
        <w:rPr>
          <w:rFonts w:eastAsia="Times New Roman" w:cstheme="minorHAnsi"/>
        </w:rPr>
        <w:t>Each Statement is executed at least once.</w:t>
      </w:r>
    </w:p>
    <w:p w:rsidR="00E63FFA" w:rsidRPr="00E63FFA" w:rsidRDefault="00E63FFA" w:rsidP="00E63FF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E63FFA">
        <w:rPr>
          <w:rFonts w:eastAsia="Times New Roman" w:cstheme="minorHAnsi"/>
          <w:b/>
        </w:rPr>
        <w:t>Branch Coverage</w:t>
      </w:r>
      <w:r w:rsidR="0025262B" w:rsidRPr="0083041D">
        <w:rPr>
          <w:rFonts w:eastAsia="Times New Roman" w:cstheme="minorHAnsi"/>
          <w:b/>
        </w:rPr>
        <w:t xml:space="preserve">: </w:t>
      </w:r>
      <w:r w:rsidR="0025262B" w:rsidRPr="0083041D">
        <w:rPr>
          <w:rFonts w:eastAsia="Times New Roman" w:cstheme="minorHAnsi"/>
        </w:rPr>
        <w:t xml:space="preserve">All Branch are tested </w:t>
      </w:r>
    </w:p>
    <w:p w:rsidR="00E63FFA" w:rsidRPr="00E63FFA" w:rsidRDefault="00E63FFA" w:rsidP="00E63FF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E63FFA">
        <w:rPr>
          <w:rFonts w:eastAsia="Times New Roman" w:cstheme="minorHAnsi"/>
          <w:b/>
        </w:rPr>
        <w:t xml:space="preserve">Path </w:t>
      </w:r>
      <w:r w:rsidR="0083041D" w:rsidRPr="0083041D">
        <w:rPr>
          <w:rFonts w:eastAsia="Times New Roman" w:cstheme="minorHAnsi"/>
          <w:b/>
        </w:rPr>
        <w:t>Coverage:</w:t>
      </w:r>
      <w:r w:rsidR="0025262B" w:rsidRPr="0083041D">
        <w:rPr>
          <w:rFonts w:eastAsia="Times New Roman" w:cstheme="minorHAnsi"/>
          <w:b/>
        </w:rPr>
        <w:t xml:space="preserve"> </w:t>
      </w:r>
      <w:r w:rsidR="004C4E5D" w:rsidRPr="0083041D">
        <w:rPr>
          <w:rFonts w:eastAsia="Times New Roman" w:cstheme="minorHAnsi"/>
        </w:rPr>
        <w:t>All the path of the program traversed at least once.</w:t>
      </w:r>
    </w:p>
    <w:p w:rsidR="00E63FFA" w:rsidRPr="00CA12E2" w:rsidRDefault="00E63FFA" w:rsidP="00E63FFA">
      <w:pPr>
        <w:pStyle w:val="ListParagraph"/>
      </w:pPr>
    </w:p>
    <w:p w:rsidR="00CA12E2" w:rsidRDefault="00E63FFA" w:rsidP="00CA12E2">
      <w:r>
        <w:t>Flow Chart</w:t>
      </w:r>
    </w:p>
    <w:p w:rsidR="00E63FFA" w:rsidRDefault="00E63FFA" w:rsidP="00CA12E2">
      <w:r>
        <w:rPr>
          <w:noProof/>
        </w:rPr>
        <w:drawing>
          <wp:inline distT="0" distB="0" distL="0" distR="0" wp14:anchorId="152787CA" wp14:editId="52ED8C26">
            <wp:extent cx="6080125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FD" w:rsidRDefault="006434FD" w:rsidP="00CA12E2">
      <w:pPr>
        <w:rPr>
          <w:b/>
        </w:rPr>
      </w:pPr>
    </w:p>
    <w:p w:rsidR="006434FD" w:rsidRDefault="006434FD" w:rsidP="00CA12E2">
      <w:pPr>
        <w:rPr>
          <w:b/>
        </w:rPr>
      </w:pPr>
    </w:p>
    <w:p w:rsidR="006434FD" w:rsidRDefault="006434FD" w:rsidP="00CA12E2">
      <w:pPr>
        <w:rPr>
          <w:b/>
        </w:rPr>
      </w:pPr>
    </w:p>
    <w:p w:rsidR="0083041D" w:rsidRPr="0083041D" w:rsidRDefault="0083041D" w:rsidP="00CA12E2">
      <w:pPr>
        <w:rPr>
          <w:b/>
        </w:rPr>
      </w:pPr>
      <w:r w:rsidRPr="0083041D">
        <w:rPr>
          <w:b/>
        </w:rPr>
        <w:lastRenderedPageBreak/>
        <w:t xml:space="preserve">Functional Testing </w:t>
      </w:r>
    </w:p>
    <w:p w:rsidR="00CA12E2" w:rsidRPr="006434FD" w:rsidRDefault="0083041D" w:rsidP="0083041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Sanity Testing: </w:t>
      </w:r>
      <w:r>
        <w:t xml:space="preserve">All the Major Vital functionality that include allow person to place tweet, storage of Tweet in Dataset and Tweet classification is </w:t>
      </w:r>
      <w:r w:rsidR="006434FD">
        <w:t>tested</w:t>
      </w:r>
      <w:r>
        <w:t>.</w:t>
      </w:r>
    </w:p>
    <w:p w:rsidR="006434FD" w:rsidRPr="006434FD" w:rsidRDefault="006434FD" w:rsidP="0083041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Smoke Testing: </w:t>
      </w:r>
      <w:r>
        <w:t>This is first version of the software produced. So, Smoke Testing is performed once for version 1.0</w:t>
      </w:r>
      <w:r w:rsidR="00042601">
        <w:t>.</w:t>
      </w:r>
    </w:p>
    <w:p w:rsidR="006434FD" w:rsidRPr="00766BA6" w:rsidRDefault="00766BA6" w:rsidP="0083041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Regression Testing: </w:t>
      </w:r>
      <w:r w:rsidRPr="00766BA6">
        <w:t>It is thoroughly performed</w:t>
      </w:r>
      <w:r>
        <w:t>.</w:t>
      </w:r>
      <w:r w:rsidR="00936B90">
        <w:t xml:space="preserve"> Any change in code enhancement and fixing the bug is not affecting software.</w:t>
      </w:r>
    </w:p>
    <w:p w:rsidR="00766BA6" w:rsidRPr="00936B90" w:rsidRDefault="00936B90" w:rsidP="0083041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Integration Testing: </w:t>
      </w:r>
      <w:r>
        <w:t>The module for validating the Customer Credential, allowing the person to place tweet, Storage of Tweet in Dataset and Tweet classification is tested.</w:t>
      </w:r>
    </w:p>
    <w:p w:rsidR="00936B90" w:rsidRPr="00924E4B" w:rsidRDefault="00924E4B" w:rsidP="0083041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Beta / Usability Testing: </w:t>
      </w:r>
      <w:r>
        <w:t>This is not performed yet.</w:t>
      </w:r>
    </w:p>
    <w:p w:rsidR="00924E4B" w:rsidRPr="0083041D" w:rsidRDefault="00F461BA" w:rsidP="0083041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System / End to End Testing:</w:t>
      </w:r>
      <w:r w:rsidR="00D4239C">
        <w:rPr>
          <w:b/>
        </w:rPr>
        <w:t xml:space="preserve"> </w:t>
      </w:r>
      <w:r w:rsidR="00D4239C">
        <w:t xml:space="preserve">Complete System is verified once all the module is integrated </w:t>
      </w:r>
      <w:r w:rsidR="00764261">
        <w:t>in integration testing.</w:t>
      </w:r>
      <w:bookmarkStart w:id="0" w:name="_GoBack"/>
      <w:bookmarkEnd w:id="0"/>
    </w:p>
    <w:p w:rsidR="00EE09F9" w:rsidRPr="00CA12E2" w:rsidRDefault="00EE09F9" w:rsidP="00CA12E2"/>
    <w:sectPr w:rsidR="00EE09F9" w:rsidRPr="00CA12E2" w:rsidSect="00C55F66">
      <w:type w:val="continuous"/>
      <w:pgSz w:w="12240" w:h="15840"/>
      <w:pgMar w:top="1380" w:right="132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7F9"/>
    <w:multiLevelType w:val="multilevel"/>
    <w:tmpl w:val="41D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B44E60"/>
    <w:multiLevelType w:val="multilevel"/>
    <w:tmpl w:val="D7BC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B23B9"/>
    <w:multiLevelType w:val="hybridMultilevel"/>
    <w:tmpl w:val="4DC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B6B4C"/>
    <w:multiLevelType w:val="multilevel"/>
    <w:tmpl w:val="AA3A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F08EE"/>
    <w:multiLevelType w:val="hybridMultilevel"/>
    <w:tmpl w:val="E760E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70B50"/>
    <w:multiLevelType w:val="multilevel"/>
    <w:tmpl w:val="6A4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F6B39"/>
    <w:multiLevelType w:val="hybridMultilevel"/>
    <w:tmpl w:val="3D5AF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5D"/>
    <w:rsid w:val="00042601"/>
    <w:rsid w:val="002501DB"/>
    <w:rsid w:val="0025262B"/>
    <w:rsid w:val="0028375D"/>
    <w:rsid w:val="004C4E5D"/>
    <w:rsid w:val="005F33C7"/>
    <w:rsid w:val="005F6E8F"/>
    <w:rsid w:val="006434FD"/>
    <w:rsid w:val="00764261"/>
    <w:rsid w:val="00766BA6"/>
    <w:rsid w:val="007A1DEA"/>
    <w:rsid w:val="0083041D"/>
    <w:rsid w:val="00924E4B"/>
    <w:rsid w:val="00936B90"/>
    <w:rsid w:val="009C138B"/>
    <w:rsid w:val="00A66E44"/>
    <w:rsid w:val="00A80AC0"/>
    <w:rsid w:val="00A82D83"/>
    <w:rsid w:val="00B03E33"/>
    <w:rsid w:val="00C55F66"/>
    <w:rsid w:val="00CA12E2"/>
    <w:rsid w:val="00D4239C"/>
    <w:rsid w:val="00E63FFA"/>
    <w:rsid w:val="00EE09F9"/>
    <w:rsid w:val="00F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5A21E-DC83-4310-815F-07D72D9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2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9F9"/>
    <w:rPr>
      <w:b/>
      <w:bCs/>
    </w:rPr>
  </w:style>
  <w:style w:type="table" w:styleId="TableGrid">
    <w:name w:val="Table Grid"/>
    <w:basedOn w:val="TableNormal"/>
    <w:uiPriority w:val="39"/>
    <w:rsid w:val="007A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A12E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patro</dc:creator>
  <cp:keywords/>
  <dc:description/>
  <cp:lastModifiedBy>shrikant patro</cp:lastModifiedBy>
  <cp:revision>26</cp:revision>
  <dcterms:created xsi:type="dcterms:W3CDTF">2019-05-24T00:39:00Z</dcterms:created>
  <dcterms:modified xsi:type="dcterms:W3CDTF">2019-05-24T09:42:00Z</dcterms:modified>
</cp:coreProperties>
</file>