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7E29" w14:textId="491A0CF6" w:rsidR="00B50E02" w:rsidRPr="00B50E02" w:rsidRDefault="00B50E02" w:rsidP="00B50E02">
      <w:pPr>
        <w:tabs>
          <w:tab w:val="center" w:pos="4680"/>
          <w:tab w:val="right" w:pos="9360"/>
        </w:tabs>
        <w:ind w:left="567"/>
        <w:rPr>
          <w:rFonts w:ascii="Roboto" w:eastAsia="Roboto" w:hAnsi="Roboto" w:cs="Roboto"/>
          <w:color w:val="000000"/>
          <w:sz w:val="22"/>
          <w:szCs w:val="22"/>
        </w:rPr>
      </w:pPr>
    </w:p>
    <w:p w14:paraId="6A44D930" w14:textId="77777777" w:rsidR="00B50E02" w:rsidRPr="00B50E02" w:rsidRDefault="00B50E02" w:rsidP="00B50E02">
      <w:pPr>
        <w:pBdr>
          <w:top w:val="nil"/>
          <w:left w:val="nil"/>
          <w:bottom w:val="nil"/>
          <w:right w:val="nil"/>
          <w:between w:val="nil"/>
        </w:pBdr>
        <w:spacing w:line="360" w:lineRule="auto"/>
        <w:ind w:left="567"/>
        <w:jc w:val="center"/>
        <w:rPr>
          <w:rFonts w:ascii="Roboto" w:eastAsia="Roboto" w:hAnsi="Roboto" w:cs="Roboto"/>
          <w:sz w:val="22"/>
          <w:szCs w:val="22"/>
        </w:rPr>
      </w:pPr>
      <w:r w:rsidRPr="00B50E02">
        <w:rPr>
          <w:rFonts w:ascii="Roboto" w:eastAsia="Roboto" w:hAnsi="Roboto" w:cs="Roboto"/>
          <w:color w:val="000000"/>
          <w:sz w:val="22"/>
          <w:szCs w:val="22"/>
        </w:rPr>
        <w:tab/>
        <w:t xml:space="preserve"> </w:t>
      </w:r>
      <w:r w:rsidRPr="00B50E02">
        <w:rPr>
          <w:rFonts w:ascii="Roboto" w:eastAsia="Roboto" w:hAnsi="Roboto" w:cs="Roboto"/>
          <w:color w:val="000000"/>
          <w:sz w:val="22"/>
          <w:szCs w:val="22"/>
        </w:rPr>
        <w:tab/>
        <w:t xml:space="preserve"> </w:t>
      </w:r>
      <w:r w:rsidRPr="00B50E02">
        <w:rPr>
          <w:rFonts w:ascii="Roboto" w:eastAsia="Roboto" w:hAnsi="Roboto" w:cs="Roboto"/>
          <w:color w:val="000000"/>
          <w:sz w:val="22"/>
          <w:szCs w:val="22"/>
        </w:rPr>
        <w:tab/>
      </w:r>
    </w:p>
    <w:p w14:paraId="6E4CEEA9" w14:textId="55EEC203" w:rsidR="00B50E02" w:rsidRPr="00B50E02" w:rsidRDefault="00B50E02" w:rsidP="00B50E02">
      <w:pPr>
        <w:pBdr>
          <w:top w:val="nil"/>
          <w:left w:val="nil"/>
          <w:bottom w:val="nil"/>
          <w:right w:val="nil"/>
          <w:between w:val="nil"/>
        </w:pBdr>
        <w:spacing w:line="360" w:lineRule="auto"/>
        <w:ind w:left="567"/>
        <w:rPr>
          <w:rFonts w:ascii="Roboto" w:eastAsia="Roboto" w:hAnsi="Roboto" w:cs="Roboto"/>
          <w:sz w:val="22"/>
          <w:szCs w:val="22"/>
        </w:rPr>
      </w:pPr>
      <w:r w:rsidRPr="00B50E02">
        <w:rPr>
          <w:rFonts w:ascii="Roboto" w:eastAsia="Arial" w:hAnsi="Roboto" w:cs="Arial"/>
          <w:noProof/>
          <w:sz w:val="22"/>
          <w:szCs w:val="22"/>
        </w:rPr>
        <w:drawing>
          <wp:inline distT="114300" distB="114300" distL="114300" distR="114300" wp14:anchorId="4395E01B" wp14:editId="67C33EAD">
            <wp:extent cx="2243138" cy="529042"/>
            <wp:effectExtent l="0" t="0" r="0" b="0"/>
            <wp:docPr id="1" name="image1.png" descr="A pink and purple lette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pink and purple letters on a black background&#10;&#10;AI-generated content may be incorrect."/>
                    <pic:cNvPicPr preferRelativeResize="0"/>
                  </pic:nvPicPr>
                  <pic:blipFill>
                    <a:blip r:embed="rId8"/>
                    <a:srcRect/>
                    <a:stretch>
                      <a:fillRect/>
                    </a:stretch>
                  </pic:blipFill>
                  <pic:spPr>
                    <a:xfrm>
                      <a:off x="0" y="0"/>
                      <a:ext cx="2243138" cy="529042"/>
                    </a:xfrm>
                    <a:prstGeom prst="rect">
                      <a:avLst/>
                    </a:prstGeom>
                    <a:ln/>
                  </pic:spPr>
                </pic:pic>
              </a:graphicData>
            </a:graphic>
          </wp:inline>
        </w:drawing>
      </w:r>
    </w:p>
    <w:p w14:paraId="186CBCA3" w14:textId="77777777" w:rsidR="00B50E02" w:rsidRPr="00B50E02" w:rsidRDefault="00B50E02" w:rsidP="00B50E02">
      <w:pPr>
        <w:pBdr>
          <w:top w:val="nil"/>
          <w:left w:val="nil"/>
          <w:bottom w:val="nil"/>
          <w:right w:val="nil"/>
          <w:between w:val="nil"/>
        </w:pBdr>
        <w:ind w:left="567"/>
        <w:jc w:val="center"/>
        <w:rPr>
          <w:rFonts w:ascii="Roboto" w:eastAsia="Roboto" w:hAnsi="Roboto" w:cs="Roboto"/>
          <w:color w:val="5A4FEF"/>
          <w:sz w:val="72"/>
          <w:szCs w:val="72"/>
        </w:rPr>
      </w:pPr>
    </w:p>
    <w:p w14:paraId="23F7D309" w14:textId="77777777" w:rsidR="00B50E02" w:rsidRPr="00B50E02" w:rsidRDefault="00B50E02" w:rsidP="00B50E02">
      <w:pPr>
        <w:spacing w:line="276" w:lineRule="auto"/>
        <w:ind w:left="567"/>
        <w:rPr>
          <w:rFonts w:ascii="Roboto" w:eastAsia="Barlow SemiBold" w:hAnsi="Roboto" w:cs="Barlow SemiBold"/>
          <w:color w:val="412847"/>
          <w:sz w:val="80"/>
          <w:szCs w:val="80"/>
          <w:lang w:val="en"/>
        </w:rPr>
      </w:pPr>
    </w:p>
    <w:p w14:paraId="1E8D7AC8" w14:textId="104B4502" w:rsidR="00B50E02" w:rsidRDefault="00683C13" w:rsidP="00B50E02">
      <w:pPr>
        <w:spacing w:line="276" w:lineRule="auto"/>
        <w:ind w:left="567"/>
        <w:rPr>
          <w:rFonts w:ascii="Roboto" w:eastAsia="Barlow SemiBold" w:hAnsi="Roboto" w:cs="Barlow SemiBold"/>
          <w:color w:val="412847"/>
          <w:sz w:val="80"/>
          <w:szCs w:val="80"/>
          <w:lang w:val="en"/>
        </w:rPr>
      </w:pPr>
      <w:r>
        <w:rPr>
          <w:rFonts w:ascii="Roboto" w:eastAsia="Barlow SemiBold" w:hAnsi="Roboto" w:cs="Barlow SemiBold"/>
          <w:color w:val="412847"/>
          <w:sz w:val="80"/>
          <w:szCs w:val="80"/>
          <w:lang w:val="en"/>
        </w:rPr>
        <w:t>{Title}</w:t>
      </w:r>
    </w:p>
    <w:p w14:paraId="69F10708" w14:textId="73D31C2F" w:rsidR="001568E4" w:rsidRPr="001568E4" w:rsidRDefault="001568E4" w:rsidP="00B50E02">
      <w:pPr>
        <w:spacing w:line="276" w:lineRule="auto"/>
        <w:ind w:left="567"/>
        <w:rPr>
          <w:rFonts w:ascii="Roboto" w:eastAsia="Barlow SemiBold" w:hAnsi="Roboto" w:cs="Barlow SemiBold"/>
          <w:color w:val="412847"/>
          <w:sz w:val="64"/>
          <w:szCs w:val="64"/>
          <w:lang w:val="en"/>
        </w:rPr>
      </w:pPr>
      <w:r w:rsidRPr="001568E4">
        <w:rPr>
          <w:rFonts w:ascii="Roboto" w:eastAsia="Barlow SemiBold" w:hAnsi="Roboto" w:cs="Barlow SemiBold"/>
          <w:color w:val="412847"/>
          <w:sz w:val="64"/>
          <w:szCs w:val="64"/>
          <w:lang w:val="en"/>
        </w:rPr>
        <w:t xml:space="preserve">Proposal to </w:t>
      </w:r>
      <w:r w:rsidR="00683C13">
        <w:rPr>
          <w:rFonts w:ascii="Roboto" w:eastAsia="Barlow SemiBold" w:hAnsi="Roboto" w:cs="Barlow SemiBold"/>
          <w:color w:val="412847"/>
          <w:sz w:val="64"/>
          <w:szCs w:val="64"/>
          <w:lang w:val="en"/>
        </w:rPr>
        <w:t>{</w:t>
      </w:r>
      <w:proofErr w:type="spellStart"/>
      <w:r w:rsidR="00683C13">
        <w:rPr>
          <w:rFonts w:ascii="Roboto" w:eastAsia="Barlow SemiBold" w:hAnsi="Roboto" w:cs="Barlow SemiBold"/>
          <w:color w:val="412847"/>
          <w:sz w:val="64"/>
          <w:szCs w:val="64"/>
          <w:lang w:val="en"/>
        </w:rPr>
        <w:t>PartnerName</w:t>
      </w:r>
      <w:proofErr w:type="spellEnd"/>
      <w:r w:rsidR="00683C13">
        <w:rPr>
          <w:rFonts w:ascii="Roboto" w:eastAsia="Barlow SemiBold" w:hAnsi="Roboto" w:cs="Barlow SemiBold"/>
          <w:color w:val="412847"/>
          <w:sz w:val="64"/>
          <w:szCs w:val="64"/>
          <w:lang w:val="en"/>
        </w:rPr>
        <w:t>}</w:t>
      </w:r>
      <w:r w:rsidR="00E9172A">
        <w:rPr>
          <w:rFonts w:ascii="Roboto" w:eastAsia="Barlow SemiBold" w:hAnsi="Roboto" w:cs="Barlow SemiBold"/>
          <w:color w:val="412847"/>
          <w:sz w:val="64"/>
          <w:szCs w:val="64"/>
          <w:lang w:val="en"/>
        </w:rPr>
        <w:t xml:space="preserve"> for </w:t>
      </w:r>
      <w:r w:rsidR="00683C13">
        <w:rPr>
          <w:rFonts w:ascii="Roboto" w:eastAsia="Barlow SemiBold" w:hAnsi="Roboto" w:cs="Barlow SemiBold"/>
          <w:color w:val="412847"/>
          <w:sz w:val="64"/>
          <w:szCs w:val="64"/>
          <w:lang w:val="en"/>
        </w:rPr>
        <w:t>{</w:t>
      </w:r>
      <w:proofErr w:type="spellStart"/>
      <w:r w:rsidR="00683C13">
        <w:rPr>
          <w:rFonts w:ascii="Roboto" w:eastAsia="Barlow SemiBold" w:hAnsi="Roboto" w:cs="Barlow SemiBold"/>
          <w:color w:val="412847"/>
          <w:sz w:val="64"/>
          <w:szCs w:val="64"/>
          <w:lang w:val="en"/>
        </w:rPr>
        <w:t>CustomerName</w:t>
      </w:r>
      <w:proofErr w:type="spellEnd"/>
      <w:r w:rsidR="00683C13">
        <w:rPr>
          <w:rFonts w:ascii="Roboto" w:eastAsia="Barlow SemiBold" w:hAnsi="Roboto" w:cs="Barlow SemiBold"/>
          <w:color w:val="412847"/>
          <w:sz w:val="64"/>
          <w:szCs w:val="64"/>
          <w:lang w:val="en"/>
        </w:rPr>
        <w:t>}</w:t>
      </w:r>
    </w:p>
    <w:p w14:paraId="34ABFBA9" w14:textId="5D2FD58D" w:rsidR="00B50E02" w:rsidRPr="00B50E02" w:rsidRDefault="00B50E02" w:rsidP="00B50E02">
      <w:pPr>
        <w:spacing w:line="276" w:lineRule="auto"/>
        <w:ind w:left="567"/>
        <w:rPr>
          <w:rFonts w:ascii="Roboto" w:eastAsia="Barlow" w:hAnsi="Roboto" w:cs="Barlow"/>
          <w:color w:val="412847"/>
          <w:sz w:val="48"/>
          <w:szCs w:val="48"/>
          <w:lang w:val="en"/>
        </w:rPr>
      </w:pPr>
      <w:r w:rsidRPr="00B50E02">
        <w:rPr>
          <w:rFonts w:ascii="Roboto" w:eastAsia="Barlow" w:hAnsi="Roboto" w:cs="Barlow"/>
          <w:color w:val="412847"/>
          <w:sz w:val="48"/>
          <w:szCs w:val="48"/>
          <w:lang w:val="en"/>
        </w:rPr>
        <w:t>Ver 1.</w:t>
      </w:r>
      <w:r w:rsidR="001568E4">
        <w:rPr>
          <w:rFonts w:ascii="Roboto" w:eastAsia="Barlow" w:hAnsi="Roboto" w:cs="Barlow"/>
          <w:color w:val="412847"/>
          <w:sz w:val="48"/>
          <w:szCs w:val="48"/>
          <w:lang w:val="en"/>
        </w:rPr>
        <w:t>0</w:t>
      </w:r>
    </w:p>
    <w:p w14:paraId="3B876329" w14:textId="77777777" w:rsidR="00675823" w:rsidRDefault="00B50E02">
      <w:pPr>
        <w:rPr>
          <w:rFonts w:ascii="Roboto" w:hAnsi="Roboto"/>
          <w:color w:val="BC0985"/>
          <w:sz w:val="44"/>
          <w:szCs w:val="44"/>
        </w:rPr>
      </w:pPr>
      <w:r w:rsidRPr="00624445">
        <w:rPr>
          <w:rFonts w:ascii="Roboto" w:hAnsi="Roboto"/>
          <w:color w:val="BC0985"/>
          <w:sz w:val="44"/>
          <w:szCs w:val="44"/>
        </w:rPr>
        <w:br w:type="page"/>
      </w:r>
    </w:p>
    <w:sdt>
      <w:sdtPr>
        <w:rPr>
          <w:rFonts w:asciiTheme="minorHAnsi" w:eastAsiaTheme="minorHAnsi" w:hAnsiTheme="minorHAnsi" w:cstheme="minorBidi"/>
          <w:color w:val="auto"/>
          <w:kern w:val="2"/>
          <w:sz w:val="24"/>
          <w:szCs w:val="24"/>
          <w14:ligatures w14:val="standardContextual"/>
        </w:rPr>
        <w:id w:val="953517329"/>
        <w:docPartObj>
          <w:docPartGallery w:val="Table of Contents"/>
          <w:docPartUnique/>
        </w:docPartObj>
      </w:sdtPr>
      <w:sdtEndPr>
        <w:rPr>
          <w:b/>
          <w:bCs/>
          <w:noProof/>
        </w:rPr>
      </w:sdtEndPr>
      <w:sdtContent>
        <w:p w14:paraId="53F3FBE0" w14:textId="37D5B417" w:rsidR="00675823" w:rsidRDefault="00675823">
          <w:pPr>
            <w:pStyle w:val="TOCHeading"/>
          </w:pPr>
          <w:r w:rsidRPr="00675823">
            <w:rPr>
              <w:rFonts w:ascii="Roboto" w:hAnsi="Roboto"/>
              <w:color w:val="BC0985"/>
              <w:sz w:val="44"/>
              <w:szCs w:val="44"/>
            </w:rPr>
            <w:t>Contents</w:t>
          </w:r>
        </w:p>
        <w:p w14:paraId="6309DD26" w14:textId="23148FD9" w:rsidR="007919C5" w:rsidRDefault="00675823">
          <w:pPr>
            <w:pStyle w:val="TOC1"/>
            <w:rPr>
              <w:rFonts w:asciiTheme="minorHAnsi" w:eastAsiaTheme="minorEastAsia" w:hAnsiTheme="minorHAnsi" w:cstheme="minorBidi"/>
              <w:color w:val="auto"/>
              <w:lang w:val="en-IN" w:eastAsia="en-IN"/>
            </w:rPr>
          </w:pPr>
          <w:r w:rsidRPr="00DB2D7A">
            <w:rPr>
              <w:noProof w:val="0"/>
            </w:rPr>
            <w:fldChar w:fldCharType="begin"/>
          </w:r>
          <w:r w:rsidRPr="00DB2D7A">
            <w:instrText xml:space="preserve"> TOC \o "1-3" \h \z \u </w:instrText>
          </w:r>
          <w:r w:rsidRPr="00DB2D7A">
            <w:rPr>
              <w:noProof w:val="0"/>
            </w:rPr>
            <w:fldChar w:fldCharType="separate"/>
          </w:r>
          <w:hyperlink w:anchor="_Toc218949815" w:history="1">
            <w:r w:rsidR="007919C5" w:rsidRPr="00ED6FA5">
              <w:rPr>
                <w:rStyle w:val="Hyperlink"/>
                <w:rFonts w:ascii="Roboto" w:hAnsi="Roboto"/>
              </w:rPr>
              <w:t>Introduction</w:t>
            </w:r>
            <w:r w:rsidR="007919C5">
              <w:rPr>
                <w:webHidden/>
              </w:rPr>
              <w:tab/>
            </w:r>
            <w:r w:rsidR="007919C5">
              <w:rPr>
                <w:webHidden/>
              </w:rPr>
              <w:fldChar w:fldCharType="begin"/>
            </w:r>
            <w:r w:rsidR="007919C5">
              <w:rPr>
                <w:webHidden/>
              </w:rPr>
              <w:instrText xml:space="preserve"> PAGEREF _Toc218949815 \h </w:instrText>
            </w:r>
            <w:r w:rsidR="007919C5">
              <w:rPr>
                <w:webHidden/>
              </w:rPr>
            </w:r>
            <w:r w:rsidR="007919C5">
              <w:rPr>
                <w:webHidden/>
              </w:rPr>
              <w:fldChar w:fldCharType="separate"/>
            </w:r>
            <w:r w:rsidR="007919C5">
              <w:rPr>
                <w:webHidden/>
              </w:rPr>
              <w:t>3</w:t>
            </w:r>
            <w:r w:rsidR="007919C5">
              <w:rPr>
                <w:webHidden/>
              </w:rPr>
              <w:fldChar w:fldCharType="end"/>
            </w:r>
          </w:hyperlink>
        </w:p>
        <w:p w14:paraId="0C75F398" w14:textId="1E4A7C4F" w:rsidR="007919C5" w:rsidRDefault="007919C5">
          <w:pPr>
            <w:pStyle w:val="TOC1"/>
            <w:rPr>
              <w:rFonts w:asciiTheme="minorHAnsi" w:eastAsiaTheme="minorEastAsia" w:hAnsiTheme="minorHAnsi" w:cstheme="minorBidi"/>
              <w:color w:val="auto"/>
              <w:lang w:val="en-IN" w:eastAsia="en-IN"/>
            </w:rPr>
          </w:pPr>
          <w:hyperlink w:anchor="_Toc218949816" w:history="1">
            <w:r w:rsidRPr="00ED6FA5">
              <w:rPr>
                <w:rStyle w:val="Hyperlink"/>
                <w:rFonts w:ascii="Roboto" w:hAnsi="Roboto"/>
              </w:rPr>
              <w:t>vuSmartMaps</w:t>
            </w:r>
            <w:r w:rsidRPr="00ED6FA5">
              <w:rPr>
                <w:rStyle w:val="Hyperlink"/>
                <w:rFonts w:ascii="Roboto" w:hAnsi="Roboto"/>
                <w:vertAlign w:val="superscript"/>
              </w:rPr>
              <w:t>TM</w:t>
            </w:r>
            <w:r w:rsidRPr="00ED6FA5">
              <w:rPr>
                <w:rStyle w:val="Hyperlink"/>
                <w:rFonts w:ascii="Roboto" w:hAnsi="Roboto"/>
              </w:rPr>
              <w:t xml:space="preserve"> – Platform Overview</w:t>
            </w:r>
            <w:r>
              <w:rPr>
                <w:webHidden/>
              </w:rPr>
              <w:tab/>
            </w:r>
            <w:r>
              <w:rPr>
                <w:webHidden/>
              </w:rPr>
              <w:fldChar w:fldCharType="begin"/>
            </w:r>
            <w:r>
              <w:rPr>
                <w:webHidden/>
              </w:rPr>
              <w:instrText xml:space="preserve"> PAGEREF _Toc218949816 \h </w:instrText>
            </w:r>
            <w:r>
              <w:rPr>
                <w:webHidden/>
              </w:rPr>
            </w:r>
            <w:r>
              <w:rPr>
                <w:webHidden/>
              </w:rPr>
              <w:fldChar w:fldCharType="separate"/>
            </w:r>
            <w:r>
              <w:rPr>
                <w:webHidden/>
              </w:rPr>
              <w:t>4</w:t>
            </w:r>
            <w:r>
              <w:rPr>
                <w:webHidden/>
              </w:rPr>
              <w:fldChar w:fldCharType="end"/>
            </w:r>
          </w:hyperlink>
        </w:p>
        <w:p w14:paraId="240EBA34" w14:textId="62C01FAA" w:rsidR="007919C5" w:rsidRDefault="007919C5">
          <w:pPr>
            <w:pStyle w:val="TOC1"/>
            <w:rPr>
              <w:rFonts w:asciiTheme="minorHAnsi" w:eastAsiaTheme="minorEastAsia" w:hAnsiTheme="minorHAnsi" w:cstheme="minorBidi"/>
              <w:color w:val="auto"/>
              <w:lang w:val="en-IN" w:eastAsia="en-IN"/>
            </w:rPr>
          </w:pPr>
          <w:hyperlink w:anchor="_Toc218949817" w:history="1">
            <w:r w:rsidRPr="00ED6FA5">
              <w:rPr>
                <w:rStyle w:val="Hyperlink"/>
                <w:rFonts w:ascii="Roboto" w:hAnsi="Roboto"/>
              </w:rPr>
              <w:t>Scope of the Engagement</w:t>
            </w:r>
            <w:r>
              <w:rPr>
                <w:webHidden/>
              </w:rPr>
              <w:tab/>
            </w:r>
            <w:r>
              <w:rPr>
                <w:webHidden/>
              </w:rPr>
              <w:fldChar w:fldCharType="begin"/>
            </w:r>
            <w:r>
              <w:rPr>
                <w:webHidden/>
              </w:rPr>
              <w:instrText xml:space="preserve"> PAGEREF _Toc218949817 \h </w:instrText>
            </w:r>
            <w:r>
              <w:rPr>
                <w:webHidden/>
              </w:rPr>
            </w:r>
            <w:r>
              <w:rPr>
                <w:webHidden/>
              </w:rPr>
              <w:fldChar w:fldCharType="separate"/>
            </w:r>
            <w:r>
              <w:rPr>
                <w:webHidden/>
              </w:rPr>
              <w:t>9</w:t>
            </w:r>
            <w:r>
              <w:rPr>
                <w:webHidden/>
              </w:rPr>
              <w:fldChar w:fldCharType="end"/>
            </w:r>
          </w:hyperlink>
        </w:p>
        <w:p w14:paraId="640A2844" w14:textId="297C18FD" w:rsidR="007919C5" w:rsidRDefault="007919C5">
          <w:pPr>
            <w:pStyle w:val="TOC1"/>
            <w:rPr>
              <w:rFonts w:asciiTheme="minorHAnsi" w:eastAsiaTheme="minorEastAsia" w:hAnsiTheme="minorHAnsi" w:cstheme="minorBidi"/>
              <w:color w:val="auto"/>
              <w:lang w:val="en-IN" w:eastAsia="en-IN"/>
            </w:rPr>
          </w:pPr>
          <w:hyperlink w:anchor="_Toc218949818" w:history="1">
            <w:r w:rsidRPr="00ED6FA5">
              <w:rPr>
                <w:rStyle w:val="Hyperlink"/>
                <w:rFonts w:ascii="Roboto" w:hAnsi="Roboto"/>
              </w:rPr>
              <w:t>Solution Approach</w:t>
            </w:r>
            <w:r>
              <w:rPr>
                <w:webHidden/>
              </w:rPr>
              <w:tab/>
            </w:r>
            <w:r>
              <w:rPr>
                <w:webHidden/>
              </w:rPr>
              <w:fldChar w:fldCharType="begin"/>
            </w:r>
            <w:r>
              <w:rPr>
                <w:webHidden/>
              </w:rPr>
              <w:instrText xml:space="preserve"> PAGEREF _Toc218949818 \h </w:instrText>
            </w:r>
            <w:r>
              <w:rPr>
                <w:webHidden/>
              </w:rPr>
            </w:r>
            <w:r>
              <w:rPr>
                <w:webHidden/>
              </w:rPr>
              <w:fldChar w:fldCharType="separate"/>
            </w:r>
            <w:r>
              <w:rPr>
                <w:webHidden/>
              </w:rPr>
              <w:t>15</w:t>
            </w:r>
            <w:r>
              <w:rPr>
                <w:webHidden/>
              </w:rPr>
              <w:fldChar w:fldCharType="end"/>
            </w:r>
          </w:hyperlink>
        </w:p>
        <w:p w14:paraId="74B7AE90" w14:textId="1A82EB27" w:rsidR="007919C5" w:rsidRDefault="007919C5">
          <w:pPr>
            <w:pStyle w:val="TOC1"/>
            <w:rPr>
              <w:rFonts w:asciiTheme="minorHAnsi" w:eastAsiaTheme="minorEastAsia" w:hAnsiTheme="minorHAnsi" w:cstheme="minorBidi"/>
              <w:color w:val="auto"/>
              <w:lang w:val="en-IN" w:eastAsia="en-IN"/>
            </w:rPr>
          </w:pPr>
          <w:hyperlink w:anchor="_Toc218949819" w:history="1">
            <w:r w:rsidRPr="00ED6FA5">
              <w:rPr>
                <w:rStyle w:val="Hyperlink"/>
                <w:rFonts w:ascii="Roboto" w:hAnsi="Roboto"/>
              </w:rPr>
              <w:t>Training</w:t>
            </w:r>
            <w:r>
              <w:rPr>
                <w:webHidden/>
              </w:rPr>
              <w:tab/>
            </w:r>
            <w:r>
              <w:rPr>
                <w:webHidden/>
              </w:rPr>
              <w:fldChar w:fldCharType="begin"/>
            </w:r>
            <w:r>
              <w:rPr>
                <w:webHidden/>
              </w:rPr>
              <w:instrText xml:space="preserve"> PAGEREF _Toc218949819 \h </w:instrText>
            </w:r>
            <w:r>
              <w:rPr>
                <w:webHidden/>
              </w:rPr>
            </w:r>
            <w:r>
              <w:rPr>
                <w:webHidden/>
              </w:rPr>
              <w:fldChar w:fldCharType="separate"/>
            </w:r>
            <w:r>
              <w:rPr>
                <w:webHidden/>
              </w:rPr>
              <w:t>28</w:t>
            </w:r>
            <w:r>
              <w:rPr>
                <w:webHidden/>
              </w:rPr>
              <w:fldChar w:fldCharType="end"/>
            </w:r>
          </w:hyperlink>
        </w:p>
        <w:p w14:paraId="45B0BFCD" w14:textId="01A7ACC5" w:rsidR="007919C5" w:rsidRDefault="007919C5">
          <w:pPr>
            <w:pStyle w:val="TOC1"/>
            <w:rPr>
              <w:rFonts w:asciiTheme="minorHAnsi" w:eastAsiaTheme="minorEastAsia" w:hAnsiTheme="minorHAnsi" w:cstheme="minorBidi"/>
              <w:color w:val="auto"/>
              <w:lang w:val="en-IN" w:eastAsia="en-IN"/>
            </w:rPr>
          </w:pPr>
          <w:hyperlink w:anchor="_Toc218949820" w:history="1">
            <w:r w:rsidRPr="00ED6FA5">
              <w:rPr>
                <w:rStyle w:val="Hyperlink"/>
                <w:rFonts w:ascii="Roboto" w:hAnsi="Roboto"/>
              </w:rPr>
              <w:t>Post-implementation Support</w:t>
            </w:r>
            <w:r>
              <w:rPr>
                <w:webHidden/>
              </w:rPr>
              <w:tab/>
            </w:r>
            <w:r>
              <w:rPr>
                <w:webHidden/>
              </w:rPr>
              <w:fldChar w:fldCharType="begin"/>
            </w:r>
            <w:r>
              <w:rPr>
                <w:webHidden/>
              </w:rPr>
              <w:instrText xml:space="preserve"> PAGEREF _Toc218949820 \h </w:instrText>
            </w:r>
            <w:r>
              <w:rPr>
                <w:webHidden/>
              </w:rPr>
            </w:r>
            <w:r>
              <w:rPr>
                <w:webHidden/>
              </w:rPr>
              <w:fldChar w:fldCharType="separate"/>
            </w:r>
            <w:r>
              <w:rPr>
                <w:webHidden/>
              </w:rPr>
              <w:t>29</w:t>
            </w:r>
            <w:r>
              <w:rPr>
                <w:webHidden/>
              </w:rPr>
              <w:fldChar w:fldCharType="end"/>
            </w:r>
          </w:hyperlink>
        </w:p>
        <w:p w14:paraId="28BAEE1F" w14:textId="26C84C54" w:rsidR="007919C5" w:rsidRDefault="007919C5">
          <w:pPr>
            <w:pStyle w:val="TOC1"/>
            <w:rPr>
              <w:rFonts w:asciiTheme="minorHAnsi" w:eastAsiaTheme="minorEastAsia" w:hAnsiTheme="minorHAnsi" w:cstheme="minorBidi"/>
              <w:color w:val="auto"/>
              <w:lang w:val="en-IN" w:eastAsia="en-IN"/>
            </w:rPr>
          </w:pPr>
          <w:hyperlink w:anchor="_Toc218949821" w:history="1">
            <w:r w:rsidRPr="00ED6FA5">
              <w:rPr>
                <w:rStyle w:val="Hyperlink"/>
                <w:rFonts w:ascii="Roboto" w:hAnsi="Roboto"/>
              </w:rPr>
              <w:t>Risk Management</w:t>
            </w:r>
            <w:r>
              <w:rPr>
                <w:webHidden/>
              </w:rPr>
              <w:tab/>
            </w:r>
            <w:r>
              <w:rPr>
                <w:webHidden/>
              </w:rPr>
              <w:fldChar w:fldCharType="begin"/>
            </w:r>
            <w:r>
              <w:rPr>
                <w:webHidden/>
              </w:rPr>
              <w:instrText xml:space="preserve"> PAGEREF _Toc218949821 \h </w:instrText>
            </w:r>
            <w:r>
              <w:rPr>
                <w:webHidden/>
              </w:rPr>
            </w:r>
            <w:r>
              <w:rPr>
                <w:webHidden/>
              </w:rPr>
              <w:fldChar w:fldCharType="separate"/>
            </w:r>
            <w:r>
              <w:rPr>
                <w:webHidden/>
              </w:rPr>
              <w:t>31</w:t>
            </w:r>
            <w:r>
              <w:rPr>
                <w:webHidden/>
              </w:rPr>
              <w:fldChar w:fldCharType="end"/>
            </w:r>
          </w:hyperlink>
        </w:p>
        <w:p w14:paraId="264DDC27" w14:textId="3F22FA25" w:rsidR="007919C5" w:rsidRDefault="007919C5">
          <w:pPr>
            <w:pStyle w:val="TOC1"/>
            <w:rPr>
              <w:rFonts w:asciiTheme="minorHAnsi" w:eastAsiaTheme="minorEastAsia" w:hAnsiTheme="minorHAnsi" w:cstheme="minorBidi"/>
              <w:color w:val="auto"/>
              <w:lang w:val="en-IN" w:eastAsia="en-IN"/>
            </w:rPr>
          </w:pPr>
          <w:hyperlink w:anchor="_Toc218949822" w:history="1">
            <w:r w:rsidRPr="00ED6FA5">
              <w:rPr>
                <w:rStyle w:val="Hyperlink"/>
                <w:rFonts w:ascii="Roboto" w:hAnsi="Roboto"/>
              </w:rPr>
              <w:t>Pricing</w:t>
            </w:r>
            <w:r>
              <w:rPr>
                <w:webHidden/>
              </w:rPr>
              <w:tab/>
            </w:r>
            <w:r>
              <w:rPr>
                <w:webHidden/>
              </w:rPr>
              <w:fldChar w:fldCharType="begin"/>
            </w:r>
            <w:r>
              <w:rPr>
                <w:webHidden/>
              </w:rPr>
              <w:instrText xml:space="preserve"> PAGEREF _Toc218949822 \h </w:instrText>
            </w:r>
            <w:r>
              <w:rPr>
                <w:webHidden/>
              </w:rPr>
            </w:r>
            <w:r>
              <w:rPr>
                <w:webHidden/>
              </w:rPr>
              <w:fldChar w:fldCharType="separate"/>
            </w:r>
            <w:r>
              <w:rPr>
                <w:webHidden/>
              </w:rPr>
              <w:t>32</w:t>
            </w:r>
            <w:r>
              <w:rPr>
                <w:webHidden/>
              </w:rPr>
              <w:fldChar w:fldCharType="end"/>
            </w:r>
          </w:hyperlink>
        </w:p>
        <w:p w14:paraId="14038330" w14:textId="147C7179" w:rsidR="007919C5" w:rsidRDefault="007919C5">
          <w:pPr>
            <w:pStyle w:val="TOC1"/>
            <w:rPr>
              <w:rFonts w:asciiTheme="minorHAnsi" w:eastAsiaTheme="minorEastAsia" w:hAnsiTheme="minorHAnsi" w:cstheme="minorBidi"/>
              <w:color w:val="auto"/>
              <w:lang w:val="en-IN" w:eastAsia="en-IN"/>
            </w:rPr>
          </w:pPr>
          <w:hyperlink w:anchor="_Toc218949823" w:history="1">
            <w:r w:rsidRPr="00ED6FA5">
              <w:rPr>
                <w:rStyle w:val="Hyperlink"/>
                <w:rFonts w:ascii="Roboto" w:hAnsi="Roboto"/>
              </w:rPr>
              <w:t>Appendix-1 – Functional Features</w:t>
            </w:r>
            <w:r>
              <w:rPr>
                <w:webHidden/>
              </w:rPr>
              <w:tab/>
            </w:r>
            <w:r>
              <w:rPr>
                <w:webHidden/>
              </w:rPr>
              <w:fldChar w:fldCharType="begin"/>
            </w:r>
            <w:r>
              <w:rPr>
                <w:webHidden/>
              </w:rPr>
              <w:instrText xml:space="preserve"> PAGEREF _Toc218949823 \h </w:instrText>
            </w:r>
            <w:r>
              <w:rPr>
                <w:webHidden/>
              </w:rPr>
            </w:r>
            <w:r>
              <w:rPr>
                <w:webHidden/>
              </w:rPr>
              <w:fldChar w:fldCharType="separate"/>
            </w:r>
            <w:r>
              <w:rPr>
                <w:webHidden/>
              </w:rPr>
              <w:t>36</w:t>
            </w:r>
            <w:r>
              <w:rPr>
                <w:webHidden/>
              </w:rPr>
              <w:fldChar w:fldCharType="end"/>
            </w:r>
          </w:hyperlink>
        </w:p>
        <w:p w14:paraId="5212B45D" w14:textId="65CC72B2" w:rsidR="00675823" w:rsidRDefault="00675823">
          <w:r w:rsidRPr="00DB2D7A">
            <w:rPr>
              <w:b/>
              <w:bCs/>
              <w:noProof/>
              <w:color w:val="000000" w:themeColor="text1"/>
            </w:rPr>
            <w:fldChar w:fldCharType="end"/>
          </w:r>
        </w:p>
      </w:sdtContent>
    </w:sdt>
    <w:p w14:paraId="1D7F7243" w14:textId="77777777" w:rsidR="001568E4" w:rsidRDefault="001568E4" w:rsidP="00DB2D7A">
      <w:pPr>
        <w:rPr>
          <w:b/>
          <w:bCs/>
        </w:rPr>
      </w:pPr>
    </w:p>
    <w:p w14:paraId="22273E0C" w14:textId="77777777" w:rsidR="001568E4" w:rsidRDefault="001568E4" w:rsidP="00DB2D7A">
      <w:pPr>
        <w:rPr>
          <w:b/>
          <w:bCs/>
        </w:rPr>
      </w:pPr>
    </w:p>
    <w:p w14:paraId="233F64A3" w14:textId="77777777" w:rsidR="001568E4" w:rsidRDefault="001568E4" w:rsidP="00DB2D7A">
      <w:pPr>
        <w:rPr>
          <w:b/>
          <w:bCs/>
        </w:rPr>
      </w:pPr>
    </w:p>
    <w:p w14:paraId="086039B4" w14:textId="77777777" w:rsidR="00CD1246" w:rsidRDefault="00CD1246" w:rsidP="00DB2D7A">
      <w:pPr>
        <w:rPr>
          <w:b/>
          <w:bCs/>
        </w:rPr>
      </w:pPr>
    </w:p>
    <w:p w14:paraId="0117D987" w14:textId="77777777" w:rsidR="00761AD3" w:rsidRDefault="00761AD3" w:rsidP="00DB2D7A">
      <w:pPr>
        <w:rPr>
          <w:b/>
          <w:bCs/>
        </w:rPr>
      </w:pPr>
    </w:p>
    <w:p w14:paraId="378794EC" w14:textId="77777777" w:rsidR="00761AD3" w:rsidRDefault="00761AD3" w:rsidP="00DB2D7A">
      <w:pPr>
        <w:rPr>
          <w:b/>
          <w:bCs/>
        </w:rPr>
      </w:pPr>
    </w:p>
    <w:p w14:paraId="00907586" w14:textId="77777777" w:rsidR="00CD1246" w:rsidRDefault="00CD1246" w:rsidP="00DB2D7A">
      <w:pPr>
        <w:rPr>
          <w:b/>
          <w:bCs/>
        </w:rPr>
      </w:pPr>
    </w:p>
    <w:p w14:paraId="667297D9" w14:textId="77777777" w:rsidR="00873BEF" w:rsidRDefault="00873BEF" w:rsidP="00DB2D7A">
      <w:pPr>
        <w:rPr>
          <w:b/>
          <w:bCs/>
        </w:rPr>
      </w:pPr>
    </w:p>
    <w:p w14:paraId="5300E246" w14:textId="5204968F" w:rsidR="001568E4" w:rsidRPr="001568E4" w:rsidRDefault="001568E4" w:rsidP="00DB2D7A">
      <w:pPr>
        <w:rPr>
          <w:b/>
          <w:bCs/>
        </w:rPr>
      </w:pPr>
      <w:r w:rsidRPr="00761AD3">
        <w:rPr>
          <w:rFonts w:ascii="Roboto" w:eastAsiaTheme="majorEastAsia" w:hAnsi="Roboto" w:cstheme="majorBidi"/>
          <w:color w:val="BC0985"/>
          <w:kern w:val="0"/>
          <w:sz w:val="44"/>
          <w:szCs w:val="44"/>
          <w14:ligatures w14:val="none"/>
        </w:rPr>
        <w:t>Change</w:t>
      </w:r>
      <w:r w:rsidRPr="001568E4">
        <w:rPr>
          <w:b/>
          <w:bCs/>
        </w:rPr>
        <w:t xml:space="preserve"> </w:t>
      </w:r>
      <w:r w:rsidRPr="00761AD3">
        <w:rPr>
          <w:rFonts w:ascii="Roboto" w:eastAsiaTheme="majorEastAsia" w:hAnsi="Roboto" w:cstheme="majorBidi"/>
          <w:color w:val="BC0985"/>
          <w:kern w:val="0"/>
          <w:sz w:val="44"/>
          <w:szCs w:val="44"/>
          <w14:ligatures w14:val="none"/>
        </w:rPr>
        <w:t>Log</w:t>
      </w:r>
    </w:p>
    <w:tbl>
      <w:tblPr>
        <w:tblStyle w:val="TableGrid"/>
        <w:tblW w:w="9351" w:type="dxa"/>
        <w:tblLook w:val="04A0" w:firstRow="1" w:lastRow="0" w:firstColumn="1" w:lastColumn="0" w:noHBand="0" w:noVBand="1"/>
      </w:tblPr>
      <w:tblGrid>
        <w:gridCol w:w="1129"/>
        <w:gridCol w:w="1560"/>
        <w:gridCol w:w="6662"/>
      </w:tblGrid>
      <w:tr w:rsidR="001568E4" w:rsidRPr="001568E4" w14:paraId="330851A6" w14:textId="77777777" w:rsidTr="001568E4">
        <w:tc>
          <w:tcPr>
            <w:tcW w:w="1129" w:type="dxa"/>
            <w:shd w:val="clear" w:color="auto" w:fill="BC0985"/>
          </w:tcPr>
          <w:p w14:paraId="5F4F4689" w14:textId="4D57C22E" w:rsidR="001568E4" w:rsidRPr="001568E4" w:rsidRDefault="001568E4" w:rsidP="00DB2D7A">
            <w:pPr>
              <w:rPr>
                <w:rFonts w:ascii="Barlow" w:hAnsi="Barlow"/>
                <w:b/>
                <w:bCs/>
                <w:color w:val="FFFFFF" w:themeColor="background1"/>
                <w:sz w:val="22"/>
                <w:szCs w:val="22"/>
              </w:rPr>
            </w:pPr>
            <w:r w:rsidRPr="001568E4">
              <w:rPr>
                <w:rFonts w:ascii="Barlow" w:hAnsi="Barlow"/>
                <w:b/>
                <w:bCs/>
                <w:color w:val="FFFFFF" w:themeColor="background1"/>
                <w:sz w:val="22"/>
                <w:szCs w:val="22"/>
              </w:rPr>
              <w:t>Ver</w:t>
            </w:r>
          </w:p>
        </w:tc>
        <w:tc>
          <w:tcPr>
            <w:tcW w:w="1560" w:type="dxa"/>
            <w:shd w:val="clear" w:color="auto" w:fill="BC0985"/>
          </w:tcPr>
          <w:p w14:paraId="7F51D885" w14:textId="624A7986" w:rsidR="001568E4" w:rsidRPr="001568E4" w:rsidRDefault="001568E4" w:rsidP="00DB2D7A">
            <w:pPr>
              <w:rPr>
                <w:rFonts w:ascii="Barlow" w:hAnsi="Barlow"/>
                <w:b/>
                <w:bCs/>
                <w:color w:val="FFFFFF" w:themeColor="background1"/>
                <w:sz w:val="22"/>
                <w:szCs w:val="22"/>
              </w:rPr>
            </w:pPr>
            <w:r w:rsidRPr="001568E4">
              <w:rPr>
                <w:rFonts w:ascii="Barlow" w:hAnsi="Barlow"/>
                <w:b/>
                <w:bCs/>
                <w:color w:val="FFFFFF" w:themeColor="background1"/>
                <w:sz w:val="22"/>
                <w:szCs w:val="22"/>
              </w:rPr>
              <w:t>Date</w:t>
            </w:r>
          </w:p>
        </w:tc>
        <w:tc>
          <w:tcPr>
            <w:tcW w:w="6662" w:type="dxa"/>
            <w:shd w:val="clear" w:color="auto" w:fill="BC0985"/>
          </w:tcPr>
          <w:p w14:paraId="01EC75F5" w14:textId="4BA9FA30" w:rsidR="001568E4" w:rsidRPr="001568E4" w:rsidRDefault="001568E4" w:rsidP="00DB2D7A">
            <w:pPr>
              <w:rPr>
                <w:rFonts w:ascii="Barlow" w:hAnsi="Barlow"/>
                <w:b/>
                <w:bCs/>
                <w:color w:val="FFFFFF" w:themeColor="background1"/>
                <w:sz w:val="22"/>
                <w:szCs w:val="22"/>
              </w:rPr>
            </w:pPr>
            <w:r w:rsidRPr="001568E4">
              <w:rPr>
                <w:rFonts w:ascii="Barlow" w:hAnsi="Barlow"/>
                <w:b/>
                <w:bCs/>
                <w:color w:val="FFFFFF" w:themeColor="background1"/>
                <w:sz w:val="22"/>
                <w:szCs w:val="22"/>
              </w:rPr>
              <w:t>Description</w:t>
            </w:r>
          </w:p>
        </w:tc>
      </w:tr>
      <w:tr w:rsidR="001568E4" w:rsidRPr="001568E4" w14:paraId="5A0BCDE9" w14:textId="77777777" w:rsidTr="001568E4">
        <w:tc>
          <w:tcPr>
            <w:tcW w:w="1129" w:type="dxa"/>
          </w:tcPr>
          <w:p w14:paraId="61312EDC" w14:textId="5069EFF9" w:rsidR="001568E4" w:rsidRPr="001568E4" w:rsidRDefault="001568E4" w:rsidP="00DB2D7A">
            <w:pPr>
              <w:rPr>
                <w:rFonts w:ascii="Barlow" w:hAnsi="Barlow"/>
                <w:sz w:val="22"/>
                <w:szCs w:val="22"/>
              </w:rPr>
            </w:pPr>
          </w:p>
        </w:tc>
        <w:tc>
          <w:tcPr>
            <w:tcW w:w="1560" w:type="dxa"/>
          </w:tcPr>
          <w:p w14:paraId="36DF9ACB" w14:textId="3F7D992B" w:rsidR="001568E4" w:rsidRPr="001568E4" w:rsidRDefault="001568E4" w:rsidP="00DB2D7A">
            <w:pPr>
              <w:rPr>
                <w:rFonts w:ascii="Barlow" w:hAnsi="Barlow"/>
                <w:sz w:val="22"/>
                <w:szCs w:val="22"/>
              </w:rPr>
            </w:pPr>
          </w:p>
        </w:tc>
        <w:tc>
          <w:tcPr>
            <w:tcW w:w="6662" w:type="dxa"/>
          </w:tcPr>
          <w:p w14:paraId="3B4234AA" w14:textId="01AC0662" w:rsidR="001568E4" w:rsidRPr="001568E4" w:rsidRDefault="001568E4" w:rsidP="00DB2D7A">
            <w:pPr>
              <w:rPr>
                <w:rFonts w:ascii="Barlow" w:hAnsi="Barlow"/>
                <w:sz w:val="22"/>
                <w:szCs w:val="22"/>
              </w:rPr>
            </w:pPr>
          </w:p>
        </w:tc>
      </w:tr>
      <w:tr w:rsidR="00CD188C" w:rsidRPr="001568E4" w14:paraId="26533601" w14:textId="77777777" w:rsidTr="001568E4">
        <w:tc>
          <w:tcPr>
            <w:tcW w:w="1129" w:type="dxa"/>
          </w:tcPr>
          <w:p w14:paraId="1E7B7B32" w14:textId="1202A450" w:rsidR="00CD188C" w:rsidRDefault="00CD188C" w:rsidP="00DB2D7A">
            <w:pPr>
              <w:rPr>
                <w:rFonts w:ascii="Barlow" w:hAnsi="Barlow"/>
                <w:sz w:val="22"/>
                <w:szCs w:val="22"/>
              </w:rPr>
            </w:pPr>
          </w:p>
        </w:tc>
        <w:tc>
          <w:tcPr>
            <w:tcW w:w="1560" w:type="dxa"/>
          </w:tcPr>
          <w:p w14:paraId="0231E1C5" w14:textId="1818FF30" w:rsidR="00CD188C" w:rsidRDefault="00CD188C" w:rsidP="00DB2D7A">
            <w:pPr>
              <w:rPr>
                <w:rFonts w:ascii="Barlow" w:hAnsi="Barlow"/>
                <w:sz w:val="22"/>
                <w:szCs w:val="22"/>
              </w:rPr>
            </w:pPr>
          </w:p>
        </w:tc>
        <w:tc>
          <w:tcPr>
            <w:tcW w:w="6662" w:type="dxa"/>
          </w:tcPr>
          <w:p w14:paraId="4EAEE34F" w14:textId="0B27FCC6" w:rsidR="00CD188C" w:rsidRDefault="00CD188C" w:rsidP="00DB2D7A">
            <w:pPr>
              <w:rPr>
                <w:rFonts w:ascii="Barlow" w:hAnsi="Barlow"/>
                <w:sz w:val="22"/>
                <w:szCs w:val="22"/>
              </w:rPr>
            </w:pPr>
          </w:p>
        </w:tc>
      </w:tr>
    </w:tbl>
    <w:p w14:paraId="52B2C1C7" w14:textId="3487A63B" w:rsidR="00675823" w:rsidRDefault="00675823" w:rsidP="00DB2D7A">
      <w:r>
        <w:br w:type="page"/>
      </w:r>
    </w:p>
    <w:p w14:paraId="27131F56" w14:textId="03EBB8A0" w:rsidR="008617CD" w:rsidRPr="00624445" w:rsidRDefault="001568E4" w:rsidP="00820314">
      <w:pPr>
        <w:pStyle w:val="Heading1"/>
        <w:rPr>
          <w:rFonts w:ascii="Roboto" w:hAnsi="Roboto"/>
          <w:color w:val="BC0985"/>
          <w:sz w:val="44"/>
          <w:szCs w:val="44"/>
        </w:rPr>
      </w:pPr>
      <w:bookmarkStart w:id="0" w:name="_Toc218949815"/>
      <w:r>
        <w:rPr>
          <w:rStyle w:val="Heading1Char"/>
          <w:rFonts w:ascii="Roboto" w:hAnsi="Roboto"/>
          <w:color w:val="BC0985"/>
        </w:rPr>
        <w:lastRenderedPageBreak/>
        <w:t>Introduction</w:t>
      </w:r>
      <w:bookmarkEnd w:id="0"/>
    </w:p>
    <w:p w14:paraId="4F09823E" w14:textId="4F61A44A" w:rsidR="00B02754" w:rsidRPr="007B559B" w:rsidRDefault="00537895" w:rsidP="00E51936">
      <w:pPr>
        <w:spacing w:line="360" w:lineRule="auto"/>
        <w:jc w:val="both"/>
        <w:rPr>
          <w:rFonts w:ascii="Roboto" w:eastAsia="Roboto" w:hAnsi="Roboto" w:cs="Roboto"/>
        </w:rPr>
      </w:pPr>
      <w:bookmarkStart w:id="1" w:name="_Hlk218288749"/>
      <w:proofErr w:type="spellStart"/>
      <w:r w:rsidRPr="007B559B">
        <w:rPr>
          <w:rFonts w:ascii="Roboto" w:eastAsia="Roboto" w:hAnsi="Roboto" w:cs="Roboto"/>
        </w:rPr>
        <w:t>VuNet</w:t>
      </w:r>
      <w:proofErr w:type="spellEnd"/>
      <w:r w:rsidRPr="007B559B">
        <w:rPr>
          <w:rFonts w:ascii="Roboto" w:eastAsia="Roboto" w:hAnsi="Roboto" w:cs="Roboto"/>
        </w:rPr>
        <w:t xml:space="preserve"> Systems is pleased to submit this proposal for implementing </w:t>
      </w:r>
      <w:r w:rsidR="00C915C8">
        <w:rPr>
          <w:rFonts w:ascii="Roboto" w:eastAsia="Roboto" w:hAnsi="Roboto" w:cs="Roboto"/>
        </w:rPr>
        <w:t>{Title}</w:t>
      </w:r>
      <w:r w:rsidRPr="00820314">
        <w:rPr>
          <w:rFonts w:ascii="Roboto" w:eastAsia="Roboto" w:hAnsi="Roboto" w:cs="Roboto"/>
          <w:color w:val="000000" w:themeColor="text1"/>
        </w:rPr>
        <w:t xml:space="preserve"> </w:t>
      </w:r>
      <w:r w:rsidR="00E9172A" w:rsidRPr="00820314">
        <w:rPr>
          <w:rFonts w:ascii="Roboto" w:eastAsia="Roboto" w:hAnsi="Roboto" w:cs="Roboto"/>
          <w:color w:val="000000" w:themeColor="text1"/>
        </w:rPr>
        <w:t xml:space="preserve">to </w:t>
      </w:r>
      <w:r w:rsidR="00683C13">
        <w:rPr>
          <w:rFonts w:ascii="Roboto" w:eastAsia="Roboto" w:hAnsi="Roboto" w:cs="Roboto"/>
          <w:b/>
          <w:bCs/>
          <w:color w:val="000000" w:themeColor="text1"/>
        </w:rPr>
        <w:t>{</w:t>
      </w:r>
      <w:proofErr w:type="spellStart"/>
      <w:r w:rsidR="00683C13">
        <w:rPr>
          <w:rFonts w:ascii="Roboto" w:eastAsia="Roboto" w:hAnsi="Roboto" w:cs="Roboto"/>
          <w:b/>
          <w:bCs/>
          <w:color w:val="000000" w:themeColor="text1"/>
        </w:rPr>
        <w:t>PartnerName</w:t>
      </w:r>
      <w:proofErr w:type="spellEnd"/>
      <w:r w:rsidR="00683C13">
        <w:rPr>
          <w:rFonts w:ascii="Roboto" w:eastAsia="Roboto" w:hAnsi="Roboto" w:cs="Roboto"/>
          <w:b/>
          <w:bCs/>
          <w:color w:val="000000" w:themeColor="text1"/>
        </w:rPr>
        <w:t>}</w:t>
      </w:r>
      <w:r w:rsidR="00E9172A" w:rsidRPr="00820314">
        <w:rPr>
          <w:rFonts w:ascii="Roboto" w:eastAsia="Roboto" w:hAnsi="Roboto" w:cs="Roboto"/>
          <w:color w:val="000000" w:themeColor="text1"/>
        </w:rPr>
        <w:t xml:space="preserve"> for </w:t>
      </w:r>
      <w:r w:rsidR="00683C13">
        <w:rPr>
          <w:rFonts w:ascii="Roboto" w:eastAsia="Roboto" w:hAnsi="Roboto" w:cs="Roboto"/>
          <w:b/>
          <w:bCs/>
          <w:color w:val="000000" w:themeColor="text1"/>
        </w:rPr>
        <w:t>{</w:t>
      </w:r>
      <w:proofErr w:type="spellStart"/>
      <w:r w:rsidR="00683C13">
        <w:rPr>
          <w:rFonts w:ascii="Roboto" w:eastAsia="Roboto" w:hAnsi="Roboto" w:cs="Roboto"/>
          <w:b/>
          <w:bCs/>
          <w:color w:val="000000" w:themeColor="text1"/>
        </w:rPr>
        <w:t>CustomerName</w:t>
      </w:r>
      <w:proofErr w:type="spellEnd"/>
      <w:r w:rsidR="00683C13">
        <w:rPr>
          <w:rFonts w:ascii="Roboto" w:eastAsia="Roboto" w:hAnsi="Roboto" w:cs="Roboto"/>
          <w:b/>
          <w:bCs/>
          <w:color w:val="000000" w:themeColor="text1"/>
        </w:rPr>
        <w:t>}</w:t>
      </w:r>
      <w:r w:rsidRPr="00820314">
        <w:rPr>
          <w:rFonts w:ascii="Roboto" w:eastAsia="Roboto" w:hAnsi="Roboto" w:cs="Roboto"/>
          <w:color w:val="000000" w:themeColor="text1"/>
        </w:rPr>
        <w:t xml:space="preserve">. We propose to deploy our </w:t>
      </w:r>
      <w:r w:rsidR="00082DB2" w:rsidRPr="00820314">
        <w:rPr>
          <w:rFonts w:ascii="Roboto" w:eastAsia="Roboto" w:hAnsi="Roboto" w:cs="Roboto"/>
          <w:color w:val="000000" w:themeColor="text1"/>
        </w:rPr>
        <w:t>Full Stack</w:t>
      </w:r>
      <w:r w:rsidRPr="00820314">
        <w:rPr>
          <w:rFonts w:ascii="Roboto" w:eastAsia="Roboto" w:hAnsi="Roboto" w:cs="Roboto"/>
          <w:color w:val="000000" w:themeColor="text1"/>
        </w:rPr>
        <w:t xml:space="preserve"> observability platform, </w:t>
      </w:r>
      <w:proofErr w:type="spellStart"/>
      <w:r w:rsidRPr="00820314">
        <w:rPr>
          <w:rFonts w:ascii="Roboto" w:eastAsia="Roboto" w:hAnsi="Roboto" w:cs="Roboto"/>
          <w:color w:val="000000" w:themeColor="text1"/>
        </w:rPr>
        <w:t>vuSmartMaps</w:t>
      </w:r>
      <w:proofErr w:type="spellEnd"/>
      <w:r w:rsidRPr="00820314">
        <w:rPr>
          <w:rFonts w:ascii="Roboto" w:eastAsia="Roboto" w:hAnsi="Roboto" w:cs="Roboto"/>
          <w:color w:val="000000" w:themeColor="text1"/>
        </w:rPr>
        <w:t>™, to</w:t>
      </w:r>
      <w:r w:rsidR="00082DB2" w:rsidRPr="00820314">
        <w:rPr>
          <w:rFonts w:ascii="Roboto" w:eastAsia="Roboto" w:hAnsi="Roboto" w:cs="Roboto"/>
          <w:color w:val="000000" w:themeColor="text1"/>
        </w:rPr>
        <w:t xml:space="preserve"> provide performance insights into applications and underlying infrastructure and the user experience</w:t>
      </w:r>
    </w:p>
    <w:p w14:paraId="21D11C11" w14:textId="53AA77BE" w:rsidR="00537895" w:rsidRPr="006913A8" w:rsidRDefault="00537895" w:rsidP="00E51936">
      <w:pPr>
        <w:spacing w:line="360" w:lineRule="auto"/>
        <w:jc w:val="both"/>
        <w:rPr>
          <w:rFonts w:ascii="Roboto" w:eastAsia="Roboto" w:hAnsi="Roboto" w:cs="Roboto"/>
          <w:color w:val="666666"/>
        </w:rPr>
      </w:pPr>
      <w:r w:rsidRPr="007B559B">
        <w:rPr>
          <w:rFonts w:ascii="Roboto" w:eastAsia="Roboto" w:hAnsi="Roboto" w:cs="Roboto"/>
        </w:rPr>
        <w:t xml:space="preserve">As part of this engagement, </w:t>
      </w:r>
      <w:proofErr w:type="spellStart"/>
      <w:r w:rsidRPr="007B559B">
        <w:rPr>
          <w:rFonts w:ascii="Roboto" w:eastAsia="Roboto" w:hAnsi="Roboto" w:cs="Roboto"/>
        </w:rPr>
        <w:t>VuNet</w:t>
      </w:r>
      <w:proofErr w:type="spellEnd"/>
      <w:r w:rsidRPr="007B559B">
        <w:rPr>
          <w:rFonts w:ascii="Roboto" w:eastAsia="Roboto" w:hAnsi="Roboto" w:cs="Roboto"/>
        </w:rPr>
        <w:t xml:space="preserve"> will deploy</w:t>
      </w:r>
      <w:r w:rsidR="004968F6">
        <w:rPr>
          <w:rFonts w:ascii="Roboto" w:eastAsia="Roboto" w:hAnsi="Roboto" w:cs="Roboto"/>
        </w:rPr>
        <w:t xml:space="preserve"> </w:t>
      </w:r>
      <w:r w:rsidR="000D5C99">
        <w:rPr>
          <w:rFonts w:ascii="Roboto" w:eastAsia="Roboto" w:hAnsi="Roboto" w:cs="Roboto"/>
        </w:rPr>
        <w:t>{</w:t>
      </w:r>
      <w:proofErr w:type="spellStart"/>
      <w:r w:rsidR="000D5C99">
        <w:rPr>
          <w:rFonts w:ascii="Roboto" w:eastAsia="Roboto" w:hAnsi="Roboto" w:cs="Roboto"/>
        </w:rPr>
        <w:t>ComponentNames</w:t>
      </w:r>
      <w:proofErr w:type="spellEnd"/>
      <w:r w:rsidR="000D5C99">
        <w:rPr>
          <w:rFonts w:ascii="Roboto" w:eastAsia="Roboto" w:hAnsi="Roboto" w:cs="Roboto"/>
        </w:rPr>
        <w:t>}</w:t>
      </w:r>
      <w:r w:rsidRPr="007B559B">
        <w:rPr>
          <w:rFonts w:ascii="Roboto" w:eastAsia="Roboto" w:hAnsi="Roboto" w:cs="Roboto"/>
        </w:rPr>
        <w:t xml:space="preserve"> to deliver</w:t>
      </w:r>
      <w:r w:rsidR="00E9172A">
        <w:rPr>
          <w:rFonts w:ascii="Roboto" w:eastAsia="Roboto" w:hAnsi="Roboto" w:cs="Roboto"/>
        </w:rPr>
        <w:t xml:space="preserve"> </w:t>
      </w:r>
      <w:r w:rsidR="00E9172A" w:rsidRPr="00E9172A">
        <w:rPr>
          <w:rFonts w:ascii="Roboto" w:eastAsia="Roboto" w:hAnsi="Roboto" w:cs="Roboto"/>
        </w:rPr>
        <w:t>comprehensive Full Stack Unified Observability insights.</w:t>
      </w:r>
      <w:r w:rsidR="00820314">
        <w:rPr>
          <w:rFonts w:ascii="Roboto" w:eastAsia="Roboto" w:hAnsi="Roboto" w:cs="Roboto"/>
        </w:rPr>
        <w:t xml:space="preserve"> </w:t>
      </w:r>
      <w:r w:rsidRPr="007B559B">
        <w:rPr>
          <w:rFonts w:ascii="Roboto" w:eastAsia="Roboto" w:hAnsi="Roboto" w:cs="Roboto"/>
        </w:rPr>
        <w:t xml:space="preserve">This document outlines our understanding of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00E9172A">
        <w:rPr>
          <w:rFonts w:ascii="Roboto" w:eastAsia="Roboto" w:hAnsi="Roboto" w:cs="Roboto"/>
        </w:rPr>
        <w:t>’s</w:t>
      </w:r>
      <w:r w:rsidRPr="007B559B">
        <w:rPr>
          <w:rFonts w:ascii="Roboto" w:eastAsia="Roboto" w:hAnsi="Roboto" w:cs="Roboto"/>
        </w:rPr>
        <w:t xml:space="preserve"> requirements and details VuNet’s solution approach, architecture, and </w:t>
      </w:r>
      <w:r w:rsidR="007B559B" w:rsidRPr="007B559B">
        <w:rPr>
          <w:rFonts w:ascii="Roboto" w:eastAsia="Roboto" w:hAnsi="Roboto" w:cs="Roboto"/>
        </w:rPr>
        <w:t>execution approach</w:t>
      </w:r>
      <w:r w:rsidRPr="007B559B">
        <w:rPr>
          <w:rFonts w:ascii="Roboto" w:eastAsia="Roboto" w:hAnsi="Roboto" w:cs="Roboto"/>
        </w:rPr>
        <w:t xml:space="preserve"> to deliver enhanced real-time visibility and performance insights ensuring a unified, holistic view of operations.</w:t>
      </w:r>
      <w:r w:rsidR="006913A8">
        <w:rPr>
          <w:rFonts w:ascii="Roboto" w:eastAsia="Roboto" w:hAnsi="Roboto" w:cs="Roboto"/>
        </w:rPr>
        <w:t xml:space="preserve"> </w:t>
      </w:r>
    </w:p>
    <w:p w14:paraId="57555457" w14:textId="749C4FB6" w:rsidR="006913A8" w:rsidRDefault="00E9172A" w:rsidP="00E51936">
      <w:pPr>
        <w:spacing w:line="360" w:lineRule="auto"/>
        <w:jc w:val="both"/>
        <w:rPr>
          <w:rFonts w:ascii="Roboto" w:eastAsia="Roboto" w:hAnsi="Roboto" w:cs="Roboto"/>
        </w:rPr>
      </w:pPr>
      <w:r w:rsidRPr="006913A8">
        <w:rPr>
          <w:rFonts w:ascii="Roboto" w:eastAsia="Roboto" w:hAnsi="Roboto" w:cs="Roboto"/>
          <w:noProof/>
        </w:rPr>
        <w:drawing>
          <wp:anchor distT="0" distB="0" distL="114300" distR="114300" simplePos="0" relativeHeight="251659264" behindDoc="0" locked="0" layoutInCell="1" hidden="0" allowOverlap="1" wp14:anchorId="0395A1DF" wp14:editId="5D0455A8">
            <wp:simplePos x="0" y="0"/>
            <wp:positionH relativeFrom="column">
              <wp:posOffset>4181475</wp:posOffset>
            </wp:positionH>
            <wp:positionV relativeFrom="paragraph">
              <wp:posOffset>640715</wp:posOffset>
            </wp:positionV>
            <wp:extent cx="2076450" cy="2667000"/>
            <wp:effectExtent l="0" t="0" r="0" b="0"/>
            <wp:wrapSquare wrapText="bothSides" distT="0" distB="0" distL="114300" distR="114300"/>
            <wp:docPr id="2006624188" name="image9.png" descr="A screen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2006624188" name="image9.png" descr="A screenshot of a cell phone&#10;&#10;AI-generated content may be incorrect."/>
                    <pic:cNvPicPr preferRelativeResize="0"/>
                  </pic:nvPicPr>
                  <pic:blipFill>
                    <a:blip r:embed="rId9"/>
                    <a:srcRect/>
                    <a:stretch>
                      <a:fillRect/>
                    </a:stretch>
                  </pic:blipFill>
                  <pic:spPr>
                    <a:xfrm>
                      <a:off x="0" y="0"/>
                      <a:ext cx="2076450" cy="2667000"/>
                    </a:xfrm>
                    <a:prstGeom prst="rect">
                      <a:avLst/>
                    </a:prstGeom>
                    <a:ln/>
                  </pic:spPr>
                </pic:pic>
              </a:graphicData>
            </a:graphic>
            <wp14:sizeRelH relativeFrom="margin">
              <wp14:pctWidth>0</wp14:pctWidth>
            </wp14:sizeRelH>
            <wp14:sizeRelV relativeFrom="margin">
              <wp14:pctHeight>0</wp14:pctHeight>
            </wp14:sizeRelV>
          </wp:anchor>
        </w:drawing>
      </w:r>
      <w:r w:rsidR="006913A8" w:rsidRPr="006913A8">
        <w:rPr>
          <w:rFonts w:ascii="Roboto" w:eastAsia="Roboto" w:hAnsi="Roboto" w:cs="Roboto"/>
        </w:rPr>
        <w:t xml:space="preserve">VuNet Systems is a recognized leader in Business Observability, specializing in delivering </w:t>
      </w:r>
      <w:r w:rsidR="005171A1">
        <w:rPr>
          <w:rFonts w:ascii="Roboto" w:eastAsia="Roboto" w:hAnsi="Roboto" w:cs="Roboto"/>
        </w:rPr>
        <w:t>D</w:t>
      </w:r>
      <w:r w:rsidR="006913A8" w:rsidRPr="006913A8">
        <w:rPr>
          <w:rFonts w:ascii="Roboto" w:eastAsia="Roboto" w:hAnsi="Roboto" w:cs="Roboto"/>
        </w:rPr>
        <w:t>eep Observability into Business Journeys</w:t>
      </w:r>
      <w:r w:rsidR="007B559B">
        <w:rPr>
          <w:rFonts w:ascii="Roboto" w:eastAsia="Roboto" w:hAnsi="Roboto" w:cs="Roboto"/>
        </w:rPr>
        <w:t>.</w:t>
      </w:r>
      <w:r w:rsidR="006913A8" w:rsidRPr="006913A8">
        <w:rPr>
          <w:rFonts w:ascii="Roboto" w:eastAsia="Roboto" w:hAnsi="Roboto" w:cs="Roboto"/>
        </w:rPr>
        <w:t xml:space="preserve"> It empowers SRE and IT Ops teams to improve service success rates and application performance. </w:t>
      </w:r>
      <w:r w:rsidR="007B559B">
        <w:rPr>
          <w:rFonts w:ascii="Roboto" w:eastAsia="Roboto" w:hAnsi="Roboto" w:cs="Roboto"/>
        </w:rPr>
        <w:t xml:space="preserve">Traceability empowers business teams and customer support teams with insights into business performance and customer experience. </w:t>
      </w:r>
      <w:r w:rsidR="006913A8" w:rsidRPr="006913A8">
        <w:rPr>
          <w:rFonts w:ascii="Roboto" w:eastAsia="Roboto" w:hAnsi="Roboto" w:cs="Roboto"/>
        </w:rPr>
        <w:t>This enables faster incident detection and response.</w:t>
      </w:r>
      <w:r w:rsidR="006913A8">
        <w:rPr>
          <w:rFonts w:ascii="Roboto" w:eastAsia="Roboto" w:hAnsi="Roboto" w:cs="Roboto"/>
        </w:rPr>
        <w:t xml:space="preserve"> </w:t>
      </w:r>
      <w:r w:rsidR="006913A8" w:rsidRPr="006913A8">
        <w:rPr>
          <w:rFonts w:ascii="Roboto" w:eastAsia="Roboto" w:hAnsi="Roboto" w:cs="Roboto"/>
        </w:rPr>
        <w:t xml:space="preserve">VuNet’s platform is highly scalable, flexible and intelligent for real time performance insights - all in </w:t>
      </w:r>
      <w:r w:rsidR="006913A8" w:rsidRPr="000B5537">
        <w:rPr>
          <w:rFonts w:ascii="Roboto" w:eastAsia="Roboto" w:hAnsi="Roboto" w:cs="Roboto"/>
        </w:rPr>
        <w:t>a ‘single pane of intelligence’ powered by an advanced correlation engine handling millions of transactions per day.</w:t>
      </w:r>
      <w:r w:rsidR="006913A8" w:rsidRPr="006913A8">
        <w:rPr>
          <w:rFonts w:ascii="Roboto" w:eastAsia="Roboto" w:hAnsi="Roboto" w:cs="Roboto"/>
        </w:rPr>
        <w:t xml:space="preserve"> </w:t>
      </w:r>
    </w:p>
    <w:p w14:paraId="2B180F6F" w14:textId="0CBF63A2" w:rsidR="006913A8" w:rsidRPr="006913A8" w:rsidRDefault="006913A8" w:rsidP="00E51936">
      <w:pPr>
        <w:spacing w:line="360" w:lineRule="auto"/>
        <w:jc w:val="both"/>
        <w:rPr>
          <w:rFonts w:ascii="Roboto" w:eastAsia="Roboto" w:hAnsi="Roboto" w:cs="Roboto"/>
        </w:rPr>
      </w:pPr>
      <w:r w:rsidRPr="006913A8">
        <w:rPr>
          <w:rFonts w:ascii="Roboto" w:eastAsia="Roboto" w:hAnsi="Roboto" w:cs="Roboto"/>
        </w:rPr>
        <w:t xml:space="preserve">VuNet’s Observability platform today handles over 28+ billion transactions worth $1500 Billion for leading banks and financial institutions. The company is Series </w:t>
      </w:r>
      <w:r>
        <w:rPr>
          <w:rFonts w:ascii="Roboto" w:eastAsia="Roboto" w:hAnsi="Roboto" w:cs="Roboto"/>
        </w:rPr>
        <w:t>B</w:t>
      </w:r>
      <w:r w:rsidRPr="006913A8">
        <w:rPr>
          <w:rFonts w:ascii="Roboto" w:eastAsia="Roboto" w:hAnsi="Roboto" w:cs="Roboto"/>
        </w:rPr>
        <w:t xml:space="preserve"> funded, part of NASSCOM </w:t>
      </w:r>
      <w:proofErr w:type="spellStart"/>
      <w:r w:rsidRPr="006913A8">
        <w:rPr>
          <w:rFonts w:ascii="Roboto" w:eastAsia="Roboto" w:hAnsi="Roboto" w:cs="Roboto"/>
        </w:rPr>
        <w:t>DeepTech</w:t>
      </w:r>
      <w:proofErr w:type="spellEnd"/>
      <w:r w:rsidRPr="006913A8">
        <w:rPr>
          <w:rFonts w:ascii="Roboto" w:eastAsia="Roboto" w:hAnsi="Roboto" w:cs="Roboto"/>
        </w:rPr>
        <w:t xml:space="preserve"> Club, awarded NASSCOM’s AI Gamechanger, recognized in Forbes DGEMS 200 and by several global analysts including Gartner, Omdia</w:t>
      </w:r>
      <w:r w:rsidR="007B559B">
        <w:rPr>
          <w:rFonts w:ascii="Roboto" w:eastAsia="Roboto" w:hAnsi="Roboto" w:cs="Roboto"/>
        </w:rPr>
        <w:t>.</w:t>
      </w:r>
    </w:p>
    <w:p w14:paraId="355EB581" w14:textId="77777777" w:rsidR="00537895" w:rsidRDefault="00537895" w:rsidP="00820314">
      <w:pPr>
        <w:pStyle w:val="Heading1"/>
        <w:rPr>
          <w:rStyle w:val="Heading1Char"/>
          <w:rFonts w:ascii="Roboto" w:hAnsi="Roboto"/>
          <w:color w:val="BC0985"/>
        </w:rPr>
      </w:pPr>
      <w:bookmarkStart w:id="2" w:name="_Toc195188255"/>
      <w:bookmarkStart w:id="3" w:name="_Toc218949816"/>
      <w:bookmarkEnd w:id="1"/>
      <w:proofErr w:type="spellStart"/>
      <w:r w:rsidRPr="00537895">
        <w:rPr>
          <w:rStyle w:val="Heading1Char"/>
          <w:rFonts w:ascii="Roboto" w:hAnsi="Roboto"/>
          <w:color w:val="BC0985"/>
        </w:rPr>
        <w:lastRenderedPageBreak/>
        <w:t>vuSmartMaps</w:t>
      </w:r>
      <w:r w:rsidRPr="00537895">
        <w:rPr>
          <w:rStyle w:val="Heading1Char"/>
          <w:rFonts w:ascii="Roboto" w:hAnsi="Roboto"/>
          <w:color w:val="BC0985"/>
          <w:vertAlign w:val="superscript"/>
        </w:rPr>
        <w:t>TM</w:t>
      </w:r>
      <w:proofErr w:type="spellEnd"/>
      <w:r w:rsidRPr="00537895">
        <w:rPr>
          <w:rStyle w:val="Heading1Char"/>
          <w:rFonts w:ascii="Roboto" w:hAnsi="Roboto"/>
          <w:color w:val="BC0985"/>
        </w:rPr>
        <w:t xml:space="preserve"> – Platform Overview</w:t>
      </w:r>
      <w:bookmarkEnd w:id="2"/>
      <w:bookmarkEnd w:id="3"/>
    </w:p>
    <w:p w14:paraId="246C340C" w14:textId="4993C251" w:rsidR="00537895" w:rsidRPr="006F7191" w:rsidRDefault="00537895" w:rsidP="00E51936">
      <w:pPr>
        <w:spacing w:line="360" w:lineRule="auto"/>
        <w:jc w:val="both"/>
        <w:rPr>
          <w:rFonts w:ascii="Roboto" w:eastAsia="Roboto" w:hAnsi="Roboto" w:cs="Roboto"/>
        </w:rPr>
      </w:pPr>
      <w:proofErr w:type="spellStart"/>
      <w:r w:rsidRPr="006F7191">
        <w:rPr>
          <w:rFonts w:ascii="Roboto" w:eastAsia="Roboto" w:hAnsi="Roboto" w:cs="Roboto"/>
        </w:rPr>
        <w:t>vuSmartMaps</w:t>
      </w:r>
      <w:proofErr w:type="spellEnd"/>
      <w:r w:rsidRPr="006F7191">
        <w:rPr>
          <w:rFonts w:ascii="Roboto" w:eastAsia="Roboto" w:hAnsi="Roboto" w:cs="Roboto"/>
        </w:rPr>
        <w:t xml:space="preserve">™ is </w:t>
      </w:r>
      <w:proofErr w:type="spellStart"/>
      <w:r w:rsidRPr="006F7191">
        <w:rPr>
          <w:rFonts w:ascii="Roboto" w:eastAsia="Roboto" w:hAnsi="Roboto" w:cs="Roboto"/>
        </w:rPr>
        <w:t>VuNet’s</w:t>
      </w:r>
      <w:proofErr w:type="spellEnd"/>
      <w:r w:rsidRPr="006F7191">
        <w:rPr>
          <w:rFonts w:ascii="Roboto" w:eastAsia="Roboto" w:hAnsi="Roboto" w:cs="Roboto"/>
        </w:rPr>
        <w:t xml:space="preserve"> flagship observability platform, built ground-up as a highly extensible Big Data and Machine Learning-based solution. It connects user experience, application performance, infrastructure, and IT operations into a unified visibility framework, enabling faster issue detection, root cause analysis, and operational insights.</w:t>
      </w:r>
    </w:p>
    <w:p w14:paraId="661567BB" w14:textId="4A60F58D" w:rsidR="00537895" w:rsidRPr="006F7191" w:rsidRDefault="00537895" w:rsidP="00E51936">
      <w:pPr>
        <w:spacing w:line="360" w:lineRule="auto"/>
        <w:jc w:val="both"/>
        <w:rPr>
          <w:rFonts w:ascii="Roboto" w:eastAsia="Roboto" w:hAnsi="Roboto" w:cs="Roboto"/>
        </w:rPr>
      </w:pPr>
      <w:r w:rsidRPr="006F7191">
        <w:rPr>
          <w:rFonts w:ascii="Roboto" w:eastAsia="Roboto" w:hAnsi="Roboto" w:cs="Roboto"/>
        </w:rPr>
        <w:t xml:space="preserve">The platform is designed to address the complex observability needs of modern digital enterprises, supporting large-scale, distributed </w:t>
      </w:r>
      <w:r w:rsidR="006F7191" w:rsidRPr="006F7191">
        <w:rPr>
          <w:rFonts w:ascii="Roboto" w:eastAsia="Roboto" w:hAnsi="Roboto" w:cs="Roboto"/>
        </w:rPr>
        <w:t>and citizen scale environments</w:t>
      </w:r>
      <w:r w:rsidRPr="006F7191">
        <w:rPr>
          <w:rFonts w:ascii="Roboto" w:eastAsia="Roboto" w:hAnsi="Roboto" w:cs="Roboto"/>
        </w:rPr>
        <w:t>.</w:t>
      </w:r>
    </w:p>
    <w:p w14:paraId="413E45A7" w14:textId="5D5BF390" w:rsidR="00537895" w:rsidRPr="004E2FC0" w:rsidRDefault="004E2FC0" w:rsidP="00537895">
      <w:pPr>
        <w:spacing w:line="276" w:lineRule="auto"/>
        <w:jc w:val="both"/>
        <w:rPr>
          <w:rFonts w:ascii="Roboto" w:eastAsia="Roboto" w:hAnsi="Roboto" w:cs="Roboto"/>
          <w:b/>
          <w:bCs/>
          <w:color w:val="BC0985"/>
          <w:sz w:val="28"/>
          <w:szCs w:val="28"/>
        </w:rPr>
      </w:pPr>
      <w:r w:rsidRPr="004E2FC0">
        <w:rPr>
          <w:rFonts w:ascii="Roboto" w:eastAsia="Roboto" w:hAnsi="Roboto" w:cs="Roboto"/>
          <w:b/>
          <w:bCs/>
          <w:color w:val="BC0985"/>
          <w:sz w:val="28"/>
          <w:szCs w:val="28"/>
        </w:rPr>
        <w:t xml:space="preserve">Key Features of </w:t>
      </w:r>
      <w:proofErr w:type="spellStart"/>
      <w:r w:rsidRPr="004E2FC0">
        <w:rPr>
          <w:rFonts w:ascii="Roboto" w:eastAsia="Roboto" w:hAnsi="Roboto" w:cs="Roboto"/>
          <w:b/>
          <w:bCs/>
          <w:color w:val="BC0985"/>
          <w:sz w:val="28"/>
          <w:szCs w:val="28"/>
        </w:rPr>
        <w:t>vuSmartMaps</w:t>
      </w:r>
      <w:r w:rsidRPr="004E2FC0">
        <w:rPr>
          <w:rFonts w:ascii="Roboto" w:eastAsia="Roboto" w:hAnsi="Roboto" w:cs="Roboto"/>
          <w:b/>
          <w:bCs/>
          <w:color w:val="BC0985"/>
          <w:sz w:val="28"/>
          <w:szCs w:val="28"/>
          <w:vertAlign w:val="superscript"/>
        </w:rPr>
        <w:t>TM</w:t>
      </w:r>
      <w:proofErr w:type="spellEnd"/>
      <w:r w:rsidRPr="004E2FC0">
        <w:rPr>
          <w:rFonts w:ascii="Roboto" w:eastAsia="Roboto" w:hAnsi="Roboto" w:cs="Roboto"/>
          <w:b/>
          <w:bCs/>
          <w:color w:val="BC0985"/>
          <w:sz w:val="28"/>
          <w:szCs w:val="28"/>
        </w:rPr>
        <w:t xml:space="preserve"> for Observability</w:t>
      </w:r>
    </w:p>
    <w:p w14:paraId="7BF380D8" w14:textId="77777777" w:rsidR="006F7191" w:rsidRPr="006F7191" w:rsidRDefault="00537895">
      <w:pPr>
        <w:pStyle w:val="ListParagraph"/>
        <w:numPr>
          <w:ilvl w:val="0"/>
          <w:numId w:val="1"/>
        </w:numPr>
        <w:spacing w:line="360" w:lineRule="auto"/>
        <w:rPr>
          <w:rFonts w:ascii="Roboto" w:eastAsia="Roboto" w:hAnsi="Roboto" w:cs="Roboto"/>
        </w:rPr>
      </w:pPr>
      <w:r w:rsidRPr="00537895">
        <w:rPr>
          <w:rFonts w:ascii="Roboto" w:eastAsia="Roboto" w:hAnsi="Roboto" w:cs="Roboto"/>
          <w:b/>
          <w:bCs/>
        </w:rPr>
        <w:t>Observability Pipeline for Ingestion, Enrichment, and Routing</w:t>
      </w:r>
    </w:p>
    <w:p w14:paraId="78E33147" w14:textId="30E4D7C9" w:rsidR="00537895" w:rsidRPr="00537895" w:rsidRDefault="006F7191" w:rsidP="006F7191">
      <w:pPr>
        <w:pStyle w:val="ListParagraph"/>
        <w:spacing w:line="360" w:lineRule="auto"/>
        <w:jc w:val="both"/>
        <w:rPr>
          <w:rFonts w:ascii="Roboto" w:eastAsia="Roboto" w:hAnsi="Roboto" w:cs="Roboto"/>
        </w:rPr>
      </w:pPr>
      <w:proofErr w:type="spellStart"/>
      <w:r w:rsidRPr="006F7191">
        <w:rPr>
          <w:rFonts w:ascii="Roboto" w:eastAsia="Roboto" w:hAnsi="Roboto" w:cs="Roboto"/>
        </w:rPr>
        <w:t>vuSmartMaps</w:t>
      </w:r>
      <w:proofErr w:type="spellEnd"/>
      <w:r w:rsidRPr="006F7191">
        <w:rPr>
          <w:rFonts w:ascii="Roboto" w:eastAsia="Roboto" w:hAnsi="Roboto" w:cs="Roboto"/>
        </w:rPr>
        <w:t xml:space="preserve">™ leverages its </w:t>
      </w:r>
      <w:proofErr w:type="spellStart"/>
      <w:r w:rsidRPr="006F7191">
        <w:rPr>
          <w:rFonts w:ascii="Roboto" w:eastAsia="Roboto" w:hAnsi="Roboto" w:cs="Roboto"/>
        </w:rPr>
        <w:t>ContextStrea</w:t>
      </w:r>
      <w:r>
        <w:rPr>
          <w:rFonts w:ascii="Roboto" w:eastAsia="Roboto" w:hAnsi="Roboto" w:cs="Roboto"/>
        </w:rPr>
        <w:t>m</w:t>
      </w:r>
      <w:proofErr w:type="spellEnd"/>
      <w:r w:rsidRPr="006F7191">
        <w:rPr>
          <w:rFonts w:ascii="Roboto" w:eastAsia="Roboto" w:hAnsi="Roboto" w:cs="Roboto"/>
        </w:rPr>
        <w:t xml:space="preserve"> data pipeline to ingest both structured and unstructured data, as well as events, from diverse sources. The platform supports data collection through agents, streaming queues, centralized repositories, and APIs.</w:t>
      </w:r>
      <w:r>
        <w:rPr>
          <w:rFonts w:ascii="Roboto" w:eastAsia="Roboto" w:hAnsi="Roboto" w:cs="Roboto"/>
        </w:rPr>
        <w:t xml:space="preserve"> </w:t>
      </w:r>
      <w:r w:rsidRPr="006F7191">
        <w:rPr>
          <w:rFonts w:ascii="Roboto" w:eastAsia="Roboto" w:hAnsi="Roboto" w:cs="Roboto"/>
        </w:rPr>
        <w:t>Once ingested, the data is enriched, transformed, and mapped to VuNet’s transaction schema, enabling comprehensive correlation, computation, and visualization across technology layers.</w:t>
      </w:r>
    </w:p>
    <w:p w14:paraId="51099BC1" w14:textId="0EB7DB96" w:rsidR="004E2FC0" w:rsidRPr="004E2FC0" w:rsidRDefault="00537895">
      <w:pPr>
        <w:pStyle w:val="ListParagraph"/>
        <w:numPr>
          <w:ilvl w:val="0"/>
          <w:numId w:val="1"/>
        </w:numPr>
        <w:spacing w:line="360" w:lineRule="auto"/>
        <w:jc w:val="both"/>
        <w:rPr>
          <w:rFonts w:ascii="Roboto" w:eastAsia="Roboto" w:hAnsi="Roboto" w:cs="Roboto"/>
        </w:rPr>
      </w:pPr>
      <w:r w:rsidRPr="00537895">
        <w:rPr>
          <w:rFonts w:ascii="Roboto" w:eastAsia="Roboto" w:hAnsi="Roboto" w:cs="Roboto"/>
          <w:b/>
          <w:bCs/>
        </w:rPr>
        <w:t>Hyperscale Data Store</w:t>
      </w:r>
    </w:p>
    <w:p w14:paraId="3EE65DF7" w14:textId="76B32B13" w:rsidR="00537895" w:rsidRDefault="00537895" w:rsidP="00E51936">
      <w:pPr>
        <w:pStyle w:val="ListParagraph"/>
        <w:spacing w:line="360" w:lineRule="auto"/>
        <w:jc w:val="both"/>
        <w:rPr>
          <w:rFonts w:ascii="Roboto" w:eastAsia="Roboto" w:hAnsi="Roboto" w:cs="Roboto"/>
        </w:rPr>
      </w:pPr>
      <w:r w:rsidRPr="006F7191">
        <w:rPr>
          <w:rFonts w:ascii="Roboto" w:eastAsia="Roboto" w:hAnsi="Roboto" w:cs="Roboto"/>
        </w:rPr>
        <w:t>The platform features a composite columnar data store architecture designed for high-volume, real-time data processing. This layer efficiently manages storage and supports advanced data modeling requirements, ensuring performance at scale while enabling detailed analytics on large datasets</w:t>
      </w:r>
      <w:r w:rsidR="004E2FC0">
        <w:rPr>
          <w:rFonts w:ascii="Roboto" w:eastAsia="Roboto" w:hAnsi="Roboto" w:cs="Roboto"/>
        </w:rPr>
        <w:t>.</w:t>
      </w:r>
    </w:p>
    <w:p w14:paraId="629DE79C" w14:textId="77777777" w:rsidR="004E2FC0" w:rsidRPr="004E2FC0" w:rsidRDefault="00537895">
      <w:pPr>
        <w:pStyle w:val="ListParagraph"/>
        <w:numPr>
          <w:ilvl w:val="0"/>
          <w:numId w:val="1"/>
        </w:numPr>
        <w:spacing w:line="360" w:lineRule="auto"/>
        <w:rPr>
          <w:rFonts w:ascii="Roboto" w:eastAsia="Roboto" w:hAnsi="Roboto" w:cs="Roboto"/>
        </w:rPr>
      </w:pPr>
      <w:r w:rsidRPr="00537895">
        <w:rPr>
          <w:rFonts w:ascii="Roboto" w:eastAsia="Roboto" w:hAnsi="Roboto" w:cs="Roboto"/>
          <w:b/>
          <w:bCs/>
        </w:rPr>
        <w:t>Data &amp; Machine Learning Operations Layer</w:t>
      </w:r>
      <w:r w:rsidR="004E2FC0">
        <w:rPr>
          <w:rFonts w:ascii="Roboto" w:eastAsia="Roboto" w:hAnsi="Roboto" w:cs="Roboto"/>
          <w:b/>
          <w:bCs/>
        </w:rPr>
        <w:t xml:space="preserve"> </w:t>
      </w:r>
    </w:p>
    <w:p w14:paraId="26AF993C" w14:textId="598B3CC1" w:rsidR="00537895" w:rsidRDefault="00537895" w:rsidP="00E51936">
      <w:pPr>
        <w:pStyle w:val="ListParagraph"/>
        <w:spacing w:line="360" w:lineRule="auto"/>
        <w:jc w:val="both"/>
        <w:rPr>
          <w:rFonts w:ascii="Roboto" w:eastAsia="Roboto" w:hAnsi="Roboto" w:cs="Roboto"/>
        </w:rPr>
      </w:pPr>
      <w:r w:rsidRPr="006F7191">
        <w:rPr>
          <w:rFonts w:ascii="Roboto" w:eastAsia="Roboto" w:hAnsi="Roboto" w:cs="Roboto"/>
        </w:rPr>
        <w:t xml:space="preserve">Utilizing </w:t>
      </w:r>
      <w:r w:rsidR="00E438B2">
        <w:rPr>
          <w:rFonts w:ascii="Roboto" w:eastAsia="Roboto" w:hAnsi="Roboto" w:cs="Roboto"/>
        </w:rPr>
        <w:t>3T correlation (Transaction ID, Topology or Temporal) approach</w:t>
      </w:r>
      <w:r w:rsidRPr="006F7191">
        <w:rPr>
          <w:rFonts w:ascii="Roboto" w:eastAsia="Roboto" w:hAnsi="Roboto" w:cs="Roboto"/>
        </w:rPr>
        <w:t xml:space="preserve">, </w:t>
      </w:r>
      <w:r w:rsidR="00E438B2">
        <w:rPr>
          <w:rFonts w:ascii="Roboto" w:eastAsia="Roboto" w:hAnsi="Roboto" w:cs="Roboto"/>
        </w:rPr>
        <w:t>the</w:t>
      </w:r>
      <w:r w:rsidRPr="006F7191">
        <w:rPr>
          <w:rFonts w:ascii="Roboto" w:eastAsia="Roboto" w:hAnsi="Roboto" w:cs="Roboto"/>
        </w:rPr>
        <w:t xml:space="preserve"> ingested data is correlated, transformed, and enriched to create an operational data lake. This foundation enables machine learning use cases such as anomaly detection, user experience indices, and delivering pr</w:t>
      </w:r>
      <w:r w:rsidR="00E438B2">
        <w:rPr>
          <w:rFonts w:ascii="Roboto" w:eastAsia="Roboto" w:hAnsi="Roboto" w:cs="Roboto"/>
        </w:rPr>
        <w:t>oactive</w:t>
      </w:r>
      <w:r w:rsidRPr="006F7191">
        <w:rPr>
          <w:rFonts w:ascii="Roboto" w:eastAsia="Roboto" w:hAnsi="Roboto" w:cs="Roboto"/>
        </w:rPr>
        <w:t xml:space="preserve"> and actionable insights.</w:t>
      </w:r>
    </w:p>
    <w:p w14:paraId="1D811B21" w14:textId="7CFA700A" w:rsidR="006F7191" w:rsidRPr="00537895" w:rsidRDefault="006F7191" w:rsidP="00E51936">
      <w:pPr>
        <w:pStyle w:val="ListParagraph"/>
        <w:spacing w:line="360" w:lineRule="auto"/>
        <w:jc w:val="both"/>
        <w:rPr>
          <w:rFonts w:ascii="Roboto" w:eastAsia="Roboto" w:hAnsi="Roboto" w:cs="Roboto"/>
        </w:rPr>
      </w:pPr>
      <w:r>
        <w:rPr>
          <w:rFonts w:ascii="Roboto" w:eastAsia="Roboto" w:hAnsi="Roboto" w:cs="Roboto"/>
          <w:noProof/>
          <w:color w:val="666666"/>
        </w:rPr>
        <w:lastRenderedPageBreak/>
        <w:drawing>
          <wp:inline distT="0" distB="0" distL="0" distR="0" wp14:anchorId="2EA93289" wp14:editId="76D59351">
            <wp:extent cx="5244465" cy="2546350"/>
            <wp:effectExtent l="0" t="0" r="0" b="6350"/>
            <wp:docPr id="1801107417"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Description automatically generated"/>
                    <pic:cNvPicPr preferRelativeResize="0"/>
                  </pic:nvPicPr>
                  <pic:blipFill>
                    <a:blip r:embed="rId10"/>
                    <a:srcRect/>
                    <a:stretch>
                      <a:fillRect/>
                    </a:stretch>
                  </pic:blipFill>
                  <pic:spPr>
                    <a:xfrm>
                      <a:off x="0" y="0"/>
                      <a:ext cx="5244994" cy="2546607"/>
                    </a:xfrm>
                    <a:prstGeom prst="rect">
                      <a:avLst/>
                    </a:prstGeom>
                    <a:ln/>
                  </pic:spPr>
                </pic:pic>
              </a:graphicData>
            </a:graphic>
          </wp:inline>
        </w:drawing>
      </w:r>
    </w:p>
    <w:p w14:paraId="33E37352" w14:textId="77777777" w:rsidR="004E2FC0" w:rsidRPr="004E2FC0" w:rsidRDefault="00537895">
      <w:pPr>
        <w:pStyle w:val="ListParagraph"/>
        <w:numPr>
          <w:ilvl w:val="0"/>
          <w:numId w:val="1"/>
        </w:numPr>
        <w:spacing w:line="360" w:lineRule="auto"/>
        <w:jc w:val="both"/>
        <w:rPr>
          <w:rFonts w:ascii="Roboto" w:eastAsia="Roboto" w:hAnsi="Roboto" w:cs="Roboto"/>
        </w:rPr>
      </w:pPr>
      <w:r w:rsidRPr="00537895">
        <w:rPr>
          <w:rFonts w:ascii="Roboto" w:eastAsia="Roboto" w:hAnsi="Roboto" w:cs="Roboto"/>
          <w:b/>
          <w:bCs/>
        </w:rPr>
        <w:t>Visualization Layer</w:t>
      </w:r>
    </w:p>
    <w:p w14:paraId="59A7E6FA" w14:textId="22ED9315" w:rsidR="00B12631" w:rsidRDefault="00537895" w:rsidP="00E9172A">
      <w:pPr>
        <w:pStyle w:val="ListParagraph"/>
        <w:spacing w:line="360" w:lineRule="auto"/>
        <w:jc w:val="both"/>
        <w:rPr>
          <w:rFonts w:ascii="Roboto" w:eastAsia="Roboto" w:hAnsi="Roboto" w:cs="Roboto"/>
        </w:rPr>
      </w:pPr>
      <w:proofErr w:type="spellStart"/>
      <w:r w:rsidRPr="00E438B2">
        <w:rPr>
          <w:rFonts w:ascii="Roboto" w:eastAsia="Roboto" w:hAnsi="Roboto" w:cs="Roboto"/>
        </w:rPr>
        <w:t>vuSmartMaps</w:t>
      </w:r>
      <w:proofErr w:type="spellEnd"/>
      <w:r w:rsidRPr="00E438B2">
        <w:rPr>
          <w:rFonts w:ascii="Roboto" w:eastAsia="Roboto" w:hAnsi="Roboto" w:cs="Roboto"/>
        </w:rPr>
        <w:t>™ provides pre-built storyboards</w:t>
      </w:r>
      <w:r w:rsidR="005171A1">
        <w:rPr>
          <w:rFonts w:ascii="Roboto" w:eastAsia="Roboto" w:hAnsi="Roboto" w:cs="Roboto"/>
        </w:rPr>
        <w:t xml:space="preserve"> for multiple teams</w:t>
      </w:r>
      <w:r w:rsidRPr="00E438B2">
        <w:rPr>
          <w:rFonts w:ascii="Roboto" w:eastAsia="Roboto" w:hAnsi="Roboto" w:cs="Roboto"/>
        </w:rPr>
        <w:t xml:space="preserve"> and CXO dashboards</w:t>
      </w:r>
      <w:r w:rsidR="005171A1">
        <w:rPr>
          <w:rFonts w:ascii="Roboto" w:eastAsia="Roboto" w:hAnsi="Roboto" w:cs="Roboto"/>
        </w:rPr>
        <w:t xml:space="preserve">. </w:t>
      </w:r>
      <w:r w:rsidRPr="00E438B2">
        <w:rPr>
          <w:rFonts w:ascii="Roboto" w:eastAsia="Roboto" w:hAnsi="Roboto" w:cs="Roboto"/>
        </w:rPr>
        <w:t>The platform supports customizable visualizations, role-based access, and dynamic views, allowing stakeholders at all levels to derive meaningful insights.</w:t>
      </w:r>
    </w:p>
    <w:p w14:paraId="200BB63D" w14:textId="77777777" w:rsidR="004968F6" w:rsidRDefault="004968F6" w:rsidP="004968F6">
      <w:pPr>
        <w:pStyle w:val="ListParagraph"/>
        <w:numPr>
          <w:ilvl w:val="0"/>
          <w:numId w:val="1"/>
        </w:numPr>
        <w:spacing w:line="360" w:lineRule="auto"/>
        <w:rPr>
          <w:rFonts w:ascii="Roboto" w:eastAsia="Roboto" w:hAnsi="Roboto" w:cs="Roboto"/>
          <w:b/>
          <w:bCs/>
        </w:rPr>
      </w:pPr>
      <w:r w:rsidRPr="002D29E1">
        <w:rPr>
          <w:rFonts w:ascii="Roboto" w:eastAsia="Roboto" w:hAnsi="Roboto" w:cs="Roboto"/>
          <w:b/>
          <w:bCs/>
        </w:rPr>
        <w:t xml:space="preserve">Domain-Centric Adapters and Transaction Correlation </w:t>
      </w:r>
      <w:r>
        <w:rPr>
          <w:rFonts w:ascii="Roboto" w:eastAsia="Roboto" w:hAnsi="Roboto" w:cs="Roboto"/>
          <w:b/>
          <w:bCs/>
        </w:rPr>
        <w:t>f</w:t>
      </w:r>
      <w:r w:rsidRPr="002D29E1">
        <w:rPr>
          <w:rFonts w:ascii="Roboto" w:eastAsia="Roboto" w:hAnsi="Roboto" w:cs="Roboto"/>
          <w:b/>
          <w:bCs/>
        </w:rPr>
        <w:t>or Financial Journeys</w:t>
      </w:r>
    </w:p>
    <w:p w14:paraId="7C5AF7E1" w14:textId="77777777" w:rsidR="004968F6" w:rsidRPr="002D29E1" w:rsidRDefault="004968F6" w:rsidP="004968F6">
      <w:pPr>
        <w:pStyle w:val="ListParagraph"/>
        <w:spacing w:line="360" w:lineRule="auto"/>
        <w:jc w:val="both"/>
        <w:rPr>
          <w:rFonts w:ascii="Roboto" w:eastAsia="Roboto" w:hAnsi="Roboto" w:cs="Roboto"/>
        </w:rPr>
      </w:pPr>
      <w:proofErr w:type="spellStart"/>
      <w:r w:rsidRPr="002D29E1">
        <w:rPr>
          <w:rFonts w:ascii="Roboto" w:eastAsia="Roboto" w:hAnsi="Roboto" w:cs="Roboto"/>
        </w:rPr>
        <w:t>vuSmartMaps</w:t>
      </w:r>
      <w:proofErr w:type="spellEnd"/>
      <w:r w:rsidRPr="002D29E1">
        <w:rPr>
          <w:rFonts w:ascii="Roboto" w:eastAsia="Roboto" w:hAnsi="Roboto" w:cs="Roboto"/>
        </w:rPr>
        <w:t>™ includes domain-centric adapters purpose-built for financial transaction journeys, designed specifically for BFSI environments characterized by heterogeneous applications and diverse messaging standards. These adapters provide native understanding of financial transaction semantics, enabling consistent decoding, enrichment, and correlation of transaction data across channels and systems.</w:t>
      </w:r>
      <w:r>
        <w:rPr>
          <w:rFonts w:ascii="Roboto" w:eastAsia="Roboto" w:hAnsi="Roboto" w:cs="Roboto"/>
        </w:rPr>
        <w:t xml:space="preserve"> </w:t>
      </w:r>
      <w:r w:rsidRPr="002D29E1">
        <w:rPr>
          <w:rFonts w:ascii="Roboto" w:eastAsia="Roboto" w:hAnsi="Roboto" w:cs="Roboto"/>
        </w:rPr>
        <w:t>The adapters natively interpret industry and banking-specific constructs, including:</w:t>
      </w:r>
    </w:p>
    <w:p w14:paraId="48E47C02"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ISO 8583, ISO 20022, and proprietary banking message formats</w:t>
      </w:r>
    </w:p>
    <w:p w14:paraId="00762994"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Message types, response and reason codes</w:t>
      </w:r>
    </w:p>
    <w:p w14:paraId="5025C5DE"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Processing stages and inter-system handoffs</w:t>
      </w:r>
    </w:p>
    <w:p w14:paraId="5424AAD8"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Financial attributes such as transaction identifiers, amounts, channels, and transaction outcomes</w:t>
      </w:r>
    </w:p>
    <w:p w14:paraId="1DBAF391" w14:textId="77777777" w:rsidR="004968F6" w:rsidRPr="002D29E1" w:rsidRDefault="004968F6" w:rsidP="004968F6">
      <w:pPr>
        <w:pStyle w:val="ListParagraph"/>
        <w:spacing w:line="360" w:lineRule="auto"/>
        <w:jc w:val="both"/>
        <w:rPr>
          <w:rFonts w:ascii="Roboto" w:eastAsia="Roboto" w:hAnsi="Roboto" w:cs="Roboto"/>
        </w:rPr>
      </w:pPr>
      <w:r w:rsidRPr="002D29E1">
        <w:rPr>
          <w:rFonts w:ascii="Roboto" w:eastAsia="Roboto" w:hAnsi="Roboto" w:cs="Roboto"/>
        </w:rPr>
        <w:t xml:space="preserve">By embedding domain intelligence directly at the ingestion layer, </w:t>
      </w:r>
      <w:proofErr w:type="spellStart"/>
      <w:r w:rsidRPr="002D29E1">
        <w:rPr>
          <w:rFonts w:ascii="Roboto" w:eastAsia="Roboto" w:hAnsi="Roboto" w:cs="Roboto"/>
        </w:rPr>
        <w:t>vuSmartMaps</w:t>
      </w:r>
      <w:proofErr w:type="spellEnd"/>
      <w:r w:rsidRPr="002D29E1">
        <w:rPr>
          <w:rFonts w:ascii="Roboto" w:eastAsia="Roboto" w:hAnsi="Roboto" w:cs="Roboto"/>
        </w:rPr>
        <w:t xml:space="preserve">™ transforms raw technical telemetry into structured, business-relevant transaction </w:t>
      </w:r>
      <w:r w:rsidRPr="002D29E1">
        <w:rPr>
          <w:rFonts w:ascii="Roboto" w:eastAsia="Roboto" w:hAnsi="Roboto" w:cs="Roboto"/>
        </w:rPr>
        <w:lastRenderedPageBreak/>
        <w:t>data. This enables accurate end-to-end correlation of transactions, real-time visibility into transaction health and performance, and clear identification of failures, delays, and customer impact across complex financial journeys.</w:t>
      </w:r>
    </w:p>
    <w:p w14:paraId="281EC603" w14:textId="77777777" w:rsidR="004968F6" w:rsidRPr="002D29E1" w:rsidRDefault="004968F6" w:rsidP="004968F6">
      <w:pPr>
        <w:pStyle w:val="ListParagraph"/>
        <w:numPr>
          <w:ilvl w:val="0"/>
          <w:numId w:val="1"/>
        </w:numPr>
        <w:spacing w:line="360" w:lineRule="auto"/>
        <w:rPr>
          <w:rFonts w:ascii="Roboto" w:eastAsia="Roboto" w:hAnsi="Roboto" w:cs="Roboto"/>
          <w:b/>
          <w:bCs/>
        </w:rPr>
      </w:pPr>
      <w:r w:rsidRPr="002D29E1">
        <w:rPr>
          <w:rFonts w:ascii="Roboto" w:eastAsia="Roboto" w:hAnsi="Roboto" w:cs="Roboto"/>
          <w:b/>
          <w:bCs/>
        </w:rPr>
        <w:t>Session and Transaction Identifier Correlation Across Touchpoints</w:t>
      </w:r>
    </w:p>
    <w:p w14:paraId="3F9F2DBE" w14:textId="77777777" w:rsidR="004968F6" w:rsidRPr="002B4461" w:rsidRDefault="004968F6" w:rsidP="004968F6">
      <w:pPr>
        <w:pStyle w:val="ListParagraph"/>
        <w:spacing w:line="360" w:lineRule="auto"/>
        <w:jc w:val="both"/>
        <w:rPr>
          <w:rFonts w:ascii="Roboto" w:eastAsia="Roboto" w:hAnsi="Roboto" w:cs="Roboto"/>
          <w:lang w:val="en-IN"/>
        </w:rPr>
      </w:pPr>
      <w:r w:rsidRPr="002B4461">
        <w:rPr>
          <w:rFonts w:ascii="Roboto" w:eastAsia="Roboto" w:hAnsi="Roboto" w:cs="Roboto"/>
          <w:lang w:val="en-IN"/>
        </w:rPr>
        <w:t xml:space="preserve">In addition to domain-aware transaction parsing, </w:t>
      </w:r>
      <w:proofErr w:type="spellStart"/>
      <w:r w:rsidRPr="002B4461">
        <w:rPr>
          <w:rFonts w:ascii="Roboto" w:eastAsia="Roboto" w:hAnsi="Roboto" w:cs="Roboto"/>
          <w:lang w:val="en-IN"/>
        </w:rPr>
        <w:t>vuSmartMaps</w:t>
      </w:r>
      <w:proofErr w:type="spellEnd"/>
      <w:r w:rsidRPr="002B4461">
        <w:rPr>
          <w:rFonts w:ascii="Roboto" w:eastAsia="Roboto" w:hAnsi="Roboto" w:cs="Roboto"/>
          <w:lang w:val="en-IN"/>
        </w:rPr>
        <w:t>™ provides native capabilities to correlate session identifiers and transaction identifiers across distributed systems and channels. The platform includes adapter-driven mapping and correlation functions that enable persistent tracking of a transaction or customer session as it traverses multiple touchpoints.</w:t>
      </w:r>
    </w:p>
    <w:p w14:paraId="58AAA4E5" w14:textId="77777777" w:rsidR="004968F6" w:rsidRPr="002B4461" w:rsidRDefault="004968F6" w:rsidP="004968F6">
      <w:pPr>
        <w:pStyle w:val="ListParagraph"/>
        <w:spacing w:line="360" w:lineRule="auto"/>
        <w:jc w:val="both"/>
        <w:rPr>
          <w:rFonts w:ascii="Roboto" w:eastAsia="Roboto" w:hAnsi="Roboto" w:cs="Roboto"/>
          <w:lang w:val="en-IN"/>
        </w:rPr>
      </w:pPr>
      <w:r w:rsidRPr="002B4461">
        <w:rPr>
          <w:rFonts w:ascii="Roboto" w:eastAsia="Roboto" w:hAnsi="Roboto" w:cs="Roboto"/>
          <w:lang w:val="en-IN"/>
        </w:rPr>
        <w:t>This capability supports correlation across channels, middleware layers and integration layers, core banking systems, payment switches, and downstream processors.</w:t>
      </w:r>
    </w:p>
    <w:p w14:paraId="2584BAFC" w14:textId="77777777" w:rsidR="004968F6" w:rsidRPr="003A0013" w:rsidRDefault="004968F6" w:rsidP="004968F6">
      <w:pPr>
        <w:pStyle w:val="ListParagraph"/>
        <w:spacing w:line="360" w:lineRule="auto"/>
        <w:jc w:val="both"/>
        <w:rPr>
          <w:rFonts w:ascii="Roboto" w:eastAsia="Roboto" w:hAnsi="Roboto" w:cs="Roboto"/>
          <w:lang w:val="en-IN"/>
        </w:rPr>
      </w:pPr>
      <w:proofErr w:type="spellStart"/>
      <w:r w:rsidRPr="002B4461">
        <w:rPr>
          <w:rFonts w:ascii="Roboto" w:eastAsia="Roboto" w:hAnsi="Roboto" w:cs="Roboto"/>
          <w:lang w:val="en-IN"/>
        </w:rPr>
        <w:t>vuSmartMaps</w:t>
      </w:r>
      <w:proofErr w:type="spellEnd"/>
      <w:r w:rsidRPr="002B4461">
        <w:rPr>
          <w:rFonts w:ascii="Roboto" w:eastAsia="Roboto" w:hAnsi="Roboto" w:cs="Roboto"/>
          <w:lang w:val="en-IN"/>
        </w:rPr>
        <w:t>™ resolves identifier inconsistencies introduced by system-specific transformations, reformatting, or protocol differences. As a result, the platform can accurately reconstruct end-to-end transaction flows even in environments where transaction identifiers change across systems, logs are generated in different formats, or native correlation is unavailable within individual tools. This ensures reliable, end-to-end traceability of transactions and customer sessions across complex, multi-system financial journeys.</w:t>
      </w:r>
    </w:p>
    <w:p w14:paraId="70062E8F" w14:textId="77777777" w:rsidR="004968F6" w:rsidRPr="002D29E1" w:rsidRDefault="004968F6" w:rsidP="004968F6">
      <w:pPr>
        <w:pStyle w:val="ListParagraph"/>
        <w:numPr>
          <w:ilvl w:val="0"/>
          <w:numId w:val="1"/>
        </w:numPr>
        <w:spacing w:line="360" w:lineRule="auto"/>
        <w:jc w:val="both"/>
        <w:rPr>
          <w:rFonts w:ascii="Roboto" w:eastAsia="Roboto" w:hAnsi="Roboto" w:cs="Roboto"/>
          <w:b/>
          <w:bCs/>
        </w:rPr>
      </w:pPr>
      <w:r w:rsidRPr="002D29E1">
        <w:rPr>
          <w:rFonts w:ascii="Roboto" w:eastAsia="Roboto" w:hAnsi="Roboto" w:cs="Roboto"/>
          <w:b/>
          <w:bCs/>
        </w:rPr>
        <w:t>Journey Workbench (JWB) – Transaction and Journey Modeling Framework</w:t>
      </w:r>
    </w:p>
    <w:p w14:paraId="57B6EF6B" w14:textId="6FCA9A43" w:rsidR="004968F6" w:rsidRPr="004968F6" w:rsidRDefault="004968F6" w:rsidP="004968F6">
      <w:pPr>
        <w:pStyle w:val="ListParagraph"/>
        <w:spacing w:line="360" w:lineRule="auto"/>
        <w:jc w:val="both"/>
        <w:rPr>
          <w:rFonts w:ascii="Roboto" w:eastAsia="Roboto" w:hAnsi="Roboto" w:cs="Roboto"/>
        </w:rPr>
      </w:pPr>
      <w:r w:rsidRPr="002B4461">
        <w:rPr>
          <w:rFonts w:ascii="Roboto" w:eastAsia="Roboto" w:hAnsi="Roboto" w:cs="Roboto"/>
        </w:rPr>
        <w:t xml:space="preserve">Journey Workbench (JWB) is </w:t>
      </w:r>
      <w:proofErr w:type="spellStart"/>
      <w:r w:rsidRPr="002B4461">
        <w:rPr>
          <w:rFonts w:ascii="Roboto" w:eastAsia="Roboto" w:hAnsi="Roboto" w:cs="Roboto"/>
        </w:rPr>
        <w:t>vuSmartMaps</w:t>
      </w:r>
      <w:proofErr w:type="spellEnd"/>
      <w:r w:rsidRPr="002B4461">
        <w:rPr>
          <w:rFonts w:ascii="Roboto" w:eastAsia="Roboto" w:hAnsi="Roboto" w:cs="Roboto"/>
        </w:rPr>
        <w:t>™ native framework for modeling, correlating, and operationalizing end-to-end business transactions and payment flows. JWB enables teams to standardize how transactions are defined across applications, convert raw logs into structured transaction telemetry, and correlate multi-hop interactions across systems into complete, end-to-end journeys. Using schema libraries, transaction modeling utilities, and journey configuration tools, JWB ensures transactions and journeys are onboarded in a consistent, repeatable, and scalable manner. This provides real-time traceability, performance visibility, and impact analysis across complex payment flows, forming the foundation for production-grade Business Journey Observability.</w:t>
      </w:r>
    </w:p>
    <w:p w14:paraId="2BDDA6ED" w14:textId="1D582617" w:rsidR="00537895" w:rsidRDefault="004E2FC0" w:rsidP="00537895">
      <w:pPr>
        <w:spacing w:line="360" w:lineRule="auto"/>
        <w:jc w:val="both"/>
        <w:rPr>
          <w:rFonts w:ascii="Roboto" w:eastAsia="Roboto" w:hAnsi="Roboto" w:cs="Roboto"/>
          <w:b/>
          <w:bCs/>
          <w:color w:val="BC0985"/>
          <w:sz w:val="28"/>
          <w:szCs w:val="28"/>
        </w:rPr>
      </w:pPr>
      <w:r>
        <w:rPr>
          <w:rFonts w:ascii="Roboto" w:eastAsia="Roboto" w:hAnsi="Roboto" w:cs="Roboto"/>
          <w:b/>
          <w:bCs/>
          <w:color w:val="BC0985"/>
          <w:sz w:val="28"/>
          <w:szCs w:val="28"/>
        </w:rPr>
        <w:lastRenderedPageBreak/>
        <w:t>Architecture</w:t>
      </w:r>
    </w:p>
    <w:p w14:paraId="14FFE534" w14:textId="5636F48A" w:rsidR="004E2FC0" w:rsidRPr="00705148" w:rsidRDefault="004E2FC0" w:rsidP="00E51936">
      <w:pPr>
        <w:spacing w:line="360" w:lineRule="auto"/>
        <w:jc w:val="both"/>
        <w:rPr>
          <w:rFonts w:ascii="Roboto" w:eastAsia="Roboto" w:hAnsi="Roboto" w:cs="Roboto"/>
        </w:rPr>
      </w:pPr>
      <w:r w:rsidRPr="00705148">
        <w:rPr>
          <w:rFonts w:ascii="Roboto" w:eastAsia="Roboto" w:hAnsi="Roboto" w:cs="Roboto"/>
        </w:rPr>
        <w:t xml:space="preserve">The </w:t>
      </w:r>
      <w:proofErr w:type="spellStart"/>
      <w:r w:rsidRPr="00705148">
        <w:rPr>
          <w:rFonts w:ascii="Roboto" w:eastAsia="Roboto" w:hAnsi="Roboto" w:cs="Roboto"/>
        </w:rPr>
        <w:t>vuSmartMaps</w:t>
      </w:r>
      <w:proofErr w:type="spellEnd"/>
      <w:r w:rsidRPr="00705148">
        <w:rPr>
          <w:rFonts w:ascii="Roboto" w:eastAsia="Roboto" w:hAnsi="Roboto" w:cs="Roboto"/>
        </w:rPr>
        <w:t>™ platform is designed as a modular and extensible architecture, delivering Full-stack Observability and Enterprise Data Lake through specialized product modules. These include Real User Monitoring, Synthetic Monitoring, Infrastructure Observability, Application Observability</w:t>
      </w:r>
      <w:r w:rsidR="00151F0F">
        <w:rPr>
          <w:rFonts w:ascii="Roboto" w:eastAsia="Roboto" w:hAnsi="Roboto" w:cs="Roboto"/>
        </w:rPr>
        <w:t xml:space="preserve"> </w:t>
      </w:r>
      <w:r w:rsidRPr="00705148">
        <w:rPr>
          <w:rFonts w:ascii="Roboto" w:eastAsia="Roboto" w:hAnsi="Roboto" w:cs="Roboto"/>
        </w:rPr>
        <w:t>and Log Analytics.</w:t>
      </w:r>
    </w:p>
    <w:p w14:paraId="573C663F" w14:textId="77777777" w:rsidR="00E51936" w:rsidRDefault="00E51936" w:rsidP="00E51936">
      <w:pPr>
        <w:spacing w:line="360" w:lineRule="auto"/>
        <w:jc w:val="both"/>
        <w:rPr>
          <w:rFonts w:ascii="Roboto" w:eastAsia="Roboto" w:hAnsi="Roboto" w:cs="Roboto"/>
          <w:color w:val="666666"/>
        </w:rPr>
      </w:pPr>
      <w:r w:rsidRPr="00705148">
        <w:rPr>
          <w:rFonts w:ascii="Roboto" w:eastAsia="Roboto" w:hAnsi="Roboto" w:cs="Roboto"/>
        </w:rPr>
        <w:t>The platform’s comprehensive design ensures unified visibility across hybrid deployments, with utilities like O11ySources, Journey Workbench, and Control Center modules for simplified management, scalability, and ease of use</w:t>
      </w:r>
      <w:r w:rsidRPr="00705148">
        <w:rPr>
          <w:rFonts w:ascii="Roboto" w:eastAsia="Roboto" w:hAnsi="Roboto" w:cs="Roboto"/>
          <w:color w:val="666666"/>
        </w:rPr>
        <w:t>.</w:t>
      </w:r>
    </w:p>
    <w:p w14:paraId="353FEFD1" w14:textId="564B47B5" w:rsidR="004E2FC0" w:rsidRDefault="004E2FC0" w:rsidP="00705148">
      <w:pPr>
        <w:spacing w:line="360" w:lineRule="auto"/>
        <w:jc w:val="center"/>
        <w:rPr>
          <w:rFonts w:ascii="Roboto" w:eastAsia="Roboto" w:hAnsi="Roboto" w:cs="Roboto"/>
        </w:rPr>
      </w:pPr>
      <w:r w:rsidRPr="004E2FC0">
        <w:rPr>
          <w:rFonts w:ascii="Roboto" w:eastAsia="Roboto" w:hAnsi="Roboto" w:cs="Roboto"/>
          <w:noProof/>
        </w:rPr>
        <w:drawing>
          <wp:inline distT="0" distB="0" distL="0" distR="0" wp14:anchorId="210ACDE3" wp14:editId="1A9267E5">
            <wp:extent cx="5390296" cy="3478266"/>
            <wp:effectExtent l="0" t="0" r="1270" b="8255"/>
            <wp:docPr id="2052" name="Picture 4" descr="Platform Engineering Panel 1">
              <a:extLst xmlns:a="http://schemas.openxmlformats.org/drawingml/2006/main">
                <a:ext uri="{FF2B5EF4-FFF2-40B4-BE49-F238E27FC236}">
                  <a16:creationId xmlns:a16="http://schemas.microsoft.com/office/drawing/2014/main" id="{A62F73B6-BDF7-E1D1-4DF6-0C82B4209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Platform Engineering Panel 1">
                      <a:extLst>
                        <a:ext uri="{FF2B5EF4-FFF2-40B4-BE49-F238E27FC236}">
                          <a16:creationId xmlns:a16="http://schemas.microsoft.com/office/drawing/2014/main" id="{A62F73B6-BDF7-E1D1-4DF6-0C82B42095E4}"/>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586" r="7479" b="2546"/>
                    <a:stretch/>
                  </pic:blipFill>
                  <pic:spPr bwMode="auto">
                    <a:xfrm>
                      <a:off x="0" y="0"/>
                      <a:ext cx="5434102" cy="3506533"/>
                    </a:xfrm>
                    <a:prstGeom prst="rect">
                      <a:avLst/>
                    </a:prstGeom>
                    <a:noFill/>
                    <a:ln>
                      <a:noFill/>
                    </a:ln>
                    <a:extLst>
                      <a:ext uri="{53640926-AAD7-44D8-BBD7-CCE9431645EC}">
                        <a14:shadowObscured xmlns:a14="http://schemas.microsoft.com/office/drawing/2010/main"/>
                      </a:ext>
                    </a:extLst>
                  </pic:spPr>
                </pic:pic>
              </a:graphicData>
            </a:graphic>
          </wp:inline>
        </w:drawing>
      </w:r>
    </w:p>
    <w:p w14:paraId="4091312D" w14:textId="7611CA80" w:rsidR="00705148" w:rsidRDefault="00B868E2" w:rsidP="0078275E">
      <w:pPr>
        <w:spacing w:line="360" w:lineRule="auto"/>
        <w:jc w:val="both"/>
        <w:rPr>
          <w:rFonts w:ascii="Roboto" w:eastAsia="Roboto" w:hAnsi="Roboto" w:cs="Roboto"/>
        </w:rPr>
      </w:pPr>
      <w:r w:rsidRPr="00E438B2">
        <w:rPr>
          <w:rFonts w:ascii="Roboto" w:eastAsia="Roboto" w:hAnsi="Roboto" w:cs="Roboto"/>
        </w:rPr>
        <w:t>Based on the scope discussed and the proposed solution, VuNet will deploy</w:t>
      </w:r>
      <w:r w:rsidR="00B12631" w:rsidRPr="00E438B2">
        <w:rPr>
          <w:rFonts w:ascii="Roboto" w:eastAsia="Roboto" w:hAnsi="Roboto" w:cs="Roboto"/>
        </w:rPr>
        <w:t xml:space="preserve"> </w:t>
      </w:r>
      <w:r w:rsidR="00E438B2" w:rsidRPr="00E438B2">
        <w:rPr>
          <w:rFonts w:ascii="Roboto" w:eastAsia="Roboto" w:hAnsi="Roboto" w:cs="Roboto"/>
        </w:rPr>
        <w:t>its</w:t>
      </w:r>
      <w:r w:rsidR="00B12631" w:rsidRPr="00E438B2">
        <w:rPr>
          <w:rFonts w:ascii="Roboto" w:eastAsia="Roboto" w:hAnsi="Roboto" w:cs="Roboto"/>
        </w:rPr>
        <w:t xml:space="preserve"> </w:t>
      </w:r>
      <w:r w:rsidR="00040AF9">
        <w:rPr>
          <w:rFonts w:ascii="Roboto" w:eastAsia="Roboto" w:hAnsi="Roboto" w:cs="Roboto"/>
        </w:rPr>
        <w:t>{</w:t>
      </w:r>
      <w:proofErr w:type="spellStart"/>
      <w:r w:rsidR="00040AF9">
        <w:rPr>
          <w:rFonts w:ascii="Roboto" w:eastAsia="Roboto" w:hAnsi="Roboto" w:cs="Roboto"/>
        </w:rPr>
        <w:t>ComponentNames</w:t>
      </w:r>
      <w:proofErr w:type="spellEnd"/>
      <w:r w:rsidR="00040AF9">
        <w:rPr>
          <w:rFonts w:ascii="Roboto" w:eastAsia="Roboto" w:hAnsi="Roboto" w:cs="Roboto"/>
        </w:rPr>
        <w:t>} modules</w:t>
      </w:r>
      <w:r w:rsidR="00E9172A" w:rsidRPr="00E438B2">
        <w:rPr>
          <w:rFonts w:ascii="Roboto" w:eastAsia="Roboto" w:hAnsi="Roboto" w:cs="Roboto"/>
        </w:rPr>
        <w:t xml:space="preserve"> </w:t>
      </w:r>
      <w:r w:rsidR="00E438B2" w:rsidRPr="00E438B2">
        <w:rPr>
          <w:rFonts w:ascii="Roboto" w:eastAsia="Roboto" w:hAnsi="Roboto" w:cs="Roboto"/>
        </w:rPr>
        <w:t>to</w:t>
      </w:r>
      <w:r w:rsidRPr="00E438B2">
        <w:rPr>
          <w:rFonts w:ascii="Roboto" w:eastAsia="Roboto" w:hAnsi="Roboto" w:cs="Roboto"/>
        </w:rPr>
        <w:t xml:space="preserve"> enable </w:t>
      </w:r>
      <w:r w:rsidR="00E438B2" w:rsidRPr="00E438B2">
        <w:rPr>
          <w:rFonts w:ascii="Roboto" w:eastAsia="Roboto" w:hAnsi="Roboto" w:cs="Roboto"/>
        </w:rPr>
        <w:t>Traceability and Observability of payment flows</w:t>
      </w:r>
      <w:r w:rsidRPr="00E438B2">
        <w:rPr>
          <w:rFonts w:ascii="Roboto" w:eastAsia="Roboto" w:hAnsi="Roboto" w:cs="Roboto"/>
        </w:rPr>
        <w:t xml:space="preserve"> </w:t>
      </w:r>
      <w:r w:rsidR="00420B7C">
        <w:rPr>
          <w:rFonts w:ascii="Roboto" w:eastAsia="Roboto" w:hAnsi="Roboto" w:cs="Roboto"/>
        </w:rPr>
        <w:t>and</w:t>
      </w:r>
      <w:r w:rsidRPr="00E438B2">
        <w:rPr>
          <w:rFonts w:ascii="Roboto" w:eastAsia="Roboto" w:hAnsi="Roboto" w:cs="Roboto"/>
        </w:rPr>
        <w:t xml:space="preserve"> </w:t>
      </w:r>
      <w:r w:rsidR="00E438B2" w:rsidRPr="00E438B2">
        <w:rPr>
          <w:rFonts w:ascii="Roboto" w:eastAsia="Roboto" w:hAnsi="Roboto" w:cs="Roboto"/>
        </w:rPr>
        <w:t>enable comprehensive visibility across the digital ecosystem.</w:t>
      </w:r>
    </w:p>
    <w:p w14:paraId="7930255A" w14:textId="292C42E1" w:rsidR="00E9172A" w:rsidRPr="00E9172A" w:rsidRDefault="00E9172A" w:rsidP="00E9172A">
      <w:pPr>
        <w:spacing w:line="360" w:lineRule="auto"/>
        <w:jc w:val="both"/>
        <w:rPr>
          <w:rFonts w:ascii="Roboto" w:eastAsia="Roboto" w:hAnsi="Roboto" w:cs="Roboto"/>
        </w:rPr>
      </w:pPr>
      <w:r w:rsidRPr="00E9172A">
        <w:rPr>
          <w:rFonts w:ascii="Roboto" w:eastAsia="Roboto" w:hAnsi="Roboto" w:cs="Roboto"/>
        </w:rPr>
        <w:t xml:space="preserve">Based on the scope and the solution proposed, </w:t>
      </w:r>
      <w:proofErr w:type="spellStart"/>
      <w:r w:rsidRPr="00E9172A">
        <w:rPr>
          <w:rFonts w:ascii="Roboto" w:eastAsia="Roboto" w:hAnsi="Roboto" w:cs="Roboto"/>
        </w:rPr>
        <w:t>VuNet</w:t>
      </w:r>
      <w:proofErr w:type="spellEnd"/>
      <w:r w:rsidRPr="00E9172A">
        <w:rPr>
          <w:rFonts w:ascii="Roboto" w:eastAsia="Roboto" w:hAnsi="Roboto" w:cs="Roboto"/>
        </w:rPr>
        <w:t xml:space="preserve"> will enable </w:t>
      </w:r>
      <w:r w:rsidR="00B03618">
        <w:rPr>
          <w:rFonts w:ascii="Roboto" w:eastAsia="Roboto" w:hAnsi="Roboto" w:cs="Roboto"/>
        </w:rPr>
        <w:t>{</w:t>
      </w:r>
      <w:proofErr w:type="spellStart"/>
      <w:r w:rsidR="00B03618">
        <w:rPr>
          <w:rFonts w:ascii="Roboto" w:eastAsia="Roboto" w:hAnsi="Roboto" w:cs="Roboto"/>
        </w:rPr>
        <w:t>ComponentNames</w:t>
      </w:r>
      <w:proofErr w:type="spellEnd"/>
      <w:r w:rsidR="00B03618">
        <w:rPr>
          <w:rFonts w:ascii="Roboto" w:eastAsia="Roboto" w:hAnsi="Roboto" w:cs="Roboto"/>
        </w:rPr>
        <w:t>}</w:t>
      </w:r>
      <w:r w:rsidRPr="00E9172A">
        <w:rPr>
          <w:rFonts w:ascii="Roboto" w:eastAsia="Roboto" w:hAnsi="Roboto" w:cs="Roboto"/>
        </w:rPr>
        <w:t xml:space="preserve"> to </w:t>
      </w:r>
      <w:proofErr w:type="gramStart"/>
      <w:r w:rsidRPr="00E9172A">
        <w:rPr>
          <w:rFonts w:ascii="Roboto" w:eastAsia="Roboto" w:hAnsi="Roboto" w:cs="Roboto"/>
        </w:rPr>
        <w:t>bring-</w:t>
      </w:r>
      <w:r>
        <w:rPr>
          <w:rFonts w:ascii="Roboto" w:eastAsia="Roboto" w:hAnsi="Roboto" w:cs="Roboto"/>
        </w:rPr>
        <w:t>in</w:t>
      </w:r>
      <w:proofErr w:type="gramEnd"/>
      <w:r w:rsidRPr="00E9172A">
        <w:rPr>
          <w:rFonts w:ascii="Roboto" w:eastAsia="Roboto" w:hAnsi="Roboto" w:cs="Roboto"/>
        </w:rPr>
        <w:t xml:space="preserve"> application traces from OTEL, digital experience metrics through RUM and Synthetic Monitoring, infrastructure metrics</w:t>
      </w:r>
      <w:r>
        <w:rPr>
          <w:rFonts w:ascii="Roboto" w:eastAsia="Roboto" w:hAnsi="Roboto" w:cs="Roboto"/>
        </w:rPr>
        <w:t>, system logs</w:t>
      </w:r>
      <w:r w:rsidR="00CD188C">
        <w:rPr>
          <w:rFonts w:ascii="Roboto" w:eastAsia="Roboto" w:hAnsi="Roboto" w:cs="Roboto"/>
        </w:rPr>
        <w:t>, application logs</w:t>
      </w:r>
      <w:r w:rsidRPr="00E9172A">
        <w:rPr>
          <w:rFonts w:ascii="Roboto" w:eastAsia="Roboto" w:hAnsi="Roboto" w:cs="Roboto"/>
        </w:rPr>
        <w:t xml:space="preserve"> and error / exception logs to provide unified visibility of application performance. </w:t>
      </w:r>
    </w:p>
    <w:p w14:paraId="1AB219E1" w14:textId="2F27BE27" w:rsidR="00467196" w:rsidRDefault="00467196" w:rsidP="004E2FC0">
      <w:pPr>
        <w:spacing w:line="276" w:lineRule="auto"/>
        <w:jc w:val="both"/>
        <w:rPr>
          <w:rFonts w:ascii="Roboto" w:eastAsia="Roboto" w:hAnsi="Roboto" w:cs="Roboto"/>
          <w:color w:val="666666"/>
        </w:rPr>
      </w:pPr>
      <w:r>
        <w:rPr>
          <w:rFonts w:ascii="Roboto" w:eastAsia="Roboto" w:hAnsi="Roboto" w:cs="Roboto"/>
          <w:b/>
          <w:bCs/>
          <w:color w:val="BC0985"/>
          <w:sz w:val="28"/>
          <w:szCs w:val="28"/>
        </w:rPr>
        <w:lastRenderedPageBreak/>
        <w:t>Platform Differentiation</w:t>
      </w:r>
    </w:p>
    <w:p w14:paraId="09C1CBAB" w14:textId="71457EEE" w:rsidR="00705148" w:rsidRPr="00705148" w:rsidRDefault="00705148">
      <w:pPr>
        <w:pStyle w:val="ListParagraph"/>
        <w:numPr>
          <w:ilvl w:val="0"/>
          <w:numId w:val="14"/>
        </w:numPr>
        <w:spacing w:line="360" w:lineRule="auto"/>
        <w:jc w:val="both"/>
        <w:rPr>
          <w:rFonts w:ascii="Roboto" w:hAnsi="Roboto"/>
        </w:rPr>
      </w:pPr>
      <w:r w:rsidRPr="00705148">
        <w:rPr>
          <w:rFonts w:ascii="Roboto" w:hAnsi="Roboto"/>
          <w:b/>
          <w:bCs/>
        </w:rPr>
        <w:t xml:space="preserve">Unified </w:t>
      </w:r>
      <w:r w:rsidR="00D7529E">
        <w:rPr>
          <w:rFonts w:ascii="Roboto" w:hAnsi="Roboto"/>
          <w:b/>
          <w:bCs/>
        </w:rPr>
        <w:t>Observability</w:t>
      </w:r>
      <w:r w:rsidRPr="00705148">
        <w:rPr>
          <w:rFonts w:ascii="Roboto" w:hAnsi="Roboto"/>
        </w:rPr>
        <w:t xml:space="preserve"> – </w:t>
      </w:r>
      <w:r w:rsidR="00D7529E">
        <w:rPr>
          <w:rFonts w:ascii="Roboto" w:hAnsi="Roboto"/>
        </w:rPr>
        <w:t>I</w:t>
      </w:r>
      <w:r w:rsidR="00D7529E" w:rsidRPr="00D7529E">
        <w:rPr>
          <w:rFonts w:ascii="Roboto" w:hAnsi="Roboto"/>
        </w:rPr>
        <w:t>nfrastructure, application metrics, traces, and logs are correlated in a single platform and data model, not across loosely integrated tools—ensuring faster diagnosis with full context</w:t>
      </w:r>
      <w:r w:rsidRPr="00705148">
        <w:rPr>
          <w:rFonts w:ascii="Roboto" w:hAnsi="Roboto"/>
        </w:rPr>
        <w:t>.</w:t>
      </w:r>
    </w:p>
    <w:p w14:paraId="6AAF173D" w14:textId="76073009" w:rsidR="00705148" w:rsidRDefault="00D7529E">
      <w:pPr>
        <w:pStyle w:val="ListParagraph"/>
        <w:numPr>
          <w:ilvl w:val="0"/>
          <w:numId w:val="14"/>
        </w:numPr>
        <w:spacing w:line="360" w:lineRule="auto"/>
        <w:jc w:val="both"/>
        <w:rPr>
          <w:rFonts w:ascii="Roboto" w:hAnsi="Roboto"/>
        </w:rPr>
      </w:pPr>
      <w:r>
        <w:rPr>
          <w:rFonts w:ascii="Roboto" w:hAnsi="Roboto"/>
          <w:b/>
          <w:bCs/>
        </w:rPr>
        <w:t xml:space="preserve">Insights from Logs for RCA - </w:t>
      </w:r>
      <w:r w:rsidRPr="00D7529E">
        <w:rPr>
          <w:rFonts w:ascii="Roboto" w:hAnsi="Roboto"/>
        </w:rPr>
        <w:t>Logs are analyzed and correlated in real time with metrics and traces, enabling teams to pinpoint root cause quickly, not after the incident</w:t>
      </w:r>
      <w:r w:rsidR="00705148" w:rsidRPr="00705148">
        <w:rPr>
          <w:rFonts w:ascii="Roboto" w:hAnsi="Roboto"/>
        </w:rPr>
        <w:t>.</w:t>
      </w:r>
    </w:p>
    <w:p w14:paraId="5A525C1F" w14:textId="57FA85EA" w:rsidR="00D7529E" w:rsidRPr="00705148" w:rsidRDefault="00D7529E">
      <w:pPr>
        <w:pStyle w:val="ListParagraph"/>
        <w:numPr>
          <w:ilvl w:val="0"/>
          <w:numId w:val="14"/>
        </w:numPr>
        <w:spacing w:line="360" w:lineRule="auto"/>
        <w:jc w:val="both"/>
        <w:rPr>
          <w:rFonts w:ascii="Roboto" w:hAnsi="Roboto"/>
        </w:rPr>
      </w:pPr>
      <w:r>
        <w:rPr>
          <w:rFonts w:ascii="Roboto" w:hAnsi="Roboto"/>
          <w:b/>
          <w:bCs/>
        </w:rPr>
        <w:t>Domain Context -</w:t>
      </w:r>
      <w:r>
        <w:rPr>
          <w:rFonts w:ascii="Roboto" w:hAnsi="Roboto"/>
        </w:rPr>
        <w:t xml:space="preserve"> </w:t>
      </w:r>
      <w:r w:rsidRPr="00D7529E">
        <w:rPr>
          <w:rFonts w:ascii="Roboto" w:hAnsi="Roboto"/>
        </w:rPr>
        <w:t>Telemetry is enriched with application</w:t>
      </w:r>
      <w:r>
        <w:rPr>
          <w:rFonts w:ascii="Roboto" w:hAnsi="Roboto"/>
        </w:rPr>
        <w:t xml:space="preserve"> &amp;</w:t>
      </w:r>
      <w:r w:rsidRPr="00D7529E">
        <w:rPr>
          <w:rFonts w:ascii="Roboto" w:hAnsi="Roboto"/>
        </w:rPr>
        <w:t xml:space="preserve"> API</w:t>
      </w:r>
      <w:r>
        <w:rPr>
          <w:rFonts w:ascii="Roboto" w:hAnsi="Roboto"/>
        </w:rPr>
        <w:t xml:space="preserve"> </w:t>
      </w:r>
      <w:r w:rsidRPr="00D7529E">
        <w:rPr>
          <w:rFonts w:ascii="Roboto" w:hAnsi="Roboto"/>
        </w:rPr>
        <w:t>context, helping teams understand business impact, not just technical symptoms</w:t>
      </w:r>
      <w:r>
        <w:rPr>
          <w:rFonts w:ascii="Roboto" w:hAnsi="Roboto"/>
        </w:rPr>
        <w:t>.</w:t>
      </w:r>
    </w:p>
    <w:p w14:paraId="5A1B813C" w14:textId="64193764" w:rsidR="00705148" w:rsidRPr="004968F6" w:rsidRDefault="00D7529E">
      <w:pPr>
        <w:pStyle w:val="ListParagraph"/>
        <w:numPr>
          <w:ilvl w:val="0"/>
          <w:numId w:val="14"/>
        </w:numPr>
        <w:spacing w:line="360" w:lineRule="auto"/>
        <w:jc w:val="both"/>
      </w:pPr>
      <w:r>
        <w:rPr>
          <w:rFonts w:ascii="Roboto" w:hAnsi="Roboto"/>
          <w:b/>
          <w:bCs/>
        </w:rPr>
        <w:t>Lower TCO</w:t>
      </w:r>
      <w:r w:rsidR="00705148" w:rsidRPr="00705148">
        <w:rPr>
          <w:rFonts w:ascii="Roboto" w:hAnsi="Roboto"/>
        </w:rPr>
        <w:t xml:space="preserve"> – </w:t>
      </w:r>
      <w:r w:rsidRPr="00D7529E">
        <w:rPr>
          <w:rFonts w:ascii="Roboto" w:hAnsi="Roboto"/>
        </w:rPr>
        <w:t>One deployment, shared pipelines, and unified storage eliminate tool sprawl—delivering enterprise-scale observability at a significantly lower total cost</w:t>
      </w:r>
      <w:r w:rsidR="00705148" w:rsidRPr="00705148">
        <w:rPr>
          <w:rFonts w:ascii="Roboto" w:hAnsi="Roboto"/>
        </w:rPr>
        <w:t>.</w:t>
      </w:r>
    </w:p>
    <w:p w14:paraId="2B9C4719" w14:textId="77777777" w:rsidR="004968F6" w:rsidRPr="00705148" w:rsidRDefault="004968F6" w:rsidP="004968F6">
      <w:pPr>
        <w:pStyle w:val="ListParagraph"/>
        <w:numPr>
          <w:ilvl w:val="0"/>
          <w:numId w:val="14"/>
        </w:numPr>
        <w:spacing w:line="360" w:lineRule="auto"/>
        <w:jc w:val="both"/>
        <w:rPr>
          <w:rFonts w:ascii="Roboto" w:hAnsi="Roboto"/>
        </w:rPr>
      </w:pPr>
      <w:r w:rsidRPr="00705148">
        <w:rPr>
          <w:rFonts w:ascii="Roboto" w:hAnsi="Roboto"/>
          <w:b/>
          <w:bCs/>
        </w:rPr>
        <w:t>Domain-centric Design</w:t>
      </w:r>
      <w:r w:rsidRPr="00705148">
        <w:rPr>
          <w:rFonts w:ascii="Roboto" w:hAnsi="Roboto"/>
        </w:rPr>
        <w:t xml:space="preserve"> – Built from the ground up around business journeys and traceability of payment flows.</w:t>
      </w:r>
    </w:p>
    <w:p w14:paraId="0698B674" w14:textId="37A3B6BD" w:rsidR="004968F6" w:rsidRPr="004968F6" w:rsidRDefault="004968F6" w:rsidP="004968F6">
      <w:pPr>
        <w:pStyle w:val="ListParagraph"/>
        <w:numPr>
          <w:ilvl w:val="0"/>
          <w:numId w:val="14"/>
        </w:numPr>
        <w:spacing w:line="360" w:lineRule="auto"/>
        <w:jc w:val="both"/>
        <w:rPr>
          <w:rFonts w:ascii="Roboto" w:hAnsi="Roboto"/>
        </w:rPr>
      </w:pPr>
      <w:r w:rsidRPr="00705148">
        <w:rPr>
          <w:rFonts w:ascii="Roboto" w:hAnsi="Roboto"/>
          <w:b/>
          <w:bCs/>
        </w:rPr>
        <w:t>Domain-Aware Intelligence</w:t>
      </w:r>
      <w:r w:rsidRPr="00705148">
        <w:rPr>
          <w:rFonts w:ascii="Roboto" w:hAnsi="Roboto"/>
        </w:rPr>
        <w:t xml:space="preserve"> – Natively understands payment standards such as ISO 8583 and ISO 20022, enabling context-aware interpretation of transaction data.</w:t>
      </w:r>
    </w:p>
    <w:p w14:paraId="6DAA14FA" w14:textId="77777777" w:rsidR="004968F6" w:rsidRDefault="004968F6">
      <w:pPr>
        <w:rPr>
          <w:rStyle w:val="Heading1Char"/>
          <w:rFonts w:ascii="Roboto" w:hAnsi="Roboto"/>
          <w:color w:val="BC0985"/>
        </w:rPr>
      </w:pPr>
      <w:r>
        <w:rPr>
          <w:rStyle w:val="Heading1Char"/>
          <w:rFonts w:ascii="Roboto" w:hAnsi="Roboto"/>
          <w:color w:val="BC0985"/>
        </w:rPr>
        <w:br w:type="page"/>
      </w:r>
    </w:p>
    <w:p w14:paraId="0F9D9B1A" w14:textId="1EA65225" w:rsidR="007A21D9" w:rsidRPr="007E1BDA" w:rsidRDefault="007E1BDA" w:rsidP="00820314">
      <w:pPr>
        <w:pStyle w:val="Heading1"/>
        <w:rPr>
          <w:rStyle w:val="Heading1Char"/>
          <w:rFonts w:ascii="Roboto" w:hAnsi="Roboto"/>
          <w:color w:val="BC0985"/>
        </w:rPr>
      </w:pPr>
      <w:bookmarkStart w:id="4" w:name="_Toc218949817"/>
      <w:r w:rsidRPr="007E1BDA">
        <w:rPr>
          <w:rStyle w:val="Heading1Char"/>
          <w:rFonts w:ascii="Roboto" w:hAnsi="Roboto"/>
          <w:color w:val="BC0985"/>
        </w:rPr>
        <w:lastRenderedPageBreak/>
        <w:t>Scope of the Engagement</w:t>
      </w:r>
      <w:bookmarkEnd w:id="4"/>
    </w:p>
    <w:p w14:paraId="506C14DA" w14:textId="10552FD2" w:rsidR="00B12631" w:rsidRPr="00705148" w:rsidRDefault="000E0B08" w:rsidP="00705148">
      <w:pPr>
        <w:spacing w:line="360" w:lineRule="auto"/>
        <w:jc w:val="both"/>
        <w:rPr>
          <w:rFonts w:ascii="Roboto" w:hAnsi="Roboto"/>
        </w:rPr>
      </w:pPr>
      <w:proofErr w:type="spellStart"/>
      <w:r w:rsidRPr="000E0B08">
        <w:rPr>
          <w:rFonts w:ascii="Roboto" w:hAnsi="Roboto"/>
        </w:rPr>
        <w:t>VuNet’s</w:t>
      </w:r>
      <w:proofErr w:type="spellEnd"/>
      <w:r w:rsidRPr="000E0B08">
        <w:rPr>
          <w:rFonts w:ascii="Roboto" w:hAnsi="Roboto"/>
        </w:rPr>
        <w:t xml:space="preserve"> engagement with </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0E0B08">
        <w:rPr>
          <w:rFonts w:ascii="Roboto" w:hAnsi="Roboto"/>
        </w:rPr>
        <w:t xml:space="preserve"> will focus on </w:t>
      </w:r>
      <w:r w:rsidR="00E9172A">
        <w:rPr>
          <w:rFonts w:ascii="Roboto" w:hAnsi="Roboto"/>
        </w:rPr>
        <w:t>Full Stack</w:t>
      </w:r>
      <w:r w:rsidRPr="000E0B08">
        <w:rPr>
          <w:rFonts w:ascii="Roboto" w:hAnsi="Roboto"/>
        </w:rPr>
        <w:t xml:space="preserve"> </w:t>
      </w:r>
      <w:r w:rsidR="00E9172A">
        <w:rPr>
          <w:rFonts w:ascii="Roboto" w:hAnsi="Roboto"/>
        </w:rPr>
        <w:t>traceability with Log Analytics and Digital experience Observability with Real User Monitoring and synthetic monitoring</w:t>
      </w:r>
      <w:r w:rsidRPr="000E0B08">
        <w:rPr>
          <w:rFonts w:ascii="Roboto" w:hAnsi="Roboto"/>
        </w:rPr>
        <w:t xml:space="preserve"> across all in-scope application touchpoints. </w:t>
      </w:r>
    </w:p>
    <w:p w14:paraId="47299E45" w14:textId="45D613A4" w:rsidR="00705148" w:rsidRDefault="00705148">
      <w:pPr>
        <w:pStyle w:val="ListParagraph"/>
        <w:numPr>
          <w:ilvl w:val="0"/>
          <w:numId w:val="12"/>
        </w:numPr>
        <w:spacing w:line="360" w:lineRule="auto"/>
        <w:rPr>
          <w:rFonts w:ascii="Roboto" w:hAnsi="Roboto"/>
          <w:b/>
          <w:bCs/>
        </w:rPr>
      </w:pPr>
      <w:r w:rsidRPr="00F202AA">
        <w:rPr>
          <w:rFonts w:ascii="Roboto" w:hAnsi="Roboto"/>
          <w:b/>
          <w:bCs/>
        </w:rPr>
        <w:t xml:space="preserve">Inventory </w:t>
      </w: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52"/>
        <w:gridCol w:w="4868"/>
        <w:gridCol w:w="3969"/>
      </w:tblGrid>
      <w:tr w:rsidR="001108F0" w14:paraId="580AF0DF" w14:textId="77777777" w:rsidTr="00D7529E">
        <w:trPr>
          <w:trHeight w:val="345"/>
        </w:trPr>
        <w:tc>
          <w:tcPr>
            <w:tcW w:w="652" w:type="dxa"/>
            <w:shd w:val="clear" w:color="auto" w:fill="BC0985"/>
            <w:tcMar>
              <w:top w:w="20" w:type="dxa"/>
              <w:left w:w="20" w:type="dxa"/>
              <w:bottom w:w="20" w:type="dxa"/>
              <w:right w:w="20" w:type="dxa"/>
            </w:tcMar>
          </w:tcPr>
          <w:p w14:paraId="3FE06656" w14:textId="77777777" w:rsidR="001108F0" w:rsidRPr="001108F0" w:rsidRDefault="001108F0" w:rsidP="009C6AF4">
            <w:pPr>
              <w:spacing w:before="240" w:after="0" w:line="276" w:lineRule="auto"/>
              <w:rPr>
                <w:rFonts w:ascii="Arial" w:eastAsia="Arial" w:hAnsi="Arial" w:cs="Arial"/>
                <w:b/>
                <w:color w:val="FFFFFF" w:themeColor="background1"/>
              </w:rPr>
            </w:pPr>
            <w:proofErr w:type="spellStart"/>
            <w:proofErr w:type="gramStart"/>
            <w:r w:rsidRPr="001108F0">
              <w:rPr>
                <w:rFonts w:ascii="Arial" w:eastAsia="Arial" w:hAnsi="Arial" w:cs="Arial"/>
                <w:b/>
                <w:color w:val="FFFFFF" w:themeColor="background1"/>
              </w:rPr>
              <w:t>S.No</w:t>
            </w:r>
            <w:proofErr w:type="spellEnd"/>
            <w:proofErr w:type="gramEnd"/>
          </w:p>
        </w:tc>
        <w:tc>
          <w:tcPr>
            <w:tcW w:w="4868" w:type="dxa"/>
            <w:shd w:val="clear" w:color="auto" w:fill="BC0985"/>
            <w:tcMar>
              <w:top w:w="20" w:type="dxa"/>
              <w:left w:w="20" w:type="dxa"/>
              <w:bottom w:w="20" w:type="dxa"/>
              <w:right w:w="20" w:type="dxa"/>
            </w:tcMar>
          </w:tcPr>
          <w:p w14:paraId="1EC2C756" w14:textId="7721C994" w:rsidR="001108F0" w:rsidRPr="001108F0" w:rsidRDefault="00BD3E1E" w:rsidP="009C6AF4">
            <w:pPr>
              <w:spacing w:before="240" w:after="0" w:line="276" w:lineRule="auto"/>
              <w:rPr>
                <w:rFonts w:ascii="Arial" w:eastAsia="Arial" w:hAnsi="Arial" w:cs="Arial"/>
                <w:b/>
                <w:color w:val="FFFFFF" w:themeColor="background1"/>
              </w:rPr>
            </w:pPr>
            <w:r>
              <w:rPr>
                <w:rFonts w:ascii="Arial" w:eastAsia="Arial" w:hAnsi="Arial" w:cs="Arial"/>
                <w:b/>
                <w:color w:val="FFFFFF" w:themeColor="background1"/>
              </w:rPr>
              <w:t>Component</w:t>
            </w:r>
          </w:p>
        </w:tc>
        <w:tc>
          <w:tcPr>
            <w:tcW w:w="3969" w:type="dxa"/>
            <w:shd w:val="clear" w:color="auto" w:fill="BC0985"/>
            <w:tcMar>
              <w:top w:w="20" w:type="dxa"/>
              <w:left w:w="20" w:type="dxa"/>
              <w:bottom w:w="20" w:type="dxa"/>
              <w:right w:w="20" w:type="dxa"/>
            </w:tcMar>
          </w:tcPr>
          <w:p w14:paraId="3165FCC5" w14:textId="52DDFCCD" w:rsidR="001108F0" w:rsidRPr="001108F0" w:rsidRDefault="00BD3E1E" w:rsidP="009C6AF4">
            <w:pPr>
              <w:spacing w:before="240" w:after="0" w:line="276" w:lineRule="auto"/>
              <w:rPr>
                <w:rFonts w:ascii="Arial" w:eastAsia="Arial" w:hAnsi="Arial" w:cs="Arial"/>
                <w:b/>
                <w:color w:val="FFFFFF" w:themeColor="background1"/>
              </w:rPr>
            </w:pPr>
            <w:r>
              <w:rPr>
                <w:rFonts w:ascii="Arial" w:eastAsia="Arial" w:hAnsi="Arial" w:cs="Arial"/>
                <w:b/>
                <w:color w:val="FFFFFF" w:themeColor="background1"/>
              </w:rPr>
              <w:t>Unit</w:t>
            </w:r>
            <w:r w:rsidR="00420B7C">
              <w:rPr>
                <w:rFonts w:ascii="Arial" w:eastAsia="Arial" w:hAnsi="Arial" w:cs="Arial"/>
                <w:b/>
                <w:color w:val="FFFFFF" w:themeColor="background1"/>
              </w:rPr>
              <w:t>s</w:t>
            </w:r>
          </w:p>
        </w:tc>
      </w:tr>
      <w:tr w:rsidR="001108F0" w14:paraId="050E52BE" w14:textId="77777777" w:rsidTr="00D7529E">
        <w:trPr>
          <w:trHeight w:val="405"/>
        </w:trPr>
        <w:tc>
          <w:tcPr>
            <w:tcW w:w="652" w:type="dxa"/>
            <w:tcMar>
              <w:top w:w="20" w:type="dxa"/>
              <w:left w:w="20" w:type="dxa"/>
              <w:bottom w:w="20" w:type="dxa"/>
              <w:right w:w="20" w:type="dxa"/>
            </w:tcMar>
          </w:tcPr>
          <w:p w14:paraId="36C77D65" w14:textId="77777777" w:rsidR="001108F0" w:rsidRDefault="001108F0" w:rsidP="009C6AF4">
            <w:pPr>
              <w:spacing w:after="0" w:line="240" w:lineRule="auto"/>
              <w:jc w:val="center"/>
            </w:pPr>
            <w:r>
              <w:t>1</w:t>
            </w:r>
          </w:p>
        </w:tc>
        <w:tc>
          <w:tcPr>
            <w:tcW w:w="4868" w:type="dxa"/>
            <w:tcMar>
              <w:top w:w="20" w:type="dxa"/>
              <w:left w:w="20" w:type="dxa"/>
              <w:bottom w:w="20" w:type="dxa"/>
              <w:right w:w="20" w:type="dxa"/>
            </w:tcMar>
          </w:tcPr>
          <w:p w14:paraId="2AE346A3" w14:textId="6C2CB642" w:rsidR="001108F0" w:rsidRPr="00CF36C5" w:rsidRDefault="001108F0" w:rsidP="009C6AF4">
            <w:pPr>
              <w:spacing w:after="0" w:line="240" w:lineRule="auto"/>
              <w:rPr>
                <w:b/>
                <w:bCs/>
              </w:rPr>
            </w:pPr>
            <w:proofErr w:type="spellStart"/>
            <w:r w:rsidRPr="00CF36C5">
              <w:rPr>
                <w:b/>
                <w:bCs/>
              </w:rPr>
              <w:t>vuSmartMaps</w:t>
            </w:r>
            <w:proofErr w:type="spellEnd"/>
            <w:r w:rsidRPr="00CF36C5">
              <w:rPr>
                <w:b/>
                <w:bCs/>
              </w:rPr>
              <w:t xml:space="preserve"> </w:t>
            </w:r>
          </w:p>
          <w:p w14:paraId="185DEDE6" w14:textId="77777777" w:rsidR="001108F0" w:rsidRDefault="001108F0" w:rsidP="009C6AF4">
            <w:pPr>
              <w:spacing w:after="0" w:line="240" w:lineRule="auto"/>
            </w:pPr>
          </w:p>
          <w:p w14:paraId="1E225220" w14:textId="10AA736F" w:rsidR="001108F0" w:rsidRDefault="00CF36C5" w:rsidP="009C6AF4">
            <w:pPr>
              <w:spacing w:after="0" w:line="240" w:lineRule="auto"/>
            </w:pPr>
            <w:r>
              <w:t xml:space="preserve">Platform </w:t>
            </w:r>
            <w:r w:rsidR="001108F0">
              <w:t>Instances:</w:t>
            </w:r>
          </w:p>
        </w:tc>
        <w:tc>
          <w:tcPr>
            <w:tcW w:w="3969" w:type="dxa"/>
            <w:tcMar>
              <w:top w:w="20" w:type="dxa"/>
              <w:left w:w="20" w:type="dxa"/>
              <w:bottom w:w="20" w:type="dxa"/>
              <w:right w:w="20" w:type="dxa"/>
            </w:tcMar>
          </w:tcPr>
          <w:p w14:paraId="25B56593" w14:textId="5196D8D6" w:rsidR="001108F0" w:rsidRDefault="001108F0" w:rsidP="009C6AF4">
            <w:pPr>
              <w:spacing w:line="240" w:lineRule="auto"/>
            </w:pPr>
          </w:p>
        </w:tc>
      </w:tr>
      <w:tr w:rsidR="001108F0" w14:paraId="36EBFB07" w14:textId="77777777" w:rsidTr="00D7529E">
        <w:trPr>
          <w:trHeight w:val="870"/>
        </w:trPr>
        <w:tc>
          <w:tcPr>
            <w:tcW w:w="652" w:type="dxa"/>
            <w:tcMar>
              <w:top w:w="20" w:type="dxa"/>
              <w:left w:w="20" w:type="dxa"/>
              <w:bottom w:w="20" w:type="dxa"/>
              <w:right w:w="20" w:type="dxa"/>
            </w:tcMar>
          </w:tcPr>
          <w:p w14:paraId="1189062A" w14:textId="77777777" w:rsidR="001108F0" w:rsidRDefault="001108F0" w:rsidP="009C6AF4">
            <w:pPr>
              <w:spacing w:after="0" w:line="240" w:lineRule="auto"/>
              <w:jc w:val="center"/>
            </w:pPr>
            <w:r>
              <w:t>2</w:t>
            </w:r>
          </w:p>
        </w:tc>
        <w:tc>
          <w:tcPr>
            <w:tcW w:w="4868" w:type="dxa"/>
            <w:tcMar>
              <w:top w:w="20" w:type="dxa"/>
              <w:left w:w="20" w:type="dxa"/>
              <w:bottom w:w="20" w:type="dxa"/>
              <w:right w:w="20" w:type="dxa"/>
            </w:tcMar>
          </w:tcPr>
          <w:p w14:paraId="3676A4D4" w14:textId="6B2ABFE0" w:rsidR="001108F0" w:rsidRPr="00CF36C5" w:rsidRDefault="001108F0" w:rsidP="009C6AF4">
            <w:pPr>
              <w:spacing w:after="0" w:line="240" w:lineRule="auto"/>
              <w:rPr>
                <w:b/>
                <w:bCs/>
              </w:rPr>
            </w:pPr>
            <w:r w:rsidRPr="00CF36C5">
              <w:rPr>
                <w:b/>
                <w:bCs/>
              </w:rPr>
              <w:t>vuInfra360</w:t>
            </w:r>
          </w:p>
          <w:p w14:paraId="4FE98F0A" w14:textId="77777777" w:rsidR="001108F0" w:rsidRDefault="001108F0" w:rsidP="009C6AF4">
            <w:pPr>
              <w:spacing w:after="0" w:line="240" w:lineRule="auto"/>
            </w:pPr>
          </w:p>
          <w:p w14:paraId="50BE2324" w14:textId="0C0176D5" w:rsidR="001108F0" w:rsidRDefault="001108F0" w:rsidP="009C6AF4">
            <w:pPr>
              <w:spacing w:after="0" w:line="240" w:lineRule="auto"/>
            </w:pPr>
            <w:r>
              <w:t>Number of Infrastructure components, network devices and Database instances</w:t>
            </w:r>
          </w:p>
        </w:tc>
        <w:tc>
          <w:tcPr>
            <w:tcW w:w="3969" w:type="dxa"/>
            <w:tcMar>
              <w:top w:w="20" w:type="dxa"/>
              <w:left w:w="20" w:type="dxa"/>
              <w:bottom w:w="20" w:type="dxa"/>
              <w:right w:w="20" w:type="dxa"/>
            </w:tcMar>
          </w:tcPr>
          <w:p w14:paraId="29570A86" w14:textId="2E3F9E46" w:rsidR="001108F0" w:rsidRDefault="001108F0" w:rsidP="009C6AF4">
            <w:pPr>
              <w:spacing w:after="0" w:line="240" w:lineRule="auto"/>
            </w:pPr>
          </w:p>
        </w:tc>
      </w:tr>
      <w:tr w:rsidR="008D1007" w14:paraId="258BCC48" w14:textId="77777777" w:rsidTr="00D7529E">
        <w:trPr>
          <w:trHeight w:val="870"/>
        </w:trPr>
        <w:tc>
          <w:tcPr>
            <w:tcW w:w="652" w:type="dxa"/>
            <w:tcMar>
              <w:top w:w="20" w:type="dxa"/>
              <w:left w:w="20" w:type="dxa"/>
              <w:bottom w:w="20" w:type="dxa"/>
              <w:right w:w="20" w:type="dxa"/>
            </w:tcMar>
          </w:tcPr>
          <w:p w14:paraId="7166311B" w14:textId="23F33A83" w:rsidR="008D1007" w:rsidRDefault="00CF36C5" w:rsidP="009C6AF4">
            <w:pPr>
              <w:spacing w:after="0" w:line="240" w:lineRule="auto"/>
              <w:jc w:val="center"/>
            </w:pPr>
            <w:r>
              <w:t>3</w:t>
            </w:r>
          </w:p>
        </w:tc>
        <w:tc>
          <w:tcPr>
            <w:tcW w:w="4868" w:type="dxa"/>
            <w:tcMar>
              <w:top w:w="20" w:type="dxa"/>
              <w:left w:w="20" w:type="dxa"/>
              <w:bottom w:w="20" w:type="dxa"/>
              <w:right w:w="20" w:type="dxa"/>
            </w:tcMar>
          </w:tcPr>
          <w:p w14:paraId="03157291" w14:textId="36325965" w:rsidR="008D1007" w:rsidRPr="00CF36C5" w:rsidRDefault="008D1007" w:rsidP="009C6AF4">
            <w:pPr>
              <w:spacing w:after="0" w:line="240" w:lineRule="auto"/>
              <w:rPr>
                <w:b/>
                <w:bCs/>
              </w:rPr>
            </w:pPr>
            <w:r w:rsidRPr="00CF36C5">
              <w:rPr>
                <w:b/>
                <w:bCs/>
              </w:rPr>
              <w:t>vu</w:t>
            </w:r>
            <w:r w:rsidR="00D1328D">
              <w:rPr>
                <w:b/>
                <w:bCs/>
              </w:rPr>
              <w:t>TXN360</w:t>
            </w:r>
          </w:p>
          <w:p w14:paraId="0A604162" w14:textId="77777777" w:rsidR="008D1007" w:rsidRDefault="008D1007" w:rsidP="009C6AF4">
            <w:pPr>
              <w:spacing w:after="0" w:line="240" w:lineRule="auto"/>
            </w:pPr>
          </w:p>
          <w:p w14:paraId="7876D988" w14:textId="68D8E5F0" w:rsidR="008D1007" w:rsidRDefault="008D1007" w:rsidP="009C6AF4">
            <w:pPr>
              <w:spacing w:after="0" w:line="240" w:lineRule="auto"/>
            </w:pPr>
            <w:r>
              <w:t>Web and App server (Cores/vCPU)</w:t>
            </w:r>
          </w:p>
        </w:tc>
        <w:tc>
          <w:tcPr>
            <w:tcW w:w="3969" w:type="dxa"/>
            <w:tcMar>
              <w:top w:w="20" w:type="dxa"/>
              <w:left w:w="20" w:type="dxa"/>
              <w:bottom w:w="20" w:type="dxa"/>
              <w:right w:w="20" w:type="dxa"/>
            </w:tcMar>
          </w:tcPr>
          <w:p w14:paraId="02843903" w14:textId="23096D40" w:rsidR="008D1007" w:rsidRDefault="008D1007" w:rsidP="008D1007">
            <w:pPr>
              <w:spacing w:after="0" w:line="240" w:lineRule="auto"/>
            </w:pPr>
          </w:p>
        </w:tc>
      </w:tr>
      <w:tr w:rsidR="00995F06" w14:paraId="13C17954" w14:textId="77777777" w:rsidTr="00D7529E">
        <w:trPr>
          <w:trHeight w:val="870"/>
        </w:trPr>
        <w:tc>
          <w:tcPr>
            <w:tcW w:w="652" w:type="dxa"/>
            <w:tcMar>
              <w:top w:w="20" w:type="dxa"/>
              <w:left w:w="20" w:type="dxa"/>
              <w:bottom w:w="20" w:type="dxa"/>
              <w:right w:w="20" w:type="dxa"/>
            </w:tcMar>
          </w:tcPr>
          <w:p w14:paraId="428934EA" w14:textId="5572FA9F" w:rsidR="00995F06" w:rsidRDefault="00CF36C5" w:rsidP="009C6AF4">
            <w:pPr>
              <w:spacing w:after="0" w:line="240" w:lineRule="auto"/>
              <w:jc w:val="center"/>
            </w:pPr>
            <w:r>
              <w:t>4</w:t>
            </w:r>
          </w:p>
        </w:tc>
        <w:tc>
          <w:tcPr>
            <w:tcW w:w="4868" w:type="dxa"/>
            <w:tcMar>
              <w:top w:w="20" w:type="dxa"/>
              <w:left w:w="20" w:type="dxa"/>
              <w:bottom w:w="20" w:type="dxa"/>
              <w:right w:w="20" w:type="dxa"/>
            </w:tcMar>
          </w:tcPr>
          <w:p w14:paraId="01844223" w14:textId="77777777" w:rsidR="00995F06" w:rsidRPr="00CF36C5" w:rsidRDefault="00995F06" w:rsidP="009C6AF4">
            <w:pPr>
              <w:spacing w:after="0" w:line="240" w:lineRule="auto"/>
              <w:rPr>
                <w:b/>
                <w:bCs/>
              </w:rPr>
            </w:pPr>
            <w:r w:rsidRPr="00CF36C5">
              <w:rPr>
                <w:b/>
                <w:bCs/>
              </w:rPr>
              <w:t>vuApp360</w:t>
            </w:r>
          </w:p>
          <w:p w14:paraId="2F7595B3" w14:textId="77777777" w:rsidR="00995F06" w:rsidRDefault="00995F06" w:rsidP="009C6AF4">
            <w:pPr>
              <w:spacing w:after="0" w:line="240" w:lineRule="auto"/>
            </w:pPr>
          </w:p>
          <w:p w14:paraId="24BFDFEF" w14:textId="7A4ACCF4" w:rsidR="00995F06" w:rsidRDefault="00995F06" w:rsidP="009C6AF4">
            <w:pPr>
              <w:spacing w:after="0" w:line="240" w:lineRule="auto"/>
            </w:pPr>
            <w:r>
              <w:t>Web and App server (Cores/vCPU)</w:t>
            </w:r>
          </w:p>
        </w:tc>
        <w:tc>
          <w:tcPr>
            <w:tcW w:w="3969" w:type="dxa"/>
            <w:tcMar>
              <w:top w:w="20" w:type="dxa"/>
              <w:left w:w="20" w:type="dxa"/>
              <w:bottom w:w="20" w:type="dxa"/>
              <w:right w:w="20" w:type="dxa"/>
            </w:tcMar>
          </w:tcPr>
          <w:p w14:paraId="6FFE8F04" w14:textId="3BB0EC1E" w:rsidR="00995F06" w:rsidRDefault="00995F06" w:rsidP="009C6AF4">
            <w:pPr>
              <w:spacing w:after="0" w:line="240" w:lineRule="auto"/>
            </w:pPr>
          </w:p>
        </w:tc>
      </w:tr>
      <w:tr w:rsidR="00995F06" w14:paraId="5CFB83E1" w14:textId="77777777" w:rsidTr="00D7529E">
        <w:trPr>
          <w:trHeight w:val="1215"/>
        </w:trPr>
        <w:tc>
          <w:tcPr>
            <w:tcW w:w="652" w:type="dxa"/>
            <w:tcMar>
              <w:top w:w="20" w:type="dxa"/>
              <w:left w:w="20" w:type="dxa"/>
              <w:bottom w:w="20" w:type="dxa"/>
              <w:right w:w="20" w:type="dxa"/>
            </w:tcMar>
          </w:tcPr>
          <w:p w14:paraId="160A12D6" w14:textId="69F9FD3C" w:rsidR="00995F06" w:rsidRDefault="00CF36C5" w:rsidP="00995F06">
            <w:pPr>
              <w:spacing w:after="0" w:line="240" w:lineRule="auto"/>
              <w:jc w:val="center"/>
            </w:pPr>
            <w:r>
              <w:t>5</w:t>
            </w:r>
          </w:p>
        </w:tc>
        <w:tc>
          <w:tcPr>
            <w:tcW w:w="4868" w:type="dxa"/>
            <w:tcMar>
              <w:top w:w="20" w:type="dxa"/>
              <w:left w:w="20" w:type="dxa"/>
              <w:bottom w:w="20" w:type="dxa"/>
              <w:right w:w="20" w:type="dxa"/>
            </w:tcMar>
          </w:tcPr>
          <w:p w14:paraId="09D19CC4" w14:textId="77777777" w:rsidR="00995F06" w:rsidRPr="00CF36C5" w:rsidRDefault="00995F06" w:rsidP="00995F06">
            <w:pPr>
              <w:spacing w:after="0" w:line="240" w:lineRule="auto"/>
              <w:rPr>
                <w:b/>
                <w:bCs/>
              </w:rPr>
            </w:pPr>
            <w:proofErr w:type="spellStart"/>
            <w:r w:rsidRPr="00CF36C5">
              <w:rPr>
                <w:b/>
                <w:bCs/>
              </w:rPr>
              <w:t>vuLogX</w:t>
            </w:r>
            <w:proofErr w:type="spellEnd"/>
          </w:p>
          <w:p w14:paraId="4977C499" w14:textId="77777777" w:rsidR="00995F06" w:rsidRDefault="00995F06" w:rsidP="00995F06">
            <w:pPr>
              <w:spacing w:after="0" w:line="240" w:lineRule="auto"/>
            </w:pPr>
          </w:p>
          <w:p w14:paraId="6CB78F9E" w14:textId="12BE00AB" w:rsidR="00995F06" w:rsidRDefault="00995F06" w:rsidP="00995F06">
            <w:pPr>
              <w:spacing w:after="0" w:line="240" w:lineRule="auto"/>
            </w:pPr>
            <w:r>
              <w:t>Log size (GB/day)</w:t>
            </w:r>
          </w:p>
        </w:tc>
        <w:tc>
          <w:tcPr>
            <w:tcW w:w="3969" w:type="dxa"/>
            <w:tcMar>
              <w:top w:w="20" w:type="dxa"/>
              <w:left w:w="20" w:type="dxa"/>
              <w:bottom w:w="20" w:type="dxa"/>
              <w:right w:w="20" w:type="dxa"/>
            </w:tcMar>
          </w:tcPr>
          <w:p w14:paraId="77E2A4BB" w14:textId="0D5F19C3" w:rsidR="00995F06" w:rsidRDefault="00995F06" w:rsidP="00995F06">
            <w:pPr>
              <w:spacing w:line="240" w:lineRule="auto"/>
            </w:pPr>
          </w:p>
        </w:tc>
      </w:tr>
      <w:tr w:rsidR="00995F06" w14:paraId="003DCA6B" w14:textId="77777777" w:rsidTr="00D7529E">
        <w:trPr>
          <w:trHeight w:val="720"/>
        </w:trPr>
        <w:tc>
          <w:tcPr>
            <w:tcW w:w="652" w:type="dxa"/>
            <w:tcMar>
              <w:top w:w="20" w:type="dxa"/>
              <w:left w:w="20" w:type="dxa"/>
              <w:bottom w:w="20" w:type="dxa"/>
              <w:right w:w="20" w:type="dxa"/>
            </w:tcMar>
          </w:tcPr>
          <w:p w14:paraId="37FF47AC" w14:textId="3B229B74" w:rsidR="00995F06" w:rsidRDefault="00CF36C5" w:rsidP="00995F06">
            <w:pPr>
              <w:spacing w:after="0" w:line="240" w:lineRule="auto"/>
              <w:jc w:val="center"/>
            </w:pPr>
            <w:r>
              <w:t>6</w:t>
            </w:r>
          </w:p>
        </w:tc>
        <w:tc>
          <w:tcPr>
            <w:tcW w:w="4868" w:type="dxa"/>
            <w:tcMar>
              <w:top w:w="20" w:type="dxa"/>
              <w:left w:w="20" w:type="dxa"/>
              <w:bottom w:w="20" w:type="dxa"/>
              <w:right w:w="20" w:type="dxa"/>
            </w:tcMar>
          </w:tcPr>
          <w:p w14:paraId="683879B7" w14:textId="46BDBE78" w:rsidR="00995F06" w:rsidRDefault="00995F06" w:rsidP="00995F06">
            <w:pPr>
              <w:spacing w:after="0" w:line="240" w:lineRule="auto"/>
            </w:pPr>
            <w:r>
              <w:t xml:space="preserve">Digital experience Observability - </w:t>
            </w:r>
            <w:r w:rsidRPr="00CF36C5">
              <w:rPr>
                <w:b/>
                <w:bCs/>
              </w:rPr>
              <w:t>Real User Monitoring (RUM)</w:t>
            </w:r>
          </w:p>
          <w:p w14:paraId="274B064B" w14:textId="77777777" w:rsidR="00995F06" w:rsidRDefault="00995F06" w:rsidP="00995F06">
            <w:pPr>
              <w:spacing w:after="0" w:line="240" w:lineRule="auto"/>
            </w:pPr>
          </w:p>
          <w:p w14:paraId="576D71C4" w14:textId="0EFB2E58" w:rsidR="00995F06" w:rsidRDefault="00995F06" w:rsidP="00995F06">
            <w:pPr>
              <w:spacing w:after="0" w:line="240" w:lineRule="auto"/>
            </w:pPr>
            <w:proofErr w:type="gramStart"/>
            <w:r>
              <w:t>No of</w:t>
            </w:r>
            <w:proofErr w:type="gramEnd"/>
            <w:r>
              <w:t xml:space="preserve"> user sessions per day</w:t>
            </w:r>
          </w:p>
        </w:tc>
        <w:tc>
          <w:tcPr>
            <w:tcW w:w="3969" w:type="dxa"/>
            <w:tcMar>
              <w:top w:w="20" w:type="dxa"/>
              <w:left w:w="20" w:type="dxa"/>
              <w:bottom w:w="20" w:type="dxa"/>
              <w:right w:w="20" w:type="dxa"/>
            </w:tcMar>
          </w:tcPr>
          <w:p w14:paraId="7C351DA8" w14:textId="146BFFAC" w:rsidR="00995F06" w:rsidRDefault="00995F06" w:rsidP="00995F06">
            <w:pPr>
              <w:spacing w:line="240" w:lineRule="auto"/>
            </w:pPr>
          </w:p>
        </w:tc>
      </w:tr>
      <w:tr w:rsidR="00995F06" w14:paraId="4D7E9FA7" w14:textId="77777777" w:rsidTr="00D7529E">
        <w:trPr>
          <w:trHeight w:val="690"/>
        </w:trPr>
        <w:tc>
          <w:tcPr>
            <w:tcW w:w="652" w:type="dxa"/>
            <w:tcMar>
              <w:top w:w="20" w:type="dxa"/>
              <w:left w:w="20" w:type="dxa"/>
              <w:bottom w:w="20" w:type="dxa"/>
              <w:right w:w="20" w:type="dxa"/>
            </w:tcMar>
          </w:tcPr>
          <w:p w14:paraId="5D8B0C96" w14:textId="54279C45" w:rsidR="00995F06" w:rsidRDefault="00CF36C5" w:rsidP="00995F06">
            <w:pPr>
              <w:spacing w:after="0" w:line="240" w:lineRule="auto"/>
              <w:jc w:val="center"/>
            </w:pPr>
            <w:r>
              <w:t>7</w:t>
            </w:r>
          </w:p>
        </w:tc>
        <w:tc>
          <w:tcPr>
            <w:tcW w:w="4868" w:type="dxa"/>
            <w:tcMar>
              <w:top w:w="20" w:type="dxa"/>
              <w:left w:w="20" w:type="dxa"/>
              <w:bottom w:w="20" w:type="dxa"/>
              <w:right w:w="20" w:type="dxa"/>
            </w:tcMar>
          </w:tcPr>
          <w:p w14:paraId="47AE1C0D" w14:textId="300421CF" w:rsidR="00995F06" w:rsidRDefault="00995F06" w:rsidP="00995F06">
            <w:pPr>
              <w:spacing w:after="0" w:line="240" w:lineRule="auto"/>
            </w:pPr>
            <w:r>
              <w:t xml:space="preserve">Digital experience Observability - </w:t>
            </w:r>
            <w:r w:rsidRPr="00CF36C5">
              <w:rPr>
                <w:b/>
                <w:bCs/>
              </w:rPr>
              <w:t>Browser based Synthetic Monitoring</w:t>
            </w:r>
          </w:p>
        </w:tc>
        <w:tc>
          <w:tcPr>
            <w:tcW w:w="3969" w:type="dxa"/>
            <w:shd w:val="clear" w:color="auto" w:fill="FFFFFF" w:themeFill="background1"/>
            <w:tcMar>
              <w:top w:w="20" w:type="dxa"/>
              <w:left w:w="20" w:type="dxa"/>
              <w:bottom w:w="20" w:type="dxa"/>
              <w:right w:w="20" w:type="dxa"/>
            </w:tcMar>
          </w:tcPr>
          <w:p w14:paraId="7D770273" w14:textId="0E3C14F2" w:rsidR="00995F06" w:rsidRDefault="00995F06" w:rsidP="009A55DE">
            <w:pPr>
              <w:spacing w:after="0" w:line="276" w:lineRule="auto"/>
            </w:pPr>
          </w:p>
        </w:tc>
      </w:tr>
      <w:tr w:rsidR="00995F06" w14:paraId="00E97BBA" w14:textId="77777777" w:rsidTr="00D7529E">
        <w:trPr>
          <w:trHeight w:val="514"/>
        </w:trPr>
        <w:tc>
          <w:tcPr>
            <w:tcW w:w="652" w:type="dxa"/>
            <w:tcMar>
              <w:top w:w="20" w:type="dxa"/>
              <w:left w:w="20" w:type="dxa"/>
              <w:bottom w:w="20" w:type="dxa"/>
              <w:right w:w="20" w:type="dxa"/>
            </w:tcMar>
          </w:tcPr>
          <w:p w14:paraId="6BF65A70" w14:textId="5D1A6E4A" w:rsidR="00995F06" w:rsidRDefault="00CF36C5" w:rsidP="00995F06">
            <w:pPr>
              <w:spacing w:after="0" w:line="276" w:lineRule="auto"/>
              <w:jc w:val="center"/>
            </w:pPr>
            <w:r>
              <w:t>8</w:t>
            </w:r>
          </w:p>
        </w:tc>
        <w:tc>
          <w:tcPr>
            <w:tcW w:w="4868" w:type="dxa"/>
            <w:tcMar>
              <w:top w:w="20" w:type="dxa"/>
              <w:left w:w="20" w:type="dxa"/>
              <w:bottom w:w="20" w:type="dxa"/>
              <w:right w:w="20" w:type="dxa"/>
            </w:tcMar>
          </w:tcPr>
          <w:p w14:paraId="26AA06F6" w14:textId="51D2CB4C" w:rsidR="00995F06" w:rsidRDefault="00995F06" w:rsidP="00995F06">
            <w:pPr>
              <w:spacing w:after="0" w:line="276" w:lineRule="auto"/>
            </w:pPr>
            <w:r>
              <w:t xml:space="preserve">External tools to be </w:t>
            </w:r>
            <w:r w:rsidRPr="00CF36C5">
              <w:rPr>
                <w:b/>
                <w:bCs/>
              </w:rPr>
              <w:t>integrated</w:t>
            </w:r>
            <w:r>
              <w:t xml:space="preserve"> </w:t>
            </w:r>
          </w:p>
        </w:tc>
        <w:tc>
          <w:tcPr>
            <w:tcW w:w="3969" w:type="dxa"/>
            <w:shd w:val="clear" w:color="auto" w:fill="FFFFFF" w:themeFill="background1"/>
            <w:tcMar>
              <w:top w:w="20" w:type="dxa"/>
              <w:left w:w="20" w:type="dxa"/>
              <w:bottom w:w="20" w:type="dxa"/>
              <w:right w:w="20" w:type="dxa"/>
            </w:tcMar>
          </w:tcPr>
          <w:p w14:paraId="63D9E56E" w14:textId="31FC48E1" w:rsidR="00995F06" w:rsidRDefault="00995F06" w:rsidP="00995F06"/>
        </w:tc>
      </w:tr>
      <w:tr w:rsidR="004968F6" w14:paraId="0C46F2B8" w14:textId="77777777" w:rsidTr="00D7529E">
        <w:trPr>
          <w:trHeight w:val="514"/>
        </w:trPr>
        <w:tc>
          <w:tcPr>
            <w:tcW w:w="652" w:type="dxa"/>
            <w:tcMar>
              <w:top w:w="20" w:type="dxa"/>
              <w:left w:w="20" w:type="dxa"/>
              <w:bottom w:w="20" w:type="dxa"/>
              <w:right w:w="20" w:type="dxa"/>
            </w:tcMar>
          </w:tcPr>
          <w:p w14:paraId="13559F96" w14:textId="320BFAE0" w:rsidR="004968F6" w:rsidRDefault="00CF36C5" w:rsidP="004968F6">
            <w:pPr>
              <w:spacing w:after="0" w:line="276" w:lineRule="auto"/>
              <w:jc w:val="center"/>
            </w:pPr>
            <w:r>
              <w:t>9</w:t>
            </w:r>
          </w:p>
        </w:tc>
        <w:tc>
          <w:tcPr>
            <w:tcW w:w="4868" w:type="dxa"/>
            <w:tcMar>
              <w:top w:w="20" w:type="dxa"/>
              <w:left w:w="20" w:type="dxa"/>
              <w:bottom w:w="20" w:type="dxa"/>
              <w:right w:w="20" w:type="dxa"/>
            </w:tcMar>
          </w:tcPr>
          <w:p w14:paraId="56D80A72" w14:textId="0BD345C8" w:rsidR="004968F6" w:rsidRDefault="004968F6" w:rsidP="004968F6">
            <w:pPr>
              <w:spacing w:after="0" w:line="276" w:lineRule="auto"/>
            </w:pPr>
            <w:r>
              <w:t xml:space="preserve"> </w:t>
            </w:r>
            <w:proofErr w:type="gramStart"/>
            <w:r>
              <w:t>No of</w:t>
            </w:r>
            <w:proofErr w:type="gramEnd"/>
            <w:r>
              <w:t xml:space="preserve"> </w:t>
            </w:r>
            <w:r w:rsidRPr="00CF36C5">
              <w:rPr>
                <w:b/>
                <w:bCs/>
              </w:rPr>
              <w:t>Business Journeys</w:t>
            </w:r>
            <w:r>
              <w:t xml:space="preserve"> and touchpoints</w:t>
            </w:r>
          </w:p>
        </w:tc>
        <w:tc>
          <w:tcPr>
            <w:tcW w:w="3969" w:type="dxa"/>
            <w:shd w:val="clear" w:color="auto" w:fill="FFFFFF" w:themeFill="background1"/>
            <w:tcMar>
              <w:top w:w="20" w:type="dxa"/>
              <w:left w:w="20" w:type="dxa"/>
              <w:bottom w:w="20" w:type="dxa"/>
              <w:right w:w="20" w:type="dxa"/>
            </w:tcMar>
          </w:tcPr>
          <w:p w14:paraId="391596CC" w14:textId="3684A5B9" w:rsidR="004968F6" w:rsidRDefault="004968F6" w:rsidP="004968F6"/>
        </w:tc>
      </w:tr>
    </w:tbl>
    <w:p w14:paraId="0D77F38A" w14:textId="77777777" w:rsidR="009A55DE" w:rsidRPr="00820314" w:rsidRDefault="009A55DE" w:rsidP="00820314">
      <w:pPr>
        <w:spacing w:line="360" w:lineRule="auto"/>
        <w:rPr>
          <w:rFonts w:ascii="Roboto" w:hAnsi="Roboto"/>
          <w:b/>
          <w:bCs/>
        </w:rPr>
      </w:pPr>
    </w:p>
    <w:p w14:paraId="281F2112" w14:textId="25A3F6BF" w:rsidR="00F23F5A" w:rsidRDefault="00F23F5A">
      <w:pPr>
        <w:pStyle w:val="ListParagraph"/>
        <w:numPr>
          <w:ilvl w:val="0"/>
          <w:numId w:val="12"/>
        </w:numPr>
        <w:spacing w:line="360" w:lineRule="auto"/>
        <w:rPr>
          <w:rFonts w:ascii="Roboto" w:hAnsi="Roboto"/>
          <w:b/>
          <w:bCs/>
        </w:rPr>
      </w:pPr>
      <w:r>
        <w:rPr>
          <w:rFonts w:ascii="Roboto" w:hAnsi="Roboto"/>
          <w:b/>
          <w:bCs/>
        </w:rPr>
        <w:t>Applications and Tech stack</w:t>
      </w:r>
      <w:r w:rsidR="00820314">
        <w:rPr>
          <w:rFonts w:ascii="Roboto" w:hAnsi="Roboto"/>
          <w:b/>
          <w:bCs/>
        </w:rPr>
        <w:t xml:space="preserve"> </w:t>
      </w:r>
      <w:r>
        <w:rPr>
          <w:rFonts w:ascii="Roboto" w:hAnsi="Roboto"/>
          <w:b/>
          <w:bCs/>
        </w:rPr>
        <w:t>in Scope</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35"/>
        <w:gridCol w:w="3426"/>
        <w:gridCol w:w="4323"/>
      </w:tblGrid>
      <w:tr w:rsidR="00F23F5A" w14:paraId="34C6CEC6" w14:textId="77777777" w:rsidTr="00D7529E">
        <w:trPr>
          <w:jc w:val="center"/>
        </w:trPr>
        <w:tc>
          <w:tcPr>
            <w:tcW w:w="1035" w:type="dxa"/>
            <w:shd w:val="clear" w:color="auto" w:fill="BC0985"/>
            <w:vAlign w:val="center"/>
          </w:tcPr>
          <w:p w14:paraId="4C936147" w14:textId="77777777" w:rsidR="00F23F5A" w:rsidRPr="00F23F5A" w:rsidRDefault="00F23F5A" w:rsidP="009C6AF4">
            <w:pPr>
              <w:jc w:val="center"/>
              <w:rPr>
                <w:b/>
                <w:color w:val="FFFFFF" w:themeColor="background1"/>
              </w:rPr>
            </w:pPr>
            <w:r w:rsidRPr="00F23F5A">
              <w:rPr>
                <w:b/>
                <w:color w:val="FFFFFF" w:themeColor="background1"/>
              </w:rPr>
              <w:lastRenderedPageBreak/>
              <w:t>#</w:t>
            </w:r>
          </w:p>
        </w:tc>
        <w:tc>
          <w:tcPr>
            <w:tcW w:w="3426" w:type="dxa"/>
            <w:shd w:val="clear" w:color="auto" w:fill="BC0985"/>
            <w:vAlign w:val="center"/>
          </w:tcPr>
          <w:p w14:paraId="4D07C5B9" w14:textId="77777777" w:rsidR="00F23F5A" w:rsidRPr="00F23F5A" w:rsidRDefault="00F23F5A" w:rsidP="009C6AF4">
            <w:pPr>
              <w:jc w:val="center"/>
              <w:rPr>
                <w:b/>
                <w:color w:val="FFFFFF" w:themeColor="background1"/>
              </w:rPr>
            </w:pPr>
            <w:r w:rsidRPr="00F23F5A">
              <w:rPr>
                <w:b/>
                <w:color w:val="FFFFFF" w:themeColor="background1"/>
              </w:rPr>
              <w:t>Application Name</w:t>
            </w:r>
          </w:p>
        </w:tc>
        <w:tc>
          <w:tcPr>
            <w:tcW w:w="4323" w:type="dxa"/>
            <w:shd w:val="clear" w:color="auto" w:fill="BC0985"/>
            <w:vAlign w:val="center"/>
          </w:tcPr>
          <w:p w14:paraId="3E391762" w14:textId="77777777" w:rsidR="00F23F5A" w:rsidRPr="00F23F5A" w:rsidRDefault="00F23F5A" w:rsidP="009C6AF4">
            <w:pPr>
              <w:jc w:val="center"/>
              <w:rPr>
                <w:b/>
                <w:color w:val="FFFFFF" w:themeColor="background1"/>
              </w:rPr>
            </w:pPr>
            <w:r w:rsidRPr="00F23F5A">
              <w:rPr>
                <w:b/>
                <w:color w:val="FFFFFF" w:themeColor="background1"/>
              </w:rPr>
              <w:t>Complete Tech Stack with Version</w:t>
            </w:r>
          </w:p>
          <w:p w14:paraId="2F42E7E3" w14:textId="77777777" w:rsidR="00F23F5A" w:rsidRPr="00F23F5A" w:rsidRDefault="00F23F5A" w:rsidP="009C6AF4">
            <w:pPr>
              <w:jc w:val="center"/>
              <w:rPr>
                <w:b/>
                <w:color w:val="FFFFFF" w:themeColor="background1"/>
              </w:rPr>
            </w:pPr>
            <w:r w:rsidRPr="00F23F5A">
              <w:rPr>
                <w:b/>
                <w:color w:val="FFFFFF" w:themeColor="background1"/>
              </w:rPr>
              <w:t>/ OEM Name</w:t>
            </w:r>
          </w:p>
        </w:tc>
      </w:tr>
      <w:tr w:rsidR="00F23F5A" w14:paraId="631CF688" w14:textId="77777777" w:rsidTr="00D7529E">
        <w:trPr>
          <w:jc w:val="center"/>
        </w:trPr>
        <w:tc>
          <w:tcPr>
            <w:tcW w:w="1035" w:type="dxa"/>
            <w:vAlign w:val="center"/>
          </w:tcPr>
          <w:p w14:paraId="0FC91240" w14:textId="77777777" w:rsidR="00F23F5A" w:rsidRPr="00F23F5A" w:rsidRDefault="00F23F5A" w:rsidP="009C6AF4">
            <w:pPr>
              <w:jc w:val="center"/>
              <w:rPr>
                <w:rFonts w:ascii="Roboto" w:hAnsi="Roboto"/>
                <w:color w:val="000000"/>
              </w:rPr>
            </w:pPr>
            <w:r w:rsidRPr="00F23F5A">
              <w:rPr>
                <w:rFonts w:ascii="Roboto" w:hAnsi="Roboto"/>
                <w:color w:val="000000"/>
              </w:rPr>
              <w:t>1</w:t>
            </w:r>
          </w:p>
        </w:tc>
        <w:tc>
          <w:tcPr>
            <w:tcW w:w="3426" w:type="dxa"/>
            <w:vAlign w:val="center"/>
          </w:tcPr>
          <w:p w14:paraId="2FCDE7AF" w14:textId="2A95DBC3" w:rsidR="00F23F5A" w:rsidRPr="00F23F5A" w:rsidRDefault="00F23F5A" w:rsidP="009C6AF4">
            <w:pPr>
              <w:rPr>
                <w:rFonts w:ascii="Roboto" w:hAnsi="Roboto"/>
                <w:color w:val="000000"/>
              </w:rPr>
            </w:pPr>
          </w:p>
        </w:tc>
        <w:tc>
          <w:tcPr>
            <w:tcW w:w="4323" w:type="dxa"/>
            <w:vAlign w:val="center"/>
          </w:tcPr>
          <w:p w14:paraId="28DA8B41" w14:textId="1B7675E7" w:rsidR="00F23F5A" w:rsidRPr="00F23F5A" w:rsidRDefault="00F23F5A" w:rsidP="009C6AF4">
            <w:pPr>
              <w:rPr>
                <w:rFonts w:ascii="Roboto" w:hAnsi="Roboto"/>
                <w:color w:val="000000"/>
              </w:rPr>
            </w:pPr>
          </w:p>
        </w:tc>
      </w:tr>
      <w:tr w:rsidR="00F23F5A" w14:paraId="38739854" w14:textId="77777777" w:rsidTr="00D7529E">
        <w:trPr>
          <w:jc w:val="center"/>
        </w:trPr>
        <w:tc>
          <w:tcPr>
            <w:tcW w:w="1035" w:type="dxa"/>
            <w:vAlign w:val="center"/>
          </w:tcPr>
          <w:p w14:paraId="692AA8E7" w14:textId="77777777" w:rsidR="00F23F5A" w:rsidRPr="00F23F5A" w:rsidRDefault="00F23F5A" w:rsidP="009C6AF4">
            <w:pPr>
              <w:jc w:val="center"/>
              <w:rPr>
                <w:rFonts w:ascii="Roboto" w:hAnsi="Roboto"/>
                <w:color w:val="000000"/>
              </w:rPr>
            </w:pPr>
            <w:r w:rsidRPr="00F23F5A">
              <w:rPr>
                <w:rFonts w:ascii="Roboto" w:hAnsi="Roboto"/>
                <w:color w:val="000000"/>
              </w:rPr>
              <w:t>2</w:t>
            </w:r>
          </w:p>
        </w:tc>
        <w:tc>
          <w:tcPr>
            <w:tcW w:w="3426" w:type="dxa"/>
            <w:vAlign w:val="center"/>
          </w:tcPr>
          <w:p w14:paraId="249E9C88" w14:textId="2C880382" w:rsidR="00F23F5A" w:rsidRPr="00F23F5A" w:rsidRDefault="00F23F5A" w:rsidP="009C6AF4">
            <w:pPr>
              <w:rPr>
                <w:rFonts w:ascii="Roboto" w:hAnsi="Roboto"/>
                <w:color w:val="000000"/>
              </w:rPr>
            </w:pPr>
          </w:p>
        </w:tc>
        <w:tc>
          <w:tcPr>
            <w:tcW w:w="4323" w:type="dxa"/>
            <w:vAlign w:val="center"/>
          </w:tcPr>
          <w:p w14:paraId="1FF5EC36" w14:textId="521C8E32" w:rsidR="00F23F5A" w:rsidRPr="00F23F5A" w:rsidRDefault="00F23F5A" w:rsidP="009C6AF4">
            <w:pPr>
              <w:rPr>
                <w:rFonts w:ascii="Roboto" w:hAnsi="Roboto"/>
                <w:color w:val="000000"/>
              </w:rPr>
            </w:pPr>
          </w:p>
        </w:tc>
      </w:tr>
      <w:tr w:rsidR="00F23F5A" w14:paraId="6DB5C2B4" w14:textId="77777777" w:rsidTr="00D7529E">
        <w:trPr>
          <w:trHeight w:val="70"/>
          <w:jc w:val="center"/>
        </w:trPr>
        <w:tc>
          <w:tcPr>
            <w:tcW w:w="1035" w:type="dxa"/>
            <w:vAlign w:val="center"/>
          </w:tcPr>
          <w:p w14:paraId="45A797A5" w14:textId="77777777" w:rsidR="00F23F5A" w:rsidRPr="00F23F5A" w:rsidRDefault="00F23F5A" w:rsidP="009C6AF4">
            <w:pPr>
              <w:jc w:val="center"/>
              <w:rPr>
                <w:rFonts w:ascii="Roboto" w:hAnsi="Roboto"/>
                <w:color w:val="000000"/>
              </w:rPr>
            </w:pPr>
            <w:r w:rsidRPr="00F23F5A">
              <w:rPr>
                <w:rFonts w:ascii="Roboto" w:hAnsi="Roboto"/>
                <w:color w:val="000000"/>
              </w:rPr>
              <w:t>3</w:t>
            </w:r>
          </w:p>
        </w:tc>
        <w:tc>
          <w:tcPr>
            <w:tcW w:w="3426" w:type="dxa"/>
            <w:vAlign w:val="center"/>
          </w:tcPr>
          <w:p w14:paraId="49717992" w14:textId="5FF4DF47" w:rsidR="00F23F5A" w:rsidRPr="00F23F5A" w:rsidRDefault="00F23F5A" w:rsidP="009C6AF4">
            <w:pPr>
              <w:rPr>
                <w:rFonts w:ascii="Roboto" w:hAnsi="Roboto"/>
                <w:color w:val="000000"/>
              </w:rPr>
            </w:pPr>
          </w:p>
        </w:tc>
        <w:tc>
          <w:tcPr>
            <w:tcW w:w="4323" w:type="dxa"/>
            <w:vAlign w:val="center"/>
          </w:tcPr>
          <w:p w14:paraId="5581C029" w14:textId="78FB68EA" w:rsidR="00F23F5A" w:rsidRPr="00F23F5A" w:rsidRDefault="00F23F5A" w:rsidP="009C6AF4">
            <w:pPr>
              <w:rPr>
                <w:rFonts w:ascii="Roboto" w:hAnsi="Roboto"/>
                <w:color w:val="000000"/>
              </w:rPr>
            </w:pPr>
          </w:p>
        </w:tc>
      </w:tr>
      <w:tr w:rsidR="00F23F5A" w14:paraId="35390D0F" w14:textId="77777777" w:rsidTr="00D7529E">
        <w:trPr>
          <w:trHeight w:val="70"/>
          <w:jc w:val="center"/>
        </w:trPr>
        <w:tc>
          <w:tcPr>
            <w:tcW w:w="1035" w:type="dxa"/>
            <w:vAlign w:val="center"/>
          </w:tcPr>
          <w:p w14:paraId="70FB5D1D" w14:textId="77777777" w:rsidR="00F23F5A" w:rsidRPr="00F23F5A" w:rsidRDefault="00F23F5A" w:rsidP="009C6AF4">
            <w:pPr>
              <w:jc w:val="center"/>
              <w:rPr>
                <w:rFonts w:ascii="Roboto" w:hAnsi="Roboto"/>
                <w:color w:val="000000"/>
              </w:rPr>
            </w:pPr>
            <w:r w:rsidRPr="00F23F5A">
              <w:rPr>
                <w:rFonts w:ascii="Roboto" w:hAnsi="Roboto"/>
                <w:color w:val="000000"/>
              </w:rPr>
              <w:t>4</w:t>
            </w:r>
          </w:p>
        </w:tc>
        <w:tc>
          <w:tcPr>
            <w:tcW w:w="3426" w:type="dxa"/>
            <w:vAlign w:val="center"/>
          </w:tcPr>
          <w:p w14:paraId="763006C3" w14:textId="7301776A" w:rsidR="00F23F5A" w:rsidRPr="00F23F5A" w:rsidRDefault="00F23F5A" w:rsidP="009C6AF4">
            <w:pPr>
              <w:rPr>
                <w:rFonts w:ascii="Roboto" w:hAnsi="Roboto"/>
                <w:color w:val="000000"/>
              </w:rPr>
            </w:pPr>
          </w:p>
        </w:tc>
        <w:tc>
          <w:tcPr>
            <w:tcW w:w="4323" w:type="dxa"/>
            <w:vAlign w:val="center"/>
          </w:tcPr>
          <w:p w14:paraId="74888A93" w14:textId="502693D0" w:rsidR="00F23F5A" w:rsidRPr="00F23F5A" w:rsidRDefault="00F23F5A" w:rsidP="009C6AF4">
            <w:pPr>
              <w:rPr>
                <w:rFonts w:ascii="Roboto" w:hAnsi="Roboto"/>
                <w:color w:val="000000"/>
              </w:rPr>
            </w:pPr>
          </w:p>
        </w:tc>
      </w:tr>
      <w:tr w:rsidR="00F23F5A" w14:paraId="0D3F68E3" w14:textId="77777777" w:rsidTr="00D7529E">
        <w:trPr>
          <w:trHeight w:val="70"/>
          <w:jc w:val="center"/>
        </w:trPr>
        <w:tc>
          <w:tcPr>
            <w:tcW w:w="1035" w:type="dxa"/>
            <w:vAlign w:val="center"/>
          </w:tcPr>
          <w:p w14:paraId="68B6C267" w14:textId="77777777" w:rsidR="00F23F5A" w:rsidRPr="00F23F5A" w:rsidRDefault="00F23F5A" w:rsidP="009C6AF4">
            <w:pPr>
              <w:jc w:val="center"/>
              <w:rPr>
                <w:rFonts w:ascii="Roboto" w:hAnsi="Roboto"/>
                <w:color w:val="000000"/>
              </w:rPr>
            </w:pPr>
            <w:r w:rsidRPr="00F23F5A">
              <w:rPr>
                <w:rFonts w:ascii="Roboto" w:hAnsi="Roboto"/>
                <w:color w:val="000000"/>
              </w:rPr>
              <w:t>5</w:t>
            </w:r>
          </w:p>
        </w:tc>
        <w:tc>
          <w:tcPr>
            <w:tcW w:w="3426" w:type="dxa"/>
            <w:vAlign w:val="center"/>
          </w:tcPr>
          <w:p w14:paraId="464CCDF9" w14:textId="654282BF" w:rsidR="00F23F5A" w:rsidRPr="00F23F5A" w:rsidRDefault="00F23F5A" w:rsidP="009C6AF4">
            <w:pPr>
              <w:rPr>
                <w:rFonts w:ascii="Roboto" w:hAnsi="Roboto"/>
                <w:color w:val="000000"/>
              </w:rPr>
            </w:pPr>
          </w:p>
        </w:tc>
        <w:tc>
          <w:tcPr>
            <w:tcW w:w="4323" w:type="dxa"/>
            <w:vAlign w:val="center"/>
          </w:tcPr>
          <w:p w14:paraId="45D4BC0F" w14:textId="1A4F0A15" w:rsidR="00F23F5A" w:rsidRPr="00F23F5A" w:rsidRDefault="00F23F5A" w:rsidP="009C6AF4">
            <w:pPr>
              <w:rPr>
                <w:rFonts w:ascii="Roboto" w:hAnsi="Roboto"/>
                <w:color w:val="000000"/>
              </w:rPr>
            </w:pPr>
          </w:p>
        </w:tc>
      </w:tr>
      <w:tr w:rsidR="00F23F5A" w14:paraId="64E79E05" w14:textId="77777777" w:rsidTr="00D7529E">
        <w:trPr>
          <w:trHeight w:val="70"/>
          <w:jc w:val="center"/>
        </w:trPr>
        <w:tc>
          <w:tcPr>
            <w:tcW w:w="1035" w:type="dxa"/>
            <w:vAlign w:val="center"/>
          </w:tcPr>
          <w:p w14:paraId="54A79359" w14:textId="77777777" w:rsidR="00F23F5A" w:rsidRPr="00F23F5A" w:rsidRDefault="00F23F5A" w:rsidP="009C6AF4">
            <w:pPr>
              <w:jc w:val="center"/>
              <w:rPr>
                <w:rFonts w:ascii="Roboto" w:hAnsi="Roboto"/>
                <w:color w:val="000000"/>
              </w:rPr>
            </w:pPr>
            <w:r w:rsidRPr="00F23F5A">
              <w:rPr>
                <w:rFonts w:ascii="Roboto" w:hAnsi="Roboto"/>
                <w:color w:val="000000"/>
              </w:rPr>
              <w:t>6</w:t>
            </w:r>
          </w:p>
        </w:tc>
        <w:tc>
          <w:tcPr>
            <w:tcW w:w="3426" w:type="dxa"/>
            <w:vAlign w:val="center"/>
          </w:tcPr>
          <w:p w14:paraId="3BCC90BA" w14:textId="3C1D54EC" w:rsidR="00F23F5A" w:rsidRPr="00F23F5A" w:rsidRDefault="00F23F5A" w:rsidP="009C6AF4">
            <w:pPr>
              <w:rPr>
                <w:rFonts w:ascii="Roboto" w:hAnsi="Roboto"/>
                <w:color w:val="000000"/>
              </w:rPr>
            </w:pPr>
          </w:p>
        </w:tc>
        <w:tc>
          <w:tcPr>
            <w:tcW w:w="4323" w:type="dxa"/>
            <w:vAlign w:val="center"/>
          </w:tcPr>
          <w:p w14:paraId="6F3F27D2" w14:textId="439EBF4A" w:rsidR="00F23F5A" w:rsidRPr="00F23F5A" w:rsidRDefault="00F23F5A" w:rsidP="009C6AF4">
            <w:pPr>
              <w:rPr>
                <w:rFonts w:ascii="Roboto" w:hAnsi="Roboto"/>
                <w:color w:val="000000"/>
              </w:rPr>
            </w:pPr>
          </w:p>
        </w:tc>
      </w:tr>
      <w:tr w:rsidR="00F23F5A" w14:paraId="699B7338" w14:textId="77777777" w:rsidTr="00D7529E">
        <w:trPr>
          <w:trHeight w:val="70"/>
          <w:jc w:val="center"/>
        </w:trPr>
        <w:tc>
          <w:tcPr>
            <w:tcW w:w="1035" w:type="dxa"/>
            <w:vAlign w:val="center"/>
          </w:tcPr>
          <w:p w14:paraId="24A6140A" w14:textId="77777777" w:rsidR="00F23F5A" w:rsidRPr="00F23F5A" w:rsidRDefault="00F23F5A" w:rsidP="009C6AF4">
            <w:pPr>
              <w:jc w:val="center"/>
              <w:rPr>
                <w:rFonts w:ascii="Roboto" w:hAnsi="Roboto"/>
                <w:color w:val="000000"/>
              </w:rPr>
            </w:pPr>
            <w:r w:rsidRPr="00F23F5A">
              <w:rPr>
                <w:rFonts w:ascii="Roboto" w:hAnsi="Roboto"/>
                <w:color w:val="000000"/>
              </w:rPr>
              <w:t>7</w:t>
            </w:r>
          </w:p>
        </w:tc>
        <w:tc>
          <w:tcPr>
            <w:tcW w:w="3426" w:type="dxa"/>
            <w:vAlign w:val="center"/>
          </w:tcPr>
          <w:p w14:paraId="125B7E88" w14:textId="28187C61" w:rsidR="00F23F5A" w:rsidRPr="00F23F5A" w:rsidRDefault="00F23F5A" w:rsidP="009C6AF4">
            <w:pPr>
              <w:rPr>
                <w:rFonts w:ascii="Roboto" w:hAnsi="Roboto"/>
                <w:color w:val="000000"/>
              </w:rPr>
            </w:pPr>
          </w:p>
        </w:tc>
        <w:tc>
          <w:tcPr>
            <w:tcW w:w="4323" w:type="dxa"/>
            <w:vAlign w:val="center"/>
          </w:tcPr>
          <w:p w14:paraId="55B3B108" w14:textId="4C4FAFCF" w:rsidR="00F23F5A" w:rsidRPr="00F23F5A" w:rsidRDefault="00F23F5A" w:rsidP="009C6AF4">
            <w:pPr>
              <w:rPr>
                <w:rFonts w:ascii="Roboto" w:hAnsi="Roboto"/>
                <w:color w:val="000000"/>
              </w:rPr>
            </w:pPr>
          </w:p>
        </w:tc>
      </w:tr>
      <w:tr w:rsidR="00F23F5A" w14:paraId="5EB92B04" w14:textId="77777777" w:rsidTr="00D7529E">
        <w:trPr>
          <w:trHeight w:val="70"/>
          <w:jc w:val="center"/>
        </w:trPr>
        <w:tc>
          <w:tcPr>
            <w:tcW w:w="1035" w:type="dxa"/>
            <w:vAlign w:val="center"/>
          </w:tcPr>
          <w:p w14:paraId="0BA01A17" w14:textId="77777777" w:rsidR="00F23F5A" w:rsidRPr="00F23F5A" w:rsidRDefault="00F23F5A" w:rsidP="009C6AF4">
            <w:pPr>
              <w:jc w:val="center"/>
              <w:rPr>
                <w:rFonts w:ascii="Roboto" w:hAnsi="Roboto"/>
                <w:color w:val="000000"/>
              </w:rPr>
            </w:pPr>
            <w:r w:rsidRPr="00F23F5A">
              <w:rPr>
                <w:rFonts w:ascii="Roboto" w:hAnsi="Roboto"/>
                <w:color w:val="000000"/>
              </w:rPr>
              <w:t>8</w:t>
            </w:r>
          </w:p>
        </w:tc>
        <w:tc>
          <w:tcPr>
            <w:tcW w:w="3426" w:type="dxa"/>
            <w:vAlign w:val="center"/>
          </w:tcPr>
          <w:p w14:paraId="1815A9AB" w14:textId="16A28DA4" w:rsidR="00F23F5A" w:rsidRPr="00F23F5A" w:rsidRDefault="00F23F5A" w:rsidP="009C6AF4">
            <w:pPr>
              <w:rPr>
                <w:rFonts w:ascii="Roboto" w:hAnsi="Roboto"/>
                <w:color w:val="000000"/>
              </w:rPr>
            </w:pPr>
          </w:p>
        </w:tc>
        <w:tc>
          <w:tcPr>
            <w:tcW w:w="4323" w:type="dxa"/>
            <w:vAlign w:val="center"/>
          </w:tcPr>
          <w:p w14:paraId="26427618" w14:textId="4E686975" w:rsidR="00F23F5A" w:rsidRPr="00F23F5A" w:rsidRDefault="00F23F5A" w:rsidP="009C6AF4">
            <w:pPr>
              <w:rPr>
                <w:rFonts w:ascii="Roboto" w:hAnsi="Roboto"/>
                <w:color w:val="000000"/>
              </w:rPr>
            </w:pPr>
          </w:p>
        </w:tc>
      </w:tr>
    </w:tbl>
    <w:p w14:paraId="2E29AD31" w14:textId="77777777" w:rsidR="00F23F5A" w:rsidRPr="00F23F5A" w:rsidRDefault="00F23F5A" w:rsidP="00F23F5A">
      <w:pPr>
        <w:spacing w:line="360" w:lineRule="auto"/>
        <w:ind w:left="360"/>
        <w:rPr>
          <w:rFonts w:ascii="Roboto" w:hAnsi="Roboto"/>
          <w:b/>
          <w:bCs/>
        </w:rPr>
      </w:pPr>
    </w:p>
    <w:p w14:paraId="7FAF625D" w14:textId="52231D12" w:rsidR="003858A1" w:rsidRDefault="003858A1">
      <w:pPr>
        <w:pStyle w:val="ListParagraph"/>
        <w:numPr>
          <w:ilvl w:val="0"/>
          <w:numId w:val="12"/>
        </w:numPr>
        <w:spacing w:line="360" w:lineRule="auto"/>
        <w:rPr>
          <w:rFonts w:ascii="Roboto" w:hAnsi="Roboto"/>
          <w:b/>
          <w:bCs/>
        </w:rPr>
      </w:pPr>
      <w:r>
        <w:rPr>
          <w:rFonts w:ascii="Roboto" w:hAnsi="Roboto"/>
          <w:b/>
          <w:bCs/>
        </w:rPr>
        <w:t>Retention</w:t>
      </w:r>
    </w:p>
    <w:tbl>
      <w:tblPr>
        <w:tblStyle w:val="TableGrid"/>
        <w:tblW w:w="6946" w:type="dxa"/>
        <w:tblInd w:w="720" w:type="dxa"/>
        <w:tblLook w:val="04A0" w:firstRow="1" w:lastRow="0" w:firstColumn="1" w:lastColumn="0" w:noHBand="0" w:noVBand="1"/>
      </w:tblPr>
      <w:tblGrid>
        <w:gridCol w:w="1984"/>
        <w:gridCol w:w="4962"/>
      </w:tblGrid>
      <w:tr w:rsidR="00E9172A" w14:paraId="1C19D308" w14:textId="77777777" w:rsidTr="00E9172A">
        <w:tc>
          <w:tcPr>
            <w:tcW w:w="1984" w:type="dxa"/>
            <w:shd w:val="clear" w:color="auto" w:fill="BC0985"/>
          </w:tcPr>
          <w:p w14:paraId="48518D9F" w14:textId="5D345263" w:rsidR="00E9172A" w:rsidRPr="00805BB5" w:rsidRDefault="00E9172A" w:rsidP="003858A1">
            <w:pPr>
              <w:pStyle w:val="ListParagraph"/>
              <w:spacing w:line="360" w:lineRule="auto"/>
              <w:ind w:left="0"/>
              <w:rPr>
                <w:rFonts w:ascii="Roboto" w:hAnsi="Roboto"/>
                <w:b/>
                <w:bCs/>
                <w:color w:val="FFFFFF" w:themeColor="background1"/>
              </w:rPr>
            </w:pPr>
            <w:r>
              <w:rPr>
                <w:rFonts w:ascii="Roboto" w:hAnsi="Roboto"/>
                <w:b/>
                <w:bCs/>
                <w:color w:val="FFFFFF" w:themeColor="background1"/>
              </w:rPr>
              <w:t>Retention</w:t>
            </w:r>
          </w:p>
        </w:tc>
        <w:tc>
          <w:tcPr>
            <w:tcW w:w="4962" w:type="dxa"/>
            <w:shd w:val="clear" w:color="auto" w:fill="BC0985"/>
          </w:tcPr>
          <w:p w14:paraId="7BB2F97B" w14:textId="790B42A8" w:rsidR="00E9172A" w:rsidRPr="00805BB5" w:rsidRDefault="00E9172A" w:rsidP="003858A1">
            <w:pPr>
              <w:pStyle w:val="ListParagraph"/>
              <w:spacing w:line="360" w:lineRule="auto"/>
              <w:ind w:left="0"/>
              <w:rPr>
                <w:rFonts w:ascii="Roboto" w:hAnsi="Roboto"/>
                <w:b/>
                <w:bCs/>
                <w:color w:val="FFFFFF" w:themeColor="background1"/>
              </w:rPr>
            </w:pPr>
            <w:r>
              <w:rPr>
                <w:rFonts w:ascii="Roboto" w:hAnsi="Roboto"/>
                <w:b/>
                <w:bCs/>
                <w:color w:val="FFFFFF" w:themeColor="background1"/>
              </w:rPr>
              <w:t>Comments</w:t>
            </w:r>
          </w:p>
        </w:tc>
      </w:tr>
      <w:tr w:rsidR="00D72449" w14:paraId="65430667" w14:textId="77777777" w:rsidTr="009A55DE">
        <w:trPr>
          <w:trHeight w:val="541"/>
        </w:trPr>
        <w:tc>
          <w:tcPr>
            <w:tcW w:w="1984" w:type="dxa"/>
          </w:tcPr>
          <w:p w14:paraId="0CE6BF73" w14:textId="73E83CF8" w:rsidR="00D72449" w:rsidRPr="003A0013" w:rsidRDefault="00D72449" w:rsidP="003858A1">
            <w:pPr>
              <w:pStyle w:val="ListParagraph"/>
              <w:spacing w:line="360" w:lineRule="auto"/>
              <w:ind w:left="0"/>
              <w:rPr>
                <w:rFonts w:ascii="Roboto" w:hAnsi="Roboto"/>
              </w:rPr>
            </w:pPr>
            <w:r>
              <w:rPr>
                <w:rFonts w:ascii="Roboto" w:hAnsi="Roboto"/>
              </w:rPr>
              <w:t>7</w:t>
            </w:r>
            <w:r w:rsidRPr="003A0013">
              <w:rPr>
                <w:rFonts w:ascii="Roboto" w:hAnsi="Roboto"/>
              </w:rPr>
              <w:t xml:space="preserve"> days - Hot</w:t>
            </w:r>
          </w:p>
        </w:tc>
        <w:tc>
          <w:tcPr>
            <w:tcW w:w="4962" w:type="dxa"/>
            <w:vMerge w:val="restart"/>
          </w:tcPr>
          <w:p w14:paraId="30BC9179" w14:textId="77777777" w:rsidR="00D72449" w:rsidRDefault="00D72449" w:rsidP="003858A1">
            <w:pPr>
              <w:pStyle w:val="ListParagraph"/>
              <w:spacing w:line="360" w:lineRule="auto"/>
              <w:ind w:left="0"/>
              <w:rPr>
                <w:rFonts w:ascii="Roboto" w:hAnsi="Roboto"/>
              </w:rPr>
            </w:pPr>
          </w:p>
          <w:p w14:paraId="0B4B5D32" w14:textId="46E0ED35" w:rsidR="00D72449" w:rsidRPr="003A0013" w:rsidRDefault="00D72449" w:rsidP="003858A1">
            <w:pPr>
              <w:pStyle w:val="ListParagraph"/>
              <w:spacing w:line="360" w:lineRule="auto"/>
              <w:ind w:left="0"/>
              <w:rPr>
                <w:rFonts w:ascii="Roboto" w:hAnsi="Roboto"/>
              </w:rPr>
            </w:pPr>
            <w:r w:rsidRPr="003A0013">
              <w:rPr>
                <w:rFonts w:ascii="Roboto" w:hAnsi="Roboto"/>
              </w:rPr>
              <w:t>Real time Search Analytics</w:t>
            </w:r>
          </w:p>
        </w:tc>
      </w:tr>
      <w:tr w:rsidR="00D72449" w14:paraId="4EDAA9F6" w14:textId="77777777" w:rsidTr="00E9172A">
        <w:tc>
          <w:tcPr>
            <w:tcW w:w="1984" w:type="dxa"/>
          </w:tcPr>
          <w:p w14:paraId="10EA7AF8" w14:textId="57DAB389" w:rsidR="00D72449" w:rsidRDefault="00CF36C5" w:rsidP="003858A1">
            <w:pPr>
              <w:pStyle w:val="ListParagraph"/>
              <w:spacing w:line="360" w:lineRule="auto"/>
              <w:ind w:left="0"/>
              <w:rPr>
                <w:rFonts w:ascii="Roboto" w:hAnsi="Roboto"/>
              </w:rPr>
            </w:pPr>
            <w:r>
              <w:rPr>
                <w:rFonts w:ascii="Roboto" w:hAnsi="Roboto"/>
              </w:rPr>
              <w:t>30</w:t>
            </w:r>
            <w:r w:rsidR="00D72449" w:rsidRPr="003A0013">
              <w:rPr>
                <w:rFonts w:ascii="Roboto" w:hAnsi="Roboto"/>
              </w:rPr>
              <w:t xml:space="preserve"> days - </w:t>
            </w:r>
            <w:r w:rsidR="00D72449">
              <w:rPr>
                <w:rFonts w:ascii="Roboto" w:hAnsi="Roboto"/>
              </w:rPr>
              <w:t>Warm</w:t>
            </w:r>
          </w:p>
        </w:tc>
        <w:tc>
          <w:tcPr>
            <w:tcW w:w="4962" w:type="dxa"/>
            <w:vMerge/>
          </w:tcPr>
          <w:p w14:paraId="0E7C3A71" w14:textId="4354C6CE" w:rsidR="00D72449" w:rsidRPr="003A0013" w:rsidRDefault="00D72449" w:rsidP="003858A1">
            <w:pPr>
              <w:pStyle w:val="ListParagraph"/>
              <w:spacing w:line="360" w:lineRule="auto"/>
              <w:ind w:left="0"/>
              <w:rPr>
                <w:rFonts w:ascii="Roboto" w:hAnsi="Roboto"/>
              </w:rPr>
            </w:pPr>
          </w:p>
        </w:tc>
      </w:tr>
      <w:tr w:rsidR="009A55DE" w14:paraId="287C80BB" w14:textId="77777777" w:rsidTr="00E9172A">
        <w:tc>
          <w:tcPr>
            <w:tcW w:w="1984" w:type="dxa"/>
          </w:tcPr>
          <w:p w14:paraId="2ADFC79B" w14:textId="621A3F17" w:rsidR="009A55DE" w:rsidRDefault="00CF36C5" w:rsidP="003858A1">
            <w:pPr>
              <w:pStyle w:val="ListParagraph"/>
              <w:spacing w:line="360" w:lineRule="auto"/>
              <w:ind w:left="0"/>
              <w:rPr>
                <w:rFonts w:ascii="Roboto" w:hAnsi="Roboto"/>
              </w:rPr>
            </w:pPr>
            <w:r>
              <w:rPr>
                <w:rFonts w:ascii="Roboto" w:hAnsi="Roboto"/>
              </w:rPr>
              <w:t>90</w:t>
            </w:r>
            <w:r w:rsidR="009A55DE" w:rsidRPr="003A0013">
              <w:rPr>
                <w:rFonts w:ascii="Roboto" w:hAnsi="Roboto"/>
              </w:rPr>
              <w:t xml:space="preserve"> days - </w:t>
            </w:r>
            <w:r w:rsidR="009A55DE">
              <w:rPr>
                <w:rFonts w:ascii="Roboto" w:hAnsi="Roboto"/>
              </w:rPr>
              <w:t>Cold</w:t>
            </w:r>
          </w:p>
        </w:tc>
        <w:tc>
          <w:tcPr>
            <w:tcW w:w="4962" w:type="dxa"/>
          </w:tcPr>
          <w:p w14:paraId="65F94FEF" w14:textId="265BB789" w:rsidR="009A55DE" w:rsidRPr="003A0013" w:rsidRDefault="00D72449" w:rsidP="003858A1">
            <w:pPr>
              <w:pStyle w:val="ListParagraph"/>
              <w:spacing w:line="360" w:lineRule="auto"/>
              <w:ind w:left="0"/>
              <w:rPr>
                <w:rFonts w:ascii="Roboto" w:hAnsi="Roboto"/>
              </w:rPr>
            </w:pPr>
            <w:r w:rsidRPr="003A0013">
              <w:rPr>
                <w:rFonts w:ascii="Roboto" w:hAnsi="Roboto"/>
              </w:rPr>
              <w:t xml:space="preserve">Data from Cold </w:t>
            </w:r>
            <w:r>
              <w:rPr>
                <w:rFonts w:ascii="Roboto" w:hAnsi="Roboto"/>
              </w:rPr>
              <w:t xml:space="preserve">storage </w:t>
            </w:r>
            <w:r w:rsidRPr="003A0013">
              <w:rPr>
                <w:rFonts w:ascii="Roboto" w:hAnsi="Roboto"/>
              </w:rPr>
              <w:t>can be transferred to Hot Storage for real time views and Analytics</w:t>
            </w:r>
          </w:p>
        </w:tc>
      </w:tr>
    </w:tbl>
    <w:p w14:paraId="6462E2CA" w14:textId="77777777" w:rsidR="003A0013" w:rsidRPr="003A0013" w:rsidRDefault="003A0013" w:rsidP="003A0013">
      <w:pPr>
        <w:spacing w:line="360" w:lineRule="auto"/>
        <w:rPr>
          <w:rFonts w:ascii="Roboto" w:hAnsi="Roboto"/>
          <w:b/>
          <w:bCs/>
        </w:rPr>
      </w:pPr>
    </w:p>
    <w:p w14:paraId="22FDADA0" w14:textId="65AEF514" w:rsidR="00F017E6" w:rsidRPr="00F202AA" w:rsidRDefault="00F017E6">
      <w:pPr>
        <w:pStyle w:val="ListParagraph"/>
        <w:numPr>
          <w:ilvl w:val="0"/>
          <w:numId w:val="12"/>
        </w:numPr>
        <w:spacing w:line="360" w:lineRule="auto"/>
        <w:rPr>
          <w:rFonts w:ascii="Roboto" w:hAnsi="Roboto"/>
          <w:b/>
          <w:bCs/>
        </w:rPr>
      </w:pPr>
      <w:r w:rsidRPr="00F202AA">
        <w:rPr>
          <w:rFonts w:ascii="Roboto" w:hAnsi="Roboto"/>
          <w:b/>
          <w:bCs/>
        </w:rPr>
        <w:t>Functional</w:t>
      </w:r>
      <w:r w:rsidR="002F174E">
        <w:rPr>
          <w:rFonts w:ascii="Roboto" w:hAnsi="Roboto"/>
          <w:b/>
          <w:bCs/>
        </w:rPr>
        <w:t xml:space="preserve"> features</w:t>
      </w:r>
    </w:p>
    <w:tbl>
      <w:tblPr>
        <w:tblStyle w:val="TableGrid"/>
        <w:tblW w:w="8222" w:type="dxa"/>
        <w:tblInd w:w="704" w:type="dxa"/>
        <w:tblLook w:val="04A0" w:firstRow="1" w:lastRow="0" w:firstColumn="1" w:lastColumn="0" w:noHBand="0" w:noVBand="1"/>
      </w:tblPr>
      <w:tblGrid>
        <w:gridCol w:w="1985"/>
        <w:gridCol w:w="6237"/>
      </w:tblGrid>
      <w:tr w:rsidR="005B2155" w14:paraId="4C523292" w14:textId="77777777" w:rsidTr="005B2155">
        <w:tc>
          <w:tcPr>
            <w:tcW w:w="1985" w:type="dxa"/>
          </w:tcPr>
          <w:p w14:paraId="2CE20AAD" w14:textId="00B8C937" w:rsidR="005B2155" w:rsidRDefault="005B2155" w:rsidP="005B2155">
            <w:pPr>
              <w:spacing w:line="276" w:lineRule="auto"/>
              <w:rPr>
                <w:rFonts w:ascii="Roboto" w:hAnsi="Roboto"/>
                <w:b/>
                <w:bCs/>
              </w:rPr>
            </w:pPr>
            <w:proofErr w:type="spellStart"/>
            <w:r w:rsidRPr="005B2155">
              <w:rPr>
                <w:rFonts w:ascii="Roboto" w:hAnsi="Roboto"/>
                <w:b/>
                <w:bCs/>
              </w:rPr>
              <w:t>vuSmartMaps</w:t>
            </w:r>
            <w:proofErr w:type="spellEnd"/>
            <w:r w:rsidRPr="005B2155">
              <w:rPr>
                <w:rFonts w:ascii="Roboto" w:hAnsi="Roboto"/>
                <w:b/>
                <w:bCs/>
              </w:rPr>
              <w:t xml:space="preserve"> Core Platform Services</w:t>
            </w:r>
          </w:p>
        </w:tc>
        <w:tc>
          <w:tcPr>
            <w:tcW w:w="6237" w:type="dxa"/>
          </w:tcPr>
          <w:p w14:paraId="5612580A" w14:textId="0C4E0556"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Big Data cluster configuration and central platform –</w:t>
            </w:r>
            <w:r w:rsidRPr="005B2155">
              <w:rPr>
                <w:rFonts w:ascii="Roboto" w:hAnsi="Roboto"/>
              </w:rPr>
              <w:tab/>
              <w:t>aggregation, correlation and visualization engine</w:t>
            </w:r>
          </w:p>
          <w:p w14:paraId="18C8603C" w14:textId="77777777"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 xml:space="preserve">Data pipeline and ingestion capability from diverse data sources, common data schema, data enrichment capabilities and alerting </w:t>
            </w:r>
            <w:proofErr w:type="gramStart"/>
            <w:r w:rsidRPr="005B2155">
              <w:rPr>
                <w:rFonts w:ascii="Roboto" w:hAnsi="Roboto"/>
              </w:rPr>
              <w:t>engine</w:t>
            </w:r>
            <w:proofErr w:type="gramEnd"/>
            <w:r w:rsidRPr="005B2155">
              <w:rPr>
                <w:rFonts w:ascii="Roboto" w:hAnsi="Roboto"/>
              </w:rPr>
              <w:t>.</w:t>
            </w:r>
          </w:p>
          <w:p w14:paraId="5A20A727" w14:textId="77777777"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 xml:space="preserve">Integration </w:t>
            </w:r>
            <w:proofErr w:type="gramStart"/>
            <w:r w:rsidRPr="005B2155">
              <w:rPr>
                <w:rFonts w:ascii="Roboto" w:hAnsi="Roboto"/>
              </w:rPr>
              <w:t>to</w:t>
            </w:r>
            <w:proofErr w:type="gramEnd"/>
            <w:r w:rsidRPr="005B2155">
              <w:rPr>
                <w:rFonts w:ascii="Roboto" w:hAnsi="Roboto"/>
              </w:rPr>
              <w:t xml:space="preserve"> ITSM </w:t>
            </w:r>
          </w:p>
          <w:p w14:paraId="31B95657" w14:textId="77777777"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lastRenderedPageBreak/>
              <w:t>Role Based Access</w:t>
            </w:r>
          </w:p>
          <w:p w14:paraId="76C05A39" w14:textId="2E3212E9" w:rsidR="005B2155" w:rsidRPr="00550DF7" w:rsidRDefault="005B2155" w:rsidP="005B2155">
            <w:pPr>
              <w:numPr>
                <w:ilvl w:val="0"/>
                <w:numId w:val="2"/>
              </w:numPr>
              <w:spacing w:line="360" w:lineRule="auto"/>
              <w:jc w:val="both"/>
              <w:rPr>
                <w:rFonts w:ascii="Roboto" w:hAnsi="Roboto"/>
              </w:rPr>
            </w:pPr>
            <w:r w:rsidRPr="005B2155">
              <w:rPr>
                <w:rFonts w:ascii="Roboto" w:hAnsi="Roboto"/>
              </w:rPr>
              <w:t>Reports</w:t>
            </w:r>
          </w:p>
        </w:tc>
      </w:tr>
      <w:tr w:rsidR="00CF36C5" w14:paraId="6D7E9EC5" w14:textId="77777777" w:rsidTr="005B2155">
        <w:tc>
          <w:tcPr>
            <w:tcW w:w="1985" w:type="dxa"/>
          </w:tcPr>
          <w:p w14:paraId="0B5B9B55" w14:textId="38DA23A5" w:rsidR="00CF36C5" w:rsidRPr="005B2155" w:rsidRDefault="00CF36C5" w:rsidP="00CF36C5">
            <w:pPr>
              <w:spacing w:line="276" w:lineRule="auto"/>
              <w:rPr>
                <w:rFonts w:ascii="Roboto" w:hAnsi="Roboto"/>
                <w:b/>
                <w:bCs/>
              </w:rPr>
            </w:pPr>
            <w:r>
              <w:rPr>
                <w:rFonts w:ascii="Roboto" w:hAnsi="Roboto"/>
                <w:b/>
                <w:bCs/>
              </w:rPr>
              <w:lastRenderedPageBreak/>
              <w:t>Transaction and Journey Observability (vu</w:t>
            </w:r>
            <w:r w:rsidR="00D1328D">
              <w:rPr>
                <w:rFonts w:ascii="Roboto" w:hAnsi="Roboto"/>
                <w:b/>
                <w:bCs/>
              </w:rPr>
              <w:t>TXN360</w:t>
            </w:r>
            <w:r>
              <w:rPr>
                <w:rFonts w:ascii="Roboto" w:hAnsi="Roboto"/>
                <w:b/>
                <w:bCs/>
              </w:rPr>
              <w:t>)</w:t>
            </w:r>
          </w:p>
        </w:tc>
        <w:tc>
          <w:tcPr>
            <w:tcW w:w="6237" w:type="dxa"/>
          </w:tcPr>
          <w:p w14:paraId="63533B1E" w14:textId="77777777" w:rsidR="00CF36C5" w:rsidRPr="00550DF7" w:rsidRDefault="00CF36C5" w:rsidP="00CF36C5">
            <w:pPr>
              <w:numPr>
                <w:ilvl w:val="0"/>
                <w:numId w:val="2"/>
              </w:numPr>
              <w:spacing w:line="360" w:lineRule="auto"/>
              <w:jc w:val="both"/>
              <w:rPr>
                <w:rFonts w:ascii="Roboto" w:hAnsi="Roboto"/>
              </w:rPr>
            </w:pPr>
            <w:r w:rsidRPr="00550DF7">
              <w:rPr>
                <w:rFonts w:ascii="Roboto" w:hAnsi="Roboto"/>
              </w:rPr>
              <w:t>Enables transaction-level visibility using logs and database records</w:t>
            </w:r>
          </w:p>
          <w:p w14:paraId="0B0FE50A" w14:textId="77777777" w:rsidR="00CF36C5" w:rsidRPr="00550DF7" w:rsidRDefault="00CF36C5" w:rsidP="00CF36C5">
            <w:pPr>
              <w:numPr>
                <w:ilvl w:val="0"/>
                <w:numId w:val="2"/>
              </w:numPr>
              <w:spacing w:line="360" w:lineRule="auto"/>
              <w:jc w:val="both"/>
              <w:rPr>
                <w:rFonts w:ascii="Roboto" w:hAnsi="Roboto"/>
              </w:rPr>
            </w:pPr>
            <w:r w:rsidRPr="00550DF7">
              <w:rPr>
                <w:rFonts w:ascii="Roboto" w:hAnsi="Roboto"/>
              </w:rPr>
              <w:t>Where feasible, leverages unique identifiers and telemetry to stitch multi-hop applications into an end-to-end business journey view</w:t>
            </w:r>
          </w:p>
          <w:p w14:paraId="7BD25CC3" w14:textId="77777777" w:rsidR="00CF36C5" w:rsidRPr="00550DF7" w:rsidRDefault="00CF36C5" w:rsidP="00CF36C5">
            <w:pPr>
              <w:numPr>
                <w:ilvl w:val="0"/>
                <w:numId w:val="2"/>
              </w:numPr>
              <w:spacing w:line="360" w:lineRule="auto"/>
              <w:jc w:val="both"/>
              <w:rPr>
                <w:rFonts w:ascii="Roboto" w:hAnsi="Roboto"/>
              </w:rPr>
            </w:pPr>
            <w:r w:rsidRPr="00550DF7">
              <w:rPr>
                <w:rFonts w:ascii="Roboto" w:hAnsi="Roboto"/>
              </w:rPr>
              <w:t>Helps correlate performance degradation or failures to business impact, supporting faster root cause analysis and incident prioritization</w:t>
            </w:r>
          </w:p>
          <w:p w14:paraId="5462CDD1" w14:textId="503DA484"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50DF7">
              <w:rPr>
                <w:rFonts w:ascii="Roboto" w:hAnsi="Roboto"/>
              </w:rPr>
              <w:t>Useful for transaction-heavy workflows where APM-based tracing is unavailable or incomplete</w:t>
            </w:r>
          </w:p>
        </w:tc>
      </w:tr>
      <w:tr w:rsidR="00CF36C5" w14:paraId="79183AFD" w14:textId="77777777" w:rsidTr="005B2155">
        <w:tc>
          <w:tcPr>
            <w:tcW w:w="1985" w:type="dxa"/>
          </w:tcPr>
          <w:p w14:paraId="4C0AB374" w14:textId="77777777" w:rsidR="00CF36C5" w:rsidRPr="005B2155" w:rsidRDefault="00CF36C5" w:rsidP="00CF36C5">
            <w:pPr>
              <w:spacing w:line="276" w:lineRule="auto"/>
              <w:rPr>
                <w:rFonts w:ascii="Roboto" w:hAnsi="Roboto"/>
                <w:b/>
                <w:bCs/>
              </w:rPr>
            </w:pPr>
            <w:r w:rsidRPr="005B2155">
              <w:rPr>
                <w:rFonts w:ascii="Roboto" w:hAnsi="Roboto"/>
                <w:b/>
                <w:bCs/>
              </w:rPr>
              <w:t>Application Observability</w:t>
            </w:r>
          </w:p>
          <w:p w14:paraId="5A8CA20F" w14:textId="77777777" w:rsidR="00CF36C5" w:rsidRDefault="00CF36C5" w:rsidP="00CF36C5">
            <w:pPr>
              <w:spacing w:line="276" w:lineRule="auto"/>
              <w:jc w:val="both"/>
              <w:rPr>
                <w:rFonts w:ascii="Roboto" w:hAnsi="Roboto"/>
                <w:b/>
                <w:bCs/>
              </w:rPr>
            </w:pPr>
          </w:p>
        </w:tc>
        <w:tc>
          <w:tcPr>
            <w:tcW w:w="6237" w:type="dxa"/>
          </w:tcPr>
          <w:p w14:paraId="519336FE" w14:textId="77777777" w:rsidR="00CF36C5" w:rsidRPr="005B2155" w:rsidRDefault="00CF36C5" w:rsidP="00CF36C5">
            <w:pPr>
              <w:numPr>
                <w:ilvl w:val="0"/>
                <w:numId w:val="2"/>
              </w:numPr>
              <w:spacing w:line="360" w:lineRule="auto"/>
              <w:jc w:val="both"/>
              <w:rPr>
                <w:rFonts w:ascii="Roboto" w:hAnsi="Roboto"/>
              </w:rPr>
            </w:pPr>
            <w:r w:rsidRPr="005B2155">
              <w:rPr>
                <w:rFonts w:ascii="Roboto" w:hAnsi="Roboto"/>
              </w:rPr>
              <w:t>Instrumentation and integration of traces for RED Metrics for all services (Rate, Error, Duration).</w:t>
            </w:r>
          </w:p>
          <w:p w14:paraId="17B17D8D" w14:textId="11BBA348" w:rsidR="00CF36C5" w:rsidRPr="005B2155" w:rsidRDefault="00CF36C5" w:rsidP="00CF36C5">
            <w:pPr>
              <w:numPr>
                <w:ilvl w:val="0"/>
                <w:numId w:val="2"/>
              </w:numPr>
              <w:spacing w:line="360" w:lineRule="auto"/>
              <w:jc w:val="both"/>
              <w:rPr>
                <w:rFonts w:ascii="Roboto" w:hAnsi="Roboto"/>
              </w:rPr>
            </w:pPr>
            <w:r w:rsidRPr="005B2155">
              <w:rPr>
                <w:rFonts w:ascii="Roboto" w:hAnsi="Roboto"/>
              </w:rPr>
              <w:t>Detailed context with method</w:t>
            </w:r>
            <w:r>
              <w:rPr>
                <w:rFonts w:ascii="Roboto" w:hAnsi="Roboto"/>
              </w:rPr>
              <w:t xml:space="preserve"> and</w:t>
            </w:r>
            <w:r w:rsidRPr="005B2155">
              <w:rPr>
                <w:rFonts w:ascii="Roboto" w:hAnsi="Roboto"/>
              </w:rPr>
              <w:t xml:space="preserve"> class through stack trace for unhandled exceptions. </w:t>
            </w:r>
          </w:p>
          <w:p w14:paraId="6031FF33" w14:textId="0F2A4472" w:rsidR="00CF36C5" w:rsidRPr="00550DF7" w:rsidRDefault="00CF36C5" w:rsidP="00CF36C5">
            <w:pPr>
              <w:numPr>
                <w:ilvl w:val="0"/>
                <w:numId w:val="2"/>
              </w:numPr>
              <w:spacing w:line="360" w:lineRule="auto"/>
              <w:jc w:val="both"/>
              <w:rPr>
                <w:rFonts w:ascii="Roboto" w:hAnsi="Roboto"/>
              </w:rPr>
            </w:pPr>
            <w:r w:rsidRPr="005B2155">
              <w:rPr>
                <w:rFonts w:ascii="Roboto" w:hAnsi="Roboto"/>
              </w:rPr>
              <w:t>Detailed error context through stack trace</w:t>
            </w:r>
            <w:r w:rsidRPr="005B2155">
              <w:rPr>
                <w:rFonts w:ascii="Roboto" w:hAnsi="Roboto"/>
              </w:rPr>
              <w:tab/>
            </w:r>
          </w:p>
        </w:tc>
      </w:tr>
      <w:tr w:rsidR="00CF36C5" w14:paraId="75B54307" w14:textId="77777777" w:rsidTr="005B2155">
        <w:tc>
          <w:tcPr>
            <w:tcW w:w="1985" w:type="dxa"/>
          </w:tcPr>
          <w:p w14:paraId="67C32701" w14:textId="77777777" w:rsidR="00CF36C5" w:rsidRPr="005B2155" w:rsidRDefault="00CF36C5" w:rsidP="00CF36C5">
            <w:pPr>
              <w:spacing w:line="276" w:lineRule="auto"/>
              <w:rPr>
                <w:rFonts w:ascii="Roboto" w:hAnsi="Roboto"/>
                <w:b/>
                <w:bCs/>
              </w:rPr>
            </w:pPr>
            <w:r w:rsidRPr="005B2155">
              <w:rPr>
                <w:rFonts w:ascii="Roboto" w:hAnsi="Roboto"/>
                <w:b/>
                <w:bCs/>
              </w:rPr>
              <w:t xml:space="preserve">Infrastructure Observability </w:t>
            </w:r>
          </w:p>
          <w:p w14:paraId="5E2477C8" w14:textId="44BC3E4F" w:rsidR="00CF36C5" w:rsidRDefault="00CF36C5" w:rsidP="00CF36C5">
            <w:pPr>
              <w:spacing w:line="276" w:lineRule="auto"/>
              <w:jc w:val="both"/>
              <w:rPr>
                <w:rFonts w:ascii="Roboto" w:hAnsi="Roboto"/>
                <w:b/>
                <w:bCs/>
              </w:rPr>
            </w:pPr>
            <w:r w:rsidRPr="00806166">
              <w:rPr>
                <w:rFonts w:ascii="Roboto" w:eastAsia="Roboto" w:hAnsi="Roboto" w:cs="Roboto"/>
                <w:color w:val="666666"/>
              </w:rPr>
              <w:t xml:space="preserve"> </w:t>
            </w:r>
          </w:p>
        </w:tc>
        <w:tc>
          <w:tcPr>
            <w:tcW w:w="6237" w:type="dxa"/>
          </w:tcPr>
          <w:p w14:paraId="04AF3A97"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Health and performance monitoring of servers (Web, App, Database)</w:t>
            </w:r>
          </w:p>
          <w:p w14:paraId="516756D2"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Monitoring of Kubernetes environments, including container health and resource utilization</w:t>
            </w:r>
          </w:p>
          <w:p w14:paraId="047A9753"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Database monitoring for performance KPIs, long-running queries, top consumers, and resource usage</w:t>
            </w:r>
          </w:p>
          <w:p w14:paraId="6E0C073E"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 xml:space="preserve">Real-time dashboards for infrastructure metrics with historical comparison </w:t>
            </w:r>
          </w:p>
          <w:p w14:paraId="381416A3" w14:textId="5E7EC949" w:rsidR="00CF36C5" w:rsidRPr="005B2155" w:rsidRDefault="00CF36C5" w:rsidP="00CF36C5">
            <w:pPr>
              <w:numPr>
                <w:ilvl w:val="0"/>
                <w:numId w:val="2"/>
              </w:numPr>
              <w:spacing w:line="360" w:lineRule="auto"/>
              <w:jc w:val="both"/>
              <w:rPr>
                <w:rFonts w:ascii="Roboto" w:hAnsi="Roboto"/>
                <w:color w:val="000000"/>
              </w:rPr>
            </w:pPr>
            <w:r w:rsidRPr="005B2155">
              <w:rPr>
                <w:rFonts w:ascii="Roboto" w:hAnsi="Roboto"/>
                <w:color w:val="000000"/>
              </w:rPr>
              <w:t>Alerting mechanisms for infrastructure anomalies and threshold breaches</w:t>
            </w:r>
          </w:p>
        </w:tc>
      </w:tr>
      <w:tr w:rsidR="00CF36C5" w14:paraId="52EA6CC5" w14:textId="77777777" w:rsidTr="005B2155">
        <w:tc>
          <w:tcPr>
            <w:tcW w:w="1985" w:type="dxa"/>
          </w:tcPr>
          <w:p w14:paraId="7A2AEF44" w14:textId="31F0B5AE" w:rsidR="00CF36C5" w:rsidRPr="005B2155" w:rsidRDefault="00CF36C5" w:rsidP="00CF36C5">
            <w:pPr>
              <w:spacing w:line="276" w:lineRule="auto"/>
              <w:rPr>
                <w:rFonts w:ascii="Roboto" w:hAnsi="Roboto"/>
                <w:b/>
                <w:bCs/>
                <w:color w:val="000000"/>
              </w:rPr>
            </w:pPr>
            <w:r w:rsidRPr="005B2155">
              <w:rPr>
                <w:rFonts w:ascii="Roboto" w:hAnsi="Roboto"/>
                <w:b/>
                <w:bCs/>
                <w:color w:val="000000"/>
              </w:rPr>
              <w:t>Real-User Monitoring</w:t>
            </w:r>
          </w:p>
        </w:tc>
        <w:tc>
          <w:tcPr>
            <w:tcW w:w="6237" w:type="dxa"/>
          </w:tcPr>
          <w:p w14:paraId="7A76B3F7"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b/>
                <w:bCs/>
                <w:color w:val="000000"/>
              </w:rPr>
              <w:t>Comprehensive Performance Insights:</w:t>
            </w:r>
            <w:r w:rsidRPr="005B2155">
              <w:rPr>
                <w:rFonts w:ascii="Roboto" w:eastAsia="Roboto" w:hAnsi="Roboto" w:cs="Roboto"/>
                <w:color w:val="000000"/>
              </w:rPr>
              <w:t xml:space="preserve"> Tracks page load times, Core Web Vitals (LCP, FID, CLS), long </w:t>
            </w:r>
            <w:r w:rsidRPr="005B2155">
              <w:rPr>
                <w:rFonts w:ascii="Roboto" w:eastAsia="Roboto" w:hAnsi="Roboto" w:cs="Roboto"/>
                <w:color w:val="000000"/>
              </w:rPr>
              <w:lastRenderedPageBreak/>
              <w:t>tasks, and API/XHR performance to provide end-to-end visibility into user experience.</w:t>
            </w:r>
          </w:p>
          <w:p w14:paraId="36E3102E"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b/>
                <w:bCs/>
                <w:color w:val="000000"/>
              </w:rPr>
              <w:t>Error and Issue Detection:</w:t>
            </w:r>
            <w:r w:rsidRPr="005B2155">
              <w:rPr>
                <w:rFonts w:ascii="Roboto" w:eastAsia="Roboto" w:hAnsi="Roboto" w:cs="Roboto"/>
                <w:color w:val="000000"/>
              </w:rPr>
              <w:t xml:space="preserve"> Monitors JavaScript errors, HTTP error codes, and API trace failures to pinpoint and troubleshoot frontend and backend issues effectively.</w:t>
            </w:r>
          </w:p>
          <w:p w14:paraId="3FF07B85"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b/>
                <w:bCs/>
                <w:color w:val="000000"/>
              </w:rPr>
              <w:t>Rich Visualization &amp; Dashboards:</w:t>
            </w:r>
            <w:r w:rsidRPr="005B2155">
              <w:rPr>
                <w:rFonts w:ascii="Roboto" w:eastAsia="Roboto" w:hAnsi="Roboto" w:cs="Roboto"/>
                <w:color w:val="000000"/>
              </w:rPr>
              <w:t xml:space="preserve"> Includes dashboards for applications, pages, </w:t>
            </w:r>
            <w:proofErr w:type="spellStart"/>
            <w:proofErr w:type="gramStart"/>
            <w:r w:rsidRPr="005B2155">
              <w:rPr>
                <w:rFonts w:ascii="Roboto" w:eastAsia="Roboto" w:hAnsi="Roboto" w:cs="Roboto"/>
                <w:color w:val="000000"/>
              </w:rPr>
              <w:t>api</w:t>
            </w:r>
            <w:proofErr w:type="spellEnd"/>
            <w:proofErr w:type="gramEnd"/>
            <w:r w:rsidRPr="005B2155">
              <w:rPr>
                <w:rFonts w:ascii="Roboto" w:eastAsia="Roboto" w:hAnsi="Roboto" w:cs="Roboto"/>
                <w:color w:val="000000"/>
              </w:rPr>
              <w:t>, sessions</w:t>
            </w:r>
            <w:proofErr w:type="gramStart"/>
            <w:r w:rsidRPr="005B2155">
              <w:rPr>
                <w:rFonts w:ascii="Roboto" w:eastAsia="Roboto" w:hAnsi="Roboto" w:cs="Roboto"/>
                <w:color w:val="000000"/>
              </w:rPr>
              <w:t>, long</w:t>
            </w:r>
            <w:proofErr w:type="gramEnd"/>
            <w:r w:rsidRPr="005B2155">
              <w:rPr>
                <w:rFonts w:ascii="Roboto" w:eastAsia="Roboto" w:hAnsi="Roboto" w:cs="Roboto"/>
                <w:color w:val="000000"/>
              </w:rPr>
              <w:t xml:space="preserve"> tasks, and trace maps, along with geo-maps for location-based performance analysis.</w:t>
            </w:r>
          </w:p>
          <w:p w14:paraId="5C2A040E" w14:textId="07BF69BF" w:rsidR="00CF36C5" w:rsidRPr="005B2155" w:rsidRDefault="00CF36C5" w:rsidP="00CF36C5">
            <w:pPr>
              <w:numPr>
                <w:ilvl w:val="0"/>
                <w:numId w:val="2"/>
              </w:numPr>
              <w:spacing w:line="360" w:lineRule="auto"/>
              <w:jc w:val="both"/>
              <w:rPr>
                <w:rFonts w:ascii="Roboto" w:hAnsi="Roboto"/>
                <w:color w:val="000000"/>
              </w:rPr>
            </w:pPr>
            <w:r w:rsidRPr="005B2155">
              <w:rPr>
                <w:rFonts w:ascii="Roboto" w:eastAsia="Roboto" w:hAnsi="Roboto" w:cs="Roboto"/>
                <w:b/>
                <w:bCs/>
                <w:color w:val="000000"/>
              </w:rPr>
              <w:t>Flexible Deployment &amp; Integration:</w:t>
            </w:r>
            <w:r w:rsidRPr="005B2155">
              <w:rPr>
                <w:rFonts w:ascii="Roboto" w:eastAsia="Roboto" w:hAnsi="Roboto" w:cs="Roboto"/>
                <w:color w:val="000000"/>
              </w:rPr>
              <w:t xml:space="preserve"> Offers lightweight JS SDK (SPA/MPA support), compatibility with </w:t>
            </w:r>
            <w:proofErr w:type="spellStart"/>
            <w:r w:rsidRPr="005B2155">
              <w:rPr>
                <w:rFonts w:ascii="Roboto" w:eastAsia="Roboto" w:hAnsi="Roboto" w:cs="Roboto"/>
                <w:color w:val="000000"/>
              </w:rPr>
              <w:t>OpenTelemetry</w:t>
            </w:r>
            <w:proofErr w:type="spellEnd"/>
            <w:r w:rsidRPr="005B2155">
              <w:rPr>
                <w:rFonts w:ascii="Roboto" w:eastAsia="Roboto" w:hAnsi="Roboto" w:cs="Roboto"/>
                <w:color w:val="000000"/>
              </w:rPr>
              <w:t>, Docker/Kubernetes readiness, secure HTTPS transmission, and options for CDN</w:t>
            </w:r>
          </w:p>
        </w:tc>
      </w:tr>
      <w:tr w:rsidR="00CF36C5" w14:paraId="7531C41C" w14:textId="77777777" w:rsidTr="005B2155">
        <w:tc>
          <w:tcPr>
            <w:tcW w:w="1985" w:type="dxa"/>
          </w:tcPr>
          <w:p w14:paraId="5548825A" w14:textId="77777777" w:rsidR="00CF36C5" w:rsidRPr="005B2155" w:rsidRDefault="00CF36C5" w:rsidP="00CF36C5">
            <w:pPr>
              <w:spacing w:line="276" w:lineRule="auto"/>
              <w:rPr>
                <w:rFonts w:ascii="Roboto" w:hAnsi="Roboto"/>
                <w:b/>
                <w:bCs/>
                <w:color w:val="000000"/>
              </w:rPr>
            </w:pPr>
            <w:r w:rsidRPr="005B2155">
              <w:rPr>
                <w:rFonts w:ascii="Roboto" w:hAnsi="Roboto"/>
                <w:b/>
                <w:bCs/>
                <w:color w:val="000000"/>
              </w:rPr>
              <w:lastRenderedPageBreak/>
              <w:t>Browser based Synthetic Monitoring</w:t>
            </w:r>
          </w:p>
          <w:p w14:paraId="07C1D60C" w14:textId="77777777" w:rsidR="00CF36C5" w:rsidRPr="005B2155" w:rsidRDefault="00CF36C5" w:rsidP="00CF36C5">
            <w:pPr>
              <w:spacing w:line="276" w:lineRule="auto"/>
              <w:jc w:val="both"/>
              <w:rPr>
                <w:rFonts w:ascii="Roboto" w:hAnsi="Roboto"/>
                <w:b/>
                <w:bCs/>
                <w:color w:val="000000"/>
              </w:rPr>
            </w:pPr>
          </w:p>
        </w:tc>
        <w:tc>
          <w:tcPr>
            <w:tcW w:w="6237" w:type="dxa"/>
          </w:tcPr>
          <w:p w14:paraId="59BD98DA"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Automated browser tests at scheduled intervals or on demand</w:t>
            </w:r>
          </w:p>
          <w:p w14:paraId="599DBB16"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Mimic user actions in web apps through simulated real user journeys</w:t>
            </w:r>
          </w:p>
          <w:p w14:paraId="131F174F"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Collection of telemetry data from browser interactions, including page load times, response times, and HTTP errors.</w:t>
            </w:r>
          </w:p>
          <w:p w14:paraId="2ACDDCC9"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Tracking every step to log, analyze, and diagnose failures in real user workflows.</w:t>
            </w:r>
          </w:p>
          <w:p w14:paraId="369BCF81"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Measurement of total execution time and step-level response times</w:t>
            </w:r>
          </w:p>
          <w:p w14:paraId="12746274"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 xml:space="preserve">Automated screenshot </w:t>
            </w:r>
            <w:proofErr w:type="gramStart"/>
            <w:r w:rsidRPr="005B2155">
              <w:rPr>
                <w:rFonts w:ascii="Roboto" w:eastAsia="Roboto" w:hAnsi="Roboto" w:cs="Roboto"/>
                <w:color w:val="000000"/>
              </w:rPr>
              <w:t>capture</w:t>
            </w:r>
            <w:proofErr w:type="gramEnd"/>
            <w:r w:rsidRPr="005B2155">
              <w:rPr>
                <w:rFonts w:ascii="Roboto" w:eastAsia="Roboto" w:hAnsi="Roboto" w:cs="Roboto"/>
                <w:color w:val="000000"/>
              </w:rPr>
              <w:t xml:space="preserve"> at failure points</w:t>
            </w:r>
          </w:p>
          <w:p w14:paraId="323D4FF9" w14:textId="15F1C6C6" w:rsidR="00CF36C5" w:rsidRPr="005B2155" w:rsidRDefault="00CF36C5" w:rsidP="00CF36C5">
            <w:pPr>
              <w:numPr>
                <w:ilvl w:val="0"/>
                <w:numId w:val="2"/>
              </w:numPr>
              <w:spacing w:line="360" w:lineRule="auto"/>
              <w:jc w:val="both"/>
              <w:rPr>
                <w:rFonts w:ascii="Roboto" w:hAnsi="Roboto"/>
                <w:color w:val="000000"/>
              </w:rPr>
            </w:pPr>
            <w:r w:rsidRPr="005B2155">
              <w:rPr>
                <w:rFonts w:ascii="Roboto" w:eastAsia="Roboto" w:hAnsi="Roboto" w:cs="Roboto"/>
                <w:color w:val="000000"/>
              </w:rPr>
              <w:t>Execute multiple synthetic journeys in parallel to test high-traffic scenarios</w:t>
            </w:r>
          </w:p>
        </w:tc>
      </w:tr>
      <w:tr w:rsidR="00CF36C5" w14:paraId="5053DFBB" w14:textId="77777777" w:rsidTr="005B2155">
        <w:tc>
          <w:tcPr>
            <w:tcW w:w="1985" w:type="dxa"/>
          </w:tcPr>
          <w:p w14:paraId="446A04DF" w14:textId="77634A1B" w:rsidR="00CF36C5" w:rsidRPr="005B2155" w:rsidRDefault="00CF36C5" w:rsidP="00CF36C5">
            <w:pPr>
              <w:spacing w:line="276" w:lineRule="auto"/>
              <w:jc w:val="both"/>
              <w:rPr>
                <w:rFonts w:ascii="Roboto" w:hAnsi="Roboto"/>
                <w:b/>
                <w:bCs/>
                <w:color w:val="000000"/>
              </w:rPr>
            </w:pPr>
            <w:proofErr w:type="spellStart"/>
            <w:r w:rsidRPr="005B2155">
              <w:rPr>
                <w:rFonts w:ascii="Roboto" w:hAnsi="Roboto"/>
                <w:b/>
                <w:bCs/>
                <w:color w:val="000000"/>
              </w:rPr>
              <w:lastRenderedPageBreak/>
              <w:t>vuLogX</w:t>
            </w:r>
            <w:proofErr w:type="spellEnd"/>
            <w:r w:rsidRPr="005B2155">
              <w:rPr>
                <w:rFonts w:ascii="Roboto" w:hAnsi="Roboto"/>
                <w:b/>
                <w:bCs/>
                <w:color w:val="000000"/>
              </w:rPr>
              <w:t xml:space="preserve"> – Log Aggregation and Analytics</w:t>
            </w:r>
          </w:p>
        </w:tc>
        <w:tc>
          <w:tcPr>
            <w:tcW w:w="6237" w:type="dxa"/>
          </w:tcPr>
          <w:p w14:paraId="371EE625"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Ability to perform live searches, queries, and dashboard operations on the logs.</w:t>
            </w:r>
          </w:p>
          <w:p w14:paraId="376FE87E"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Additionally summarized metrics for KPIs, trends, patterns, and analytics</w:t>
            </w:r>
          </w:p>
          <w:p w14:paraId="5B36F573"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Capability for free text searches in logs to locate matching entries, view and download with searches conducted over specified time periods.</w:t>
            </w:r>
          </w:p>
          <w:p w14:paraId="66732826"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Availability of additional optional filters for refined searches, such as API, Transaction Type etc.</w:t>
            </w:r>
          </w:p>
          <w:p w14:paraId="3249B28F" w14:textId="118BAA75" w:rsidR="00CF36C5" w:rsidRPr="005B2155" w:rsidRDefault="00CF36C5" w:rsidP="00CF36C5">
            <w:pPr>
              <w:numPr>
                <w:ilvl w:val="0"/>
                <w:numId w:val="2"/>
              </w:numPr>
              <w:spacing w:line="360" w:lineRule="auto"/>
              <w:jc w:val="both"/>
              <w:rPr>
                <w:rFonts w:ascii="Roboto" w:hAnsi="Roboto"/>
                <w:color w:val="000000"/>
              </w:rPr>
            </w:pPr>
            <w:r w:rsidRPr="005B2155">
              <w:rPr>
                <w:rFonts w:ascii="Roboto" w:eastAsia="Roboto" w:hAnsi="Roboto" w:cs="Roboto"/>
                <w:color w:val="000000"/>
              </w:rPr>
              <w:t>Ability to extract deeper fields of interest</w:t>
            </w:r>
            <w:r w:rsidRPr="005B2155">
              <w:rPr>
                <w:rFonts w:ascii="Roboto" w:eastAsia="Roboto" w:hAnsi="Roboto" w:cs="Roboto"/>
                <w:color w:val="000000"/>
              </w:rPr>
              <w:tab/>
            </w:r>
            <w:r w:rsidRPr="005B2155">
              <w:rPr>
                <w:rFonts w:ascii="Roboto" w:eastAsia="Roboto" w:hAnsi="Roboto" w:cs="Roboto"/>
                <w:color w:val="000000"/>
              </w:rPr>
              <w:tab/>
            </w:r>
            <w:r w:rsidRPr="005B2155">
              <w:rPr>
                <w:rFonts w:ascii="Roboto" w:eastAsia="Roboto" w:hAnsi="Roboto" w:cs="Roboto"/>
                <w:color w:val="000000"/>
              </w:rPr>
              <w:tab/>
            </w:r>
          </w:p>
        </w:tc>
      </w:tr>
      <w:tr w:rsidR="00CF36C5" w14:paraId="749BF4E8" w14:textId="77777777" w:rsidTr="005B2155">
        <w:tc>
          <w:tcPr>
            <w:tcW w:w="1985" w:type="dxa"/>
          </w:tcPr>
          <w:p w14:paraId="087623ED" w14:textId="77777777" w:rsidR="00CF36C5" w:rsidRPr="00CD1246" w:rsidRDefault="00CF36C5" w:rsidP="00CF36C5">
            <w:pPr>
              <w:spacing w:line="276" w:lineRule="auto"/>
              <w:jc w:val="both"/>
              <w:rPr>
                <w:rFonts w:ascii="Roboto" w:hAnsi="Roboto"/>
                <w:b/>
                <w:bCs/>
              </w:rPr>
            </w:pPr>
            <w:r w:rsidRPr="00CD1246">
              <w:rPr>
                <w:rFonts w:ascii="Roboto" w:hAnsi="Roboto"/>
                <w:b/>
                <w:bCs/>
              </w:rPr>
              <w:t>Alerting &amp; Notifications</w:t>
            </w:r>
          </w:p>
          <w:p w14:paraId="374CF3E5" w14:textId="77777777" w:rsidR="00CF36C5" w:rsidRDefault="00CF36C5" w:rsidP="00CF36C5"/>
        </w:tc>
        <w:tc>
          <w:tcPr>
            <w:tcW w:w="6237" w:type="dxa"/>
          </w:tcPr>
          <w:p w14:paraId="1E3565E5" w14:textId="77777777" w:rsidR="00CF36C5" w:rsidRPr="00CD1246" w:rsidRDefault="00CF36C5" w:rsidP="00CF36C5">
            <w:pPr>
              <w:numPr>
                <w:ilvl w:val="0"/>
                <w:numId w:val="2"/>
              </w:numPr>
              <w:spacing w:line="360" w:lineRule="auto"/>
              <w:jc w:val="both"/>
              <w:rPr>
                <w:rFonts w:ascii="Roboto" w:hAnsi="Roboto"/>
              </w:rPr>
            </w:pPr>
            <w:r w:rsidRPr="00CD1246">
              <w:rPr>
                <w:rFonts w:ascii="Roboto" w:hAnsi="Roboto"/>
              </w:rPr>
              <w:t>Configuration of static and dynamic threshold-based alerts across infrastructure, applications, and user experience metrics</w:t>
            </w:r>
          </w:p>
          <w:p w14:paraId="0192C388" w14:textId="77777777" w:rsidR="00CF36C5" w:rsidRPr="00CD1246" w:rsidRDefault="00CF36C5" w:rsidP="00CF36C5">
            <w:pPr>
              <w:numPr>
                <w:ilvl w:val="0"/>
                <w:numId w:val="2"/>
              </w:numPr>
              <w:spacing w:line="360" w:lineRule="auto"/>
              <w:jc w:val="both"/>
              <w:rPr>
                <w:rFonts w:ascii="Roboto" w:hAnsi="Roboto"/>
              </w:rPr>
            </w:pPr>
            <w:r w:rsidRPr="00CD1246">
              <w:rPr>
                <w:rFonts w:ascii="Roboto" w:hAnsi="Roboto"/>
              </w:rPr>
              <w:t>Proactive notifications via Email and SMS to relevant stakeholders</w:t>
            </w:r>
          </w:p>
          <w:p w14:paraId="7663FADD" w14:textId="77777777" w:rsidR="00CF36C5" w:rsidRPr="00761AD3" w:rsidRDefault="00CF36C5" w:rsidP="00CF36C5">
            <w:pPr>
              <w:pStyle w:val="ListParagraph"/>
              <w:numPr>
                <w:ilvl w:val="0"/>
                <w:numId w:val="2"/>
              </w:numPr>
              <w:spacing w:line="360" w:lineRule="auto"/>
            </w:pPr>
            <w:r w:rsidRPr="00761AD3">
              <w:rPr>
                <w:rFonts w:ascii="Roboto" w:hAnsi="Roboto"/>
              </w:rPr>
              <w:t>Centralized Alert Dashboards for incident visibility and tracking</w:t>
            </w:r>
          </w:p>
        </w:tc>
      </w:tr>
      <w:tr w:rsidR="00CF36C5" w14:paraId="37EAAF3C" w14:textId="77777777" w:rsidTr="005B2155">
        <w:tc>
          <w:tcPr>
            <w:tcW w:w="1985" w:type="dxa"/>
          </w:tcPr>
          <w:p w14:paraId="1E0F60FE" w14:textId="77777777" w:rsidR="00CF36C5" w:rsidRDefault="00CF36C5" w:rsidP="00CF36C5">
            <w:r w:rsidRPr="00CD1246">
              <w:rPr>
                <w:rFonts w:ascii="Roboto" w:hAnsi="Roboto"/>
                <w:b/>
                <w:bCs/>
              </w:rPr>
              <w:t>Reporting &amp; Analytics</w:t>
            </w:r>
          </w:p>
        </w:tc>
        <w:tc>
          <w:tcPr>
            <w:tcW w:w="6237" w:type="dxa"/>
          </w:tcPr>
          <w:p w14:paraId="4F08BBBA" w14:textId="77777777" w:rsidR="00CF36C5" w:rsidRPr="00CD1246" w:rsidRDefault="00CF36C5" w:rsidP="00CF36C5">
            <w:pPr>
              <w:numPr>
                <w:ilvl w:val="0"/>
                <w:numId w:val="3"/>
              </w:numPr>
              <w:spacing w:line="360" w:lineRule="auto"/>
              <w:ind w:left="360"/>
              <w:jc w:val="both"/>
              <w:rPr>
                <w:rFonts w:ascii="Roboto" w:hAnsi="Roboto"/>
              </w:rPr>
            </w:pPr>
            <w:r w:rsidRPr="00CD1246">
              <w:rPr>
                <w:rFonts w:ascii="Roboto" w:hAnsi="Roboto"/>
              </w:rPr>
              <w:t>Standard KPI reports for infrastructure, application, and user experience performance</w:t>
            </w:r>
          </w:p>
          <w:p w14:paraId="1D16A50A" w14:textId="77777777" w:rsidR="00CF36C5" w:rsidRPr="00CD1246" w:rsidRDefault="00CF36C5" w:rsidP="00CF36C5">
            <w:pPr>
              <w:numPr>
                <w:ilvl w:val="0"/>
                <w:numId w:val="3"/>
              </w:numPr>
              <w:spacing w:line="360" w:lineRule="auto"/>
              <w:ind w:left="360"/>
              <w:jc w:val="both"/>
              <w:rPr>
                <w:rFonts w:ascii="Roboto" w:hAnsi="Roboto"/>
              </w:rPr>
            </w:pPr>
            <w:r w:rsidRPr="00CD1246">
              <w:rPr>
                <w:rFonts w:ascii="Roboto" w:hAnsi="Roboto"/>
              </w:rPr>
              <w:t>Trend analysis for proactive capacity planning and performance optimization</w:t>
            </w:r>
          </w:p>
          <w:p w14:paraId="08C63BA4" w14:textId="77777777" w:rsidR="00CF36C5" w:rsidRPr="00761AD3" w:rsidRDefault="00CF36C5" w:rsidP="00CF36C5">
            <w:pPr>
              <w:numPr>
                <w:ilvl w:val="0"/>
                <w:numId w:val="3"/>
              </w:numPr>
              <w:spacing w:line="360" w:lineRule="auto"/>
              <w:ind w:left="360"/>
              <w:jc w:val="both"/>
            </w:pPr>
            <w:r w:rsidRPr="00761AD3">
              <w:rPr>
                <w:rFonts w:ascii="Roboto" w:hAnsi="Roboto"/>
              </w:rPr>
              <w:t>Scheduled and ad-hoc reporting for key stakeholder groups</w:t>
            </w:r>
          </w:p>
        </w:tc>
      </w:tr>
      <w:tr w:rsidR="00CF36C5" w14:paraId="0E85DF5A" w14:textId="77777777" w:rsidTr="005B2155">
        <w:tc>
          <w:tcPr>
            <w:tcW w:w="1985" w:type="dxa"/>
          </w:tcPr>
          <w:p w14:paraId="41517487" w14:textId="77777777" w:rsidR="00CF36C5" w:rsidRPr="00CD1246" w:rsidRDefault="00CF36C5" w:rsidP="00CF36C5">
            <w:pPr>
              <w:spacing w:line="276" w:lineRule="auto"/>
              <w:jc w:val="both"/>
              <w:rPr>
                <w:rFonts w:ascii="Roboto" w:hAnsi="Roboto"/>
                <w:b/>
                <w:bCs/>
              </w:rPr>
            </w:pPr>
            <w:r w:rsidRPr="00CD1246">
              <w:rPr>
                <w:rFonts w:ascii="Roboto" w:hAnsi="Roboto"/>
                <w:b/>
                <w:bCs/>
              </w:rPr>
              <w:t>Access Management &amp; Governance</w:t>
            </w:r>
          </w:p>
          <w:p w14:paraId="6CF02FD0" w14:textId="77777777" w:rsidR="00CF36C5" w:rsidRDefault="00CF36C5" w:rsidP="00CF36C5"/>
        </w:tc>
        <w:tc>
          <w:tcPr>
            <w:tcW w:w="6237" w:type="dxa"/>
          </w:tcPr>
          <w:p w14:paraId="5567376C" w14:textId="11F64C3D" w:rsidR="00CF36C5" w:rsidRPr="00CD1246"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Role-based access control (RBAC) for users</w:t>
            </w:r>
          </w:p>
          <w:p w14:paraId="73C6039F" w14:textId="77777777" w:rsidR="00CF36C5" w:rsidRPr="00761AD3"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Segregated views and dashboards for operations</w:t>
            </w:r>
            <w:r w:rsidRPr="00761AD3">
              <w:rPr>
                <w:rFonts w:ascii="Roboto" w:hAnsi="Roboto"/>
              </w:rPr>
              <w:t xml:space="preserve"> and infra &amp;</w:t>
            </w:r>
            <w:r w:rsidRPr="00CD1246">
              <w:rPr>
                <w:rFonts w:ascii="Roboto" w:hAnsi="Roboto"/>
              </w:rPr>
              <w:t xml:space="preserve"> application owners</w:t>
            </w:r>
          </w:p>
        </w:tc>
      </w:tr>
      <w:tr w:rsidR="00CF36C5" w14:paraId="41A6371C" w14:textId="77777777" w:rsidTr="005B2155">
        <w:tc>
          <w:tcPr>
            <w:tcW w:w="1985" w:type="dxa"/>
          </w:tcPr>
          <w:p w14:paraId="7D6851DF" w14:textId="77777777" w:rsidR="00CF36C5" w:rsidRPr="00CD1246" w:rsidRDefault="00CF36C5" w:rsidP="00CF36C5">
            <w:pPr>
              <w:spacing w:line="276" w:lineRule="auto"/>
              <w:jc w:val="both"/>
              <w:rPr>
                <w:rFonts w:ascii="Roboto" w:hAnsi="Roboto"/>
                <w:b/>
                <w:bCs/>
              </w:rPr>
            </w:pPr>
            <w:r w:rsidRPr="00CD1246">
              <w:rPr>
                <w:rFonts w:ascii="Roboto" w:hAnsi="Roboto"/>
                <w:b/>
                <w:bCs/>
              </w:rPr>
              <w:lastRenderedPageBreak/>
              <w:t>Deployment &amp; Enablement</w:t>
            </w:r>
          </w:p>
          <w:p w14:paraId="2C4BC0DD" w14:textId="77777777" w:rsidR="00CF36C5" w:rsidRPr="00CD1246" w:rsidRDefault="00CF36C5" w:rsidP="00CF36C5">
            <w:pPr>
              <w:spacing w:line="276" w:lineRule="auto"/>
              <w:jc w:val="both"/>
              <w:rPr>
                <w:rFonts w:ascii="Roboto" w:hAnsi="Roboto"/>
                <w:b/>
                <w:bCs/>
              </w:rPr>
            </w:pPr>
          </w:p>
        </w:tc>
        <w:tc>
          <w:tcPr>
            <w:tcW w:w="6237" w:type="dxa"/>
          </w:tcPr>
          <w:p w14:paraId="2619DD89" w14:textId="51DBE37A" w:rsidR="00CF36C5" w:rsidRPr="00CD1246"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 xml:space="preserve">Deployment of </w:t>
            </w:r>
            <w:proofErr w:type="spellStart"/>
            <w:r w:rsidRPr="00CD1246">
              <w:rPr>
                <w:rFonts w:ascii="Roboto" w:hAnsi="Roboto"/>
              </w:rPr>
              <w:t>vuSmartMaps</w:t>
            </w:r>
            <w:proofErr w:type="spellEnd"/>
            <w:r w:rsidRPr="00CD1246">
              <w:rPr>
                <w:rFonts w:ascii="Roboto" w:hAnsi="Roboto"/>
              </w:rPr>
              <w:t xml:space="preserve">™ platform on </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CD1246">
              <w:rPr>
                <w:rFonts w:ascii="Roboto" w:hAnsi="Roboto"/>
              </w:rPr>
              <w:t>-provided infrastructure (on-premises)</w:t>
            </w:r>
          </w:p>
          <w:p w14:paraId="49549E9F" w14:textId="77777777" w:rsidR="00CF36C5"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Agent installations and configurations for data collection from servers, databases, and application layers</w:t>
            </w:r>
          </w:p>
          <w:p w14:paraId="55A57EDA" w14:textId="0CF293D9" w:rsidR="00CF36C5" w:rsidRPr="003F47DC" w:rsidRDefault="00CF36C5" w:rsidP="00CF36C5">
            <w:pPr>
              <w:numPr>
                <w:ilvl w:val="0"/>
                <w:numId w:val="4"/>
              </w:numPr>
              <w:tabs>
                <w:tab w:val="clear" w:pos="720"/>
                <w:tab w:val="num" w:pos="360"/>
              </w:tabs>
              <w:spacing w:line="360" w:lineRule="auto"/>
              <w:ind w:left="360"/>
              <w:jc w:val="both"/>
              <w:rPr>
                <w:rFonts w:ascii="Roboto" w:hAnsi="Roboto"/>
              </w:rPr>
            </w:pPr>
            <w:r w:rsidRPr="003F47DC">
              <w:rPr>
                <w:rFonts w:ascii="Roboto" w:hAnsi="Roboto"/>
              </w:rPr>
              <w:t xml:space="preserve">Training and handover to </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3F47DC">
              <w:rPr>
                <w:rFonts w:ascii="Roboto" w:hAnsi="Roboto"/>
              </w:rPr>
              <w:t xml:space="preserve"> teams for platform usage, dashboard management, and reporting</w:t>
            </w:r>
          </w:p>
          <w:p w14:paraId="7132B713" w14:textId="49005034" w:rsidR="00CF36C5" w:rsidRPr="00CD1246" w:rsidRDefault="00CF36C5" w:rsidP="00CF36C5">
            <w:pPr>
              <w:numPr>
                <w:ilvl w:val="0"/>
                <w:numId w:val="4"/>
              </w:numPr>
              <w:tabs>
                <w:tab w:val="clear" w:pos="720"/>
                <w:tab w:val="num" w:pos="360"/>
              </w:tabs>
              <w:spacing w:line="360" w:lineRule="auto"/>
              <w:ind w:left="360"/>
              <w:jc w:val="both"/>
              <w:rPr>
                <w:rFonts w:ascii="Roboto" w:hAnsi="Roboto"/>
              </w:rPr>
            </w:pPr>
            <w:r w:rsidRPr="003F47DC">
              <w:rPr>
                <w:rFonts w:ascii="Roboto" w:hAnsi="Roboto"/>
              </w:rPr>
              <w:t>Ongoing support to drive adoption of the platform</w:t>
            </w:r>
          </w:p>
        </w:tc>
      </w:tr>
    </w:tbl>
    <w:p w14:paraId="6B1C2A29" w14:textId="1E54B206" w:rsidR="00B779A7" w:rsidRPr="00820314" w:rsidRDefault="005B2155" w:rsidP="00820314">
      <w:pPr>
        <w:tabs>
          <w:tab w:val="left" w:pos="8980"/>
        </w:tabs>
        <w:spacing w:before="240" w:line="360" w:lineRule="auto"/>
        <w:rPr>
          <w:rStyle w:val="Heading1Char"/>
          <w:rFonts w:ascii="Roboto" w:eastAsia="Roboto" w:hAnsi="Roboto" w:cs="Roboto"/>
          <w:color w:val="666666"/>
          <w:sz w:val="24"/>
          <w:szCs w:val="24"/>
        </w:rPr>
      </w:pPr>
      <w:r w:rsidRPr="005B2155">
        <w:rPr>
          <w:rFonts w:ascii="Roboto" w:eastAsia="Roboto" w:hAnsi="Roboto" w:cs="Roboto"/>
          <w:color w:val="000000"/>
        </w:rPr>
        <w:t>The detailed feature listing is provided in th</w:t>
      </w:r>
      <w:r w:rsidR="00820314">
        <w:rPr>
          <w:rFonts w:ascii="Roboto" w:eastAsia="Roboto" w:hAnsi="Roboto" w:cs="Roboto"/>
          <w:color w:val="000000"/>
        </w:rPr>
        <w:t xml:space="preserve">e </w:t>
      </w:r>
      <w:hyperlink w:anchor="_Appendix-1_–_Functional" w:history="1">
        <w:r w:rsidR="00820314" w:rsidRPr="00EE231D">
          <w:rPr>
            <w:rStyle w:val="Hyperlink"/>
            <w:rFonts w:ascii="Roboto" w:eastAsia="Roboto" w:hAnsi="Roboto" w:cs="Roboto"/>
          </w:rPr>
          <w:t>Appendix -1</w:t>
        </w:r>
      </w:hyperlink>
      <w:r w:rsidR="00820314">
        <w:rPr>
          <w:rFonts w:ascii="Roboto" w:eastAsia="Roboto" w:hAnsi="Roboto" w:cs="Roboto"/>
          <w:color w:val="000000"/>
        </w:rPr>
        <w:t xml:space="preserve"> </w:t>
      </w:r>
      <w:r w:rsidRPr="005B2155">
        <w:rPr>
          <w:rFonts w:ascii="Roboto" w:eastAsia="Roboto" w:hAnsi="Roboto" w:cs="Roboto"/>
          <w:color w:val="000000"/>
        </w:rPr>
        <w:t>section of this document.</w:t>
      </w:r>
    </w:p>
    <w:p w14:paraId="373EB7F9" w14:textId="72420DE6" w:rsidR="00CD1246" w:rsidRDefault="00CD1246" w:rsidP="00820314">
      <w:pPr>
        <w:pStyle w:val="Heading1"/>
        <w:rPr>
          <w:rStyle w:val="Heading1Char"/>
          <w:rFonts w:ascii="Roboto" w:hAnsi="Roboto"/>
          <w:color w:val="BC0985"/>
        </w:rPr>
      </w:pPr>
      <w:bookmarkStart w:id="5" w:name="_Toc218949818"/>
      <w:r w:rsidRPr="007E1BDA">
        <w:rPr>
          <w:rStyle w:val="Heading1Char"/>
          <w:rFonts w:ascii="Roboto" w:hAnsi="Roboto"/>
          <w:color w:val="BC0985"/>
        </w:rPr>
        <w:t>S</w:t>
      </w:r>
      <w:r>
        <w:rPr>
          <w:rStyle w:val="Heading1Char"/>
          <w:rFonts w:ascii="Roboto" w:hAnsi="Roboto"/>
          <w:color w:val="BC0985"/>
        </w:rPr>
        <w:t>olution Approach</w:t>
      </w:r>
      <w:bookmarkEnd w:id="5"/>
    </w:p>
    <w:p w14:paraId="53F15757" w14:textId="77777777" w:rsidR="00B779A7" w:rsidRPr="00EE231D" w:rsidRDefault="00B779A7" w:rsidP="00B779A7">
      <w:pPr>
        <w:spacing w:line="360" w:lineRule="auto"/>
        <w:jc w:val="both"/>
        <w:rPr>
          <w:rFonts w:ascii="Roboto" w:eastAsia="Roboto" w:hAnsi="Roboto" w:cs="Roboto"/>
          <w:color w:val="000000" w:themeColor="text1"/>
        </w:rPr>
      </w:pPr>
      <w:r w:rsidRPr="00EE231D">
        <w:rPr>
          <w:rFonts w:ascii="Roboto" w:eastAsia="Roboto" w:hAnsi="Roboto" w:cs="Roboto"/>
          <w:color w:val="000000" w:themeColor="text1"/>
        </w:rPr>
        <w:t xml:space="preserve">VuNet will deploy its platform in the customer provided hardware and integrate performance &amp; golden signals for all the touch points such as Web Server, App Server and DB Server. Data collected from these touch points will then provide the following - </w:t>
      </w:r>
    </w:p>
    <w:p w14:paraId="6CB07573"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 xml:space="preserve">Operational Storyboards – IT Heads, </w:t>
      </w:r>
      <w:proofErr w:type="spellStart"/>
      <w:r w:rsidRPr="00EE231D">
        <w:rPr>
          <w:rFonts w:ascii="Roboto" w:eastAsia="Roboto" w:hAnsi="Roboto" w:cs="Roboto"/>
          <w:color w:val="000000" w:themeColor="text1"/>
        </w:rPr>
        <w:t>ITOps</w:t>
      </w:r>
      <w:proofErr w:type="spellEnd"/>
      <w:r w:rsidRPr="00EE231D">
        <w:rPr>
          <w:rFonts w:ascii="Roboto" w:eastAsia="Roboto" w:hAnsi="Roboto" w:cs="Roboto"/>
          <w:color w:val="000000" w:themeColor="text1"/>
        </w:rPr>
        <w:t xml:space="preserve"> and SRE </w:t>
      </w:r>
    </w:p>
    <w:p w14:paraId="4896BC9B"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Server, Network, Storage, Database and Application Health and Performance Dashboard</w:t>
      </w:r>
    </w:p>
    <w:p w14:paraId="59CE5BA7"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Alert Dashboard</w:t>
      </w:r>
    </w:p>
    <w:p w14:paraId="5C9EEB3C"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Proactive Alerts in email and SMS</w:t>
      </w:r>
    </w:p>
    <w:p w14:paraId="57B34745"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Reports and trends</w:t>
      </w:r>
    </w:p>
    <w:p w14:paraId="0F39B85C" w14:textId="2D08F4CE" w:rsidR="0076508C" w:rsidRDefault="0076508C" w:rsidP="00691AC7">
      <w:pPr>
        <w:spacing w:line="276" w:lineRule="auto"/>
        <w:jc w:val="both"/>
        <w:rPr>
          <w:rFonts w:ascii="Roboto" w:eastAsia="Roboto" w:hAnsi="Roboto" w:cs="Roboto"/>
          <w:b/>
          <w:bCs/>
          <w:color w:val="BC0985"/>
          <w:sz w:val="28"/>
          <w:szCs w:val="28"/>
        </w:rPr>
      </w:pPr>
      <w:bookmarkStart w:id="6" w:name="_heading=h.vkzspatkegdo" w:colFirst="0" w:colLast="0"/>
      <w:bookmarkEnd w:id="6"/>
      <w:r>
        <w:rPr>
          <w:rFonts w:ascii="Roboto" w:eastAsia="Roboto" w:hAnsi="Roboto" w:cs="Roboto"/>
          <w:b/>
          <w:bCs/>
          <w:color w:val="BC0985"/>
          <w:sz w:val="28"/>
          <w:szCs w:val="28"/>
        </w:rPr>
        <w:t>Implementation Approach</w:t>
      </w:r>
    </w:p>
    <w:p w14:paraId="02934CF1" w14:textId="6658C6FF" w:rsidR="0076508C" w:rsidRDefault="0076508C" w:rsidP="00691AC7">
      <w:pPr>
        <w:spacing w:line="276" w:lineRule="auto"/>
        <w:jc w:val="both"/>
        <w:rPr>
          <w:rFonts w:ascii="Roboto" w:hAnsi="Roboto"/>
        </w:rPr>
      </w:pPr>
      <w:r>
        <w:rPr>
          <w:rFonts w:ascii="Roboto" w:hAnsi="Roboto"/>
        </w:rPr>
        <w:t>VuNet will follow its standard 4D implementation methodology for the engagement.</w:t>
      </w:r>
    </w:p>
    <w:p w14:paraId="458610E6" w14:textId="434321B2" w:rsidR="0076508C" w:rsidRDefault="0076508C" w:rsidP="0097094D">
      <w:pPr>
        <w:spacing w:line="276" w:lineRule="auto"/>
        <w:jc w:val="center"/>
        <w:rPr>
          <w:rFonts w:ascii="Roboto" w:hAnsi="Roboto"/>
        </w:rPr>
      </w:pPr>
      <w:r w:rsidRPr="005E5EF8">
        <w:rPr>
          <w:rFonts w:ascii="Roboto" w:eastAsia="Roboto" w:hAnsi="Roboto" w:cs="Roboto"/>
          <w:noProof/>
          <w:color w:val="666666"/>
        </w:rPr>
        <w:lastRenderedPageBreak/>
        <w:drawing>
          <wp:inline distT="0" distB="0" distL="0" distR="0" wp14:anchorId="017070DA" wp14:editId="4AD6E7E4">
            <wp:extent cx="6048375" cy="2870153"/>
            <wp:effectExtent l="0" t="0" r="0" b="6985"/>
            <wp:docPr id="2006624135"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24135" name="Picture 1" descr="A diagram of a software development&#10;&#10;Description automatically generated"/>
                    <pic:cNvPicPr/>
                  </pic:nvPicPr>
                  <pic:blipFill>
                    <a:blip r:embed="rId12"/>
                    <a:stretch>
                      <a:fillRect/>
                    </a:stretch>
                  </pic:blipFill>
                  <pic:spPr>
                    <a:xfrm>
                      <a:off x="0" y="0"/>
                      <a:ext cx="6079138" cy="2884751"/>
                    </a:xfrm>
                    <a:prstGeom prst="rect">
                      <a:avLst/>
                    </a:prstGeom>
                  </pic:spPr>
                </pic:pic>
              </a:graphicData>
            </a:graphic>
          </wp:inline>
        </w:drawing>
      </w:r>
    </w:p>
    <w:p w14:paraId="2F99F902" w14:textId="77777777" w:rsidR="00267B45" w:rsidRPr="00F77755" w:rsidRDefault="00267B45" w:rsidP="00267B45">
      <w:pPr>
        <w:spacing w:before="240" w:line="276" w:lineRule="auto"/>
        <w:jc w:val="both"/>
        <w:rPr>
          <w:rFonts w:ascii="Roboto" w:eastAsia="Roboto" w:hAnsi="Roboto" w:cs="Roboto"/>
          <w:b/>
          <w:bCs/>
          <w:color w:val="BC0985"/>
          <w:sz w:val="28"/>
          <w:szCs w:val="28"/>
        </w:rPr>
      </w:pPr>
      <w:r w:rsidRPr="00F77755">
        <w:rPr>
          <w:rFonts w:ascii="Roboto" w:eastAsia="Roboto" w:hAnsi="Roboto" w:cs="Roboto"/>
          <w:b/>
          <w:bCs/>
          <w:color w:val="BC0985"/>
          <w:sz w:val="28"/>
          <w:szCs w:val="28"/>
        </w:rPr>
        <w:t>Deliverables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988"/>
        <w:gridCol w:w="1984"/>
        <w:gridCol w:w="6521"/>
      </w:tblGrid>
      <w:tr w:rsidR="00267B45" w:rsidRPr="0076508C" w14:paraId="59FA413A" w14:textId="77777777" w:rsidTr="00D7529E">
        <w:trPr>
          <w:jc w:val="center"/>
        </w:trPr>
        <w:tc>
          <w:tcPr>
            <w:tcW w:w="988" w:type="dxa"/>
            <w:shd w:val="clear" w:color="auto" w:fill="BC0985"/>
          </w:tcPr>
          <w:p w14:paraId="40F28B3B" w14:textId="77777777" w:rsidR="00267B45" w:rsidRPr="00805BB5" w:rsidRDefault="00267B45" w:rsidP="00453632">
            <w:pPr>
              <w:spacing w:after="0" w:line="360" w:lineRule="auto"/>
              <w:jc w:val="center"/>
              <w:rPr>
                <w:rFonts w:ascii="Roboto" w:eastAsia="Roboto" w:hAnsi="Roboto" w:cs="Roboto"/>
                <w:b/>
                <w:bCs/>
                <w:color w:val="FFFFFF" w:themeColor="background1"/>
              </w:rPr>
            </w:pPr>
            <w:r w:rsidRPr="00805BB5">
              <w:rPr>
                <w:rFonts w:ascii="Roboto" w:eastAsia="Roboto" w:hAnsi="Roboto" w:cs="Roboto"/>
                <w:b/>
                <w:bCs/>
                <w:color w:val="FFFFFF" w:themeColor="background1"/>
              </w:rPr>
              <w:t>#</w:t>
            </w:r>
          </w:p>
        </w:tc>
        <w:tc>
          <w:tcPr>
            <w:tcW w:w="1984" w:type="dxa"/>
            <w:shd w:val="clear" w:color="auto" w:fill="BC0985"/>
          </w:tcPr>
          <w:p w14:paraId="33D4378B" w14:textId="77777777" w:rsidR="00267B45" w:rsidRPr="00805BB5" w:rsidRDefault="00267B45" w:rsidP="00453632">
            <w:pPr>
              <w:spacing w:after="0" w:line="360" w:lineRule="auto"/>
              <w:jc w:val="center"/>
              <w:rPr>
                <w:rFonts w:ascii="Roboto" w:eastAsia="Roboto" w:hAnsi="Roboto" w:cs="Roboto"/>
                <w:b/>
                <w:bCs/>
                <w:color w:val="FFFFFF" w:themeColor="background1"/>
              </w:rPr>
            </w:pPr>
            <w:r w:rsidRPr="00805BB5">
              <w:rPr>
                <w:rFonts w:ascii="Roboto" w:eastAsia="Roboto" w:hAnsi="Roboto" w:cs="Roboto"/>
                <w:b/>
                <w:bCs/>
                <w:color w:val="FFFFFF" w:themeColor="background1"/>
              </w:rPr>
              <w:t>Stages</w:t>
            </w:r>
          </w:p>
        </w:tc>
        <w:tc>
          <w:tcPr>
            <w:tcW w:w="6521" w:type="dxa"/>
            <w:shd w:val="clear" w:color="auto" w:fill="BC0985"/>
          </w:tcPr>
          <w:p w14:paraId="6F63928E" w14:textId="77777777" w:rsidR="00267B45" w:rsidRPr="00805BB5" w:rsidRDefault="00267B45" w:rsidP="00453632">
            <w:pPr>
              <w:spacing w:after="0" w:line="360" w:lineRule="auto"/>
              <w:jc w:val="center"/>
              <w:rPr>
                <w:rFonts w:ascii="Roboto" w:eastAsia="Roboto" w:hAnsi="Roboto" w:cs="Roboto"/>
                <w:b/>
                <w:bCs/>
                <w:color w:val="FFFFFF" w:themeColor="background1"/>
              </w:rPr>
            </w:pPr>
            <w:r w:rsidRPr="00805BB5">
              <w:rPr>
                <w:rFonts w:ascii="Roboto" w:eastAsia="Roboto" w:hAnsi="Roboto" w:cs="Roboto"/>
                <w:b/>
                <w:bCs/>
                <w:color w:val="FFFFFF" w:themeColor="background1"/>
              </w:rPr>
              <w:t>Deliverable</w:t>
            </w:r>
          </w:p>
        </w:tc>
      </w:tr>
      <w:tr w:rsidR="00267B45" w:rsidRPr="0076508C" w14:paraId="289DCE36" w14:textId="77777777" w:rsidTr="00D7529E">
        <w:trPr>
          <w:jc w:val="center"/>
        </w:trPr>
        <w:tc>
          <w:tcPr>
            <w:tcW w:w="988" w:type="dxa"/>
          </w:tcPr>
          <w:p w14:paraId="70A540C8"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1</w:t>
            </w:r>
          </w:p>
        </w:tc>
        <w:tc>
          <w:tcPr>
            <w:tcW w:w="1984" w:type="dxa"/>
          </w:tcPr>
          <w:p w14:paraId="0EB33C62" w14:textId="77777777"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Pre-Discovery</w:t>
            </w:r>
          </w:p>
        </w:tc>
        <w:tc>
          <w:tcPr>
            <w:tcW w:w="6521" w:type="dxa"/>
          </w:tcPr>
          <w:p w14:paraId="0D203BAB"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Sharing of Pre-requisite document, Inventory and requisite access requests</w:t>
            </w:r>
          </w:p>
        </w:tc>
      </w:tr>
      <w:tr w:rsidR="00267B45" w:rsidRPr="0076508C" w14:paraId="3D6E22CE" w14:textId="77777777" w:rsidTr="00D7529E">
        <w:trPr>
          <w:jc w:val="center"/>
        </w:trPr>
        <w:tc>
          <w:tcPr>
            <w:tcW w:w="988" w:type="dxa"/>
          </w:tcPr>
          <w:p w14:paraId="48FCC535"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2</w:t>
            </w:r>
          </w:p>
        </w:tc>
        <w:tc>
          <w:tcPr>
            <w:tcW w:w="1984" w:type="dxa"/>
          </w:tcPr>
          <w:p w14:paraId="2426690F" w14:textId="0C1F7E64"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Discover</w:t>
            </w:r>
          </w:p>
        </w:tc>
        <w:tc>
          <w:tcPr>
            <w:tcW w:w="6521" w:type="dxa"/>
          </w:tcPr>
          <w:p w14:paraId="70992004"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Confirmation on the inventory, log walkthrough, verification of infra provided</w:t>
            </w:r>
          </w:p>
        </w:tc>
      </w:tr>
      <w:tr w:rsidR="00267B45" w:rsidRPr="0076508C" w14:paraId="0A7C01B8" w14:textId="77777777" w:rsidTr="00D7529E">
        <w:trPr>
          <w:jc w:val="center"/>
        </w:trPr>
        <w:tc>
          <w:tcPr>
            <w:tcW w:w="988" w:type="dxa"/>
          </w:tcPr>
          <w:p w14:paraId="4539FB4C"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3</w:t>
            </w:r>
          </w:p>
        </w:tc>
        <w:tc>
          <w:tcPr>
            <w:tcW w:w="1984" w:type="dxa"/>
          </w:tcPr>
          <w:p w14:paraId="5C6A70DE" w14:textId="68444168"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Design</w:t>
            </w:r>
          </w:p>
        </w:tc>
        <w:tc>
          <w:tcPr>
            <w:tcW w:w="6521" w:type="dxa"/>
          </w:tcPr>
          <w:p w14:paraId="7A78E1D1"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Solution Design document</w:t>
            </w:r>
          </w:p>
        </w:tc>
      </w:tr>
      <w:tr w:rsidR="00267B45" w:rsidRPr="0076508C" w14:paraId="03DC58AB" w14:textId="77777777" w:rsidTr="00D7529E">
        <w:trPr>
          <w:jc w:val="center"/>
        </w:trPr>
        <w:tc>
          <w:tcPr>
            <w:tcW w:w="988" w:type="dxa"/>
          </w:tcPr>
          <w:p w14:paraId="525AADCF"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4</w:t>
            </w:r>
          </w:p>
        </w:tc>
        <w:tc>
          <w:tcPr>
            <w:tcW w:w="1984" w:type="dxa"/>
          </w:tcPr>
          <w:p w14:paraId="7BCAC05A" w14:textId="793E8C9A"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Deploy</w:t>
            </w:r>
          </w:p>
        </w:tc>
        <w:tc>
          <w:tcPr>
            <w:tcW w:w="6521" w:type="dxa"/>
          </w:tcPr>
          <w:p w14:paraId="2C423AF3"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Showcase of configured dashboards, alerts, and workflow</w:t>
            </w:r>
          </w:p>
        </w:tc>
      </w:tr>
      <w:tr w:rsidR="00267B45" w:rsidRPr="0076508C" w14:paraId="038E999A" w14:textId="77777777" w:rsidTr="00D7529E">
        <w:trPr>
          <w:jc w:val="center"/>
        </w:trPr>
        <w:tc>
          <w:tcPr>
            <w:tcW w:w="988" w:type="dxa"/>
          </w:tcPr>
          <w:p w14:paraId="37424A2D"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5</w:t>
            </w:r>
          </w:p>
        </w:tc>
        <w:tc>
          <w:tcPr>
            <w:tcW w:w="1984" w:type="dxa"/>
          </w:tcPr>
          <w:p w14:paraId="052460B7" w14:textId="4B2052A3"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Deliver</w:t>
            </w:r>
            <w:r w:rsidR="00F018CE">
              <w:rPr>
                <w:rFonts w:ascii="Roboto" w:eastAsia="Roboto" w:hAnsi="Roboto" w:cs="Roboto"/>
              </w:rPr>
              <w:t xml:space="preserve"> </w:t>
            </w:r>
          </w:p>
        </w:tc>
        <w:tc>
          <w:tcPr>
            <w:tcW w:w="6521" w:type="dxa"/>
          </w:tcPr>
          <w:p w14:paraId="5F9F0114"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Final showcase for sign-off in UAT, followed by production deployment &amp; sign-off</w:t>
            </w:r>
          </w:p>
          <w:p w14:paraId="71F949BC"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User Guide</w:t>
            </w:r>
            <w:r>
              <w:rPr>
                <w:rFonts w:ascii="Roboto" w:eastAsia="Roboto" w:hAnsi="Roboto" w:cs="Roboto"/>
              </w:rPr>
              <w:t xml:space="preserve"> and </w:t>
            </w:r>
            <w:r w:rsidRPr="0076508C">
              <w:rPr>
                <w:rFonts w:ascii="Roboto" w:eastAsia="Roboto" w:hAnsi="Roboto" w:cs="Roboto"/>
              </w:rPr>
              <w:t>End User Training</w:t>
            </w:r>
          </w:p>
        </w:tc>
      </w:tr>
    </w:tbl>
    <w:p w14:paraId="3DD6435A" w14:textId="33944832" w:rsidR="00B779A7" w:rsidRPr="001C5051" w:rsidRDefault="00B779A7" w:rsidP="001C5051">
      <w:pPr>
        <w:spacing w:before="240" w:line="360" w:lineRule="auto"/>
        <w:jc w:val="both"/>
        <w:rPr>
          <w:rFonts w:ascii="Roboto" w:hAnsi="Roboto"/>
        </w:rPr>
      </w:pPr>
      <w:bookmarkStart w:id="7" w:name="_Toc195188260"/>
      <w:r w:rsidRPr="001C5051">
        <w:rPr>
          <w:rFonts w:ascii="Roboto" w:eastAsia="Roboto" w:hAnsi="Roboto" w:cs="Roboto"/>
          <w:color w:val="000000"/>
        </w:rPr>
        <w:t xml:space="preserve">VuNet proposes to deploy the platform in Production and configure the features in </w:t>
      </w:r>
      <w:r w:rsidRPr="001C5051">
        <w:rPr>
          <w:rFonts w:ascii="Roboto" w:eastAsia="Roboto" w:hAnsi="Roboto" w:cs="Roboto"/>
          <w:i/>
          <w:iCs/>
          <w:color w:val="000000"/>
        </w:rPr>
        <w:t xml:space="preserve">as </w:t>
      </w:r>
      <w:r w:rsidRPr="001C5051">
        <w:rPr>
          <w:rFonts w:ascii="Roboto" w:eastAsia="Roboto" w:hAnsi="Roboto" w:cs="Roboto"/>
          <w:color w:val="000000"/>
        </w:rPr>
        <w:t xml:space="preserve">per the implementation plan discussed and baselined as part of the Discover phase of the implementation. </w:t>
      </w:r>
      <w:r w:rsidR="001C5051">
        <w:rPr>
          <w:rFonts w:ascii="Roboto" w:hAnsi="Roboto"/>
        </w:rPr>
        <w:t xml:space="preserve">This baselined project plan mutually agreed by </w:t>
      </w:r>
      <w:proofErr w:type="spellStart"/>
      <w:r w:rsidR="001C5051">
        <w:rPr>
          <w:rFonts w:ascii="Roboto" w:hAnsi="Roboto"/>
        </w:rPr>
        <w:t>VuNet</w:t>
      </w:r>
      <w:proofErr w:type="spellEnd"/>
      <w:r w:rsidR="001C5051">
        <w:rPr>
          <w:rFonts w:ascii="Roboto" w:hAnsi="Roboto"/>
        </w:rPr>
        <w:t xml:space="preserve"> and </w:t>
      </w:r>
      <w:r w:rsidR="00683C13">
        <w:rPr>
          <w:rFonts w:ascii="Roboto" w:hAnsi="Roboto"/>
        </w:rPr>
        <w:t>{</w:t>
      </w:r>
      <w:proofErr w:type="spellStart"/>
      <w:r w:rsidR="00683C13">
        <w:rPr>
          <w:rFonts w:ascii="Roboto" w:hAnsi="Roboto"/>
        </w:rPr>
        <w:t>PartnerName</w:t>
      </w:r>
      <w:proofErr w:type="spellEnd"/>
      <w:r w:rsidR="00683C13">
        <w:rPr>
          <w:rFonts w:ascii="Roboto" w:hAnsi="Roboto"/>
        </w:rPr>
        <w:t>}</w:t>
      </w:r>
      <w:r w:rsidR="001C5051">
        <w:rPr>
          <w:rFonts w:ascii="Roboto" w:hAnsi="Roboto"/>
        </w:rPr>
        <w:t xml:space="preserve"> during the Pre-Discovery will become the basis for the implementation phase.</w:t>
      </w:r>
    </w:p>
    <w:p w14:paraId="5B20C5CA" w14:textId="4869722E" w:rsidR="001C5051" w:rsidRDefault="001C5051" w:rsidP="001C5051">
      <w:pPr>
        <w:spacing w:before="240" w:after="240" w:line="360" w:lineRule="auto"/>
        <w:jc w:val="both"/>
        <w:rPr>
          <w:rFonts w:ascii="Roboto" w:eastAsia="Roboto" w:hAnsi="Roboto" w:cs="Roboto"/>
          <w:color w:val="000000"/>
        </w:rPr>
      </w:pPr>
      <w:r w:rsidRPr="001C5051">
        <w:rPr>
          <w:rFonts w:ascii="Roboto" w:eastAsia="Roboto" w:hAnsi="Roboto" w:cs="Roboto"/>
          <w:color w:val="000000"/>
        </w:rPr>
        <w:lastRenderedPageBreak/>
        <w:t xml:space="preserve">VuNet proposes to deploy the platform in Production and configure the features in </w:t>
      </w:r>
      <w:r w:rsidR="00CD188C">
        <w:rPr>
          <w:rFonts w:ascii="Roboto" w:eastAsia="Roboto" w:hAnsi="Roboto" w:cs="Roboto"/>
          <w:b/>
          <w:i/>
          <w:color w:val="000000"/>
        </w:rPr>
        <w:t>4</w:t>
      </w:r>
      <w:r w:rsidRPr="001C5051">
        <w:rPr>
          <w:rFonts w:ascii="Roboto" w:eastAsia="Roboto" w:hAnsi="Roboto" w:cs="Roboto"/>
          <w:b/>
          <w:i/>
          <w:color w:val="000000"/>
        </w:rPr>
        <w:t xml:space="preserve"> months </w:t>
      </w:r>
      <w:r w:rsidRPr="001C5051">
        <w:rPr>
          <w:rFonts w:ascii="Roboto" w:eastAsia="Roboto" w:hAnsi="Roboto" w:cs="Roboto"/>
          <w:bCs/>
          <w:iCs/>
          <w:color w:val="000000"/>
        </w:rPr>
        <w:t>post all the prerequisites (including access to infrastructure for VuNet platform and agent installation) have been provided and fulfilled</w:t>
      </w:r>
      <w:r w:rsidRPr="001C5051">
        <w:rPr>
          <w:rFonts w:ascii="Roboto" w:eastAsia="Roboto" w:hAnsi="Roboto" w:cs="Roboto"/>
          <w:color w:val="000000"/>
        </w:rPr>
        <w:t>. The initial verification will happen in UAT. This will be discussed and baselined as part of the Discover phase of the implementation.</w:t>
      </w:r>
    </w:p>
    <w:p w14:paraId="7C6F288D" w14:textId="77777777" w:rsidR="005C6CC6" w:rsidRDefault="005C6CC6" w:rsidP="001C5051">
      <w:pPr>
        <w:spacing w:before="240" w:after="240" w:line="360" w:lineRule="auto"/>
        <w:jc w:val="both"/>
        <w:rPr>
          <w:rFonts w:ascii="Roboto" w:eastAsia="Roboto" w:hAnsi="Roboto" w:cs="Roboto"/>
          <w:color w:val="000000"/>
        </w:rPr>
      </w:pPr>
    </w:p>
    <w:p w14:paraId="2072FC43" w14:textId="77777777" w:rsidR="005C6CC6" w:rsidRDefault="005C6CC6" w:rsidP="001C5051">
      <w:pPr>
        <w:spacing w:before="240" w:after="240" w:line="360" w:lineRule="auto"/>
        <w:jc w:val="both"/>
        <w:rPr>
          <w:rFonts w:ascii="Roboto" w:eastAsia="Roboto" w:hAnsi="Roboto" w:cs="Roboto"/>
          <w:color w:val="000000"/>
        </w:rPr>
      </w:pPr>
    </w:p>
    <w:p w14:paraId="39121795" w14:textId="77777777" w:rsidR="005C6CC6" w:rsidRDefault="005C6CC6" w:rsidP="001C5051">
      <w:pPr>
        <w:spacing w:before="240" w:after="240" w:line="360" w:lineRule="auto"/>
        <w:jc w:val="both"/>
        <w:rPr>
          <w:rFonts w:ascii="Roboto" w:eastAsia="Roboto" w:hAnsi="Roboto" w:cs="Roboto"/>
          <w:color w:val="000000"/>
        </w:rPr>
      </w:pPr>
    </w:p>
    <w:p w14:paraId="046E9168" w14:textId="77777777" w:rsidR="005C6CC6" w:rsidRDefault="005C6CC6" w:rsidP="001C5051">
      <w:pPr>
        <w:spacing w:before="240" w:after="240" w:line="360" w:lineRule="auto"/>
        <w:jc w:val="both"/>
        <w:rPr>
          <w:rFonts w:ascii="Roboto" w:eastAsia="Roboto" w:hAnsi="Roboto" w:cs="Roboto"/>
          <w:color w:val="000000"/>
        </w:rPr>
      </w:pPr>
    </w:p>
    <w:p w14:paraId="7089253C" w14:textId="77777777" w:rsidR="005C6CC6" w:rsidRDefault="005C6CC6" w:rsidP="001C5051">
      <w:pPr>
        <w:spacing w:before="240" w:after="240" w:line="360" w:lineRule="auto"/>
        <w:jc w:val="both"/>
        <w:rPr>
          <w:rFonts w:ascii="Roboto" w:eastAsia="Roboto" w:hAnsi="Roboto" w:cs="Roboto"/>
          <w:color w:val="000000"/>
        </w:rPr>
      </w:pPr>
    </w:p>
    <w:p w14:paraId="6A6CFF63" w14:textId="77777777" w:rsidR="005C6CC6" w:rsidRDefault="005C6CC6" w:rsidP="001C5051">
      <w:pPr>
        <w:spacing w:before="240" w:after="240" w:line="360" w:lineRule="auto"/>
        <w:jc w:val="both"/>
        <w:rPr>
          <w:rFonts w:ascii="Roboto" w:eastAsia="Roboto" w:hAnsi="Roboto" w:cs="Roboto"/>
          <w:color w:val="000000"/>
        </w:rPr>
      </w:pPr>
    </w:p>
    <w:p w14:paraId="5AC346B8" w14:textId="77777777" w:rsidR="005C6CC6" w:rsidRDefault="005C6CC6" w:rsidP="001C5051">
      <w:pPr>
        <w:spacing w:before="240" w:after="240" w:line="360" w:lineRule="auto"/>
        <w:jc w:val="both"/>
        <w:rPr>
          <w:rFonts w:ascii="Roboto" w:eastAsia="Roboto" w:hAnsi="Roboto" w:cs="Roboto"/>
          <w:color w:val="000000"/>
        </w:rPr>
      </w:pPr>
    </w:p>
    <w:p w14:paraId="240E9885" w14:textId="77777777" w:rsidR="005C6CC6" w:rsidRDefault="005C6CC6" w:rsidP="001C5051">
      <w:pPr>
        <w:spacing w:before="240" w:after="240" w:line="360" w:lineRule="auto"/>
        <w:jc w:val="both"/>
        <w:rPr>
          <w:rFonts w:ascii="Roboto" w:eastAsia="Roboto" w:hAnsi="Roboto" w:cs="Roboto"/>
          <w:color w:val="000000"/>
        </w:rPr>
      </w:pPr>
    </w:p>
    <w:p w14:paraId="5BDDE2E5" w14:textId="107CEFF7" w:rsidR="005C6CC6" w:rsidRDefault="005C6CC6" w:rsidP="001C5051">
      <w:pPr>
        <w:spacing w:before="240" w:after="240" w:line="360" w:lineRule="auto"/>
        <w:jc w:val="both"/>
        <w:rPr>
          <w:rFonts w:ascii="Roboto" w:eastAsia="Roboto" w:hAnsi="Roboto" w:cs="Roboto"/>
          <w:color w:val="000000"/>
        </w:rPr>
      </w:pPr>
      <w:r>
        <w:rPr>
          <w:rFonts w:ascii="Roboto" w:eastAsia="Roboto" w:hAnsi="Roboto" w:cs="Roboto"/>
          <w:color w:val="000000"/>
        </w:rPr>
        <w:t>Indicative Schedule is below:</w:t>
      </w:r>
    </w:p>
    <w:p w14:paraId="23F0044B" w14:textId="223B9184" w:rsidR="005C6CC6" w:rsidRPr="001C5051" w:rsidRDefault="005C6CC6" w:rsidP="001C5051">
      <w:pPr>
        <w:spacing w:before="240" w:after="240" w:line="360" w:lineRule="auto"/>
        <w:jc w:val="both"/>
        <w:rPr>
          <w:rFonts w:ascii="Roboto" w:eastAsia="Roboto" w:hAnsi="Roboto" w:cs="Roboto"/>
          <w:color w:val="000000"/>
        </w:rPr>
      </w:pPr>
      <w:r w:rsidRPr="005C6CC6">
        <w:rPr>
          <w:rFonts w:ascii="Roboto" w:eastAsia="Roboto" w:hAnsi="Roboto" w:cs="Roboto"/>
          <w:noProof/>
          <w:color w:val="000000"/>
        </w:rPr>
        <w:lastRenderedPageBreak/>
        <w:drawing>
          <wp:inline distT="0" distB="0" distL="0" distR="0" wp14:anchorId="624A3790" wp14:editId="46D6A7A8">
            <wp:extent cx="5943600" cy="3190875"/>
            <wp:effectExtent l="0" t="0" r="0" b="9525"/>
            <wp:docPr id="97275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56188" name=""/>
                    <pic:cNvPicPr/>
                  </pic:nvPicPr>
                  <pic:blipFill>
                    <a:blip r:embed="rId13"/>
                    <a:stretch>
                      <a:fillRect/>
                    </a:stretch>
                  </pic:blipFill>
                  <pic:spPr>
                    <a:xfrm>
                      <a:off x="0" y="0"/>
                      <a:ext cx="5943600" cy="3190875"/>
                    </a:xfrm>
                    <a:prstGeom prst="rect">
                      <a:avLst/>
                    </a:prstGeom>
                  </pic:spPr>
                </pic:pic>
              </a:graphicData>
            </a:graphic>
          </wp:inline>
        </w:drawing>
      </w:r>
    </w:p>
    <w:p w14:paraId="57926FB2" w14:textId="77777777" w:rsidR="00B779A7" w:rsidRPr="001C5051" w:rsidRDefault="00B779A7" w:rsidP="00B779A7">
      <w:pPr>
        <w:spacing w:line="360" w:lineRule="auto"/>
        <w:jc w:val="both"/>
        <w:rPr>
          <w:rFonts w:ascii="Roboto" w:eastAsia="Roboto" w:hAnsi="Roboto" w:cs="Roboto"/>
          <w:color w:val="000000"/>
        </w:rPr>
      </w:pPr>
      <w:r w:rsidRPr="001C5051">
        <w:rPr>
          <w:rFonts w:ascii="Roboto" w:eastAsia="Roboto" w:hAnsi="Roboto" w:cs="Roboto"/>
          <w:color w:val="000000"/>
        </w:rPr>
        <w:t>Production go-live schedule will be planned after discussions during Pre-discovery and Discovery</w:t>
      </w:r>
    </w:p>
    <w:p w14:paraId="27D3E5A5" w14:textId="77777777" w:rsidR="00B779A7" w:rsidRPr="001C5051" w:rsidRDefault="00B779A7" w:rsidP="00B779A7">
      <w:pPr>
        <w:spacing w:line="360" w:lineRule="auto"/>
        <w:jc w:val="both"/>
        <w:rPr>
          <w:rFonts w:ascii="Roboto" w:eastAsia="Roboto" w:hAnsi="Roboto" w:cs="Roboto"/>
          <w:color w:val="000000"/>
        </w:rPr>
      </w:pPr>
      <w:r w:rsidRPr="001C5051">
        <w:rPr>
          <w:rFonts w:ascii="Roboto" w:eastAsia="Roboto" w:hAnsi="Roboto" w:cs="Roboto"/>
          <w:color w:val="000000"/>
        </w:rPr>
        <w:t>Pre-Discovery phase can start only after the following:</w:t>
      </w:r>
    </w:p>
    <w:p w14:paraId="071DA697"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 xml:space="preserve">All the Pre-requisites are fulfilled- including understanding application </w:t>
      </w:r>
      <w:proofErr w:type="gramStart"/>
      <w:r w:rsidRPr="0080308E">
        <w:rPr>
          <w:rFonts w:ascii="Roboto" w:eastAsia="Roboto" w:hAnsi="Roboto" w:cs="Roboto"/>
          <w:color w:val="000000"/>
        </w:rPr>
        <w:t>Technical</w:t>
      </w:r>
      <w:proofErr w:type="gramEnd"/>
      <w:r w:rsidRPr="0080308E">
        <w:rPr>
          <w:rFonts w:ascii="Roboto" w:eastAsia="Roboto" w:hAnsi="Roboto" w:cs="Roboto"/>
          <w:color w:val="000000"/>
        </w:rPr>
        <w:t xml:space="preserve"> stack and overall landscape, applicable logs, traces and metrics details, and Infrastructure nodes</w:t>
      </w:r>
    </w:p>
    <w:p w14:paraId="178C9273"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UAT hardware with root access</w:t>
      </w:r>
    </w:p>
    <w:p w14:paraId="06DB03F9"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 xml:space="preserve">Approval </w:t>
      </w:r>
      <w:proofErr w:type="gramStart"/>
      <w:r w:rsidRPr="0080308E">
        <w:rPr>
          <w:rFonts w:ascii="Roboto" w:eastAsia="Roboto" w:hAnsi="Roboto" w:cs="Roboto"/>
          <w:color w:val="000000"/>
        </w:rPr>
        <w:t>for</w:t>
      </w:r>
      <w:proofErr w:type="gramEnd"/>
      <w:r w:rsidRPr="0080308E">
        <w:rPr>
          <w:rFonts w:ascii="Roboto" w:eastAsia="Roboto" w:hAnsi="Roboto" w:cs="Roboto"/>
          <w:color w:val="000000"/>
        </w:rPr>
        <w:t xml:space="preserve"> Production Hardware</w:t>
      </w:r>
    </w:p>
    <w:p w14:paraId="1B3411CB" w14:textId="2223751F"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Location and space for Onsite Resources</w:t>
      </w:r>
      <w:r w:rsidR="005C6CC6">
        <w:rPr>
          <w:rFonts w:ascii="Roboto" w:eastAsia="Roboto" w:hAnsi="Roboto" w:cs="Roboto"/>
          <w:color w:val="000000"/>
        </w:rPr>
        <w:t xml:space="preserve"> if applicable</w:t>
      </w:r>
      <w:r w:rsidRPr="0080308E">
        <w:rPr>
          <w:rFonts w:ascii="Roboto" w:eastAsia="Roboto" w:hAnsi="Roboto" w:cs="Roboto"/>
          <w:color w:val="000000"/>
        </w:rPr>
        <w:t xml:space="preserve">. </w:t>
      </w:r>
    </w:p>
    <w:p w14:paraId="379B6446"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Access to the Application OEM for any instrumentation, Log walkthrough and agent installation in server</w:t>
      </w:r>
    </w:p>
    <w:p w14:paraId="5F62AEDD" w14:textId="77777777" w:rsidR="00B779A7" w:rsidRPr="001C5051" w:rsidRDefault="00B779A7" w:rsidP="00B779A7">
      <w:pPr>
        <w:spacing w:line="360" w:lineRule="auto"/>
        <w:jc w:val="both"/>
        <w:rPr>
          <w:rFonts w:ascii="Roboto" w:eastAsia="Roboto" w:hAnsi="Roboto" w:cs="Roboto"/>
          <w:color w:val="000000"/>
        </w:rPr>
      </w:pPr>
      <w:r w:rsidRPr="001C5051">
        <w:rPr>
          <w:rFonts w:ascii="Roboto" w:eastAsia="Roboto" w:hAnsi="Roboto" w:cs="Roboto"/>
          <w:color w:val="000000"/>
        </w:rPr>
        <w:t xml:space="preserve">During Implementation the following needs to be taken </w:t>
      </w:r>
      <w:proofErr w:type="gramStart"/>
      <w:r w:rsidRPr="001C5051">
        <w:rPr>
          <w:rFonts w:ascii="Roboto" w:eastAsia="Roboto" w:hAnsi="Roboto" w:cs="Roboto"/>
          <w:color w:val="000000"/>
        </w:rPr>
        <w:t>care</w:t>
      </w:r>
      <w:proofErr w:type="gramEnd"/>
      <w:r w:rsidRPr="001C5051">
        <w:rPr>
          <w:rFonts w:ascii="Roboto" w:eastAsia="Roboto" w:hAnsi="Roboto" w:cs="Roboto"/>
          <w:color w:val="000000"/>
        </w:rPr>
        <w:t xml:space="preserve"> to achieve the schedule:</w:t>
      </w:r>
    </w:p>
    <w:p w14:paraId="67DB4187" w14:textId="7A13C25A"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Environment Access:</w:t>
      </w:r>
      <w:r w:rsidRPr="001C5051">
        <w:rPr>
          <w:rFonts w:ascii="Roboto" w:eastAsia="Roboto" w:hAnsi="Roboto" w:cs="Roboto"/>
          <w:color w:val="000000"/>
        </w:rPr>
        <w:t xml:space="preserve"> VuNet will require appropriate approval from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for timely access to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’s environment (UAT/DC/DR</w:t>
      </w:r>
      <w:r w:rsidR="00A2591A">
        <w:rPr>
          <w:rFonts w:ascii="Roboto" w:eastAsia="Roboto" w:hAnsi="Roboto" w:cs="Roboto"/>
          <w:color w:val="000000"/>
        </w:rPr>
        <w:t>)</w:t>
      </w:r>
      <w:r w:rsidRPr="001C5051">
        <w:rPr>
          <w:rFonts w:ascii="Roboto" w:eastAsia="Roboto" w:hAnsi="Roboto" w:cs="Roboto"/>
          <w:color w:val="000000"/>
        </w:rPr>
        <w:t xml:space="preserve"> and relevant systems to carry out implementation activities </w:t>
      </w:r>
      <w:r w:rsidRPr="001C5051">
        <w:rPr>
          <w:rFonts w:ascii="Roboto" w:eastAsia="Roboto" w:hAnsi="Roboto" w:cs="Roboto"/>
          <w:color w:val="000000"/>
        </w:rPr>
        <w:lastRenderedPageBreak/>
        <w:t>efficiently. Access may be required during extended hours depending on scheduled activities.</w:t>
      </w:r>
    </w:p>
    <w:p w14:paraId="616DD1CD" w14:textId="0F3BAF95"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Access Provisioning prior to Implementation:</w:t>
      </w:r>
      <w:r w:rsidRPr="001C5051">
        <w:rPr>
          <w:rFonts w:ascii="Roboto" w:eastAsia="Roboto" w:hAnsi="Roboto" w:cs="Roboto"/>
          <w:color w:val="000000"/>
        </w:rPr>
        <w:t xml:space="preserve"> VuNet would request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to enable all necessary accesses, approvals, and credentials prior to the commencement of the implementation to ensure smooth and timely execution.</w:t>
      </w:r>
    </w:p>
    <w:p w14:paraId="4D1685AE" w14:textId="41391B02"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Technology Stack &amp; OTEL Readiness:</w:t>
      </w:r>
      <w:r w:rsidRPr="001C5051">
        <w:rPr>
          <w:rFonts w:ascii="Roboto" w:eastAsia="Roboto" w:hAnsi="Roboto" w:cs="Roboto"/>
          <w:color w:val="000000"/>
        </w:rPr>
        <w:t xml:space="preserve"> It is assumed that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’s applications and services are compatible with </w:t>
      </w:r>
      <w:proofErr w:type="spellStart"/>
      <w:r w:rsidRPr="001C5051">
        <w:rPr>
          <w:rFonts w:ascii="Roboto" w:eastAsia="Roboto" w:hAnsi="Roboto" w:cs="Roboto"/>
          <w:color w:val="000000"/>
        </w:rPr>
        <w:t>OpenTelemetry</w:t>
      </w:r>
      <w:proofErr w:type="spellEnd"/>
      <w:r w:rsidRPr="001C5051">
        <w:rPr>
          <w:rFonts w:ascii="Roboto" w:eastAsia="Roboto" w:hAnsi="Roboto" w:cs="Roboto"/>
          <w:color w:val="000000"/>
        </w:rPr>
        <w:t xml:space="preserve"> (OTEL) standards and generate required telemetry such as </w:t>
      </w:r>
      <w:r w:rsidR="005C6CC6">
        <w:rPr>
          <w:rFonts w:ascii="Roboto" w:eastAsia="Roboto" w:hAnsi="Roboto" w:cs="Roboto"/>
          <w:color w:val="000000"/>
        </w:rPr>
        <w:t xml:space="preserve">application, </w:t>
      </w:r>
      <w:r w:rsidRPr="001C5051">
        <w:rPr>
          <w:rFonts w:ascii="Roboto" w:eastAsia="Roboto" w:hAnsi="Roboto" w:cs="Roboto"/>
          <w:color w:val="000000"/>
        </w:rPr>
        <w:t xml:space="preserve">error and exception logs. The list of supported technologies is provided in </w:t>
      </w:r>
      <w:hyperlink w:anchor="_Appendix-1_–_Functional">
        <w:r w:rsidRPr="001C5051">
          <w:rPr>
            <w:rFonts w:ascii="Roboto" w:eastAsia="Roboto" w:hAnsi="Roboto" w:cs="Roboto"/>
            <w:color w:val="000000"/>
            <w:u w:val="single"/>
          </w:rPr>
          <w:t>Appendix-1</w:t>
        </w:r>
      </w:hyperlink>
      <w:r w:rsidRPr="001C5051">
        <w:rPr>
          <w:rFonts w:ascii="Roboto" w:eastAsia="Roboto" w:hAnsi="Roboto" w:cs="Roboto"/>
          <w:color w:val="000000"/>
        </w:rPr>
        <w:t>. Any application using a non-standard technology stack or requiring manual instrumentation will fall outside the standard scope and may require separate evaluation.</w:t>
      </w:r>
    </w:p>
    <w:p w14:paraId="741346BD" w14:textId="638F6D29"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Consistency Across Environments:</w:t>
      </w:r>
      <w:r w:rsidRPr="001C5051">
        <w:rPr>
          <w:rFonts w:ascii="Roboto" w:eastAsia="Roboto" w:hAnsi="Roboto" w:cs="Roboto"/>
          <w:color w:val="000000"/>
        </w:rPr>
        <w:t xml:space="preserve"> VuNet has based in the plan, efforts and schedule considering </w:t>
      </w:r>
      <w:proofErr w:type="gramStart"/>
      <w:r w:rsidRPr="001C5051">
        <w:rPr>
          <w:rFonts w:ascii="Roboto" w:eastAsia="Roboto" w:hAnsi="Roboto" w:cs="Roboto"/>
          <w:color w:val="000000"/>
        </w:rPr>
        <w:t>the technology</w:t>
      </w:r>
      <w:proofErr w:type="gramEnd"/>
      <w:r w:rsidRPr="001C5051">
        <w:rPr>
          <w:rFonts w:ascii="Roboto" w:eastAsia="Roboto" w:hAnsi="Roboto" w:cs="Roboto"/>
          <w:color w:val="000000"/>
        </w:rPr>
        <w:t xml:space="preserve"> stack and version of each application to remain consistent across all environments (UAT / DC / </w:t>
      </w:r>
      <w:proofErr w:type="gramStart"/>
      <w:r w:rsidRPr="001C5051">
        <w:rPr>
          <w:rFonts w:ascii="Roboto" w:eastAsia="Roboto" w:hAnsi="Roboto" w:cs="Roboto"/>
          <w:color w:val="000000"/>
        </w:rPr>
        <w:t>DR )</w:t>
      </w:r>
      <w:proofErr w:type="gramEnd"/>
      <w:r w:rsidRPr="001C5051">
        <w:rPr>
          <w:rFonts w:ascii="Roboto" w:eastAsia="Roboto" w:hAnsi="Roboto" w:cs="Roboto"/>
          <w:color w:val="000000"/>
        </w:rPr>
        <w:t xml:space="preserve">. Support from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is expected to address any deviations identified during implementation immediately to avoid delays and the need for effort re-estimation and Change Request (CR) process.</w:t>
      </w:r>
    </w:p>
    <w:p w14:paraId="228DBB65" w14:textId="3AA824A7"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Completeness of Technical Details:</w:t>
      </w:r>
      <w:r w:rsidRPr="001C5051">
        <w:rPr>
          <w:rFonts w:ascii="Roboto" w:eastAsia="Roboto" w:hAnsi="Roboto" w:cs="Roboto"/>
          <w:color w:val="000000"/>
        </w:rPr>
        <w:t xml:space="preserve"> VuNet would request that comprehensive details on application technology stacks, infrastructure, and network components be shared during infrastructure the discovery phase. Any requirement for non-standard or manual instrumentation identified during this stage may be considered outside the implementation scope.</w:t>
      </w:r>
    </w:p>
    <w:p w14:paraId="2E178693" w14:textId="51A87D42" w:rsidR="00B779A7" w:rsidRPr="00EE231D" w:rsidRDefault="00B779A7">
      <w:pPr>
        <w:numPr>
          <w:ilvl w:val="0"/>
          <w:numId w:val="25"/>
        </w:numPr>
        <w:spacing w:after="0" w:line="360" w:lineRule="auto"/>
        <w:jc w:val="both"/>
        <w:rPr>
          <w:rFonts w:ascii="Roboto" w:eastAsia="Roboto" w:hAnsi="Roboto" w:cs="Roboto"/>
          <w:color w:val="666666"/>
        </w:rPr>
      </w:pPr>
      <w:r w:rsidRPr="001C5051">
        <w:rPr>
          <w:rFonts w:ascii="Roboto" w:eastAsia="Roboto" w:hAnsi="Roboto" w:cs="Roboto"/>
          <w:b/>
          <w:bCs/>
          <w:color w:val="000000"/>
        </w:rPr>
        <w:t>Telemetry Quality:</w:t>
      </w:r>
      <w:r w:rsidRPr="001C5051">
        <w:rPr>
          <w:rFonts w:ascii="Roboto" w:eastAsia="Roboto" w:hAnsi="Roboto" w:cs="Roboto"/>
          <w:color w:val="000000"/>
        </w:rPr>
        <w:t xml:space="preserve"> VuNet would request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to ensure the quality and completeness of telemetry generated by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’s applications and supporting system, as the accuracy of KPIs and correlation depends on this. Supported technologies for traces and application observability are detailed in </w:t>
      </w:r>
      <w:hyperlink w:anchor="_Appendix-1_–_Functional">
        <w:r w:rsidRPr="001C5051">
          <w:rPr>
            <w:rFonts w:ascii="Roboto" w:eastAsia="Roboto" w:hAnsi="Roboto" w:cs="Roboto"/>
            <w:color w:val="000000"/>
            <w:u w:val="single"/>
          </w:rPr>
          <w:t>Appendix-1</w:t>
        </w:r>
      </w:hyperlink>
      <w:r w:rsidRPr="001C5051">
        <w:rPr>
          <w:rFonts w:ascii="Roboto" w:eastAsia="Roboto" w:hAnsi="Roboto" w:cs="Roboto"/>
          <w:color w:val="000000"/>
        </w:rPr>
        <w:t>. In cases where telemetry is insufficient, unavailable, or originates from unsupported technology stacks, the resultant observability insights may be limited. This will be validated during the discovery phase.</w:t>
      </w:r>
    </w:p>
    <w:p w14:paraId="4127877A" w14:textId="77777777" w:rsidR="001C5051" w:rsidRPr="001C5051" w:rsidRDefault="001C5051" w:rsidP="001C5051">
      <w:pPr>
        <w:spacing w:before="240" w:line="276" w:lineRule="auto"/>
        <w:jc w:val="both"/>
        <w:rPr>
          <w:rFonts w:ascii="Roboto" w:eastAsia="Roboto" w:hAnsi="Roboto" w:cs="Roboto"/>
          <w:b/>
          <w:bCs/>
          <w:color w:val="BC0985"/>
          <w:sz w:val="28"/>
          <w:szCs w:val="28"/>
        </w:rPr>
      </w:pPr>
      <w:r w:rsidRPr="001C5051">
        <w:rPr>
          <w:rFonts w:ascii="Roboto" w:eastAsia="Roboto" w:hAnsi="Roboto" w:cs="Roboto"/>
          <w:b/>
          <w:bCs/>
          <w:color w:val="BC0985"/>
          <w:sz w:val="28"/>
          <w:szCs w:val="28"/>
        </w:rPr>
        <w:lastRenderedPageBreak/>
        <w:t>FSO Roles and responsibilities – RACI:</w:t>
      </w:r>
    </w:p>
    <w:tbl>
      <w:tblPr>
        <w:tblW w:w="10005" w:type="dxa"/>
        <w:tblBorders>
          <w:top w:val="nil"/>
          <w:left w:val="nil"/>
          <w:bottom w:val="nil"/>
          <w:right w:val="nil"/>
          <w:insideH w:val="nil"/>
          <w:insideV w:val="nil"/>
        </w:tblBorders>
        <w:tblLayout w:type="fixed"/>
        <w:tblLook w:val="0600" w:firstRow="0" w:lastRow="0" w:firstColumn="0" w:lastColumn="0" w:noHBand="1" w:noVBand="1"/>
      </w:tblPr>
      <w:tblGrid>
        <w:gridCol w:w="870"/>
        <w:gridCol w:w="4509"/>
        <w:gridCol w:w="1559"/>
        <w:gridCol w:w="1777"/>
        <w:gridCol w:w="1290"/>
      </w:tblGrid>
      <w:tr w:rsidR="001C5051" w14:paraId="3833E806" w14:textId="77777777" w:rsidTr="001C5051">
        <w:trPr>
          <w:trHeight w:val="315"/>
        </w:trPr>
        <w:tc>
          <w:tcPr>
            <w:tcW w:w="870" w:type="dxa"/>
            <w:tcBorders>
              <w:top w:val="single" w:sz="6" w:space="0" w:color="000000"/>
              <w:left w:val="single" w:sz="6" w:space="0" w:color="000000"/>
              <w:bottom w:val="single" w:sz="6" w:space="0" w:color="000000"/>
              <w:right w:val="single" w:sz="6" w:space="0" w:color="000000"/>
            </w:tcBorders>
            <w:shd w:val="clear" w:color="auto" w:fill="BC0985"/>
            <w:tcMar>
              <w:top w:w="40" w:type="dxa"/>
              <w:left w:w="40" w:type="dxa"/>
              <w:bottom w:w="40" w:type="dxa"/>
              <w:right w:w="40" w:type="dxa"/>
            </w:tcMar>
          </w:tcPr>
          <w:p w14:paraId="24853853"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Roboto" w:hAnsi="Roboto" w:cs="Roboto"/>
                <w:b/>
                <w:bCs/>
                <w:color w:val="FFFFFF" w:themeColor="background1"/>
              </w:rPr>
              <w:t>#</w:t>
            </w:r>
          </w:p>
        </w:tc>
        <w:tc>
          <w:tcPr>
            <w:tcW w:w="4509"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25CE9C4C" w14:textId="77777777" w:rsidR="001C5051" w:rsidRPr="001C5051" w:rsidRDefault="001C5051" w:rsidP="009C6AF4">
            <w:pPr>
              <w:widowControl w:val="0"/>
              <w:spacing w:line="276" w:lineRule="auto"/>
              <w:rPr>
                <w:rFonts w:ascii="Roboto" w:eastAsia="Arial" w:hAnsi="Roboto" w:cs="Arial"/>
                <w:color w:val="FFFFFF" w:themeColor="background1"/>
              </w:rPr>
            </w:pPr>
            <w:r w:rsidRPr="001C5051">
              <w:rPr>
                <w:rFonts w:ascii="Roboto" w:eastAsia="Arial" w:hAnsi="Roboto" w:cs="Arial"/>
                <w:b/>
                <w:bCs/>
                <w:color w:val="FFFFFF" w:themeColor="background1"/>
              </w:rPr>
              <w:t>Activity</w:t>
            </w:r>
          </w:p>
        </w:tc>
        <w:tc>
          <w:tcPr>
            <w:tcW w:w="1559"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024EE8C7"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Arial" w:hAnsi="Roboto" w:cs="Arial"/>
                <w:b/>
                <w:bCs/>
                <w:color w:val="FFFFFF" w:themeColor="background1"/>
              </w:rPr>
              <w:t>Customer</w:t>
            </w:r>
          </w:p>
        </w:tc>
        <w:tc>
          <w:tcPr>
            <w:tcW w:w="1777"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2844D39D"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Arial" w:hAnsi="Roboto" w:cs="Arial"/>
                <w:b/>
                <w:bCs/>
                <w:color w:val="FFFFFF" w:themeColor="background1"/>
              </w:rPr>
              <w:t>Partner</w:t>
            </w:r>
          </w:p>
        </w:tc>
        <w:tc>
          <w:tcPr>
            <w:tcW w:w="1290"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73770626"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Arial" w:hAnsi="Roboto" w:cs="Arial"/>
                <w:b/>
                <w:bCs/>
                <w:color w:val="FFFFFF" w:themeColor="background1"/>
              </w:rPr>
              <w:t>VuNet</w:t>
            </w:r>
          </w:p>
        </w:tc>
      </w:tr>
      <w:tr w:rsidR="001C5051" w14:paraId="4A685EC8"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5910B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E2EA7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Assign VuNet Engagement Manager</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4A851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E1A33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3F749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D974DC5"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08F2A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51BBE5"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Perform Current state assessment and Design the Deployment Architecture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A2281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E9DE5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03887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2F12C7E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8F40CF"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hAnsi="Roboto"/>
                <w:color w:val="000000"/>
              </w:rPr>
              <w:t>3</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B5E832" w14:textId="77777777" w:rsidR="001C5051" w:rsidRPr="001C5051" w:rsidRDefault="001C5051" w:rsidP="009C6AF4">
            <w:pPr>
              <w:widowControl w:val="0"/>
              <w:spacing w:line="276" w:lineRule="auto"/>
              <w:rPr>
                <w:rFonts w:ascii="Roboto" w:eastAsia="Roboto" w:hAnsi="Roboto" w:cs="Roboto"/>
                <w:color w:val="000000"/>
              </w:rPr>
            </w:pPr>
            <w:r w:rsidRPr="001C5051">
              <w:rPr>
                <w:rFonts w:ascii="Roboto" w:eastAsia="Roboto" w:hAnsi="Roboto" w:cs="Roboto"/>
                <w:color w:val="000000"/>
              </w:rPr>
              <w:t>Provisioning hardware for FSO to deploy the VuNet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9972F8"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DC9144"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BD8E8F"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C/I</w:t>
            </w:r>
          </w:p>
        </w:tc>
      </w:tr>
      <w:tr w:rsidR="001C5051" w14:paraId="6A71FF93"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E8C05D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C80A66" w14:textId="3E9E26E3"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 xml:space="preserve">Deployment of VuNet Observability Platform as </w:t>
            </w:r>
            <w:r w:rsidR="0074020A">
              <w:rPr>
                <w:rFonts w:ascii="Roboto" w:eastAsia="Roboto" w:hAnsi="Roboto" w:cs="Roboto"/>
                <w:color w:val="000000"/>
              </w:rPr>
              <w:t xml:space="preserve">per </w:t>
            </w:r>
            <w:r w:rsidRPr="001C5051">
              <w:rPr>
                <w:rFonts w:ascii="Roboto" w:eastAsia="Roboto" w:hAnsi="Roboto" w:cs="Roboto"/>
                <w:color w:val="000000"/>
              </w:rPr>
              <w:t>Technical Specifications and scope of work compliances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43E56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C4DEB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A1BA3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4296BA4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668AF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ED54A9"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Integrate VuNet Platform with ITSM, and Collaboration platform mentioned in scope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D59CB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E97FE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DCAAF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691964DD"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75817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F3E714"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Provide information on Integrations with ITSM etc..</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F4BCF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02FDC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CE297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60507F9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3F59C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6361C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Configure and perform End to End testing for the platform deployed</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AA3A1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83BD2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FB71F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04A83B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3C137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8</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C43C0A"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Implement Role-Based Access Control and Data Segregation on VuNet Platform and Dashboards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4003C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DCDED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D2B1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BC89BCC"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AC016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9</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BFE620"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Providing Deployment Architecture for VuNet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EC49F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DD872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97C76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70792282"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0DA67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10</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B91141"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platform deployment adherence to security and compliance requirements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D7D08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6732F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1C085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6A20A24"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22DCFC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11</w:t>
            </w:r>
          </w:p>
        </w:tc>
        <w:tc>
          <w:tcPr>
            <w:tcW w:w="450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628A1855"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Facilitate the discovery session for VuNet to understand customer landscape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D4508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21B76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8620B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768432FD"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6BABB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12</w:t>
            </w:r>
          </w:p>
        </w:tc>
        <w:tc>
          <w:tcPr>
            <w:tcW w:w="450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6AA784D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 xml:space="preserve">Provide guidance and recommendations to application teams to improve the </w:t>
            </w:r>
            <w:r w:rsidRPr="001C5051">
              <w:rPr>
                <w:rFonts w:ascii="Roboto" w:eastAsia="Roboto" w:hAnsi="Roboto" w:cs="Roboto"/>
                <w:color w:val="000000"/>
              </w:rPr>
              <w:lastRenderedPageBreak/>
              <w:t>quality of performance telemetry and implementation of our adaptors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A0F60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lastRenderedPageBreak/>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0AC83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B02B9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21CA9A14" w14:textId="77777777" w:rsidTr="001C5051">
        <w:trPr>
          <w:trHeight w:val="100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8A5018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13</w:t>
            </w:r>
          </w:p>
        </w:tc>
        <w:tc>
          <w:tcPr>
            <w:tcW w:w="450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7D388E5A"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provides pre-requisite lists for port opening for intra platform communication and platform to/from application environment communication</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BA0BA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5CFFE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D2D1E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25151D63"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5B5F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A300F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Configure required firewall rules to open the ports listed above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684EE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A7F1F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F9BEA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16E66BC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5225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D2AF4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Setting up the agent rollout in the container environment</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9C256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544AC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62E2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4FD1E7AF"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C1C60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D6C360"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Customer team to aid in identifying and configuring log file paths for log collection from API layers, micro services, and middleware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1202A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FBC2A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66D3A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0020DA7D"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B20BC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79A329"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to be provided with access details and read only access credentials for systems to which API/Data Integration will be done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7530A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D7C7C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1768E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238FBB3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6A9C1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18</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F2FE6B"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setups the platform to collect data from JVMs, Databases (if any) device (load balancers)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170B7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20364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CE1F3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6329BDC2"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0E4F6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19</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09DAA5"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to be provided with access details and read only access credentials for systems to which performance/health metrics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15C1D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B9023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9592B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2CAB950B"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1A87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20</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89F4F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Details on alert configuration, notification and recipients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887A7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FA21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8A2B4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I/A</w:t>
            </w:r>
          </w:p>
        </w:tc>
      </w:tr>
      <w:tr w:rsidR="001C5051" w14:paraId="3B907B1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8194B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21</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3263D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sets up OOTB alert rules and alert notification channels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2E0CB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AADD5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FB0F8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35316555"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CF570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lastRenderedPageBreak/>
              <w:t>22</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4BA049"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Creation of RFCs (Request for Changes) or working on any documentation procedures to get access to customer environment</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50CF1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254C2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E7EB0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62540065"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309414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23</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19FAA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provides training and documentation for managing alert notification/escalation channels and recipients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B121B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6870C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BA8A2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72A87A9"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9FFBE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90C01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sets up standard OOTB reports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26EC8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4CE8A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8576C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2D392037"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A3304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80752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provides training and documentation for managing reports, reports scheduling and managing recipients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1C279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26FF4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1C2EB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7078F262"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95A08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3BCD2F" w14:textId="77777777" w:rsidR="001C5051" w:rsidRPr="001C5051" w:rsidRDefault="001C5051" w:rsidP="009C6AF4">
            <w:pPr>
              <w:widowControl w:val="0"/>
              <w:spacing w:line="276" w:lineRule="auto"/>
              <w:rPr>
                <w:rFonts w:ascii="Roboto" w:eastAsia="Roboto" w:hAnsi="Roboto" w:cs="Roboto"/>
                <w:color w:val="000000"/>
              </w:rPr>
            </w:pPr>
            <w:r w:rsidRPr="001C5051">
              <w:rPr>
                <w:rFonts w:ascii="Roboto" w:eastAsia="Roboto" w:hAnsi="Roboto" w:cs="Roboto"/>
                <w:color w:val="000000"/>
              </w:rPr>
              <w:t>VuNet Team provides training on using Dashboards and incident console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3B46C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1673A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5F3B7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51B259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F7959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334CD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Customer to provide category of user roles and role-based access controls required</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171BA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8DEB0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7E5F5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49DBE5C7"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7E5ED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28</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0A0D91"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setups up user roles and access permissions in the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B73FE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1A6A2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67956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05919A4"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0AD26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29</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37258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Documentation &amp; Training by VuNet Team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A7203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8B506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98F76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00CAA247"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398AE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30</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91E5E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Provide Standard instrumentation guide for Adaptors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2EAF8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10C6C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A5A57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9B9D795"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C0268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31</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93E83B"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UAT Pre-deployment load simulation for VuNet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41124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67D8F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FBFA2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65C998A4"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90484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32</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3244E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Testing and validation in UAT of SNMP traps for sudden load bursts caused by trap failures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8B36A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BC767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1A80B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7DEF910F"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F1BE9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lastRenderedPageBreak/>
              <w:t>33</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29A017"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UAT Issue resolution</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EF682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7B69D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978C5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7D779223"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CFA2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34FD2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User Acceptance Tests and Sign off – UAT and Production</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DFFB2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B4214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6C72A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5898819E"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2E334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717691"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Quarterly capacity review and scale-up plan of VuNet platform as part of governance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DE81C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26693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A04C3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0BEEA079"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B1679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E0A40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Enable Self-monitoring (</w:t>
            </w:r>
            <w:proofErr w:type="spellStart"/>
            <w:r w:rsidRPr="001C5051">
              <w:rPr>
                <w:rFonts w:ascii="Roboto" w:eastAsia="Roboto" w:hAnsi="Roboto" w:cs="Roboto"/>
                <w:color w:val="000000"/>
              </w:rPr>
              <w:t>vuSiteManager</w:t>
            </w:r>
            <w:proofErr w:type="spellEnd"/>
            <w:r w:rsidRPr="001C5051">
              <w:rPr>
                <w:rFonts w:ascii="Roboto" w:eastAsia="Roboto" w:hAnsi="Roboto" w:cs="Roboto"/>
                <w:color w:val="000000"/>
              </w:rPr>
              <w:t xml:space="preserve">) for </w:t>
            </w:r>
            <w:proofErr w:type="spellStart"/>
            <w:r w:rsidRPr="001C5051">
              <w:rPr>
                <w:rFonts w:ascii="Roboto" w:eastAsia="Roboto" w:hAnsi="Roboto" w:cs="Roboto"/>
                <w:color w:val="000000"/>
              </w:rPr>
              <w:t>vuSmartMaps</w:t>
            </w:r>
            <w:proofErr w:type="spellEnd"/>
            <w:r w:rsidRPr="001C5051">
              <w:rPr>
                <w:rFonts w:ascii="Roboto" w:eastAsia="Roboto" w:hAnsi="Roboto" w:cs="Roboto"/>
                <w:color w:val="000000"/>
              </w:rPr>
              <w:t xml:space="preserve"> platform with alerts triggered for any incidents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00E6E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A7D1C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27F4F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53C9C8CF"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8F0085"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hAnsi="Roboto"/>
                <w:color w:val="000000"/>
              </w:rPr>
              <w:t>37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13E1DA" w14:textId="180CF49B" w:rsidR="001C5051" w:rsidRPr="001C5051" w:rsidRDefault="001C5051" w:rsidP="009C6AF4">
            <w:pPr>
              <w:widowControl w:val="0"/>
              <w:spacing w:line="276" w:lineRule="auto"/>
              <w:rPr>
                <w:rFonts w:ascii="Roboto" w:eastAsia="Roboto" w:hAnsi="Roboto" w:cs="Roboto"/>
                <w:color w:val="000000"/>
              </w:rPr>
            </w:pPr>
            <w:r w:rsidRPr="001C5051">
              <w:rPr>
                <w:rFonts w:ascii="Roboto" w:eastAsia="Roboto" w:hAnsi="Roboto" w:cs="Roboto"/>
                <w:color w:val="000000"/>
              </w:rPr>
              <w:t xml:space="preserve">Assist DR Drills of the solution as and when required during </w:t>
            </w:r>
            <w:proofErr w:type="gramStart"/>
            <w:r w:rsidRPr="001C5051">
              <w:rPr>
                <w:rFonts w:ascii="Roboto" w:eastAsia="Roboto" w:hAnsi="Roboto" w:cs="Roboto"/>
                <w:color w:val="000000"/>
              </w:rPr>
              <w:t>implementation, and</w:t>
            </w:r>
            <w:proofErr w:type="gramEnd"/>
            <w:r w:rsidRPr="001C5051">
              <w:rPr>
                <w:rFonts w:ascii="Roboto" w:eastAsia="Roboto" w:hAnsi="Roboto" w:cs="Roboto"/>
                <w:color w:val="000000"/>
              </w:rPr>
              <w:t xml:space="preserve"> ensure RTO/RPO are met as per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’s BCP Policy.</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CC6BD9"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21CDA"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29B9CD"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R</w:t>
            </w:r>
          </w:p>
        </w:tc>
      </w:tr>
    </w:tbl>
    <w:p w14:paraId="1246D3B8" w14:textId="77824A89" w:rsidR="004359A9" w:rsidRDefault="004359A9"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t>Assumptions</w:t>
      </w:r>
    </w:p>
    <w:p w14:paraId="349E4AEA"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Customer to assign a dedicated SPOC for the implementation to support during project implementation and to enable faster data sharing.</w:t>
      </w:r>
      <w:r w:rsidRPr="009F0578">
        <w:rPr>
          <w:rFonts w:ascii="Roboto" w:eastAsia="Roboto" w:hAnsi="Roboto" w:cs="Roboto"/>
          <w:color w:val="000000"/>
        </w:rPr>
        <w:tab/>
      </w:r>
      <w:r w:rsidRPr="009F0578">
        <w:rPr>
          <w:rFonts w:ascii="Roboto" w:eastAsia="Roboto" w:hAnsi="Roboto" w:cs="Roboto"/>
          <w:color w:val="000000"/>
        </w:rPr>
        <w:tab/>
      </w:r>
      <w:r w:rsidRPr="009F0578">
        <w:rPr>
          <w:rFonts w:ascii="Roboto" w:eastAsia="Roboto" w:hAnsi="Roboto" w:cs="Roboto"/>
          <w:color w:val="000000"/>
        </w:rPr>
        <w:tab/>
      </w:r>
    </w:p>
    <w:p w14:paraId="37ACB685"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During the project Solutioning phase, it is possible that additional participation would be required by Functional Heads, Application and Infrastructure Support and other Domain experts to build appropriate IT Operation value dashboards.</w:t>
      </w:r>
      <w:r w:rsidRPr="009F0578">
        <w:rPr>
          <w:rFonts w:ascii="Roboto" w:eastAsia="Roboto" w:hAnsi="Roboto" w:cs="Roboto"/>
          <w:color w:val="000000"/>
        </w:rPr>
        <w:tab/>
      </w:r>
      <w:r w:rsidRPr="009F0578">
        <w:rPr>
          <w:rFonts w:ascii="Roboto" w:eastAsia="Roboto" w:hAnsi="Roboto" w:cs="Roboto"/>
          <w:color w:val="000000"/>
        </w:rPr>
        <w:tab/>
      </w:r>
      <w:r w:rsidRPr="009F0578">
        <w:rPr>
          <w:rFonts w:ascii="Roboto" w:eastAsia="Roboto" w:hAnsi="Roboto" w:cs="Roboto"/>
          <w:color w:val="000000"/>
        </w:rPr>
        <w:tab/>
      </w:r>
    </w:p>
    <w:p w14:paraId="77E2D90A" w14:textId="3616FE81"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For each Deliverable, a sign off on the scope and deliverables will be done by the SPOCs in the stipulated time mentioned in the plan and mutually agreed, absence of which may invoke deemed sign off and ensuing payment release.</w:t>
      </w:r>
    </w:p>
    <w:p w14:paraId="54AD54D6" w14:textId="020B665C"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 xml:space="preserve">Implementation will be done in a </w:t>
      </w:r>
      <w:r w:rsidR="000A4627">
        <w:rPr>
          <w:rFonts w:ascii="Roboto" w:eastAsia="Roboto" w:hAnsi="Roboto" w:cs="Roboto"/>
          <w:color w:val="000000"/>
        </w:rPr>
        <w:t>Remote</w:t>
      </w:r>
      <w:r w:rsidRPr="009F0578">
        <w:rPr>
          <w:rFonts w:ascii="Roboto" w:eastAsia="Roboto" w:hAnsi="Roboto" w:cs="Roboto"/>
          <w:color w:val="000000"/>
        </w:rPr>
        <w:t xml:space="preserve"> model.  </w:t>
      </w:r>
    </w:p>
    <w:p w14:paraId="189C677E"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 xml:space="preserve">Delays due to non-availability of data sources such as logs, DB data, metrics, device credentials, agent installation delays etc. for more than 2 days can cause timeline and cost escalations. </w:t>
      </w:r>
      <w:bookmarkStart w:id="8" w:name="_Hlk182651372"/>
      <w:r w:rsidRPr="009F0578">
        <w:rPr>
          <w:rFonts w:ascii="Roboto" w:eastAsia="Roboto" w:hAnsi="Roboto" w:cs="Roboto"/>
          <w:color w:val="000000"/>
        </w:rPr>
        <w:t>Such delays will invoke a Change Request and impact mutually discussed</w:t>
      </w:r>
      <w:bookmarkEnd w:id="8"/>
      <w:r w:rsidRPr="009F0578">
        <w:rPr>
          <w:rFonts w:ascii="Roboto" w:eastAsia="Roboto" w:hAnsi="Roboto" w:cs="Roboto"/>
          <w:color w:val="000000"/>
        </w:rPr>
        <w:t>.</w:t>
      </w:r>
    </w:p>
    <w:p w14:paraId="433B06C5"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Remote access to the environment for deployment and ongoing management will be provided.</w:t>
      </w:r>
    </w:p>
    <w:p w14:paraId="4A7F7DAC" w14:textId="7F8CD37B"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lastRenderedPageBreak/>
        <w:t>The feasibility and quality of observability KPIs and correlation is dependent on the quality of the telemetry available in the customer environment and generated by the applications.</w:t>
      </w:r>
    </w:p>
    <w:p w14:paraId="100C4DE3" w14:textId="7686CF50"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 xml:space="preserve">If any custom </w:t>
      </w:r>
      <w:r w:rsidR="00EE231D" w:rsidRPr="009F0578">
        <w:rPr>
          <w:rFonts w:ascii="Roboto" w:eastAsia="Roboto" w:hAnsi="Roboto" w:cs="Roboto"/>
          <w:color w:val="000000"/>
        </w:rPr>
        <w:t>dashboard needs</w:t>
      </w:r>
      <w:r w:rsidRPr="009F0578">
        <w:rPr>
          <w:rFonts w:ascii="Roboto" w:eastAsia="Roboto" w:hAnsi="Roboto" w:cs="Roboto"/>
          <w:color w:val="000000"/>
        </w:rPr>
        <w:t xml:space="preserve"> to be created based on the data ingested from integrations with external systems, additional efforts will be involved, and this will be estimated separately. </w:t>
      </w:r>
    </w:p>
    <w:p w14:paraId="0664584F" w14:textId="48FC3F11" w:rsidR="00986CFF" w:rsidRPr="00484D04" w:rsidRDefault="00986CFF" w:rsidP="00986CFF">
      <w:pPr>
        <w:spacing w:before="240" w:line="276" w:lineRule="auto"/>
        <w:jc w:val="both"/>
        <w:rPr>
          <w:rFonts w:ascii="Roboto" w:eastAsia="Roboto" w:hAnsi="Roboto" w:cs="Roboto"/>
          <w:b/>
          <w:bCs/>
          <w:color w:val="BC0985"/>
          <w:sz w:val="28"/>
          <w:szCs w:val="28"/>
        </w:rPr>
      </w:pPr>
      <w:r w:rsidRPr="00484D04">
        <w:rPr>
          <w:rFonts w:ascii="Roboto" w:eastAsia="Roboto" w:hAnsi="Roboto" w:cs="Roboto"/>
          <w:b/>
          <w:bCs/>
          <w:color w:val="BC0985"/>
          <w:sz w:val="28"/>
          <w:szCs w:val="28"/>
        </w:rPr>
        <w:t>Deployment Architecture</w:t>
      </w:r>
    </w:p>
    <w:p w14:paraId="529C95BB" w14:textId="205707D4" w:rsidR="00986CFF" w:rsidRDefault="00986CFF" w:rsidP="00986CFF">
      <w:pPr>
        <w:spacing w:line="360" w:lineRule="auto"/>
        <w:jc w:val="both"/>
        <w:rPr>
          <w:rFonts w:ascii="Roboto" w:hAnsi="Roboto"/>
        </w:rPr>
      </w:pPr>
      <w:r w:rsidRPr="009724A2">
        <w:rPr>
          <w:rFonts w:ascii="Roboto" w:hAnsi="Roboto"/>
        </w:rPr>
        <w:t xml:space="preserve">A </w:t>
      </w:r>
      <w:r w:rsidR="00CD188C" w:rsidRPr="009724A2">
        <w:rPr>
          <w:rFonts w:ascii="Roboto" w:hAnsi="Roboto"/>
        </w:rPr>
        <w:t>high-level</w:t>
      </w:r>
      <w:r w:rsidRPr="009724A2">
        <w:rPr>
          <w:rFonts w:ascii="Roboto" w:hAnsi="Roboto"/>
        </w:rPr>
        <w:t xml:space="preserve"> deployment view of the platform is depicted below:</w:t>
      </w:r>
    </w:p>
    <w:p w14:paraId="5C727BC8" w14:textId="77777777" w:rsidR="00726041" w:rsidRPr="00E51936" w:rsidRDefault="00726041" w:rsidP="004359A9">
      <w:pPr>
        <w:spacing w:after="0" w:line="360" w:lineRule="auto"/>
        <w:jc w:val="both"/>
        <w:rPr>
          <w:rFonts w:ascii="Roboto" w:hAnsi="Roboto"/>
        </w:rPr>
      </w:pPr>
      <w:r w:rsidRPr="00E51936">
        <w:rPr>
          <w:rFonts w:ascii="Roboto" w:hAnsi="Roboto"/>
        </w:rPr>
        <w:t>The deployment architecture consists of:</w:t>
      </w:r>
    </w:p>
    <w:p w14:paraId="2F037DFA" w14:textId="77777777" w:rsidR="00726041" w:rsidRPr="00E51936" w:rsidRDefault="00726041">
      <w:pPr>
        <w:numPr>
          <w:ilvl w:val="0"/>
          <w:numId w:val="5"/>
        </w:numPr>
        <w:spacing w:after="0" w:line="360" w:lineRule="auto"/>
        <w:jc w:val="both"/>
        <w:rPr>
          <w:rFonts w:ascii="Roboto" w:hAnsi="Roboto"/>
        </w:rPr>
      </w:pPr>
      <w:r w:rsidRPr="00E51936">
        <w:rPr>
          <w:rFonts w:ascii="Roboto" w:hAnsi="Roboto"/>
          <w:b/>
          <w:bCs/>
        </w:rPr>
        <w:t>Data Collectors &amp; Pipelines</w:t>
      </w:r>
      <w:r w:rsidRPr="00E51936">
        <w:rPr>
          <w:rFonts w:ascii="Roboto" w:hAnsi="Roboto"/>
        </w:rPr>
        <w:t xml:space="preserve"> to ingest telemetry (metrics, logs, traces) from applications and infrastructure within each environment</w:t>
      </w:r>
    </w:p>
    <w:p w14:paraId="34049CE3" w14:textId="77777777" w:rsidR="00726041" w:rsidRPr="00E51936" w:rsidRDefault="00726041">
      <w:pPr>
        <w:numPr>
          <w:ilvl w:val="0"/>
          <w:numId w:val="5"/>
        </w:numPr>
        <w:spacing w:after="0" w:line="360" w:lineRule="auto"/>
        <w:jc w:val="both"/>
        <w:rPr>
          <w:rFonts w:ascii="Roboto" w:hAnsi="Roboto"/>
        </w:rPr>
      </w:pPr>
      <w:r w:rsidRPr="00E51936">
        <w:rPr>
          <w:rFonts w:ascii="Roboto" w:hAnsi="Roboto"/>
          <w:b/>
          <w:bCs/>
        </w:rPr>
        <w:t>Data Store</w:t>
      </w:r>
      <w:r w:rsidRPr="00E51936">
        <w:rPr>
          <w:rFonts w:ascii="Roboto" w:hAnsi="Roboto"/>
        </w:rPr>
        <w:t xml:space="preserve"> for storing and managing large volumes of observability data with optimized retention and roll-up mechanisms</w:t>
      </w:r>
    </w:p>
    <w:p w14:paraId="30038BBB" w14:textId="77777777" w:rsidR="00726041" w:rsidRPr="00E51936" w:rsidRDefault="00726041">
      <w:pPr>
        <w:numPr>
          <w:ilvl w:val="0"/>
          <w:numId w:val="5"/>
        </w:numPr>
        <w:spacing w:after="0" w:line="360" w:lineRule="auto"/>
        <w:jc w:val="both"/>
        <w:rPr>
          <w:rFonts w:ascii="Roboto" w:hAnsi="Roboto"/>
        </w:rPr>
      </w:pPr>
      <w:r w:rsidRPr="00E51936">
        <w:rPr>
          <w:rFonts w:ascii="Roboto" w:hAnsi="Roboto"/>
          <w:b/>
          <w:bCs/>
        </w:rPr>
        <w:t>Analytics Engine</w:t>
      </w:r>
      <w:r w:rsidRPr="00E51936">
        <w:rPr>
          <w:rFonts w:ascii="Roboto" w:hAnsi="Roboto"/>
        </w:rPr>
        <w:t xml:space="preserve"> for real-time processing, enrichment, and anomaly detection</w:t>
      </w:r>
    </w:p>
    <w:p w14:paraId="09E4B4B0" w14:textId="77777777" w:rsidR="00726041" w:rsidRDefault="00726041">
      <w:pPr>
        <w:numPr>
          <w:ilvl w:val="0"/>
          <w:numId w:val="5"/>
        </w:numPr>
        <w:spacing w:after="0" w:line="360" w:lineRule="auto"/>
        <w:jc w:val="both"/>
        <w:rPr>
          <w:rFonts w:ascii="Roboto" w:hAnsi="Roboto"/>
        </w:rPr>
      </w:pPr>
      <w:proofErr w:type="spellStart"/>
      <w:r w:rsidRPr="00726041">
        <w:rPr>
          <w:rFonts w:ascii="Roboto" w:hAnsi="Roboto"/>
          <w:b/>
          <w:bCs/>
        </w:rPr>
        <w:t>vuSmartMaps</w:t>
      </w:r>
      <w:proofErr w:type="spellEnd"/>
      <w:r w:rsidRPr="00726041">
        <w:rPr>
          <w:rFonts w:ascii="Roboto" w:hAnsi="Roboto"/>
          <w:b/>
          <w:bCs/>
        </w:rPr>
        <w:t xml:space="preserve"> UI</w:t>
      </w:r>
      <w:r w:rsidRPr="00726041">
        <w:rPr>
          <w:rFonts w:ascii="Roboto" w:hAnsi="Roboto"/>
        </w:rPr>
        <w:t xml:space="preserve"> providing dashboards, reports, and alert consoles for various user personas </w:t>
      </w:r>
    </w:p>
    <w:p w14:paraId="4F0A6286" w14:textId="2EC9AC53" w:rsidR="00726041" w:rsidRPr="00726041" w:rsidRDefault="00726041">
      <w:pPr>
        <w:numPr>
          <w:ilvl w:val="0"/>
          <w:numId w:val="5"/>
        </w:numPr>
        <w:spacing w:after="0" w:line="360" w:lineRule="auto"/>
        <w:jc w:val="both"/>
        <w:rPr>
          <w:rFonts w:ascii="Roboto" w:hAnsi="Roboto"/>
        </w:rPr>
      </w:pPr>
      <w:r w:rsidRPr="00726041">
        <w:rPr>
          <w:rFonts w:ascii="Roboto" w:hAnsi="Roboto"/>
          <w:b/>
          <w:bCs/>
        </w:rPr>
        <w:t>Load Balancer (LB)</w:t>
      </w:r>
      <w:r w:rsidRPr="00726041">
        <w:rPr>
          <w:rFonts w:ascii="Roboto" w:hAnsi="Roboto"/>
        </w:rPr>
        <w:t xml:space="preserve"> to provide seamless user experience, routing user access across both instances</w:t>
      </w:r>
    </w:p>
    <w:p w14:paraId="09C242D7" w14:textId="77777777" w:rsidR="00CD188C" w:rsidRDefault="00CD188C" w:rsidP="00726041">
      <w:pPr>
        <w:spacing w:line="360" w:lineRule="auto"/>
        <w:jc w:val="both"/>
        <w:rPr>
          <w:rFonts w:ascii="Roboto" w:hAnsi="Roboto"/>
        </w:rPr>
      </w:pPr>
    </w:p>
    <w:p w14:paraId="799BBF85" w14:textId="77777777" w:rsidR="00CD188C" w:rsidRDefault="00CD188C" w:rsidP="00726041">
      <w:pPr>
        <w:spacing w:line="360" w:lineRule="auto"/>
        <w:jc w:val="both"/>
        <w:rPr>
          <w:rFonts w:ascii="Roboto" w:hAnsi="Roboto"/>
        </w:rPr>
      </w:pPr>
    </w:p>
    <w:p w14:paraId="4FBD43D3" w14:textId="77777777" w:rsidR="00CD188C" w:rsidRDefault="00CD188C" w:rsidP="00726041">
      <w:pPr>
        <w:spacing w:line="360" w:lineRule="auto"/>
        <w:jc w:val="both"/>
        <w:rPr>
          <w:rFonts w:ascii="Roboto" w:hAnsi="Roboto"/>
        </w:rPr>
      </w:pPr>
    </w:p>
    <w:p w14:paraId="67980166" w14:textId="77777777" w:rsidR="00CD188C" w:rsidRDefault="00CD188C" w:rsidP="00726041">
      <w:pPr>
        <w:spacing w:line="360" w:lineRule="auto"/>
        <w:jc w:val="both"/>
        <w:rPr>
          <w:rFonts w:ascii="Roboto" w:hAnsi="Roboto"/>
        </w:rPr>
      </w:pPr>
    </w:p>
    <w:p w14:paraId="7420F0F7" w14:textId="77777777" w:rsidR="00CD188C" w:rsidRDefault="00CD188C" w:rsidP="00726041">
      <w:pPr>
        <w:spacing w:line="360" w:lineRule="auto"/>
        <w:jc w:val="both"/>
        <w:rPr>
          <w:rFonts w:ascii="Roboto" w:hAnsi="Roboto"/>
        </w:rPr>
      </w:pPr>
    </w:p>
    <w:p w14:paraId="77CE1E42" w14:textId="63D1D8C6" w:rsidR="00CD188C" w:rsidRPr="00CD188C" w:rsidRDefault="00986CFF" w:rsidP="00CD188C">
      <w:pPr>
        <w:spacing w:line="360" w:lineRule="auto"/>
        <w:jc w:val="both"/>
        <w:rPr>
          <w:rFonts w:ascii="Roboto" w:hAnsi="Roboto"/>
        </w:rPr>
      </w:pPr>
      <w:r>
        <w:rPr>
          <w:noProof/>
        </w:rPr>
        <w:lastRenderedPageBreak/>
        <w:drawing>
          <wp:inline distT="0" distB="0" distL="0" distR="0" wp14:anchorId="033678CF" wp14:editId="17B11A76">
            <wp:extent cx="5974715" cy="2705100"/>
            <wp:effectExtent l="0" t="0" r="6985" b="0"/>
            <wp:docPr id="2006624191"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14"/>
                    <a:srcRect/>
                    <a:stretch>
                      <a:fillRect/>
                    </a:stretch>
                  </pic:blipFill>
                  <pic:spPr>
                    <a:xfrm>
                      <a:off x="0" y="0"/>
                      <a:ext cx="5979512" cy="2707272"/>
                    </a:xfrm>
                    <a:prstGeom prst="rect">
                      <a:avLst/>
                    </a:prstGeom>
                    <a:ln/>
                  </pic:spPr>
                </pic:pic>
              </a:graphicData>
            </a:graphic>
          </wp:inline>
        </w:drawing>
      </w:r>
    </w:p>
    <w:p w14:paraId="5B197AAD" w14:textId="325D88FF" w:rsidR="00CD188C" w:rsidRDefault="00CD188C"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t>Multi-DC Deployment Architecture</w:t>
      </w:r>
    </w:p>
    <w:p w14:paraId="1A73D2E8" w14:textId="686ED6E2" w:rsidR="00CD188C" w:rsidRPr="009724A2" w:rsidRDefault="00CD188C" w:rsidP="00986CFF">
      <w:pPr>
        <w:spacing w:before="240" w:line="276" w:lineRule="auto"/>
        <w:jc w:val="both"/>
        <w:rPr>
          <w:rFonts w:ascii="Roboto" w:eastAsia="Roboto" w:hAnsi="Roboto" w:cs="Roboto"/>
          <w:b/>
          <w:bCs/>
          <w:color w:val="BC0985"/>
          <w:sz w:val="28"/>
          <w:szCs w:val="28"/>
        </w:rPr>
      </w:pPr>
      <w:r w:rsidRPr="00CD188C">
        <w:rPr>
          <w:rFonts w:ascii="Roboto" w:eastAsia="Roboto" w:hAnsi="Roboto" w:cs="Roboto"/>
          <w:b/>
          <w:bCs/>
          <w:noProof/>
          <w:color w:val="BC0985"/>
          <w:sz w:val="28"/>
          <w:szCs w:val="28"/>
        </w:rPr>
        <w:drawing>
          <wp:inline distT="0" distB="0" distL="0" distR="0" wp14:anchorId="7F369CAD" wp14:editId="2449F9D8">
            <wp:extent cx="5943600" cy="3655060"/>
            <wp:effectExtent l="0" t="0" r="0" b="2540"/>
            <wp:docPr id="39346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6231" name=""/>
                    <pic:cNvPicPr/>
                  </pic:nvPicPr>
                  <pic:blipFill>
                    <a:blip r:embed="rId15"/>
                    <a:stretch>
                      <a:fillRect/>
                    </a:stretch>
                  </pic:blipFill>
                  <pic:spPr>
                    <a:xfrm>
                      <a:off x="0" y="0"/>
                      <a:ext cx="5943600" cy="3655060"/>
                    </a:xfrm>
                    <a:prstGeom prst="rect">
                      <a:avLst/>
                    </a:prstGeom>
                  </pic:spPr>
                </pic:pic>
              </a:graphicData>
            </a:graphic>
          </wp:inline>
        </w:drawing>
      </w:r>
    </w:p>
    <w:p w14:paraId="1184B941" w14:textId="77777777" w:rsidR="00CD188C" w:rsidRDefault="00CD188C" w:rsidP="00986CFF">
      <w:pPr>
        <w:spacing w:before="240" w:line="276" w:lineRule="auto"/>
        <w:jc w:val="both"/>
        <w:rPr>
          <w:rFonts w:ascii="Roboto" w:eastAsia="Roboto" w:hAnsi="Roboto" w:cs="Roboto"/>
          <w:b/>
          <w:bCs/>
          <w:color w:val="BC0985"/>
          <w:sz w:val="28"/>
          <w:szCs w:val="28"/>
        </w:rPr>
      </w:pPr>
    </w:p>
    <w:p w14:paraId="58D3DD4F" w14:textId="77777777" w:rsidR="00CD188C" w:rsidRPr="00CD188C" w:rsidRDefault="00CD188C" w:rsidP="00CD188C">
      <w:pPr>
        <w:numPr>
          <w:ilvl w:val="0"/>
          <w:numId w:val="6"/>
        </w:numPr>
        <w:spacing w:after="0" w:line="360" w:lineRule="auto"/>
        <w:jc w:val="both"/>
        <w:rPr>
          <w:rFonts w:ascii="Roboto" w:eastAsia="Roboto" w:hAnsi="Roboto" w:cs="Roboto"/>
        </w:rPr>
      </w:pPr>
      <w:proofErr w:type="spellStart"/>
      <w:r w:rsidRPr="00CD188C">
        <w:rPr>
          <w:rFonts w:ascii="Roboto" w:eastAsia="Roboto" w:hAnsi="Roboto" w:cs="Roboto"/>
        </w:rPr>
        <w:t>vuSmartMaps</w:t>
      </w:r>
      <w:proofErr w:type="spellEnd"/>
      <w:r w:rsidRPr="00CD188C">
        <w:rPr>
          <w:rFonts w:ascii="Roboto" w:eastAsia="Roboto" w:hAnsi="Roboto" w:cs="Roboto"/>
        </w:rPr>
        <w:t xml:space="preserve"> deployment will be done in DC and DR with the instances operating in Active-Passive Mode</w:t>
      </w:r>
    </w:p>
    <w:p w14:paraId="52DDF6EA" w14:textId="24C65797" w:rsidR="00CD188C" w:rsidRPr="00CD188C" w:rsidRDefault="00CD188C" w:rsidP="00CD188C">
      <w:pPr>
        <w:numPr>
          <w:ilvl w:val="0"/>
          <w:numId w:val="6"/>
        </w:numPr>
        <w:spacing w:after="0" w:line="360" w:lineRule="auto"/>
        <w:jc w:val="both"/>
        <w:rPr>
          <w:rFonts w:ascii="Roboto" w:eastAsia="Roboto" w:hAnsi="Roboto" w:cs="Roboto"/>
        </w:rPr>
      </w:pPr>
      <w:r w:rsidRPr="00CD188C">
        <w:rPr>
          <w:rFonts w:ascii="Roboto" w:eastAsia="Roboto" w:hAnsi="Roboto" w:cs="Roboto"/>
        </w:rPr>
        <w:lastRenderedPageBreak/>
        <w:t>Sizing/Installation in DC/DR are identical</w:t>
      </w:r>
    </w:p>
    <w:p w14:paraId="28565955" w14:textId="46A2C4FC" w:rsidR="00CD188C" w:rsidRPr="00CD188C" w:rsidRDefault="00CD188C" w:rsidP="00CD188C">
      <w:pPr>
        <w:numPr>
          <w:ilvl w:val="0"/>
          <w:numId w:val="6"/>
        </w:numPr>
        <w:spacing w:after="0" w:line="360" w:lineRule="auto"/>
        <w:jc w:val="both"/>
        <w:rPr>
          <w:rFonts w:ascii="Roboto" w:eastAsia="Roboto" w:hAnsi="Roboto" w:cs="Roboto"/>
        </w:rPr>
      </w:pPr>
      <w:r w:rsidRPr="00CD188C">
        <w:rPr>
          <w:rFonts w:ascii="Roboto" w:eastAsia="Roboto" w:hAnsi="Roboto" w:cs="Roboto"/>
        </w:rPr>
        <w:t xml:space="preserve">Active </w:t>
      </w:r>
      <w:proofErr w:type="spellStart"/>
      <w:r w:rsidRPr="00CD188C">
        <w:rPr>
          <w:rFonts w:ascii="Roboto" w:eastAsia="Roboto" w:hAnsi="Roboto" w:cs="Roboto"/>
        </w:rPr>
        <w:t>vuSmartMaps</w:t>
      </w:r>
      <w:proofErr w:type="spellEnd"/>
      <w:r w:rsidRPr="00CD188C">
        <w:rPr>
          <w:rFonts w:ascii="Roboto" w:eastAsia="Roboto" w:hAnsi="Roboto" w:cs="Roboto"/>
        </w:rPr>
        <w:t xml:space="preserve"> Site will provide real time observability to application stack and infrastructure from the application's active site/sites.</w:t>
      </w:r>
    </w:p>
    <w:p w14:paraId="0DF4C7C6" w14:textId="77777777" w:rsidR="00CD188C" w:rsidRDefault="00CD188C" w:rsidP="00CD188C">
      <w:pPr>
        <w:numPr>
          <w:ilvl w:val="0"/>
          <w:numId w:val="6"/>
        </w:numPr>
        <w:spacing w:after="0" w:line="360" w:lineRule="auto"/>
        <w:jc w:val="both"/>
        <w:rPr>
          <w:rFonts w:ascii="Roboto" w:eastAsia="Roboto" w:hAnsi="Roboto" w:cs="Roboto"/>
        </w:rPr>
      </w:pPr>
      <w:proofErr w:type="spellStart"/>
      <w:r w:rsidRPr="00CD188C">
        <w:rPr>
          <w:rFonts w:ascii="Roboto" w:eastAsia="Roboto" w:hAnsi="Roboto" w:cs="Roboto"/>
        </w:rPr>
        <w:t>vuSmartMaps</w:t>
      </w:r>
      <w:proofErr w:type="spellEnd"/>
      <w:r w:rsidRPr="00CD188C">
        <w:rPr>
          <w:rFonts w:ascii="Roboto" w:eastAsia="Roboto" w:hAnsi="Roboto" w:cs="Roboto"/>
        </w:rPr>
        <w:t xml:space="preserve"> Dashboards and analytics console available independently on DC and DR sites</w:t>
      </w:r>
    </w:p>
    <w:p w14:paraId="0C0C8EED" w14:textId="0A57C29E" w:rsidR="00CD188C" w:rsidRPr="00CD188C" w:rsidRDefault="00CD188C" w:rsidP="00CD188C">
      <w:pPr>
        <w:numPr>
          <w:ilvl w:val="0"/>
          <w:numId w:val="6"/>
        </w:numPr>
        <w:spacing w:after="0" w:line="360" w:lineRule="auto"/>
        <w:jc w:val="both"/>
        <w:rPr>
          <w:rFonts w:ascii="Roboto" w:eastAsia="Roboto" w:hAnsi="Roboto" w:cs="Roboto"/>
        </w:rPr>
      </w:pPr>
      <w:r w:rsidRPr="00CD188C">
        <w:rPr>
          <w:rFonts w:ascii="Roboto" w:eastAsia="Roboto" w:hAnsi="Roboto" w:cs="Roboto"/>
        </w:rPr>
        <w:t>Data Receivers/Pollers deployed locally in each DC. Receivers/Pollers Sized to handle 100% of volumes. Data and configurations from Active DCs replicated to DR site in near real time.</w:t>
      </w:r>
    </w:p>
    <w:p w14:paraId="0FFAD318" w14:textId="2BC3A7E4" w:rsidR="00986CFF" w:rsidRDefault="00986CFF"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t>Platform Release Version</w:t>
      </w:r>
    </w:p>
    <w:p w14:paraId="2480FB54" w14:textId="77777777" w:rsidR="00986CFF" w:rsidRPr="00BB0FE3" w:rsidRDefault="00986CFF">
      <w:pPr>
        <w:pStyle w:val="ListParagraph"/>
        <w:numPr>
          <w:ilvl w:val="0"/>
          <w:numId w:val="13"/>
        </w:numPr>
        <w:spacing w:line="360" w:lineRule="auto"/>
        <w:jc w:val="both"/>
        <w:rPr>
          <w:rFonts w:ascii="Roboto" w:hAnsi="Roboto"/>
        </w:rPr>
      </w:pPr>
      <w:proofErr w:type="spellStart"/>
      <w:r w:rsidRPr="00BB0FE3">
        <w:rPr>
          <w:rFonts w:ascii="Roboto" w:hAnsi="Roboto"/>
        </w:rPr>
        <w:t>vuSmartMaps</w:t>
      </w:r>
      <w:proofErr w:type="spellEnd"/>
      <w:r w:rsidRPr="00BB0FE3">
        <w:rPr>
          <w:rFonts w:ascii="Roboto" w:hAnsi="Roboto"/>
        </w:rPr>
        <w:t xml:space="preserve"> - SKU: VUN-VUSMART-2.16.0-NG</w:t>
      </w:r>
    </w:p>
    <w:p w14:paraId="62B33D8E" w14:textId="50726F20" w:rsidR="00BB3F7B" w:rsidRPr="00BB3F7B" w:rsidRDefault="00BB3F7B" w:rsidP="00BB3F7B">
      <w:pPr>
        <w:spacing w:before="240" w:line="276" w:lineRule="auto"/>
        <w:jc w:val="both"/>
        <w:rPr>
          <w:rFonts w:ascii="Roboto" w:eastAsia="Roboto" w:hAnsi="Roboto" w:cs="Roboto"/>
          <w:b/>
          <w:bCs/>
          <w:color w:val="BC0985"/>
          <w:sz w:val="28"/>
          <w:szCs w:val="28"/>
        </w:rPr>
      </w:pPr>
      <w:r w:rsidRPr="00BB3F7B">
        <w:rPr>
          <w:rFonts w:ascii="Roboto" w:eastAsia="Roboto" w:hAnsi="Roboto" w:cs="Roboto"/>
          <w:b/>
          <w:bCs/>
          <w:color w:val="BC0985"/>
          <w:sz w:val="28"/>
          <w:szCs w:val="28"/>
        </w:rPr>
        <w:t>Pre-requisites</w:t>
      </w:r>
      <w:bookmarkEnd w:id="7"/>
    </w:p>
    <w:p w14:paraId="74EA27DE" w14:textId="0FF63018" w:rsidR="00FF508C" w:rsidRPr="00BB3F7B" w:rsidRDefault="00BB3F7B" w:rsidP="00BB3F7B">
      <w:pPr>
        <w:spacing w:line="360" w:lineRule="auto"/>
        <w:jc w:val="both"/>
        <w:rPr>
          <w:rFonts w:ascii="Roboto" w:eastAsia="Roboto" w:hAnsi="Roboto" w:cs="Roboto"/>
        </w:rPr>
      </w:pPr>
      <w:bookmarkStart w:id="9" w:name="_Hlk182569879"/>
      <w:r w:rsidRPr="00BB3F7B">
        <w:rPr>
          <w:rFonts w:ascii="Roboto" w:eastAsia="Roboto" w:hAnsi="Roboto" w:cs="Roboto"/>
        </w:rPr>
        <w:t xml:space="preserve">Each </w:t>
      </w:r>
      <w:proofErr w:type="spellStart"/>
      <w:r w:rsidRPr="00BB3F7B">
        <w:rPr>
          <w:rFonts w:ascii="Roboto" w:eastAsia="Roboto" w:hAnsi="Roboto" w:cs="Roboto"/>
        </w:rPr>
        <w:t>vuSmartMaps</w:t>
      </w:r>
      <w:proofErr w:type="spellEnd"/>
      <w:r w:rsidRPr="00BB3F7B">
        <w:rPr>
          <w:rFonts w:ascii="Roboto" w:eastAsia="Roboto" w:hAnsi="Roboto" w:cs="Roboto"/>
        </w:rPr>
        <w:t xml:space="preserve"> </w:t>
      </w:r>
      <w:r w:rsidRPr="00BB3F7B">
        <w:rPr>
          <w:rFonts w:ascii="Roboto" w:eastAsia="Roboto" w:hAnsi="Roboto" w:cs="Roboto"/>
          <w:vertAlign w:val="superscript"/>
        </w:rPr>
        <w:t xml:space="preserve">TM </w:t>
      </w:r>
      <w:r w:rsidRPr="00BB3F7B">
        <w:rPr>
          <w:rFonts w:ascii="Roboto" w:eastAsia="Roboto" w:hAnsi="Roboto" w:cs="Roboto"/>
        </w:rPr>
        <w:t xml:space="preserve">component can be deployed on managed K8S environment. VuNet’s software is shipped as a software appliance and requires no further licenses apart from </w:t>
      </w:r>
      <w:proofErr w:type="spellStart"/>
      <w:r w:rsidRPr="00BB3F7B">
        <w:rPr>
          <w:rFonts w:ascii="Roboto" w:eastAsia="Roboto" w:hAnsi="Roboto" w:cs="Roboto"/>
        </w:rPr>
        <w:t>vuSmartMaps</w:t>
      </w:r>
      <w:r w:rsidRPr="00BB3F7B">
        <w:rPr>
          <w:rFonts w:ascii="Roboto" w:eastAsia="Roboto" w:hAnsi="Roboto" w:cs="Roboto"/>
          <w:vertAlign w:val="superscript"/>
        </w:rPr>
        <w:t>TM</w:t>
      </w:r>
      <w:proofErr w:type="spellEnd"/>
      <w:r w:rsidRPr="00BB3F7B">
        <w:rPr>
          <w:rFonts w:ascii="Roboto" w:eastAsia="Roboto" w:hAnsi="Roboto" w:cs="Roboto"/>
          <w:vertAlign w:val="superscript"/>
        </w:rPr>
        <w:t xml:space="preserve"> </w:t>
      </w:r>
      <w:r w:rsidRPr="00BB3F7B">
        <w:rPr>
          <w:rFonts w:ascii="Roboto" w:eastAsia="Roboto" w:hAnsi="Roboto" w:cs="Roboto"/>
        </w:rPr>
        <w:t>to deploy and operate.</w:t>
      </w:r>
    </w:p>
    <w:bookmarkEnd w:id="9"/>
    <w:p w14:paraId="6220B03C" w14:textId="2008525C" w:rsidR="00BB3F7B" w:rsidRPr="00BB3F7B" w:rsidRDefault="00873BEF" w:rsidP="00BB3F7B">
      <w:pPr>
        <w:spacing w:line="360" w:lineRule="auto"/>
        <w:jc w:val="both"/>
        <w:rPr>
          <w:rFonts w:ascii="Roboto" w:eastAsia="Roboto" w:hAnsi="Roboto" w:cs="Roboto"/>
        </w:rPr>
      </w:pPr>
      <w:r w:rsidRPr="00BB3F7B">
        <w:rPr>
          <w:rFonts w:ascii="Roboto" w:eastAsia="Roboto" w:hAnsi="Roboto" w:cs="Roboto"/>
        </w:rPr>
        <w:t>The following</w:t>
      </w:r>
      <w:r w:rsidR="00BB3F7B" w:rsidRPr="00BB3F7B">
        <w:rPr>
          <w:rFonts w:ascii="Roboto" w:eastAsia="Roboto" w:hAnsi="Roboto" w:cs="Roboto"/>
        </w:rPr>
        <w:t xml:space="preserve"> are the pre-requisites:</w:t>
      </w:r>
    </w:p>
    <w:p w14:paraId="1B15DF3E" w14:textId="5F22AADE"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Access to </w:t>
      </w:r>
      <w:proofErr w:type="spellStart"/>
      <w:r w:rsidRPr="00BB3F7B">
        <w:rPr>
          <w:rFonts w:ascii="Roboto" w:eastAsia="Roboto" w:hAnsi="Roboto" w:cs="Roboto"/>
        </w:rPr>
        <w:t>vuSmartMaps</w:t>
      </w:r>
      <w:proofErr w:type="spellEnd"/>
      <w:r w:rsidRPr="00BB3F7B">
        <w:rPr>
          <w:rFonts w:ascii="Roboto" w:eastAsia="Roboto" w:hAnsi="Roboto" w:cs="Roboto"/>
        </w:rPr>
        <w:t xml:space="preserve"> </w:t>
      </w:r>
      <w:r w:rsidRPr="00BB3F7B">
        <w:rPr>
          <w:rFonts w:ascii="Roboto" w:eastAsia="Roboto" w:hAnsi="Roboto" w:cs="Roboto"/>
          <w:vertAlign w:val="superscript"/>
        </w:rPr>
        <w:t>TM</w:t>
      </w:r>
      <w:r w:rsidRPr="00BB3F7B">
        <w:rPr>
          <w:rFonts w:ascii="Roboto" w:eastAsia="Roboto" w:hAnsi="Roboto" w:cs="Roboto"/>
        </w:rPr>
        <w:t xml:space="preserve"> VMs using SSH.</w:t>
      </w:r>
    </w:p>
    <w:p w14:paraId="31220126" w14:textId="73E2A382"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Depending upon the environment, </w:t>
      </w:r>
      <w:r w:rsidR="00873BEF" w:rsidRPr="00BB3F7B">
        <w:rPr>
          <w:rFonts w:ascii="Roboto" w:eastAsia="Roboto" w:hAnsi="Roboto" w:cs="Roboto"/>
        </w:rPr>
        <w:t>permission</w:t>
      </w:r>
      <w:r w:rsidRPr="00BB3F7B">
        <w:rPr>
          <w:rFonts w:ascii="Roboto" w:eastAsia="Roboto" w:hAnsi="Roboto" w:cs="Roboto"/>
        </w:rPr>
        <w:t xml:space="preserve"> might be required to install and run collector agents.</w:t>
      </w:r>
    </w:p>
    <w:p w14:paraId="0092EE6B" w14:textId="0FCDCDC2"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Necessary ports </w:t>
      </w:r>
      <w:r w:rsidR="00873BEF" w:rsidRPr="00BB3F7B">
        <w:rPr>
          <w:rFonts w:ascii="Roboto" w:eastAsia="Roboto" w:hAnsi="Roboto" w:cs="Roboto"/>
        </w:rPr>
        <w:t>are to</w:t>
      </w:r>
      <w:r w:rsidRPr="00BB3F7B">
        <w:rPr>
          <w:rFonts w:ascii="Roboto" w:eastAsia="Roboto" w:hAnsi="Roboto" w:cs="Roboto"/>
        </w:rPr>
        <w:t xml:space="preserve"> be opened between </w:t>
      </w:r>
      <w:r w:rsidR="00FF508C">
        <w:rPr>
          <w:rFonts w:ascii="Roboto" w:eastAsia="Roboto" w:hAnsi="Roboto" w:cs="Roboto"/>
        </w:rPr>
        <w:t>Platform components</w:t>
      </w:r>
      <w:r w:rsidRPr="00BB3F7B">
        <w:rPr>
          <w:rFonts w:ascii="Roboto" w:eastAsia="Roboto" w:hAnsi="Roboto" w:cs="Roboto"/>
        </w:rPr>
        <w:t xml:space="preserve"> and the monitored end-nodes if there is any firewall between them. Enablement of firewall policies on specific ports between </w:t>
      </w:r>
      <w:proofErr w:type="spellStart"/>
      <w:r w:rsidRPr="00BB3F7B">
        <w:rPr>
          <w:rFonts w:ascii="Roboto" w:eastAsia="Roboto" w:hAnsi="Roboto" w:cs="Roboto"/>
        </w:rPr>
        <w:t>vuSmartMaps</w:t>
      </w:r>
      <w:r w:rsidR="00873BEF" w:rsidRPr="00873BEF">
        <w:rPr>
          <w:rFonts w:ascii="Roboto" w:eastAsia="Roboto" w:hAnsi="Roboto" w:cs="Roboto"/>
          <w:vertAlign w:val="superscript"/>
        </w:rPr>
        <w:t>TM</w:t>
      </w:r>
      <w:proofErr w:type="spellEnd"/>
      <w:r w:rsidRPr="00BB3F7B">
        <w:rPr>
          <w:rFonts w:ascii="Roboto" w:eastAsia="Roboto" w:hAnsi="Roboto" w:cs="Roboto"/>
        </w:rPr>
        <w:t xml:space="preserve"> IP and target monitored endpoints.  </w:t>
      </w:r>
    </w:p>
    <w:p w14:paraId="1FD129A8" w14:textId="77777777"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Inventory details for the environments in scope</w:t>
      </w:r>
    </w:p>
    <w:p w14:paraId="3637E102" w14:textId="77777777"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Data Acquisition from endpoints via agent/agentless/trace instrumentation</w:t>
      </w:r>
    </w:p>
    <w:p w14:paraId="18BFD9F1" w14:textId="65BDB00B"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Access credentials for all integrations </w:t>
      </w:r>
      <w:r w:rsidR="00FF508C">
        <w:rPr>
          <w:rFonts w:ascii="Roboto" w:eastAsia="Roboto" w:hAnsi="Roboto" w:cs="Roboto"/>
        </w:rPr>
        <w:t>in scope</w:t>
      </w:r>
      <w:r w:rsidRPr="00BB3F7B">
        <w:rPr>
          <w:rFonts w:ascii="Roboto" w:eastAsia="Roboto" w:hAnsi="Roboto" w:cs="Roboto"/>
        </w:rPr>
        <w:t xml:space="preserve">. </w:t>
      </w:r>
    </w:p>
    <w:p w14:paraId="5727CAF7" w14:textId="6EFFE727" w:rsidR="00505DE1" w:rsidRPr="00FB2182" w:rsidRDefault="00BB3F7B">
      <w:pPr>
        <w:numPr>
          <w:ilvl w:val="0"/>
          <w:numId w:val="7"/>
        </w:numPr>
        <w:pBdr>
          <w:top w:val="nil"/>
          <w:left w:val="nil"/>
          <w:bottom w:val="nil"/>
          <w:right w:val="nil"/>
          <w:between w:val="nil"/>
        </w:pBdr>
        <w:spacing w:after="0" w:line="360" w:lineRule="auto"/>
        <w:jc w:val="both"/>
        <w:rPr>
          <w:rFonts w:ascii="Roboto" w:eastAsia="Roboto" w:hAnsi="Roboto" w:cs="Roboto"/>
        </w:rPr>
      </w:pPr>
      <w:r w:rsidRPr="00873BEF">
        <w:rPr>
          <w:rFonts w:ascii="Roboto" w:eastAsia="Roboto" w:hAnsi="Roboto" w:cs="Roboto"/>
        </w:rPr>
        <w:t>The sizing for hardware will be submitted by VuNet as part of Discovery phase</w:t>
      </w:r>
      <w:r w:rsidR="0097094D">
        <w:rPr>
          <w:rFonts w:ascii="Roboto" w:eastAsia="Roboto" w:hAnsi="Roboto" w:cs="Roboto"/>
        </w:rPr>
        <w:t xml:space="preserve"> upon finalization and alignment on scope &amp; solution</w:t>
      </w:r>
      <w:r w:rsidRPr="00873BEF">
        <w:rPr>
          <w:rFonts w:ascii="Roboto" w:eastAsia="Roboto" w:hAnsi="Roboto" w:cs="Roboto"/>
        </w:rPr>
        <w:t xml:space="preserve">. </w:t>
      </w:r>
    </w:p>
    <w:p w14:paraId="6496A060" w14:textId="795DFCDA" w:rsidR="00986CFF" w:rsidRDefault="00986CFF"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lastRenderedPageBreak/>
        <w:t>Hardware Requirements</w:t>
      </w:r>
    </w:p>
    <w:p w14:paraId="73DAD693" w14:textId="03A5C322" w:rsidR="00986CFF" w:rsidRDefault="00C22C07" w:rsidP="00C22C07">
      <w:pPr>
        <w:spacing w:line="360" w:lineRule="auto"/>
        <w:jc w:val="both"/>
      </w:pPr>
      <w:r w:rsidRPr="00C22C07">
        <w:rPr>
          <w:rFonts w:ascii="Roboto" w:hAnsi="Roboto"/>
        </w:rPr>
        <w:t xml:space="preserve">VuNet’s platform will be deployed on </w:t>
      </w:r>
      <w:proofErr w:type="gramStart"/>
      <w:r w:rsidRPr="00C22C07">
        <w:rPr>
          <w:rFonts w:ascii="Roboto" w:hAnsi="Roboto"/>
        </w:rPr>
        <w:t xml:space="preserve">an </w:t>
      </w:r>
      <w:r w:rsidR="00683C13">
        <w:rPr>
          <w:rFonts w:ascii="Roboto" w:hAnsi="Roboto"/>
        </w:rPr>
        <w:t>{</w:t>
      </w:r>
      <w:proofErr w:type="spellStart"/>
      <w:r w:rsidR="00683C13">
        <w:rPr>
          <w:rFonts w:ascii="Roboto" w:hAnsi="Roboto"/>
        </w:rPr>
        <w:t>PartnerName</w:t>
      </w:r>
      <w:proofErr w:type="spellEnd"/>
      <w:r w:rsidR="00683C13">
        <w:rPr>
          <w:rFonts w:ascii="Roboto" w:hAnsi="Roboto"/>
        </w:rPr>
        <w:t>}</w:t>
      </w:r>
      <w:r w:rsidR="009F0578">
        <w:rPr>
          <w:rFonts w:ascii="Roboto" w:hAnsi="Roboto"/>
        </w:rPr>
        <w:t>/</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C22C07">
        <w:rPr>
          <w:rFonts w:ascii="Roboto" w:hAnsi="Roboto"/>
        </w:rPr>
        <w:t>-</w:t>
      </w:r>
      <w:proofErr w:type="gramEnd"/>
      <w:r w:rsidRPr="00C22C07">
        <w:rPr>
          <w:rFonts w:ascii="Roboto" w:hAnsi="Roboto"/>
        </w:rPr>
        <w:t xml:space="preserve">managed Kubernetes cluster. The </w:t>
      </w:r>
      <w:proofErr w:type="gramStart"/>
      <w:r w:rsidRPr="00C22C07">
        <w:rPr>
          <w:rFonts w:ascii="Roboto" w:hAnsi="Roboto"/>
        </w:rPr>
        <w:t>sizing</w:t>
      </w:r>
      <w:proofErr w:type="gramEnd"/>
      <w:r w:rsidRPr="00C22C07">
        <w:rPr>
          <w:rFonts w:ascii="Roboto" w:hAnsi="Roboto"/>
        </w:rPr>
        <w:t xml:space="preserve"> below represents the baseline production setup</w:t>
      </w:r>
      <w:r w:rsidR="002A50D8">
        <w:rPr>
          <w:rFonts w:ascii="Roboto" w:hAnsi="Roboto"/>
        </w:rPr>
        <w:t>.</w:t>
      </w:r>
    </w:p>
    <w:p w14:paraId="4592F2C6" w14:textId="1C46102A" w:rsidR="006F6CF3" w:rsidRDefault="001F1FB9" w:rsidP="00524FFF">
      <w:pPr>
        <w:spacing w:line="360" w:lineRule="auto"/>
        <w:jc w:val="both"/>
        <w:rPr>
          <w:rFonts w:ascii="Roboto" w:eastAsia="Roboto" w:hAnsi="Roboto" w:cs="Roboto"/>
          <w:b/>
          <w:bCs/>
          <w:color w:val="BC0985"/>
        </w:rPr>
      </w:pPr>
      <w:r w:rsidRPr="001F1FB9">
        <w:rPr>
          <w:rFonts w:ascii="Roboto" w:hAnsi="Roboto"/>
        </w:rPr>
        <w:t xml:space="preserve">The </w:t>
      </w:r>
      <w:r w:rsidR="002A50D8">
        <w:rPr>
          <w:rFonts w:ascii="Roboto" w:hAnsi="Roboto"/>
        </w:rPr>
        <w:t xml:space="preserve">indicative </w:t>
      </w:r>
      <w:r w:rsidR="00943774" w:rsidRPr="001F1FB9">
        <w:rPr>
          <w:rFonts w:ascii="Roboto" w:hAnsi="Roboto"/>
        </w:rPr>
        <w:t xml:space="preserve">configuration </w:t>
      </w:r>
      <w:r w:rsidR="002A50D8">
        <w:rPr>
          <w:rFonts w:ascii="Roboto" w:hAnsi="Roboto"/>
        </w:rPr>
        <w:t xml:space="preserve">is </w:t>
      </w:r>
      <w:r w:rsidR="00943774" w:rsidRPr="001F1FB9">
        <w:rPr>
          <w:rFonts w:ascii="Roboto" w:hAnsi="Roboto"/>
        </w:rPr>
        <w:t>below</w:t>
      </w:r>
      <w:r w:rsidRPr="001F1FB9">
        <w:rPr>
          <w:rFonts w:ascii="Roboto" w:hAnsi="Roboto"/>
        </w:rPr>
        <w:t xml:space="preserve"> </w:t>
      </w:r>
      <w:r w:rsidR="002A50D8">
        <w:rPr>
          <w:rFonts w:ascii="Roboto" w:hAnsi="Roboto"/>
        </w:rPr>
        <w:t>and will be finalized during discovery phase</w:t>
      </w:r>
      <w:bookmarkStart w:id="10" w:name="_Hlk218408950"/>
      <w:r w:rsidR="00524FFF">
        <w:rPr>
          <w:rFonts w:ascii="Roboto" w:eastAsia="Roboto" w:hAnsi="Roboto" w:cs="Roboto"/>
          <w:b/>
          <w:bCs/>
          <w:color w:val="BC0985"/>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4"/>
        <w:gridCol w:w="746"/>
        <w:gridCol w:w="910"/>
        <w:gridCol w:w="1188"/>
        <w:gridCol w:w="1470"/>
        <w:gridCol w:w="1718"/>
        <w:gridCol w:w="1754"/>
      </w:tblGrid>
      <w:tr w:rsidR="00456DBF" w:rsidRPr="00524FFF" w14:paraId="5BE3EE47" w14:textId="58EB1813" w:rsidTr="00456DBF">
        <w:trPr>
          <w:trHeight w:val="315"/>
        </w:trPr>
        <w:tc>
          <w:tcPr>
            <w:tcW w:w="9350" w:type="dxa"/>
            <w:gridSpan w:val="7"/>
            <w:shd w:val="clear" w:color="auto" w:fill="FFE599"/>
            <w:tcMar>
              <w:top w:w="30" w:type="dxa"/>
              <w:left w:w="45" w:type="dxa"/>
              <w:bottom w:w="30" w:type="dxa"/>
              <w:right w:w="45" w:type="dxa"/>
            </w:tcMar>
            <w:vAlign w:val="center"/>
          </w:tcPr>
          <w:p w14:paraId="4E077FF2" w14:textId="78BBCAA2" w:rsidR="00456DBF" w:rsidRPr="00524FFF" w:rsidRDefault="00456DBF" w:rsidP="00194DDA">
            <w:pPr>
              <w:spacing w:after="0"/>
              <w:jc w:val="center"/>
              <w:rPr>
                <w:rFonts w:ascii="Roboto" w:hAnsi="Roboto" w:cs="Arial"/>
                <w:b/>
                <w:bCs/>
                <w:sz w:val="22"/>
                <w:szCs w:val="22"/>
              </w:rPr>
            </w:pPr>
            <w:r w:rsidRPr="00524FFF">
              <w:rPr>
                <w:rFonts w:ascii="Roboto" w:hAnsi="Roboto" w:cs="Arial"/>
                <w:b/>
                <w:bCs/>
                <w:sz w:val="22"/>
                <w:szCs w:val="22"/>
              </w:rPr>
              <w:t>Year 1</w:t>
            </w:r>
          </w:p>
        </w:tc>
      </w:tr>
      <w:tr w:rsidR="00456DBF" w:rsidRPr="00524FFF" w14:paraId="4DAE0C36" w14:textId="10C44819" w:rsidTr="00456DBF">
        <w:trPr>
          <w:trHeight w:val="315"/>
        </w:trPr>
        <w:tc>
          <w:tcPr>
            <w:tcW w:w="0" w:type="auto"/>
            <w:shd w:val="clear" w:color="auto" w:fill="F3F3F3"/>
            <w:tcMar>
              <w:top w:w="30" w:type="dxa"/>
              <w:left w:w="45" w:type="dxa"/>
              <w:bottom w:w="30" w:type="dxa"/>
              <w:right w:w="45" w:type="dxa"/>
            </w:tcMar>
            <w:vAlign w:val="center"/>
          </w:tcPr>
          <w:p w14:paraId="2EB7D874" w14:textId="4AFB00FC"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Worker Group</w:t>
            </w:r>
          </w:p>
        </w:tc>
        <w:tc>
          <w:tcPr>
            <w:tcW w:w="0" w:type="auto"/>
            <w:shd w:val="clear" w:color="auto" w:fill="F3F3F3"/>
            <w:tcMar>
              <w:top w:w="30" w:type="dxa"/>
              <w:left w:w="45" w:type="dxa"/>
              <w:bottom w:w="30" w:type="dxa"/>
              <w:right w:w="45" w:type="dxa"/>
            </w:tcMar>
            <w:vAlign w:val="center"/>
          </w:tcPr>
          <w:p w14:paraId="5DF7B6C0" w14:textId="1A618DF4"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vCPUs</w:t>
            </w:r>
          </w:p>
        </w:tc>
        <w:tc>
          <w:tcPr>
            <w:tcW w:w="0" w:type="auto"/>
            <w:shd w:val="clear" w:color="auto" w:fill="F3F3F3"/>
            <w:tcMar>
              <w:top w:w="30" w:type="dxa"/>
              <w:left w:w="45" w:type="dxa"/>
              <w:bottom w:w="30" w:type="dxa"/>
              <w:right w:w="45" w:type="dxa"/>
            </w:tcMar>
            <w:vAlign w:val="center"/>
          </w:tcPr>
          <w:p w14:paraId="032AD113" w14:textId="2B8F8B48"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Memory</w:t>
            </w:r>
          </w:p>
        </w:tc>
        <w:tc>
          <w:tcPr>
            <w:tcW w:w="1188" w:type="dxa"/>
            <w:shd w:val="clear" w:color="auto" w:fill="F3F3F3"/>
            <w:tcMar>
              <w:top w:w="30" w:type="dxa"/>
              <w:left w:w="45" w:type="dxa"/>
              <w:bottom w:w="30" w:type="dxa"/>
              <w:right w:w="45" w:type="dxa"/>
            </w:tcMar>
            <w:vAlign w:val="center"/>
          </w:tcPr>
          <w:p w14:paraId="1CA379E8" w14:textId="3CDF0121"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Num VMs</w:t>
            </w:r>
          </w:p>
        </w:tc>
        <w:tc>
          <w:tcPr>
            <w:tcW w:w="1470" w:type="dxa"/>
            <w:shd w:val="clear" w:color="auto" w:fill="F3F3F3"/>
            <w:tcMar>
              <w:top w:w="30" w:type="dxa"/>
              <w:left w:w="45" w:type="dxa"/>
              <w:bottom w:w="30" w:type="dxa"/>
              <w:right w:w="45" w:type="dxa"/>
            </w:tcMar>
            <w:vAlign w:val="center"/>
          </w:tcPr>
          <w:p w14:paraId="523B1CC3" w14:textId="77777777"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Hot Storage</w:t>
            </w:r>
          </w:p>
          <w:p w14:paraId="46886F02" w14:textId="3E67B9F6"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(GB)</w:t>
            </w:r>
          </w:p>
        </w:tc>
        <w:tc>
          <w:tcPr>
            <w:tcW w:w="1718" w:type="dxa"/>
            <w:shd w:val="clear" w:color="auto" w:fill="F3F3F3"/>
            <w:tcMar>
              <w:top w:w="30" w:type="dxa"/>
              <w:left w:w="45" w:type="dxa"/>
              <w:bottom w:w="30" w:type="dxa"/>
              <w:right w:w="45" w:type="dxa"/>
            </w:tcMar>
            <w:vAlign w:val="center"/>
          </w:tcPr>
          <w:p w14:paraId="7B177345" w14:textId="1BF45C7B" w:rsidR="00456DBF" w:rsidRPr="00524FFF" w:rsidRDefault="00456DBF" w:rsidP="00456DBF">
            <w:pPr>
              <w:spacing w:after="0"/>
              <w:jc w:val="center"/>
              <w:rPr>
                <w:rFonts w:ascii="Roboto" w:hAnsi="Roboto" w:cs="Arial"/>
                <w:b/>
                <w:bCs/>
                <w:sz w:val="22"/>
                <w:szCs w:val="22"/>
              </w:rPr>
            </w:pPr>
            <w:r>
              <w:rPr>
                <w:rFonts w:ascii="Roboto" w:hAnsi="Roboto" w:cs="Arial"/>
                <w:b/>
                <w:bCs/>
                <w:sz w:val="22"/>
                <w:szCs w:val="22"/>
              </w:rPr>
              <w:t xml:space="preserve">Warm Storage </w:t>
            </w:r>
            <w:r w:rsidRPr="00524FFF">
              <w:rPr>
                <w:rFonts w:ascii="Roboto" w:hAnsi="Roboto" w:cs="Arial"/>
                <w:b/>
                <w:bCs/>
                <w:sz w:val="22"/>
                <w:szCs w:val="22"/>
              </w:rPr>
              <w:t>(GB)</w:t>
            </w:r>
          </w:p>
        </w:tc>
        <w:tc>
          <w:tcPr>
            <w:tcW w:w="1754" w:type="dxa"/>
            <w:shd w:val="clear" w:color="auto" w:fill="F3F3F3"/>
            <w:vAlign w:val="center"/>
          </w:tcPr>
          <w:p w14:paraId="23F9C3CE" w14:textId="77777777" w:rsidR="00456DBF" w:rsidRPr="006F6CF3" w:rsidRDefault="00456DBF" w:rsidP="00456DBF">
            <w:pPr>
              <w:spacing w:after="0"/>
              <w:jc w:val="center"/>
              <w:rPr>
                <w:rFonts w:ascii="Roboto" w:hAnsi="Roboto" w:cs="Arial"/>
                <w:b/>
                <w:bCs/>
                <w:sz w:val="22"/>
                <w:szCs w:val="22"/>
                <w:lang w:val="en-IN"/>
              </w:rPr>
            </w:pPr>
            <w:r w:rsidRPr="006F6CF3">
              <w:rPr>
                <w:rFonts w:ascii="Roboto" w:hAnsi="Roboto" w:cs="Arial"/>
                <w:b/>
                <w:bCs/>
                <w:sz w:val="22"/>
                <w:szCs w:val="22"/>
                <w:lang w:val="en-IN"/>
              </w:rPr>
              <w:t>Cold Storage (GB) on S3 Compatible storage or single block storage</w:t>
            </w:r>
          </w:p>
          <w:p w14:paraId="550EB11C" w14:textId="77777777" w:rsidR="00456DBF" w:rsidRPr="006F6CF3" w:rsidRDefault="00456DBF" w:rsidP="002B4461">
            <w:pPr>
              <w:spacing w:after="0"/>
              <w:jc w:val="center"/>
              <w:rPr>
                <w:rFonts w:ascii="Roboto" w:hAnsi="Roboto" w:cs="Arial"/>
                <w:b/>
                <w:bCs/>
                <w:sz w:val="22"/>
                <w:szCs w:val="22"/>
                <w:lang w:val="en-IN"/>
              </w:rPr>
            </w:pPr>
          </w:p>
        </w:tc>
      </w:tr>
      <w:tr w:rsidR="000A4627" w:rsidRPr="00524FFF" w14:paraId="13766187" w14:textId="2FAD6AB2" w:rsidTr="00456DBF">
        <w:trPr>
          <w:trHeight w:val="315"/>
        </w:trPr>
        <w:tc>
          <w:tcPr>
            <w:tcW w:w="0" w:type="auto"/>
            <w:tcMar>
              <w:top w:w="30" w:type="dxa"/>
              <w:left w:w="45" w:type="dxa"/>
              <w:bottom w:w="30" w:type="dxa"/>
              <w:right w:w="45" w:type="dxa"/>
            </w:tcMar>
            <w:vAlign w:val="center"/>
          </w:tcPr>
          <w:p w14:paraId="5238F13C" w14:textId="20C7916E" w:rsidR="000A4627" w:rsidRPr="00456DBF" w:rsidRDefault="000A4627" w:rsidP="00456DBF">
            <w:pPr>
              <w:spacing w:after="0"/>
              <w:rPr>
                <w:rFonts w:ascii="Roboto" w:hAnsi="Roboto" w:cs="Arial"/>
                <w:color w:val="000000"/>
                <w:sz w:val="22"/>
                <w:szCs w:val="22"/>
              </w:rPr>
            </w:pPr>
            <w:r w:rsidRPr="00456DBF">
              <w:rPr>
                <w:rFonts w:ascii="Calibri" w:hAnsi="Calibri" w:cs="Calibri"/>
                <w:color w:val="000000"/>
              </w:rPr>
              <w:t>Storage</w:t>
            </w:r>
          </w:p>
        </w:tc>
        <w:tc>
          <w:tcPr>
            <w:tcW w:w="0" w:type="auto"/>
            <w:tcMar>
              <w:top w:w="30" w:type="dxa"/>
              <w:left w:w="45" w:type="dxa"/>
              <w:bottom w:w="30" w:type="dxa"/>
              <w:right w:w="45" w:type="dxa"/>
            </w:tcMar>
            <w:vAlign w:val="center"/>
          </w:tcPr>
          <w:p w14:paraId="6D8B63A9" w14:textId="2322FFBB"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0" w:type="auto"/>
            <w:tcMar>
              <w:top w:w="30" w:type="dxa"/>
              <w:left w:w="45" w:type="dxa"/>
              <w:bottom w:w="30" w:type="dxa"/>
              <w:right w:w="45" w:type="dxa"/>
            </w:tcMar>
            <w:vAlign w:val="center"/>
          </w:tcPr>
          <w:p w14:paraId="177B3492" w14:textId="10B96973"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64</w:t>
            </w:r>
          </w:p>
        </w:tc>
        <w:tc>
          <w:tcPr>
            <w:tcW w:w="1188" w:type="dxa"/>
            <w:tcMar>
              <w:top w:w="30" w:type="dxa"/>
              <w:left w:w="45" w:type="dxa"/>
              <w:bottom w:w="30" w:type="dxa"/>
              <w:right w:w="45" w:type="dxa"/>
            </w:tcMar>
            <w:vAlign w:val="center"/>
          </w:tcPr>
          <w:p w14:paraId="6C9C8759" w14:textId="340F2351"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2</w:t>
            </w:r>
          </w:p>
        </w:tc>
        <w:tc>
          <w:tcPr>
            <w:tcW w:w="1470" w:type="dxa"/>
            <w:vMerge w:val="restart"/>
            <w:tcMar>
              <w:top w:w="30" w:type="dxa"/>
              <w:left w:w="45" w:type="dxa"/>
              <w:bottom w:w="30" w:type="dxa"/>
              <w:right w:w="45" w:type="dxa"/>
            </w:tcMar>
            <w:vAlign w:val="center"/>
          </w:tcPr>
          <w:p w14:paraId="4C015805" w14:textId="62D3543D" w:rsidR="000A4627" w:rsidRPr="00524FFF" w:rsidRDefault="00CB06E5" w:rsidP="00456DBF">
            <w:pPr>
              <w:spacing w:after="0"/>
              <w:jc w:val="center"/>
              <w:rPr>
                <w:rFonts w:ascii="Roboto" w:hAnsi="Roboto" w:cs="Arial"/>
                <w:sz w:val="22"/>
                <w:szCs w:val="22"/>
                <w:lang w:val="en-IN"/>
              </w:rPr>
            </w:pPr>
            <w:r>
              <w:rPr>
                <w:rFonts w:ascii="Roboto" w:hAnsi="Roboto" w:cs="Arial"/>
                <w:sz w:val="22"/>
                <w:szCs w:val="22"/>
                <w:lang w:val="en-IN"/>
              </w:rPr>
              <w:t>20</w:t>
            </w:r>
            <w:r w:rsidR="000A4627">
              <w:rPr>
                <w:rFonts w:ascii="Roboto" w:hAnsi="Roboto" w:cs="Arial"/>
                <w:sz w:val="22"/>
                <w:szCs w:val="22"/>
                <w:lang w:val="en-IN"/>
              </w:rPr>
              <w:t>00</w:t>
            </w:r>
          </w:p>
        </w:tc>
        <w:tc>
          <w:tcPr>
            <w:tcW w:w="1718" w:type="dxa"/>
            <w:vMerge w:val="restart"/>
            <w:tcMar>
              <w:top w:w="30" w:type="dxa"/>
              <w:left w:w="45" w:type="dxa"/>
              <w:bottom w:w="30" w:type="dxa"/>
              <w:right w:w="45" w:type="dxa"/>
            </w:tcMar>
            <w:vAlign w:val="center"/>
            <w:hideMark/>
          </w:tcPr>
          <w:p w14:paraId="4534BE53" w14:textId="6CC86BA1" w:rsidR="000A4627" w:rsidRPr="00524FFF" w:rsidRDefault="00CB06E5" w:rsidP="00456DBF">
            <w:pPr>
              <w:spacing w:after="0"/>
              <w:jc w:val="center"/>
              <w:rPr>
                <w:rFonts w:ascii="Roboto" w:hAnsi="Roboto" w:cs="Arial"/>
                <w:sz w:val="22"/>
                <w:szCs w:val="22"/>
                <w:lang w:val="en-IN"/>
              </w:rPr>
            </w:pPr>
            <w:r>
              <w:rPr>
                <w:rFonts w:ascii="Roboto" w:hAnsi="Roboto" w:cs="Arial"/>
                <w:sz w:val="22"/>
                <w:szCs w:val="22"/>
                <w:lang w:val="en-IN"/>
              </w:rPr>
              <w:t>10</w:t>
            </w:r>
            <w:r w:rsidR="000A4627">
              <w:rPr>
                <w:rFonts w:ascii="Roboto" w:hAnsi="Roboto" w:cs="Arial"/>
                <w:sz w:val="22"/>
                <w:szCs w:val="22"/>
                <w:lang w:val="en-IN"/>
              </w:rPr>
              <w:t>00</w:t>
            </w:r>
          </w:p>
        </w:tc>
        <w:tc>
          <w:tcPr>
            <w:tcW w:w="1754" w:type="dxa"/>
            <w:vMerge w:val="restart"/>
            <w:vAlign w:val="center"/>
          </w:tcPr>
          <w:p w14:paraId="2AE2FB3E" w14:textId="022BFAA0" w:rsidR="000A4627" w:rsidRPr="00524FFF" w:rsidRDefault="00CB06E5" w:rsidP="00456DBF">
            <w:pPr>
              <w:spacing w:after="0"/>
              <w:jc w:val="center"/>
              <w:rPr>
                <w:rFonts w:ascii="Roboto" w:hAnsi="Roboto" w:cs="Arial"/>
                <w:sz w:val="22"/>
                <w:szCs w:val="22"/>
                <w:lang w:val="en-IN"/>
              </w:rPr>
            </w:pPr>
            <w:r>
              <w:rPr>
                <w:rFonts w:ascii="Roboto" w:hAnsi="Roboto" w:cs="Arial"/>
                <w:sz w:val="22"/>
                <w:szCs w:val="22"/>
                <w:lang w:val="en-IN"/>
              </w:rPr>
              <w:t>15</w:t>
            </w:r>
            <w:r w:rsidR="000A4627">
              <w:rPr>
                <w:rFonts w:ascii="Roboto" w:hAnsi="Roboto" w:cs="Arial"/>
                <w:sz w:val="22"/>
                <w:szCs w:val="22"/>
                <w:lang w:val="en-IN"/>
              </w:rPr>
              <w:t>00</w:t>
            </w:r>
          </w:p>
        </w:tc>
      </w:tr>
      <w:tr w:rsidR="000A4627" w:rsidRPr="00524FFF" w14:paraId="17C58BBE" w14:textId="60CD456D" w:rsidTr="00456DBF">
        <w:trPr>
          <w:trHeight w:val="315"/>
        </w:trPr>
        <w:tc>
          <w:tcPr>
            <w:tcW w:w="0" w:type="auto"/>
            <w:tcMar>
              <w:top w:w="30" w:type="dxa"/>
              <w:left w:w="45" w:type="dxa"/>
              <w:bottom w:w="30" w:type="dxa"/>
              <w:right w:w="45" w:type="dxa"/>
            </w:tcMar>
            <w:vAlign w:val="center"/>
          </w:tcPr>
          <w:p w14:paraId="3F8836AF" w14:textId="43CA994A" w:rsidR="000A4627" w:rsidRPr="00456DBF" w:rsidRDefault="000A4627" w:rsidP="00456DBF">
            <w:pPr>
              <w:spacing w:after="0"/>
              <w:rPr>
                <w:rFonts w:ascii="Roboto" w:hAnsi="Roboto" w:cs="Arial"/>
                <w:color w:val="000000"/>
                <w:sz w:val="22"/>
                <w:szCs w:val="22"/>
              </w:rPr>
            </w:pPr>
            <w:r w:rsidRPr="00456DBF">
              <w:rPr>
                <w:rFonts w:ascii="Calibri" w:hAnsi="Calibri" w:cs="Calibri"/>
                <w:color w:val="000000"/>
              </w:rPr>
              <w:t>Pipelines</w:t>
            </w:r>
          </w:p>
        </w:tc>
        <w:tc>
          <w:tcPr>
            <w:tcW w:w="0" w:type="auto"/>
            <w:tcMar>
              <w:top w:w="30" w:type="dxa"/>
              <w:left w:w="45" w:type="dxa"/>
              <w:bottom w:w="30" w:type="dxa"/>
              <w:right w:w="45" w:type="dxa"/>
            </w:tcMar>
            <w:vAlign w:val="center"/>
          </w:tcPr>
          <w:p w14:paraId="67A6ABB7" w14:textId="4E6794E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8</w:t>
            </w:r>
          </w:p>
        </w:tc>
        <w:tc>
          <w:tcPr>
            <w:tcW w:w="0" w:type="auto"/>
            <w:tcMar>
              <w:top w:w="30" w:type="dxa"/>
              <w:left w:w="45" w:type="dxa"/>
              <w:bottom w:w="30" w:type="dxa"/>
              <w:right w:w="45" w:type="dxa"/>
            </w:tcMar>
            <w:vAlign w:val="center"/>
          </w:tcPr>
          <w:p w14:paraId="00168B03" w14:textId="76C9619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1188" w:type="dxa"/>
            <w:tcMar>
              <w:top w:w="30" w:type="dxa"/>
              <w:left w:w="45" w:type="dxa"/>
              <w:bottom w:w="30" w:type="dxa"/>
              <w:right w:w="45" w:type="dxa"/>
            </w:tcMar>
            <w:vAlign w:val="center"/>
          </w:tcPr>
          <w:p w14:paraId="7BDFAB68" w14:textId="26B317E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w:t>
            </w:r>
          </w:p>
        </w:tc>
        <w:tc>
          <w:tcPr>
            <w:tcW w:w="1470" w:type="dxa"/>
            <w:vMerge/>
            <w:vAlign w:val="center"/>
          </w:tcPr>
          <w:p w14:paraId="4EBFB343" w14:textId="77777777" w:rsidR="000A4627" w:rsidRPr="00524FFF" w:rsidRDefault="000A4627" w:rsidP="00456DBF">
            <w:pPr>
              <w:spacing w:after="0"/>
              <w:jc w:val="center"/>
              <w:rPr>
                <w:rFonts w:ascii="Roboto" w:hAnsi="Roboto" w:cs="Arial"/>
                <w:sz w:val="22"/>
                <w:szCs w:val="22"/>
              </w:rPr>
            </w:pPr>
          </w:p>
        </w:tc>
        <w:tc>
          <w:tcPr>
            <w:tcW w:w="1718" w:type="dxa"/>
            <w:vMerge/>
            <w:vAlign w:val="center"/>
            <w:hideMark/>
          </w:tcPr>
          <w:p w14:paraId="40B91774"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3DED4083" w14:textId="77777777" w:rsidR="000A4627" w:rsidRPr="00524FFF" w:rsidRDefault="000A4627" w:rsidP="00456DBF">
            <w:pPr>
              <w:spacing w:after="0"/>
              <w:jc w:val="center"/>
              <w:rPr>
                <w:rFonts w:ascii="Roboto" w:hAnsi="Roboto" w:cs="Arial"/>
                <w:sz w:val="22"/>
                <w:szCs w:val="22"/>
              </w:rPr>
            </w:pPr>
          </w:p>
        </w:tc>
      </w:tr>
      <w:tr w:rsidR="000A4627" w:rsidRPr="00524FFF" w14:paraId="37D32ACF" w14:textId="51D0BA3B" w:rsidTr="00456DBF">
        <w:trPr>
          <w:trHeight w:val="315"/>
        </w:trPr>
        <w:tc>
          <w:tcPr>
            <w:tcW w:w="0" w:type="auto"/>
            <w:tcMar>
              <w:top w:w="30" w:type="dxa"/>
              <w:left w:w="45" w:type="dxa"/>
              <w:bottom w:w="30" w:type="dxa"/>
              <w:right w:w="45" w:type="dxa"/>
            </w:tcMar>
            <w:vAlign w:val="center"/>
          </w:tcPr>
          <w:p w14:paraId="108EC042" w14:textId="3FA9F960" w:rsidR="000A4627" w:rsidRPr="00456DBF" w:rsidRDefault="000A4627" w:rsidP="00456DBF">
            <w:pPr>
              <w:spacing w:after="0"/>
              <w:rPr>
                <w:rFonts w:ascii="Roboto" w:hAnsi="Roboto" w:cs="Arial"/>
                <w:color w:val="000000"/>
                <w:sz w:val="22"/>
                <w:szCs w:val="22"/>
              </w:rPr>
            </w:pPr>
            <w:r w:rsidRPr="00456DBF">
              <w:rPr>
                <w:rFonts w:ascii="Calibri" w:hAnsi="Calibri" w:cs="Calibri"/>
                <w:color w:val="000000"/>
              </w:rPr>
              <w:t>Ingress and Core</w:t>
            </w:r>
          </w:p>
        </w:tc>
        <w:tc>
          <w:tcPr>
            <w:tcW w:w="0" w:type="auto"/>
            <w:tcMar>
              <w:top w:w="30" w:type="dxa"/>
              <w:left w:w="45" w:type="dxa"/>
              <w:bottom w:w="30" w:type="dxa"/>
              <w:right w:w="45" w:type="dxa"/>
            </w:tcMar>
            <w:vAlign w:val="center"/>
          </w:tcPr>
          <w:p w14:paraId="4F725B59" w14:textId="76D0B1A3"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0" w:type="auto"/>
            <w:tcMar>
              <w:top w:w="30" w:type="dxa"/>
              <w:left w:w="45" w:type="dxa"/>
              <w:bottom w:w="30" w:type="dxa"/>
              <w:right w:w="45" w:type="dxa"/>
            </w:tcMar>
            <w:vAlign w:val="center"/>
          </w:tcPr>
          <w:p w14:paraId="71274816" w14:textId="3F3BAB48"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32</w:t>
            </w:r>
          </w:p>
        </w:tc>
        <w:tc>
          <w:tcPr>
            <w:tcW w:w="1188" w:type="dxa"/>
            <w:tcMar>
              <w:top w:w="30" w:type="dxa"/>
              <w:left w:w="45" w:type="dxa"/>
              <w:bottom w:w="30" w:type="dxa"/>
              <w:right w:w="45" w:type="dxa"/>
            </w:tcMar>
            <w:vAlign w:val="center"/>
          </w:tcPr>
          <w:p w14:paraId="0B055D45" w14:textId="6F26C6BD"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3</w:t>
            </w:r>
          </w:p>
        </w:tc>
        <w:tc>
          <w:tcPr>
            <w:tcW w:w="1470" w:type="dxa"/>
            <w:vMerge/>
            <w:vAlign w:val="center"/>
          </w:tcPr>
          <w:p w14:paraId="67D7DB7C" w14:textId="77777777" w:rsidR="000A4627" w:rsidRPr="00524FFF" w:rsidRDefault="000A4627" w:rsidP="00456DBF">
            <w:pPr>
              <w:spacing w:after="0"/>
              <w:jc w:val="center"/>
              <w:rPr>
                <w:rFonts w:ascii="Roboto" w:hAnsi="Roboto" w:cs="Arial"/>
                <w:sz w:val="22"/>
                <w:szCs w:val="22"/>
              </w:rPr>
            </w:pPr>
          </w:p>
        </w:tc>
        <w:tc>
          <w:tcPr>
            <w:tcW w:w="1718" w:type="dxa"/>
            <w:vMerge/>
            <w:vAlign w:val="center"/>
            <w:hideMark/>
          </w:tcPr>
          <w:p w14:paraId="6A541C6B"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4F853EB4" w14:textId="77777777" w:rsidR="000A4627" w:rsidRPr="00524FFF" w:rsidRDefault="000A4627" w:rsidP="00456DBF">
            <w:pPr>
              <w:spacing w:after="0"/>
              <w:jc w:val="center"/>
              <w:rPr>
                <w:rFonts w:ascii="Roboto" w:hAnsi="Roboto" w:cs="Arial"/>
                <w:sz w:val="22"/>
                <w:szCs w:val="22"/>
              </w:rPr>
            </w:pPr>
          </w:p>
        </w:tc>
      </w:tr>
      <w:tr w:rsidR="000A4627" w:rsidRPr="00524FFF" w14:paraId="758B3311" w14:textId="45C34DFE" w:rsidTr="00456DBF">
        <w:trPr>
          <w:trHeight w:val="315"/>
        </w:trPr>
        <w:tc>
          <w:tcPr>
            <w:tcW w:w="0" w:type="auto"/>
            <w:tcMar>
              <w:top w:w="30" w:type="dxa"/>
              <w:left w:w="45" w:type="dxa"/>
              <w:bottom w:w="30" w:type="dxa"/>
              <w:right w:w="45" w:type="dxa"/>
            </w:tcMar>
            <w:vAlign w:val="center"/>
          </w:tcPr>
          <w:p w14:paraId="3B1E1D4B" w14:textId="3DA33BD8" w:rsidR="000A4627" w:rsidRPr="00456DBF" w:rsidRDefault="000A4627" w:rsidP="00456DBF">
            <w:pPr>
              <w:spacing w:after="0"/>
              <w:rPr>
                <w:rFonts w:ascii="Roboto" w:hAnsi="Roboto" w:cs="Arial"/>
                <w:color w:val="000000"/>
                <w:sz w:val="22"/>
                <w:szCs w:val="22"/>
              </w:rPr>
            </w:pPr>
            <w:proofErr w:type="spellStart"/>
            <w:r w:rsidRPr="00456DBF">
              <w:rPr>
                <w:rFonts w:ascii="Calibri" w:hAnsi="Calibri" w:cs="Calibri"/>
                <w:color w:val="000000"/>
              </w:rPr>
              <w:t>DataHub</w:t>
            </w:r>
            <w:proofErr w:type="spellEnd"/>
          </w:p>
        </w:tc>
        <w:tc>
          <w:tcPr>
            <w:tcW w:w="0" w:type="auto"/>
            <w:tcMar>
              <w:top w:w="30" w:type="dxa"/>
              <w:left w:w="45" w:type="dxa"/>
              <w:bottom w:w="30" w:type="dxa"/>
              <w:right w:w="45" w:type="dxa"/>
            </w:tcMar>
            <w:vAlign w:val="center"/>
          </w:tcPr>
          <w:p w14:paraId="0D5694C6" w14:textId="3A3B989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12</w:t>
            </w:r>
          </w:p>
        </w:tc>
        <w:tc>
          <w:tcPr>
            <w:tcW w:w="0" w:type="auto"/>
            <w:tcMar>
              <w:top w:w="30" w:type="dxa"/>
              <w:left w:w="45" w:type="dxa"/>
              <w:bottom w:w="30" w:type="dxa"/>
              <w:right w:w="45" w:type="dxa"/>
            </w:tcMar>
            <w:vAlign w:val="center"/>
          </w:tcPr>
          <w:p w14:paraId="4D963131" w14:textId="1B5AECB9"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24</w:t>
            </w:r>
          </w:p>
        </w:tc>
        <w:tc>
          <w:tcPr>
            <w:tcW w:w="1188" w:type="dxa"/>
            <w:tcMar>
              <w:top w:w="30" w:type="dxa"/>
              <w:left w:w="45" w:type="dxa"/>
              <w:bottom w:w="30" w:type="dxa"/>
              <w:right w:w="45" w:type="dxa"/>
            </w:tcMar>
            <w:vAlign w:val="center"/>
          </w:tcPr>
          <w:p w14:paraId="15EA06A9" w14:textId="0A382A56"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3</w:t>
            </w:r>
          </w:p>
        </w:tc>
        <w:tc>
          <w:tcPr>
            <w:tcW w:w="1470" w:type="dxa"/>
            <w:vMerge/>
            <w:vAlign w:val="center"/>
          </w:tcPr>
          <w:p w14:paraId="4E0E3D69" w14:textId="77777777" w:rsidR="000A4627" w:rsidRPr="00524FFF" w:rsidRDefault="000A4627" w:rsidP="00456DBF">
            <w:pPr>
              <w:spacing w:after="0"/>
              <w:jc w:val="center"/>
              <w:rPr>
                <w:rFonts w:ascii="Roboto" w:hAnsi="Roboto" w:cs="Arial"/>
                <w:sz w:val="22"/>
                <w:szCs w:val="22"/>
              </w:rPr>
            </w:pPr>
          </w:p>
        </w:tc>
        <w:tc>
          <w:tcPr>
            <w:tcW w:w="1718" w:type="dxa"/>
            <w:vMerge/>
            <w:vAlign w:val="center"/>
          </w:tcPr>
          <w:p w14:paraId="04C0DA81"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7093D180" w14:textId="77777777" w:rsidR="000A4627" w:rsidRPr="00524FFF" w:rsidRDefault="000A4627" w:rsidP="00456DBF">
            <w:pPr>
              <w:spacing w:after="0"/>
              <w:jc w:val="center"/>
              <w:rPr>
                <w:rFonts w:ascii="Roboto" w:hAnsi="Roboto" w:cs="Arial"/>
                <w:sz w:val="22"/>
                <w:szCs w:val="22"/>
              </w:rPr>
            </w:pPr>
          </w:p>
        </w:tc>
      </w:tr>
      <w:tr w:rsidR="000A4627" w:rsidRPr="00524FFF" w14:paraId="00B44C98" w14:textId="71D91F99" w:rsidTr="00456DBF">
        <w:trPr>
          <w:trHeight w:val="315"/>
        </w:trPr>
        <w:tc>
          <w:tcPr>
            <w:tcW w:w="0" w:type="auto"/>
            <w:tcMar>
              <w:top w:w="30" w:type="dxa"/>
              <w:left w:w="45" w:type="dxa"/>
              <w:bottom w:w="30" w:type="dxa"/>
              <w:right w:w="45" w:type="dxa"/>
            </w:tcMar>
            <w:vAlign w:val="center"/>
          </w:tcPr>
          <w:p w14:paraId="7FD94F78" w14:textId="27BCD067" w:rsidR="000A4627" w:rsidRPr="00456DBF" w:rsidRDefault="000A4627" w:rsidP="00456DBF">
            <w:pPr>
              <w:spacing w:after="0"/>
              <w:rPr>
                <w:rFonts w:ascii="Roboto" w:hAnsi="Roboto" w:cs="Arial"/>
                <w:color w:val="000000"/>
                <w:sz w:val="22"/>
                <w:szCs w:val="22"/>
              </w:rPr>
            </w:pPr>
            <w:proofErr w:type="spellStart"/>
            <w:r w:rsidRPr="00456DBF">
              <w:rPr>
                <w:rFonts w:ascii="Calibri" w:hAnsi="Calibri" w:cs="Calibri"/>
                <w:color w:val="000000"/>
              </w:rPr>
              <w:t>vuSiteManager</w:t>
            </w:r>
            <w:proofErr w:type="spellEnd"/>
          </w:p>
        </w:tc>
        <w:tc>
          <w:tcPr>
            <w:tcW w:w="0" w:type="auto"/>
            <w:tcMar>
              <w:top w:w="30" w:type="dxa"/>
              <w:left w:w="45" w:type="dxa"/>
              <w:bottom w:w="30" w:type="dxa"/>
              <w:right w:w="45" w:type="dxa"/>
            </w:tcMar>
            <w:vAlign w:val="center"/>
          </w:tcPr>
          <w:p w14:paraId="4ECAA74D" w14:textId="1193CAE0"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8</w:t>
            </w:r>
          </w:p>
        </w:tc>
        <w:tc>
          <w:tcPr>
            <w:tcW w:w="0" w:type="auto"/>
            <w:tcMar>
              <w:top w:w="30" w:type="dxa"/>
              <w:left w:w="45" w:type="dxa"/>
              <w:bottom w:w="30" w:type="dxa"/>
              <w:right w:w="45" w:type="dxa"/>
            </w:tcMar>
            <w:vAlign w:val="center"/>
          </w:tcPr>
          <w:p w14:paraId="4F8126CA" w14:textId="6DDAA37A"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1188" w:type="dxa"/>
            <w:tcMar>
              <w:top w:w="30" w:type="dxa"/>
              <w:left w:w="45" w:type="dxa"/>
              <w:bottom w:w="30" w:type="dxa"/>
              <w:right w:w="45" w:type="dxa"/>
            </w:tcMar>
            <w:vAlign w:val="center"/>
          </w:tcPr>
          <w:p w14:paraId="28B9E9DA" w14:textId="77BE70A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w:t>
            </w:r>
          </w:p>
        </w:tc>
        <w:tc>
          <w:tcPr>
            <w:tcW w:w="1470" w:type="dxa"/>
            <w:vMerge/>
            <w:vAlign w:val="center"/>
          </w:tcPr>
          <w:p w14:paraId="7F4D1B32" w14:textId="77777777" w:rsidR="000A4627" w:rsidRPr="00524FFF" w:rsidRDefault="000A4627" w:rsidP="00456DBF">
            <w:pPr>
              <w:spacing w:after="0"/>
              <w:jc w:val="center"/>
              <w:rPr>
                <w:rFonts w:ascii="Roboto" w:hAnsi="Roboto" w:cs="Arial"/>
                <w:sz w:val="22"/>
                <w:szCs w:val="22"/>
              </w:rPr>
            </w:pPr>
          </w:p>
        </w:tc>
        <w:tc>
          <w:tcPr>
            <w:tcW w:w="1718" w:type="dxa"/>
            <w:vMerge/>
            <w:vAlign w:val="center"/>
          </w:tcPr>
          <w:p w14:paraId="4C19468C"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319E136A" w14:textId="77777777" w:rsidR="000A4627" w:rsidRPr="00524FFF" w:rsidRDefault="000A4627" w:rsidP="00456DBF">
            <w:pPr>
              <w:spacing w:after="0"/>
              <w:jc w:val="center"/>
              <w:rPr>
                <w:rFonts w:ascii="Roboto" w:hAnsi="Roboto" w:cs="Arial"/>
                <w:sz w:val="22"/>
                <w:szCs w:val="22"/>
              </w:rPr>
            </w:pPr>
          </w:p>
        </w:tc>
      </w:tr>
      <w:tr w:rsidR="00456DBF" w:rsidRPr="00524FFF" w14:paraId="3D06B0B0" w14:textId="6777D1EE" w:rsidTr="00456DBF">
        <w:trPr>
          <w:trHeight w:val="315"/>
        </w:trPr>
        <w:tc>
          <w:tcPr>
            <w:tcW w:w="0" w:type="auto"/>
            <w:shd w:val="clear" w:color="auto" w:fill="A2EA6E"/>
            <w:tcMar>
              <w:top w:w="30" w:type="dxa"/>
              <w:left w:w="45" w:type="dxa"/>
              <w:bottom w:w="30" w:type="dxa"/>
              <w:right w:w="45" w:type="dxa"/>
            </w:tcMar>
            <w:vAlign w:val="center"/>
          </w:tcPr>
          <w:p w14:paraId="6E25CBD2" w14:textId="24BBE8FF" w:rsidR="00456DBF" w:rsidRPr="00456DBF" w:rsidRDefault="00456DBF" w:rsidP="00456DBF">
            <w:pPr>
              <w:spacing w:after="0"/>
              <w:rPr>
                <w:rFonts w:ascii="Roboto" w:hAnsi="Roboto" w:cs="Arial"/>
                <w:b/>
                <w:bCs/>
                <w:sz w:val="22"/>
                <w:szCs w:val="22"/>
              </w:rPr>
            </w:pPr>
            <w:r w:rsidRPr="00456DBF">
              <w:rPr>
                <w:rFonts w:ascii="Calibri" w:hAnsi="Calibri" w:cs="Calibri"/>
                <w:b/>
                <w:bCs/>
                <w:color w:val="000000"/>
              </w:rPr>
              <w:t>TOTAL</w:t>
            </w:r>
          </w:p>
        </w:tc>
        <w:tc>
          <w:tcPr>
            <w:tcW w:w="0" w:type="auto"/>
            <w:shd w:val="clear" w:color="auto" w:fill="A2EA6E"/>
            <w:tcMar>
              <w:top w:w="30" w:type="dxa"/>
              <w:left w:w="45" w:type="dxa"/>
              <w:bottom w:w="30" w:type="dxa"/>
              <w:right w:w="45" w:type="dxa"/>
            </w:tcMar>
            <w:vAlign w:val="center"/>
          </w:tcPr>
          <w:p w14:paraId="3B09347F" w14:textId="57E63376" w:rsidR="00456DBF" w:rsidRPr="00456DBF" w:rsidRDefault="00456DBF" w:rsidP="00456DBF">
            <w:pPr>
              <w:spacing w:after="0"/>
              <w:jc w:val="center"/>
              <w:rPr>
                <w:rFonts w:ascii="Roboto" w:hAnsi="Roboto" w:cs="Arial"/>
                <w:b/>
                <w:bCs/>
                <w:sz w:val="22"/>
                <w:szCs w:val="22"/>
              </w:rPr>
            </w:pPr>
            <w:r w:rsidRPr="00456DBF">
              <w:rPr>
                <w:rFonts w:ascii="Calibri" w:hAnsi="Calibri" w:cs="Calibri"/>
                <w:b/>
                <w:bCs/>
                <w:color w:val="000000"/>
              </w:rPr>
              <w:t>132</w:t>
            </w:r>
          </w:p>
        </w:tc>
        <w:tc>
          <w:tcPr>
            <w:tcW w:w="0" w:type="auto"/>
            <w:shd w:val="clear" w:color="auto" w:fill="A2EA6E"/>
            <w:tcMar>
              <w:top w:w="30" w:type="dxa"/>
              <w:left w:w="45" w:type="dxa"/>
              <w:bottom w:w="30" w:type="dxa"/>
              <w:right w:w="45" w:type="dxa"/>
            </w:tcMar>
            <w:vAlign w:val="center"/>
          </w:tcPr>
          <w:p w14:paraId="6B2FB3B1" w14:textId="355111E1" w:rsidR="00456DBF" w:rsidRPr="00456DBF" w:rsidRDefault="00456DBF" w:rsidP="00456DBF">
            <w:pPr>
              <w:spacing w:after="0"/>
              <w:jc w:val="center"/>
              <w:rPr>
                <w:rFonts w:ascii="Roboto" w:hAnsi="Roboto" w:cs="Arial"/>
                <w:b/>
                <w:bCs/>
                <w:sz w:val="22"/>
                <w:szCs w:val="22"/>
              </w:rPr>
            </w:pPr>
            <w:r w:rsidRPr="00456DBF">
              <w:rPr>
                <w:rFonts w:ascii="Calibri" w:hAnsi="Calibri" w:cs="Calibri"/>
                <w:b/>
                <w:bCs/>
                <w:color w:val="000000"/>
              </w:rPr>
              <w:t>328</w:t>
            </w:r>
          </w:p>
        </w:tc>
        <w:tc>
          <w:tcPr>
            <w:tcW w:w="1188" w:type="dxa"/>
            <w:shd w:val="clear" w:color="auto" w:fill="A2EA6E"/>
            <w:tcMar>
              <w:top w:w="30" w:type="dxa"/>
              <w:left w:w="45" w:type="dxa"/>
              <w:bottom w:w="30" w:type="dxa"/>
              <w:right w:w="45" w:type="dxa"/>
            </w:tcMar>
            <w:vAlign w:val="center"/>
          </w:tcPr>
          <w:p w14:paraId="200D790D" w14:textId="0227C0AE" w:rsidR="00456DBF" w:rsidRPr="00456DBF" w:rsidRDefault="00456DBF" w:rsidP="00456DBF">
            <w:pPr>
              <w:spacing w:after="0"/>
              <w:jc w:val="center"/>
              <w:rPr>
                <w:rFonts w:ascii="Roboto" w:hAnsi="Roboto" w:cs="Arial"/>
                <w:b/>
                <w:bCs/>
                <w:sz w:val="22"/>
                <w:szCs w:val="22"/>
              </w:rPr>
            </w:pPr>
            <w:r w:rsidRPr="00456DBF">
              <w:rPr>
                <w:rFonts w:ascii="Calibri" w:hAnsi="Calibri" w:cs="Calibri"/>
                <w:b/>
                <w:bCs/>
                <w:color w:val="000000"/>
              </w:rPr>
              <w:t>10</w:t>
            </w:r>
          </w:p>
        </w:tc>
        <w:tc>
          <w:tcPr>
            <w:tcW w:w="4942" w:type="dxa"/>
            <w:gridSpan w:val="3"/>
            <w:shd w:val="clear" w:color="auto" w:fill="A2EA6E"/>
            <w:vAlign w:val="center"/>
          </w:tcPr>
          <w:p w14:paraId="7ABD8959" w14:textId="7DC9CC06" w:rsidR="00456DBF" w:rsidRPr="00825ED0" w:rsidRDefault="00CB06E5" w:rsidP="00825ED0">
            <w:pPr>
              <w:jc w:val="center"/>
              <w:rPr>
                <w:rFonts w:ascii="Calibri" w:hAnsi="Calibri" w:cs="Calibri"/>
                <w:b/>
                <w:bCs/>
                <w:color w:val="000000"/>
              </w:rPr>
            </w:pPr>
            <w:r>
              <w:rPr>
                <w:rFonts w:ascii="Calibri" w:hAnsi="Calibri" w:cs="Calibri"/>
                <w:b/>
                <w:bCs/>
                <w:color w:val="000000"/>
              </w:rPr>
              <w:t>4500</w:t>
            </w:r>
          </w:p>
        </w:tc>
      </w:tr>
    </w:tbl>
    <w:p w14:paraId="6872739C" w14:textId="77777777" w:rsidR="00456DBF" w:rsidRDefault="00456DBF" w:rsidP="00A370A5">
      <w:pPr>
        <w:spacing w:before="240" w:line="276" w:lineRule="auto"/>
        <w:jc w:val="both"/>
        <w:rPr>
          <w:rFonts w:ascii="Roboto" w:eastAsia="Roboto" w:hAnsi="Roboto" w:cs="Roboto"/>
          <w:b/>
          <w:bCs/>
          <w:color w:val="BC0985"/>
        </w:rPr>
      </w:pP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8"/>
        <w:gridCol w:w="802"/>
        <w:gridCol w:w="978"/>
        <w:gridCol w:w="2481"/>
        <w:gridCol w:w="4868"/>
      </w:tblGrid>
      <w:tr w:rsidR="00456DBF" w:rsidRPr="00524FFF" w14:paraId="3C93F5BC" w14:textId="77777777" w:rsidTr="009C6AF4">
        <w:trPr>
          <w:trHeight w:val="315"/>
        </w:trPr>
        <w:tc>
          <w:tcPr>
            <w:tcW w:w="9947" w:type="dxa"/>
            <w:gridSpan w:val="5"/>
            <w:shd w:val="clear" w:color="auto" w:fill="FFE599"/>
            <w:tcMar>
              <w:top w:w="30" w:type="dxa"/>
              <w:left w:w="45" w:type="dxa"/>
              <w:bottom w:w="30" w:type="dxa"/>
              <w:right w:w="45" w:type="dxa"/>
            </w:tcMar>
            <w:vAlign w:val="center"/>
          </w:tcPr>
          <w:p w14:paraId="5C337171" w14:textId="4566C90D" w:rsidR="00456DBF" w:rsidRPr="00524FFF" w:rsidRDefault="00041A13" w:rsidP="009C6AF4">
            <w:pPr>
              <w:spacing w:after="0"/>
              <w:jc w:val="center"/>
              <w:rPr>
                <w:rFonts w:ascii="Roboto" w:hAnsi="Roboto" w:cs="Arial"/>
                <w:b/>
                <w:bCs/>
                <w:sz w:val="22"/>
                <w:szCs w:val="22"/>
              </w:rPr>
            </w:pPr>
            <w:r>
              <w:rPr>
                <w:rFonts w:ascii="Roboto" w:hAnsi="Roboto" w:cs="Arial"/>
                <w:b/>
                <w:bCs/>
                <w:sz w:val="22"/>
                <w:szCs w:val="22"/>
              </w:rPr>
              <w:t>Synthetic Monitoring</w:t>
            </w:r>
          </w:p>
        </w:tc>
      </w:tr>
      <w:tr w:rsidR="00456DBF" w:rsidRPr="00524FFF" w14:paraId="04182995" w14:textId="77777777" w:rsidTr="00456DBF">
        <w:trPr>
          <w:trHeight w:val="315"/>
        </w:trPr>
        <w:tc>
          <w:tcPr>
            <w:tcW w:w="0" w:type="auto"/>
            <w:shd w:val="clear" w:color="auto" w:fill="F3F3F3"/>
            <w:tcMar>
              <w:top w:w="30" w:type="dxa"/>
              <w:left w:w="45" w:type="dxa"/>
              <w:bottom w:w="30" w:type="dxa"/>
              <w:right w:w="45" w:type="dxa"/>
            </w:tcMar>
            <w:vAlign w:val="center"/>
          </w:tcPr>
          <w:p w14:paraId="1347068A" w14:textId="25205522" w:rsidR="00456DBF" w:rsidRPr="00524FFF" w:rsidRDefault="00456DBF" w:rsidP="009C6AF4">
            <w:pPr>
              <w:spacing w:after="0"/>
              <w:jc w:val="center"/>
              <w:rPr>
                <w:rFonts w:ascii="Roboto" w:hAnsi="Roboto" w:cs="Arial"/>
                <w:sz w:val="22"/>
                <w:szCs w:val="22"/>
              </w:rPr>
            </w:pPr>
          </w:p>
        </w:tc>
        <w:tc>
          <w:tcPr>
            <w:tcW w:w="0" w:type="auto"/>
            <w:shd w:val="clear" w:color="auto" w:fill="F3F3F3"/>
            <w:tcMar>
              <w:top w:w="30" w:type="dxa"/>
              <w:left w:w="45" w:type="dxa"/>
              <w:bottom w:w="30" w:type="dxa"/>
              <w:right w:w="45" w:type="dxa"/>
            </w:tcMar>
            <w:vAlign w:val="center"/>
          </w:tcPr>
          <w:p w14:paraId="26D29C6C" w14:textId="77777777"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vCPUs</w:t>
            </w:r>
          </w:p>
        </w:tc>
        <w:tc>
          <w:tcPr>
            <w:tcW w:w="0" w:type="auto"/>
            <w:shd w:val="clear" w:color="auto" w:fill="F3F3F3"/>
            <w:tcMar>
              <w:top w:w="30" w:type="dxa"/>
              <w:left w:w="45" w:type="dxa"/>
              <w:bottom w:w="30" w:type="dxa"/>
              <w:right w:w="45" w:type="dxa"/>
            </w:tcMar>
            <w:vAlign w:val="center"/>
          </w:tcPr>
          <w:p w14:paraId="78C7AF3A" w14:textId="77777777"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Memory</w:t>
            </w:r>
          </w:p>
        </w:tc>
        <w:tc>
          <w:tcPr>
            <w:tcW w:w="2308" w:type="dxa"/>
            <w:shd w:val="clear" w:color="auto" w:fill="F3F3F3"/>
            <w:tcMar>
              <w:top w:w="30" w:type="dxa"/>
              <w:left w:w="45" w:type="dxa"/>
              <w:bottom w:w="30" w:type="dxa"/>
              <w:right w:w="45" w:type="dxa"/>
            </w:tcMar>
            <w:vAlign w:val="center"/>
          </w:tcPr>
          <w:p w14:paraId="1F9A35AA" w14:textId="77777777"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Num VMs</w:t>
            </w:r>
          </w:p>
        </w:tc>
        <w:tc>
          <w:tcPr>
            <w:tcW w:w="4528" w:type="dxa"/>
            <w:shd w:val="clear" w:color="auto" w:fill="F3F3F3"/>
            <w:vAlign w:val="center"/>
          </w:tcPr>
          <w:p w14:paraId="58F32D27" w14:textId="2AD55191" w:rsidR="00456DBF" w:rsidRPr="000A4627" w:rsidRDefault="00456DBF" w:rsidP="000A4627">
            <w:pPr>
              <w:spacing w:after="0"/>
              <w:jc w:val="center"/>
              <w:rPr>
                <w:rFonts w:ascii="Roboto" w:hAnsi="Roboto" w:cs="Arial"/>
                <w:b/>
                <w:bCs/>
                <w:sz w:val="22"/>
                <w:szCs w:val="22"/>
              </w:rPr>
            </w:pPr>
            <w:r w:rsidRPr="00524FFF">
              <w:rPr>
                <w:rFonts w:ascii="Roboto" w:hAnsi="Roboto" w:cs="Arial"/>
                <w:b/>
                <w:bCs/>
                <w:sz w:val="22"/>
                <w:szCs w:val="22"/>
              </w:rPr>
              <w:t>Storage</w:t>
            </w:r>
            <w:r w:rsidR="000A4627">
              <w:rPr>
                <w:rFonts w:ascii="Roboto" w:hAnsi="Roboto" w:cs="Arial"/>
                <w:b/>
                <w:bCs/>
                <w:sz w:val="22"/>
                <w:szCs w:val="22"/>
              </w:rPr>
              <w:t xml:space="preserve"> </w:t>
            </w:r>
            <w:r w:rsidRPr="00524FFF">
              <w:rPr>
                <w:rFonts w:ascii="Roboto" w:hAnsi="Roboto" w:cs="Arial"/>
                <w:b/>
                <w:bCs/>
                <w:sz w:val="22"/>
                <w:szCs w:val="22"/>
              </w:rPr>
              <w:t>(GB)</w:t>
            </w:r>
          </w:p>
        </w:tc>
      </w:tr>
      <w:tr w:rsidR="00456DBF" w:rsidRPr="00524FFF" w14:paraId="1439FA76" w14:textId="77777777" w:rsidTr="00456DBF">
        <w:trPr>
          <w:trHeight w:val="315"/>
        </w:trPr>
        <w:tc>
          <w:tcPr>
            <w:tcW w:w="0" w:type="auto"/>
            <w:shd w:val="clear" w:color="auto" w:fill="A2EA6E"/>
            <w:tcMar>
              <w:top w:w="30" w:type="dxa"/>
              <w:left w:w="45" w:type="dxa"/>
              <w:bottom w:w="30" w:type="dxa"/>
              <w:right w:w="45" w:type="dxa"/>
            </w:tcMar>
            <w:vAlign w:val="center"/>
          </w:tcPr>
          <w:p w14:paraId="2DFFE8A3" w14:textId="77777777" w:rsidR="00456DBF" w:rsidRPr="00041A13" w:rsidRDefault="00456DBF" w:rsidP="009C6AF4">
            <w:pPr>
              <w:spacing w:after="0"/>
              <w:rPr>
                <w:rFonts w:ascii="Roboto" w:hAnsi="Roboto" w:cs="Arial"/>
                <w:b/>
                <w:bCs/>
                <w:sz w:val="22"/>
                <w:szCs w:val="22"/>
              </w:rPr>
            </w:pPr>
            <w:r w:rsidRPr="00041A13">
              <w:rPr>
                <w:rFonts w:ascii="Roboto" w:hAnsi="Roboto" w:cs="Arial"/>
                <w:b/>
                <w:bCs/>
                <w:sz w:val="22"/>
                <w:szCs w:val="22"/>
              </w:rPr>
              <w:t>TOTAL</w:t>
            </w:r>
          </w:p>
        </w:tc>
        <w:tc>
          <w:tcPr>
            <w:tcW w:w="0" w:type="auto"/>
            <w:shd w:val="clear" w:color="auto" w:fill="A2EA6E"/>
            <w:tcMar>
              <w:top w:w="30" w:type="dxa"/>
              <w:left w:w="45" w:type="dxa"/>
              <w:bottom w:w="30" w:type="dxa"/>
              <w:right w:w="45" w:type="dxa"/>
            </w:tcMar>
            <w:vAlign w:val="center"/>
          </w:tcPr>
          <w:p w14:paraId="4D8C6ED6" w14:textId="5123DDC2" w:rsidR="00456DBF" w:rsidRPr="00041A13" w:rsidRDefault="00041A13" w:rsidP="009C6AF4">
            <w:pPr>
              <w:spacing w:after="0"/>
              <w:jc w:val="center"/>
              <w:rPr>
                <w:rFonts w:ascii="Roboto" w:hAnsi="Roboto" w:cs="Arial"/>
                <w:b/>
                <w:bCs/>
                <w:sz w:val="22"/>
                <w:szCs w:val="22"/>
              </w:rPr>
            </w:pPr>
            <w:r w:rsidRPr="00041A13">
              <w:rPr>
                <w:rFonts w:ascii="Roboto" w:hAnsi="Roboto" w:cs="Arial"/>
                <w:b/>
                <w:bCs/>
                <w:sz w:val="22"/>
                <w:szCs w:val="22"/>
              </w:rPr>
              <w:t>16</w:t>
            </w:r>
          </w:p>
        </w:tc>
        <w:tc>
          <w:tcPr>
            <w:tcW w:w="0" w:type="auto"/>
            <w:shd w:val="clear" w:color="auto" w:fill="A2EA6E"/>
            <w:tcMar>
              <w:top w:w="30" w:type="dxa"/>
              <w:left w:w="45" w:type="dxa"/>
              <w:bottom w:w="30" w:type="dxa"/>
              <w:right w:w="45" w:type="dxa"/>
            </w:tcMar>
            <w:vAlign w:val="center"/>
          </w:tcPr>
          <w:p w14:paraId="1F84D55F" w14:textId="67FF4D84"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32</w:t>
            </w:r>
          </w:p>
        </w:tc>
        <w:tc>
          <w:tcPr>
            <w:tcW w:w="2308" w:type="dxa"/>
            <w:shd w:val="clear" w:color="auto" w:fill="A2EA6E"/>
            <w:tcMar>
              <w:top w:w="30" w:type="dxa"/>
              <w:left w:w="45" w:type="dxa"/>
              <w:bottom w:w="30" w:type="dxa"/>
              <w:right w:w="45" w:type="dxa"/>
            </w:tcMar>
            <w:vAlign w:val="center"/>
          </w:tcPr>
          <w:p w14:paraId="45FA57E1" w14:textId="66D8D127" w:rsidR="00456DBF" w:rsidRPr="00524FFF" w:rsidRDefault="00041A13" w:rsidP="009C6AF4">
            <w:pPr>
              <w:spacing w:after="0"/>
              <w:jc w:val="center"/>
              <w:rPr>
                <w:rFonts w:ascii="Roboto" w:hAnsi="Roboto" w:cs="Arial"/>
                <w:sz w:val="22"/>
                <w:szCs w:val="22"/>
              </w:rPr>
            </w:pPr>
            <w:r>
              <w:rPr>
                <w:rFonts w:ascii="Roboto" w:hAnsi="Roboto" w:cs="Arial"/>
                <w:sz w:val="22"/>
                <w:szCs w:val="22"/>
              </w:rPr>
              <w:t>2</w:t>
            </w:r>
          </w:p>
        </w:tc>
        <w:tc>
          <w:tcPr>
            <w:tcW w:w="4528" w:type="dxa"/>
            <w:shd w:val="clear" w:color="auto" w:fill="A2EA6E"/>
            <w:vAlign w:val="center"/>
          </w:tcPr>
          <w:p w14:paraId="300A3FAF" w14:textId="256DAEE8" w:rsidR="00456DBF" w:rsidRPr="00524FFF" w:rsidRDefault="00916C37" w:rsidP="009C6AF4">
            <w:pPr>
              <w:spacing w:after="0"/>
              <w:jc w:val="center"/>
              <w:rPr>
                <w:rFonts w:ascii="Roboto" w:hAnsi="Roboto" w:cs="Arial"/>
                <w:sz w:val="22"/>
                <w:szCs w:val="22"/>
              </w:rPr>
            </w:pPr>
            <w:r>
              <w:rPr>
                <w:rFonts w:ascii="Roboto" w:hAnsi="Roboto" w:cs="Arial"/>
                <w:b/>
                <w:bCs/>
                <w:sz w:val="22"/>
                <w:szCs w:val="22"/>
              </w:rPr>
              <w:t>2</w:t>
            </w:r>
            <w:r w:rsidR="00041A13">
              <w:rPr>
                <w:rFonts w:ascii="Roboto" w:hAnsi="Roboto" w:cs="Arial"/>
                <w:b/>
                <w:bCs/>
                <w:sz w:val="22"/>
                <w:szCs w:val="22"/>
              </w:rPr>
              <w:t>00</w:t>
            </w:r>
          </w:p>
        </w:tc>
      </w:tr>
    </w:tbl>
    <w:p w14:paraId="0F27B263" w14:textId="77777777" w:rsidR="00041A13" w:rsidRDefault="00041A13" w:rsidP="00A370A5">
      <w:pPr>
        <w:spacing w:before="240" w:line="276" w:lineRule="auto"/>
        <w:jc w:val="both"/>
        <w:rPr>
          <w:rFonts w:ascii="Roboto" w:eastAsia="Roboto" w:hAnsi="Roboto" w:cs="Roboto"/>
          <w:b/>
          <w:bCs/>
          <w:color w:val="BC0985"/>
        </w:rPr>
      </w:pP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8"/>
        <w:gridCol w:w="802"/>
        <w:gridCol w:w="978"/>
        <w:gridCol w:w="2481"/>
        <w:gridCol w:w="4868"/>
      </w:tblGrid>
      <w:tr w:rsidR="00041A13" w:rsidRPr="00524FFF" w14:paraId="47328B7B" w14:textId="77777777" w:rsidTr="00336505">
        <w:trPr>
          <w:trHeight w:val="315"/>
        </w:trPr>
        <w:tc>
          <w:tcPr>
            <w:tcW w:w="9947" w:type="dxa"/>
            <w:gridSpan w:val="5"/>
            <w:shd w:val="clear" w:color="auto" w:fill="FFE599"/>
            <w:tcMar>
              <w:top w:w="30" w:type="dxa"/>
              <w:left w:w="45" w:type="dxa"/>
              <w:bottom w:w="30" w:type="dxa"/>
              <w:right w:w="45" w:type="dxa"/>
            </w:tcMar>
            <w:vAlign w:val="center"/>
          </w:tcPr>
          <w:p w14:paraId="70ECCAF2" w14:textId="77777777" w:rsidR="00041A13" w:rsidRPr="00524FFF" w:rsidRDefault="00041A13" w:rsidP="00336505">
            <w:pPr>
              <w:spacing w:after="0"/>
              <w:jc w:val="center"/>
              <w:rPr>
                <w:rFonts w:ascii="Roboto" w:hAnsi="Roboto" w:cs="Arial"/>
                <w:b/>
                <w:bCs/>
                <w:sz w:val="22"/>
                <w:szCs w:val="22"/>
              </w:rPr>
            </w:pPr>
            <w:r w:rsidRPr="00524FFF">
              <w:rPr>
                <w:rFonts w:ascii="Roboto" w:hAnsi="Roboto" w:cs="Arial"/>
                <w:b/>
                <w:bCs/>
                <w:sz w:val="22"/>
                <w:szCs w:val="22"/>
              </w:rPr>
              <w:t>UAT</w:t>
            </w:r>
          </w:p>
        </w:tc>
      </w:tr>
      <w:tr w:rsidR="00041A13" w:rsidRPr="00524FFF" w14:paraId="3535F72F" w14:textId="77777777" w:rsidTr="00336505">
        <w:trPr>
          <w:trHeight w:val="315"/>
        </w:trPr>
        <w:tc>
          <w:tcPr>
            <w:tcW w:w="0" w:type="auto"/>
            <w:shd w:val="clear" w:color="auto" w:fill="F3F3F3"/>
            <w:tcMar>
              <w:top w:w="30" w:type="dxa"/>
              <w:left w:w="45" w:type="dxa"/>
              <w:bottom w:w="30" w:type="dxa"/>
              <w:right w:w="45" w:type="dxa"/>
            </w:tcMar>
            <w:vAlign w:val="center"/>
          </w:tcPr>
          <w:p w14:paraId="791DBC94" w14:textId="77777777" w:rsidR="00041A13" w:rsidRPr="00524FFF" w:rsidRDefault="00041A13" w:rsidP="00336505">
            <w:pPr>
              <w:spacing w:after="0"/>
              <w:jc w:val="center"/>
              <w:rPr>
                <w:rFonts w:ascii="Roboto" w:hAnsi="Roboto" w:cs="Arial"/>
                <w:sz w:val="22"/>
                <w:szCs w:val="22"/>
              </w:rPr>
            </w:pPr>
          </w:p>
        </w:tc>
        <w:tc>
          <w:tcPr>
            <w:tcW w:w="0" w:type="auto"/>
            <w:shd w:val="clear" w:color="auto" w:fill="F3F3F3"/>
            <w:tcMar>
              <w:top w:w="30" w:type="dxa"/>
              <w:left w:w="45" w:type="dxa"/>
              <w:bottom w:w="30" w:type="dxa"/>
              <w:right w:w="45" w:type="dxa"/>
            </w:tcMar>
            <w:vAlign w:val="center"/>
          </w:tcPr>
          <w:p w14:paraId="04D8843D"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vCPUs</w:t>
            </w:r>
          </w:p>
        </w:tc>
        <w:tc>
          <w:tcPr>
            <w:tcW w:w="0" w:type="auto"/>
            <w:shd w:val="clear" w:color="auto" w:fill="F3F3F3"/>
            <w:tcMar>
              <w:top w:w="30" w:type="dxa"/>
              <w:left w:w="45" w:type="dxa"/>
              <w:bottom w:w="30" w:type="dxa"/>
              <w:right w:w="45" w:type="dxa"/>
            </w:tcMar>
            <w:vAlign w:val="center"/>
          </w:tcPr>
          <w:p w14:paraId="0155BF0D"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Memory</w:t>
            </w:r>
          </w:p>
        </w:tc>
        <w:tc>
          <w:tcPr>
            <w:tcW w:w="2308" w:type="dxa"/>
            <w:shd w:val="clear" w:color="auto" w:fill="F3F3F3"/>
            <w:tcMar>
              <w:top w:w="30" w:type="dxa"/>
              <w:left w:w="45" w:type="dxa"/>
              <w:bottom w:w="30" w:type="dxa"/>
              <w:right w:w="45" w:type="dxa"/>
            </w:tcMar>
            <w:vAlign w:val="center"/>
          </w:tcPr>
          <w:p w14:paraId="518F139D"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Num VMs</w:t>
            </w:r>
          </w:p>
        </w:tc>
        <w:tc>
          <w:tcPr>
            <w:tcW w:w="4528" w:type="dxa"/>
            <w:shd w:val="clear" w:color="auto" w:fill="F3F3F3"/>
            <w:vAlign w:val="center"/>
          </w:tcPr>
          <w:p w14:paraId="78F04939" w14:textId="77777777" w:rsidR="00041A13" w:rsidRPr="000A4627" w:rsidRDefault="00041A13" w:rsidP="00336505">
            <w:pPr>
              <w:spacing w:after="0"/>
              <w:jc w:val="center"/>
              <w:rPr>
                <w:rFonts w:ascii="Roboto" w:hAnsi="Roboto" w:cs="Arial"/>
                <w:b/>
                <w:bCs/>
                <w:sz w:val="22"/>
                <w:szCs w:val="22"/>
              </w:rPr>
            </w:pPr>
            <w:r w:rsidRPr="00524FFF">
              <w:rPr>
                <w:rFonts w:ascii="Roboto" w:hAnsi="Roboto" w:cs="Arial"/>
                <w:b/>
                <w:bCs/>
                <w:sz w:val="22"/>
                <w:szCs w:val="22"/>
              </w:rPr>
              <w:t>Storage</w:t>
            </w:r>
            <w:r>
              <w:rPr>
                <w:rFonts w:ascii="Roboto" w:hAnsi="Roboto" w:cs="Arial"/>
                <w:b/>
                <w:bCs/>
                <w:sz w:val="22"/>
                <w:szCs w:val="22"/>
              </w:rPr>
              <w:t xml:space="preserve"> </w:t>
            </w:r>
            <w:r w:rsidRPr="00524FFF">
              <w:rPr>
                <w:rFonts w:ascii="Roboto" w:hAnsi="Roboto" w:cs="Arial"/>
                <w:b/>
                <w:bCs/>
                <w:sz w:val="22"/>
                <w:szCs w:val="22"/>
              </w:rPr>
              <w:t>(GB)</w:t>
            </w:r>
          </w:p>
        </w:tc>
      </w:tr>
      <w:tr w:rsidR="00041A13" w:rsidRPr="00524FFF" w14:paraId="5ABB75EF" w14:textId="77777777" w:rsidTr="00336505">
        <w:trPr>
          <w:trHeight w:val="315"/>
        </w:trPr>
        <w:tc>
          <w:tcPr>
            <w:tcW w:w="0" w:type="auto"/>
            <w:shd w:val="clear" w:color="auto" w:fill="A2EA6E"/>
            <w:tcMar>
              <w:top w:w="30" w:type="dxa"/>
              <w:left w:w="45" w:type="dxa"/>
              <w:bottom w:w="30" w:type="dxa"/>
              <w:right w:w="45" w:type="dxa"/>
            </w:tcMar>
            <w:vAlign w:val="center"/>
          </w:tcPr>
          <w:p w14:paraId="72589A11" w14:textId="77777777" w:rsidR="00041A13" w:rsidRPr="00524FFF" w:rsidRDefault="00041A13" w:rsidP="00336505">
            <w:pPr>
              <w:spacing w:after="0"/>
              <w:rPr>
                <w:rFonts w:ascii="Roboto" w:hAnsi="Roboto" w:cs="Arial"/>
                <w:sz w:val="22"/>
                <w:szCs w:val="22"/>
              </w:rPr>
            </w:pPr>
            <w:r w:rsidRPr="00524FFF">
              <w:rPr>
                <w:rFonts w:ascii="Roboto" w:hAnsi="Roboto" w:cs="Arial"/>
                <w:b/>
                <w:bCs/>
                <w:sz w:val="22"/>
                <w:szCs w:val="22"/>
              </w:rPr>
              <w:t>TOTAL</w:t>
            </w:r>
          </w:p>
        </w:tc>
        <w:tc>
          <w:tcPr>
            <w:tcW w:w="0" w:type="auto"/>
            <w:shd w:val="clear" w:color="auto" w:fill="A2EA6E"/>
            <w:tcMar>
              <w:top w:w="30" w:type="dxa"/>
              <w:left w:w="45" w:type="dxa"/>
              <w:bottom w:w="30" w:type="dxa"/>
              <w:right w:w="45" w:type="dxa"/>
            </w:tcMar>
            <w:vAlign w:val="center"/>
          </w:tcPr>
          <w:p w14:paraId="4C1B6FC4"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80</w:t>
            </w:r>
          </w:p>
        </w:tc>
        <w:tc>
          <w:tcPr>
            <w:tcW w:w="0" w:type="auto"/>
            <w:shd w:val="clear" w:color="auto" w:fill="A2EA6E"/>
            <w:tcMar>
              <w:top w:w="30" w:type="dxa"/>
              <w:left w:w="45" w:type="dxa"/>
              <w:bottom w:w="30" w:type="dxa"/>
              <w:right w:w="45" w:type="dxa"/>
            </w:tcMar>
            <w:vAlign w:val="center"/>
          </w:tcPr>
          <w:p w14:paraId="539B9A21"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320</w:t>
            </w:r>
          </w:p>
        </w:tc>
        <w:tc>
          <w:tcPr>
            <w:tcW w:w="2308" w:type="dxa"/>
            <w:shd w:val="clear" w:color="auto" w:fill="A2EA6E"/>
            <w:tcMar>
              <w:top w:w="30" w:type="dxa"/>
              <w:left w:w="45" w:type="dxa"/>
              <w:bottom w:w="30" w:type="dxa"/>
              <w:right w:w="45" w:type="dxa"/>
            </w:tcMar>
            <w:vAlign w:val="center"/>
          </w:tcPr>
          <w:p w14:paraId="1374BB5C"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5</w:t>
            </w:r>
          </w:p>
        </w:tc>
        <w:tc>
          <w:tcPr>
            <w:tcW w:w="4528" w:type="dxa"/>
            <w:shd w:val="clear" w:color="auto" w:fill="A2EA6E"/>
            <w:vAlign w:val="center"/>
          </w:tcPr>
          <w:p w14:paraId="004463F6"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3000</w:t>
            </w:r>
          </w:p>
        </w:tc>
      </w:tr>
    </w:tbl>
    <w:p w14:paraId="0E8A7665" w14:textId="77777777" w:rsidR="00041A13" w:rsidRDefault="00041A13" w:rsidP="00A370A5">
      <w:pPr>
        <w:spacing w:before="240" w:line="276" w:lineRule="auto"/>
        <w:jc w:val="both"/>
        <w:rPr>
          <w:rFonts w:ascii="Roboto" w:eastAsia="Roboto" w:hAnsi="Roboto" w:cs="Roboto"/>
          <w:b/>
          <w:bCs/>
          <w:color w:val="BC0985"/>
        </w:rPr>
      </w:pPr>
    </w:p>
    <w:p w14:paraId="79E4282C" w14:textId="77777777" w:rsidR="00D92FF8" w:rsidRDefault="00D92FF8" w:rsidP="00A370A5">
      <w:pPr>
        <w:spacing w:before="240" w:line="276" w:lineRule="auto"/>
        <w:jc w:val="both"/>
        <w:rPr>
          <w:rFonts w:ascii="Roboto" w:eastAsia="Roboto" w:hAnsi="Roboto" w:cs="Roboto"/>
          <w:b/>
          <w:bCs/>
          <w:color w:val="BC0985"/>
        </w:rPr>
      </w:pPr>
    </w:p>
    <w:p w14:paraId="58BB142E" w14:textId="77777777" w:rsidR="00D92FF8" w:rsidRDefault="00D92FF8" w:rsidP="00A370A5">
      <w:pPr>
        <w:spacing w:before="240" w:line="276" w:lineRule="auto"/>
        <w:jc w:val="both"/>
        <w:rPr>
          <w:rFonts w:ascii="Roboto" w:eastAsia="Roboto" w:hAnsi="Roboto" w:cs="Roboto"/>
          <w:b/>
          <w:bCs/>
          <w:color w:val="BC0985"/>
        </w:rPr>
      </w:pPr>
    </w:p>
    <w:p w14:paraId="3ADD282E" w14:textId="40E628E1" w:rsidR="00E0732C" w:rsidRPr="00A370A5" w:rsidRDefault="00E0732C" w:rsidP="00A370A5">
      <w:pPr>
        <w:spacing w:before="240" w:line="276" w:lineRule="auto"/>
        <w:jc w:val="both"/>
        <w:rPr>
          <w:rFonts w:ascii="Roboto" w:eastAsia="Roboto" w:hAnsi="Roboto" w:cs="Roboto"/>
          <w:b/>
          <w:bCs/>
          <w:color w:val="BC0985"/>
        </w:rPr>
      </w:pPr>
      <w:r w:rsidRPr="00A370A5">
        <w:rPr>
          <w:rFonts w:ascii="Roboto" w:eastAsia="Roboto" w:hAnsi="Roboto" w:cs="Roboto"/>
          <w:b/>
          <w:bCs/>
          <w:color w:val="BC0985"/>
        </w:rPr>
        <w:lastRenderedPageBreak/>
        <w:t>Storage Type Recommendations:</w:t>
      </w:r>
      <w:bookmarkEnd w:id="10"/>
    </w:p>
    <w:tbl>
      <w:tblPr>
        <w:tblStyle w:val="TableGrid"/>
        <w:tblW w:w="10201" w:type="dxa"/>
        <w:tblLook w:val="04A0" w:firstRow="1" w:lastRow="0" w:firstColumn="1" w:lastColumn="0" w:noHBand="0" w:noVBand="1"/>
      </w:tblPr>
      <w:tblGrid>
        <w:gridCol w:w="3116"/>
        <w:gridCol w:w="7085"/>
      </w:tblGrid>
      <w:tr w:rsidR="00E0732C" w14:paraId="3683A308" w14:textId="77777777" w:rsidTr="00E0732C">
        <w:tc>
          <w:tcPr>
            <w:tcW w:w="3116" w:type="dxa"/>
          </w:tcPr>
          <w:p w14:paraId="1FEA90B8" w14:textId="61DDB6A8" w:rsidR="00E0732C" w:rsidRPr="00E0732C" w:rsidRDefault="00E0732C" w:rsidP="00E0732C">
            <w:pPr>
              <w:spacing w:after="160" w:line="360" w:lineRule="auto"/>
              <w:jc w:val="both"/>
              <w:rPr>
                <w:rFonts w:ascii="Roboto" w:hAnsi="Roboto"/>
              </w:rPr>
            </w:pPr>
            <w:r w:rsidRPr="00E0732C">
              <w:rPr>
                <w:rFonts w:ascii="Roboto" w:hAnsi="Roboto"/>
              </w:rPr>
              <w:t xml:space="preserve">Disks (Storage and Data Hub) </w:t>
            </w:r>
          </w:p>
        </w:tc>
        <w:tc>
          <w:tcPr>
            <w:tcW w:w="7085" w:type="dxa"/>
            <w:vAlign w:val="bottom"/>
          </w:tcPr>
          <w:p w14:paraId="04BEA42F" w14:textId="11B529BE" w:rsidR="00E0732C" w:rsidRPr="00E0732C" w:rsidRDefault="00E0732C" w:rsidP="00E0732C">
            <w:pPr>
              <w:spacing w:after="160" w:line="360" w:lineRule="auto"/>
              <w:jc w:val="both"/>
              <w:rPr>
                <w:rFonts w:ascii="Roboto" w:hAnsi="Roboto"/>
              </w:rPr>
            </w:pPr>
            <w:r w:rsidRPr="00E0732C">
              <w:rPr>
                <w:rFonts w:ascii="Roboto" w:hAnsi="Roboto"/>
              </w:rPr>
              <w:t xml:space="preserve">Low latency SSD, &lt;25 </w:t>
            </w:r>
            <w:proofErr w:type="spellStart"/>
            <w:r w:rsidRPr="00E0732C">
              <w:rPr>
                <w:rFonts w:ascii="Roboto" w:hAnsi="Roboto"/>
              </w:rPr>
              <w:t>ms</w:t>
            </w:r>
            <w:proofErr w:type="spellEnd"/>
            <w:r w:rsidRPr="00E0732C">
              <w:rPr>
                <w:rFonts w:ascii="Roboto" w:hAnsi="Roboto"/>
              </w:rPr>
              <w:t>, 20K IOPS, 250MBps sustained throughput, 1Gbps Burst Throughput</w:t>
            </w:r>
          </w:p>
        </w:tc>
      </w:tr>
      <w:tr w:rsidR="00E0732C" w14:paraId="5F2B32D4" w14:textId="77777777" w:rsidTr="00E0732C">
        <w:tc>
          <w:tcPr>
            <w:tcW w:w="3116" w:type="dxa"/>
          </w:tcPr>
          <w:p w14:paraId="731230B6" w14:textId="6E0F2846" w:rsidR="00E0732C" w:rsidRPr="00E0732C" w:rsidRDefault="00E0732C" w:rsidP="00E0732C">
            <w:pPr>
              <w:spacing w:after="160" w:line="360" w:lineRule="auto"/>
              <w:jc w:val="both"/>
              <w:rPr>
                <w:rFonts w:ascii="Roboto" w:hAnsi="Roboto"/>
              </w:rPr>
            </w:pPr>
            <w:r w:rsidRPr="00E0732C">
              <w:rPr>
                <w:rFonts w:ascii="Roboto" w:hAnsi="Roboto"/>
              </w:rPr>
              <w:t xml:space="preserve">Disks (Warm and Others)  </w:t>
            </w:r>
          </w:p>
        </w:tc>
        <w:tc>
          <w:tcPr>
            <w:tcW w:w="7085" w:type="dxa"/>
            <w:vAlign w:val="bottom"/>
          </w:tcPr>
          <w:p w14:paraId="1BE3A8E9" w14:textId="568905DB" w:rsidR="00E0732C" w:rsidRPr="00E0732C" w:rsidRDefault="00E0732C" w:rsidP="00E0732C">
            <w:pPr>
              <w:spacing w:after="160" w:line="360" w:lineRule="auto"/>
              <w:jc w:val="both"/>
              <w:rPr>
                <w:rFonts w:ascii="Roboto" w:hAnsi="Roboto"/>
              </w:rPr>
            </w:pPr>
            <w:r w:rsidRPr="00E0732C">
              <w:rPr>
                <w:rFonts w:ascii="Roboto" w:hAnsi="Roboto"/>
              </w:rPr>
              <w:t xml:space="preserve">Medium Latency, &lt;100 </w:t>
            </w:r>
            <w:proofErr w:type="spellStart"/>
            <w:r w:rsidRPr="00E0732C">
              <w:rPr>
                <w:rFonts w:ascii="Roboto" w:hAnsi="Roboto"/>
              </w:rPr>
              <w:t>ms</w:t>
            </w:r>
            <w:proofErr w:type="spellEnd"/>
            <w:r w:rsidRPr="00E0732C">
              <w:rPr>
                <w:rFonts w:ascii="Roboto" w:hAnsi="Roboto"/>
              </w:rPr>
              <w:t xml:space="preserve">, 5k IOPS, 125 </w:t>
            </w:r>
            <w:proofErr w:type="spellStart"/>
            <w:r w:rsidRPr="00E0732C">
              <w:rPr>
                <w:rFonts w:ascii="Roboto" w:hAnsi="Roboto"/>
              </w:rPr>
              <w:t>MBps</w:t>
            </w:r>
            <w:proofErr w:type="spellEnd"/>
            <w:r w:rsidRPr="00E0732C">
              <w:rPr>
                <w:rFonts w:ascii="Roboto" w:hAnsi="Roboto"/>
              </w:rPr>
              <w:t xml:space="preserve"> sustained throughput, 1Gbps Burst Throughput</w:t>
            </w:r>
          </w:p>
        </w:tc>
      </w:tr>
      <w:tr w:rsidR="00E0732C" w14:paraId="6A4A1A9A" w14:textId="77777777" w:rsidTr="00E0732C">
        <w:tc>
          <w:tcPr>
            <w:tcW w:w="3116" w:type="dxa"/>
          </w:tcPr>
          <w:p w14:paraId="1749C6E9" w14:textId="61B28949" w:rsidR="00E0732C" w:rsidRPr="00E0732C" w:rsidRDefault="00E0732C" w:rsidP="00E0732C">
            <w:pPr>
              <w:spacing w:after="160" w:line="360" w:lineRule="auto"/>
              <w:jc w:val="both"/>
              <w:rPr>
                <w:rFonts w:ascii="Roboto" w:hAnsi="Roboto"/>
              </w:rPr>
            </w:pPr>
            <w:r w:rsidRPr="00E0732C">
              <w:rPr>
                <w:rFonts w:ascii="Roboto" w:hAnsi="Roboto"/>
              </w:rPr>
              <w:t>Network Bandwidth</w:t>
            </w:r>
          </w:p>
        </w:tc>
        <w:tc>
          <w:tcPr>
            <w:tcW w:w="7085" w:type="dxa"/>
          </w:tcPr>
          <w:p w14:paraId="04608E99" w14:textId="1949907C" w:rsidR="00E0732C" w:rsidRPr="00E0732C" w:rsidRDefault="00E0732C" w:rsidP="00E0732C">
            <w:pPr>
              <w:spacing w:after="160" w:line="360" w:lineRule="auto"/>
              <w:jc w:val="both"/>
              <w:rPr>
                <w:rFonts w:ascii="Roboto" w:hAnsi="Roboto"/>
              </w:rPr>
            </w:pPr>
            <w:r w:rsidRPr="00E0732C">
              <w:rPr>
                <w:rFonts w:ascii="Roboto" w:hAnsi="Roboto"/>
              </w:rPr>
              <w:t>25Gbps</w:t>
            </w:r>
          </w:p>
        </w:tc>
      </w:tr>
      <w:tr w:rsidR="00E0732C" w14:paraId="68E1AC5E" w14:textId="77777777" w:rsidTr="00E0732C">
        <w:tc>
          <w:tcPr>
            <w:tcW w:w="3116" w:type="dxa"/>
          </w:tcPr>
          <w:p w14:paraId="37EB86E6" w14:textId="3638AC28" w:rsidR="00E0732C" w:rsidRPr="00E0732C" w:rsidRDefault="00E0732C" w:rsidP="00E0732C">
            <w:pPr>
              <w:spacing w:after="160" w:line="360" w:lineRule="auto"/>
              <w:jc w:val="both"/>
              <w:rPr>
                <w:rFonts w:ascii="Roboto" w:hAnsi="Roboto"/>
              </w:rPr>
            </w:pPr>
            <w:r w:rsidRPr="00E0732C">
              <w:rPr>
                <w:rFonts w:ascii="Roboto" w:hAnsi="Roboto"/>
              </w:rPr>
              <w:t>Platform Requirements</w:t>
            </w:r>
          </w:p>
        </w:tc>
        <w:tc>
          <w:tcPr>
            <w:tcW w:w="7085" w:type="dxa"/>
          </w:tcPr>
          <w:p w14:paraId="61A2F02E" w14:textId="37313C78" w:rsidR="00E0732C" w:rsidRPr="00E0732C" w:rsidRDefault="00E0732C" w:rsidP="00E0732C">
            <w:pPr>
              <w:spacing w:after="160" w:line="360" w:lineRule="auto"/>
              <w:jc w:val="both"/>
              <w:rPr>
                <w:rFonts w:ascii="Roboto" w:hAnsi="Roboto"/>
              </w:rPr>
            </w:pPr>
            <w:r w:rsidRPr="00E0732C">
              <w:rPr>
                <w:rFonts w:ascii="Roboto" w:hAnsi="Roboto"/>
              </w:rPr>
              <w:t>Managed K8S cluster with workers matching the estimated hardware sizing specifications</w:t>
            </w:r>
          </w:p>
        </w:tc>
      </w:tr>
    </w:tbl>
    <w:p w14:paraId="479A0DA0" w14:textId="339C87B6" w:rsidR="00E0732C" w:rsidRPr="00A370A5" w:rsidRDefault="00E0732C" w:rsidP="00A370A5">
      <w:pPr>
        <w:spacing w:before="240" w:line="276" w:lineRule="auto"/>
        <w:jc w:val="both"/>
        <w:rPr>
          <w:rFonts w:ascii="Roboto" w:eastAsia="Roboto" w:hAnsi="Roboto" w:cs="Roboto"/>
          <w:b/>
          <w:bCs/>
          <w:color w:val="BC0985"/>
        </w:rPr>
      </w:pPr>
      <w:r w:rsidRPr="00A370A5">
        <w:rPr>
          <w:rFonts w:ascii="Roboto" w:eastAsia="Roboto" w:hAnsi="Roboto" w:cs="Roboto"/>
          <w:b/>
          <w:bCs/>
          <w:color w:val="BC0985"/>
        </w:rPr>
        <w:t xml:space="preserve">Assumptions for Hardware sizing </w:t>
      </w:r>
      <w:r w:rsidR="00ED4A4B" w:rsidRPr="00A370A5">
        <w:rPr>
          <w:rFonts w:ascii="Roboto" w:eastAsia="Roboto" w:hAnsi="Roboto" w:cs="Roboto"/>
          <w:b/>
          <w:bCs/>
          <w:color w:val="BC0985"/>
        </w:rPr>
        <w:t xml:space="preserve">in Primary DC </w:t>
      </w:r>
      <w:r w:rsidRPr="00A370A5">
        <w:rPr>
          <w:rFonts w:ascii="Roboto" w:eastAsia="Roboto" w:hAnsi="Roboto" w:cs="Roboto"/>
          <w:b/>
          <w:bCs/>
          <w:color w:val="BC0985"/>
        </w:rPr>
        <w:t>(Year 1):</w:t>
      </w:r>
    </w:p>
    <w:p w14:paraId="7C09A024" w14:textId="519FFCA4" w:rsidR="00E0732C" w:rsidRPr="00E0732C" w:rsidRDefault="00E0732C">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 xml:space="preserve">VuNet Platform to be deployed on Managed K8s </w:t>
      </w:r>
      <w:r w:rsidR="00BD160A" w:rsidRPr="00E0732C">
        <w:rPr>
          <w:rFonts w:ascii="Roboto" w:eastAsia="Roboto" w:hAnsi="Roboto" w:cs="Roboto"/>
        </w:rPr>
        <w:t>environment (</w:t>
      </w:r>
      <w:r w:rsidRPr="00E0732C">
        <w:rPr>
          <w:rFonts w:ascii="Roboto" w:eastAsia="Roboto" w:hAnsi="Roboto" w:cs="Roboto"/>
        </w:rPr>
        <w:t xml:space="preserve">To be provided by </w:t>
      </w:r>
      <w:r w:rsidR="00683C13">
        <w:rPr>
          <w:rFonts w:ascii="Roboto" w:eastAsia="Roboto" w:hAnsi="Roboto" w:cs="Roboto"/>
        </w:rPr>
        <w:t>{</w:t>
      </w:r>
      <w:proofErr w:type="spellStart"/>
      <w:r w:rsidR="00683C13">
        <w:rPr>
          <w:rFonts w:ascii="Roboto" w:eastAsia="Roboto" w:hAnsi="Roboto" w:cs="Roboto"/>
        </w:rPr>
        <w:t>PartnerName</w:t>
      </w:r>
      <w:proofErr w:type="spellEnd"/>
      <w:r w:rsidR="00683C13">
        <w:rPr>
          <w:rFonts w:ascii="Roboto" w:eastAsia="Roboto" w:hAnsi="Roboto" w:cs="Roboto"/>
        </w:rPr>
        <w:t>}</w:t>
      </w:r>
      <w:r w:rsidR="00456DBF">
        <w:rPr>
          <w:rFonts w:ascii="Roboto" w:eastAsia="Roboto" w:hAnsi="Roboto" w:cs="Roboto"/>
        </w:rPr>
        <w:t>/</w:t>
      </w:r>
      <w:r w:rsidR="00683C13">
        <w:rPr>
          <w:rFonts w:ascii="Roboto" w:eastAsia="Roboto" w:hAnsi="Roboto" w:cs="Roboto"/>
        </w:rPr>
        <w:t>{</w:t>
      </w:r>
      <w:proofErr w:type="spellStart"/>
      <w:proofErr w:type="gramStart"/>
      <w:r w:rsidR="00683C13">
        <w:rPr>
          <w:rFonts w:ascii="Roboto" w:eastAsia="Roboto" w:hAnsi="Roboto" w:cs="Roboto"/>
        </w:rPr>
        <w:t>CustomerName</w:t>
      </w:r>
      <w:proofErr w:type="spellEnd"/>
      <w:r w:rsidR="00683C13">
        <w:rPr>
          <w:rFonts w:ascii="Roboto" w:eastAsia="Roboto" w:hAnsi="Roboto" w:cs="Roboto"/>
        </w:rPr>
        <w:t>}</w:t>
      </w:r>
      <w:r w:rsidRPr="00E0732C">
        <w:rPr>
          <w:rFonts w:ascii="Roboto" w:eastAsia="Roboto" w:hAnsi="Roboto" w:cs="Roboto"/>
        </w:rPr>
        <w:t>)</w:t>
      </w:r>
      <w:proofErr w:type="gramEnd"/>
    </w:p>
    <w:p w14:paraId="1851904C" w14:textId="77777777" w:rsidR="00E0732C" w:rsidRDefault="00E0732C">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100 users of VuNet Platform</w:t>
      </w:r>
    </w:p>
    <w:p w14:paraId="2F751628" w14:textId="57A229F5" w:rsidR="00456DBF" w:rsidRDefault="00456DBF">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Infrastructure</w:t>
      </w:r>
      <w:r w:rsidR="0082392B">
        <w:rPr>
          <w:rFonts w:ascii="Roboto" w:eastAsia="Roboto" w:hAnsi="Roboto" w:cs="Roboto"/>
        </w:rPr>
        <w:t xml:space="preserve"> components</w:t>
      </w:r>
      <w:r>
        <w:rPr>
          <w:rFonts w:ascii="Roboto" w:eastAsia="Roboto" w:hAnsi="Roboto" w:cs="Roboto"/>
        </w:rPr>
        <w:t>, Network</w:t>
      </w:r>
      <w:r w:rsidR="0082392B">
        <w:rPr>
          <w:rFonts w:ascii="Roboto" w:eastAsia="Roboto" w:hAnsi="Roboto" w:cs="Roboto"/>
        </w:rPr>
        <w:t xml:space="preserve"> devices</w:t>
      </w:r>
      <w:r>
        <w:rPr>
          <w:rFonts w:ascii="Roboto" w:eastAsia="Roboto" w:hAnsi="Roboto" w:cs="Roboto"/>
        </w:rPr>
        <w:t xml:space="preserve">, Database count - </w:t>
      </w:r>
      <w:r w:rsidR="00D92FF8">
        <w:rPr>
          <w:rFonts w:ascii="Roboto" w:eastAsia="Roboto" w:hAnsi="Roboto" w:cs="Roboto"/>
        </w:rPr>
        <w:t>364</w:t>
      </w:r>
    </w:p>
    <w:p w14:paraId="70EAFD51" w14:textId="2497BE2A" w:rsidR="00BD160A"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Transactions per day</w:t>
      </w:r>
      <w:r w:rsidRPr="00E0732C">
        <w:rPr>
          <w:rFonts w:ascii="Roboto" w:eastAsia="Roboto" w:hAnsi="Roboto" w:cs="Roboto"/>
        </w:rPr>
        <w:t xml:space="preserve"> </w:t>
      </w:r>
      <w:r>
        <w:rPr>
          <w:rFonts w:ascii="Roboto" w:eastAsia="Roboto" w:hAnsi="Roboto" w:cs="Roboto"/>
        </w:rPr>
        <w:t>–</w:t>
      </w:r>
      <w:r w:rsidRPr="00E0732C">
        <w:rPr>
          <w:rFonts w:ascii="Roboto" w:eastAsia="Roboto" w:hAnsi="Roboto" w:cs="Roboto"/>
        </w:rPr>
        <w:t xml:space="preserve"> </w:t>
      </w:r>
      <w:r w:rsidR="00456DBF">
        <w:rPr>
          <w:rFonts w:ascii="Roboto" w:eastAsia="Roboto" w:hAnsi="Roboto" w:cs="Roboto"/>
        </w:rPr>
        <w:t>3</w:t>
      </w:r>
      <w:r w:rsidRPr="00E0732C">
        <w:rPr>
          <w:rFonts w:ascii="Roboto" w:eastAsia="Roboto" w:hAnsi="Roboto" w:cs="Roboto"/>
        </w:rPr>
        <w:t>00</w:t>
      </w:r>
      <w:r>
        <w:rPr>
          <w:rFonts w:ascii="Roboto" w:eastAsia="Roboto" w:hAnsi="Roboto" w:cs="Roboto"/>
        </w:rPr>
        <w:t>,</w:t>
      </w:r>
      <w:r w:rsidRPr="00E0732C">
        <w:rPr>
          <w:rFonts w:ascii="Roboto" w:eastAsia="Roboto" w:hAnsi="Roboto" w:cs="Roboto"/>
        </w:rPr>
        <w:t>000</w:t>
      </w:r>
    </w:p>
    <w:p w14:paraId="02050391" w14:textId="4ECD4561" w:rsidR="00BD160A"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 xml:space="preserve">Peak Transactions per second – </w:t>
      </w:r>
      <w:r w:rsidR="00456DBF">
        <w:rPr>
          <w:rFonts w:ascii="Roboto" w:eastAsia="Roboto" w:hAnsi="Roboto" w:cs="Roboto"/>
        </w:rPr>
        <w:t>500</w:t>
      </w:r>
    </w:p>
    <w:p w14:paraId="017A30B4" w14:textId="5546B77F" w:rsidR="00820314" w:rsidRDefault="00820314">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Smart Sampling of traces– 20%</w:t>
      </w:r>
    </w:p>
    <w:p w14:paraId="6CA0D71B" w14:textId="639DC484" w:rsidR="00712008" w:rsidRDefault="00712008">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 xml:space="preserve">Logs size: </w:t>
      </w:r>
      <w:r w:rsidR="00456DBF">
        <w:rPr>
          <w:rFonts w:ascii="Roboto" w:eastAsia="Roboto" w:hAnsi="Roboto" w:cs="Roboto"/>
        </w:rPr>
        <w:t>47</w:t>
      </w:r>
      <w:r>
        <w:rPr>
          <w:rFonts w:ascii="Roboto" w:eastAsia="Roboto" w:hAnsi="Roboto" w:cs="Roboto"/>
        </w:rPr>
        <w:t xml:space="preserve"> GB / day</w:t>
      </w:r>
    </w:p>
    <w:p w14:paraId="132441DC" w14:textId="31E4B4ED" w:rsidR="00456DBF" w:rsidRDefault="00456DBF">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Real user Monitoring – 885</w:t>
      </w:r>
      <w:r w:rsidR="00314A93">
        <w:rPr>
          <w:rFonts w:ascii="Roboto" w:eastAsia="Roboto" w:hAnsi="Roboto" w:cs="Roboto"/>
        </w:rPr>
        <w:t>,000</w:t>
      </w:r>
      <w:r>
        <w:rPr>
          <w:rFonts w:ascii="Roboto" w:eastAsia="Roboto" w:hAnsi="Roboto" w:cs="Roboto"/>
        </w:rPr>
        <w:t xml:space="preserve"> user sessions per year</w:t>
      </w:r>
    </w:p>
    <w:p w14:paraId="356BAACF" w14:textId="664470E5" w:rsidR="00456DBF" w:rsidRDefault="00456DBF">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Synthetic monitoring – 4</w:t>
      </w:r>
      <w:r w:rsidR="00314A93">
        <w:rPr>
          <w:rFonts w:ascii="Roboto" w:eastAsia="Roboto" w:hAnsi="Roboto" w:cs="Roboto"/>
        </w:rPr>
        <w:t>,</w:t>
      </w:r>
      <w:r>
        <w:rPr>
          <w:rFonts w:ascii="Roboto" w:eastAsia="Roboto" w:hAnsi="Roboto" w:cs="Roboto"/>
        </w:rPr>
        <w:t>9</w:t>
      </w:r>
      <w:r w:rsidR="00314A93">
        <w:rPr>
          <w:rFonts w:ascii="Roboto" w:eastAsia="Roboto" w:hAnsi="Roboto" w:cs="Roboto"/>
        </w:rPr>
        <w:t>00,000</w:t>
      </w:r>
      <w:r>
        <w:rPr>
          <w:rFonts w:ascii="Roboto" w:eastAsia="Roboto" w:hAnsi="Roboto" w:cs="Roboto"/>
        </w:rPr>
        <w:t xml:space="preserve"> Synthetic runs per year</w:t>
      </w:r>
    </w:p>
    <w:p w14:paraId="15667DF6"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The estimated/indicative Infrastructure sizing is based on current observability scope and expected data volumes. This will be reviewed periodically post-deployment, based on actual data ingestion, data retention and platform usage. Any adjustments, if required, will be discussed and aligned jointly to ensure optimal performance and scalability</w:t>
      </w:r>
    </w:p>
    <w:p w14:paraId="17FB0743"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 xml:space="preserve">Hardware provided should be in the configurations mentioned above and in the same environment </w:t>
      </w:r>
    </w:p>
    <w:p w14:paraId="145244FF"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lastRenderedPageBreak/>
        <w:t>We should have a “/var” partition in all VMs with minimum 80GB to load the docker images.</w:t>
      </w:r>
    </w:p>
    <w:p w14:paraId="332DB232"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Ensure that all the partitions are being used by the same user and user group.</w:t>
      </w:r>
      <w:r w:rsidRPr="00E0732C">
        <w:rPr>
          <w:rFonts w:ascii="Roboto" w:eastAsia="Roboto" w:hAnsi="Roboto" w:cs="Roboto"/>
        </w:rPr>
        <w:br/>
        <w:t>-</w:t>
      </w:r>
      <w:proofErr w:type="spellStart"/>
      <w:r w:rsidRPr="00E0732C">
        <w:rPr>
          <w:rFonts w:ascii="Roboto" w:eastAsia="Roboto" w:hAnsi="Roboto" w:cs="Roboto"/>
        </w:rPr>
        <w:t>sudo</w:t>
      </w:r>
      <w:proofErr w:type="spellEnd"/>
      <w:r w:rsidRPr="00E0732C">
        <w:rPr>
          <w:rFonts w:ascii="Roboto" w:eastAsia="Roboto" w:hAnsi="Roboto" w:cs="Roboto"/>
        </w:rPr>
        <w:t xml:space="preserve"> </w:t>
      </w:r>
      <w:proofErr w:type="spellStart"/>
      <w:r w:rsidRPr="00E0732C">
        <w:rPr>
          <w:rFonts w:ascii="Roboto" w:eastAsia="Roboto" w:hAnsi="Roboto" w:cs="Roboto"/>
        </w:rPr>
        <w:t>chown</w:t>
      </w:r>
      <w:proofErr w:type="spellEnd"/>
      <w:r w:rsidRPr="00E0732C">
        <w:rPr>
          <w:rFonts w:ascii="Roboto" w:eastAsia="Roboto" w:hAnsi="Roboto" w:cs="Roboto"/>
        </w:rPr>
        <w:t xml:space="preserve"> -R </w:t>
      </w:r>
      <w:proofErr w:type="spellStart"/>
      <w:r w:rsidRPr="00E0732C">
        <w:rPr>
          <w:rFonts w:ascii="Roboto" w:eastAsia="Roboto" w:hAnsi="Roboto" w:cs="Roboto"/>
        </w:rPr>
        <w:t>user:user</w:t>
      </w:r>
      <w:proofErr w:type="spellEnd"/>
      <w:r w:rsidRPr="00E0732C">
        <w:rPr>
          <w:rFonts w:ascii="Roboto" w:eastAsia="Roboto" w:hAnsi="Roboto" w:cs="Roboto"/>
        </w:rPr>
        <w:t xml:space="preserve"> group /data</w:t>
      </w:r>
    </w:p>
    <w:p w14:paraId="7B19ED8B" w14:textId="77777777" w:rsidR="00BD160A"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 xml:space="preserve">Supported OS </w:t>
      </w:r>
      <w:r>
        <w:rPr>
          <w:rFonts w:ascii="Roboto" w:eastAsia="Roboto" w:hAnsi="Roboto" w:cs="Roboto"/>
        </w:rPr>
        <w:t>–</w:t>
      </w:r>
      <w:r w:rsidRPr="00E0732C">
        <w:rPr>
          <w:rFonts w:ascii="Roboto" w:eastAsia="Roboto" w:hAnsi="Roboto" w:cs="Roboto"/>
        </w:rPr>
        <w:t xml:space="preserve"> </w:t>
      </w:r>
    </w:p>
    <w:p w14:paraId="2CBAF558" w14:textId="77777777" w:rsid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Ubuntu – 20.04, 22.04</w:t>
      </w:r>
    </w:p>
    <w:p w14:paraId="1B62F096" w14:textId="67A8A42F" w:rsid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RHEL – 7.x, 8.x, 9.x</w:t>
      </w:r>
    </w:p>
    <w:p w14:paraId="3DB46623" w14:textId="77777777" w:rsid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CentOS – 7.x,8.x</w:t>
      </w:r>
    </w:p>
    <w:p w14:paraId="5C5CD883" w14:textId="38700FA6" w:rsidR="00BD160A" w:rsidRP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Oracle Linux – 7.x,8.x</w:t>
      </w:r>
    </w:p>
    <w:p w14:paraId="3830980F" w14:textId="77777777" w:rsidR="00BD160A" w:rsidRDefault="00E0732C">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Retention</w:t>
      </w:r>
    </w:p>
    <w:p w14:paraId="29C3DDAA" w14:textId="7CCEA26B" w:rsidR="002E1273" w:rsidRPr="004E134C" w:rsidRDefault="00456DBF" w:rsidP="004E134C">
      <w:pPr>
        <w:numPr>
          <w:ilvl w:val="1"/>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7</w:t>
      </w:r>
      <w:r w:rsidR="00E0732C" w:rsidRPr="002B4461">
        <w:rPr>
          <w:rFonts w:ascii="Roboto" w:eastAsia="Roboto" w:hAnsi="Roboto" w:cs="Roboto"/>
        </w:rPr>
        <w:t xml:space="preserve"> days hot</w:t>
      </w:r>
      <w:r>
        <w:rPr>
          <w:rFonts w:ascii="Roboto" w:eastAsia="Roboto" w:hAnsi="Roboto" w:cs="Roboto"/>
        </w:rPr>
        <w:t xml:space="preserve">, </w:t>
      </w:r>
      <w:r w:rsidR="00D92FF8">
        <w:rPr>
          <w:rFonts w:ascii="Roboto" w:eastAsia="Roboto" w:hAnsi="Roboto" w:cs="Roboto"/>
        </w:rPr>
        <w:t>30</w:t>
      </w:r>
      <w:r>
        <w:rPr>
          <w:rFonts w:ascii="Roboto" w:eastAsia="Roboto" w:hAnsi="Roboto" w:cs="Roboto"/>
        </w:rPr>
        <w:t xml:space="preserve"> days warm and </w:t>
      </w:r>
      <w:r w:rsidR="00D92FF8">
        <w:rPr>
          <w:rFonts w:ascii="Roboto" w:eastAsia="Roboto" w:hAnsi="Roboto" w:cs="Roboto"/>
        </w:rPr>
        <w:t>9</w:t>
      </w:r>
      <w:r>
        <w:rPr>
          <w:rFonts w:ascii="Roboto" w:eastAsia="Roboto" w:hAnsi="Roboto" w:cs="Roboto"/>
        </w:rPr>
        <w:t xml:space="preserve">0 days </w:t>
      </w:r>
    </w:p>
    <w:p w14:paraId="2541F26C" w14:textId="68E72C03" w:rsidR="00816CFD" w:rsidRDefault="00816CFD" w:rsidP="00820314">
      <w:pPr>
        <w:pStyle w:val="Heading1"/>
        <w:rPr>
          <w:rStyle w:val="Heading1Char"/>
          <w:rFonts w:ascii="Roboto" w:hAnsi="Roboto"/>
          <w:color w:val="BC0985"/>
        </w:rPr>
      </w:pPr>
      <w:bookmarkStart w:id="11" w:name="_Toc218949819"/>
      <w:r>
        <w:rPr>
          <w:rStyle w:val="Heading1Char"/>
          <w:rFonts w:ascii="Roboto" w:hAnsi="Roboto"/>
          <w:color w:val="BC0985"/>
        </w:rPr>
        <w:t>Training</w:t>
      </w:r>
      <w:bookmarkEnd w:id="11"/>
    </w:p>
    <w:p w14:paraId="6861C487" w14:textId="64F18EAE" w:rsidR="0082392B" w:rsidRPr="0082392B" w:rsidRDefault="0082392B" w:rsidP="0082392B">
      <w:pPr>
        <w:spacing w:line="360" w:lineRule="auto"/>
        <w:jc w:val="both"/>
        <w:rPr>
          <w:rFonts w:ascii="Roboto" w:eastAsia="Roboto" w:hAnsi="Roboto" w:cs="Roboto"/>
          <w:color w:val="000000"/>
        </w:rPr>
      </w:pPr>
      <w:bookmarkStart w:id="12" w:name="_Toc214004721"/>
      <w:r w:rsidRPr="0082392B">
        <w:rPr>
          <w:rFonts w:ascii="Roboto" w:eastAsia="Roboto" w:hAnsi="Roboto" w:cs="Roboto"/>
          <w:color w:val="000000"/>
        </w:rPr>
        <w:t>VuNet Systems will provide 5 days of certification program including product usage</w:t>
      </w:r>
      <w:proofErr w:type="gramStart"/>
      <w:r w:rsidRPr="0082392B">
        <w:rPr>
          <w:rFonts w:ascii="Roboto" w:eastAsia="Roboto" w:hAnsi="Roboto" w:cs="Roboto"/>
          <w:color w:val="000000"/>
        </w:rPr>
        <w:t>, technical hands</w:t>
      </w:r>
      <w:proofErr w:type="gramEnd"/>
      <w:r w:rsidRPr="0082392B">
        <w:rPr>
          <w:rFonts w:ascii="Roboto" w:eastAsia="Roboto" w:hAnsi="Roboto" w:cs="Roboto"/>
          <w:color w:val="000000"/>
        </w:rPr>
        <w:t xml:space="preserve">-on </w:t>
      </w:r>
      <w:proofErr w:type="gramStart"/>
      <w:r w:rsidRPr="0082392B">
        <w:rPr>
          <w:rFonts w:ascii="Roboto" w:eastAsia="Roboto" w:hAnsi="Roboto" w:cs="Roboto"/>
          <w:color w:val="000000"/>
        </w:rPr>
        <w:t>session</w:t>
      </w:r>
      <w:proofErr w:type="gramEnd"/>
      <w:r w:rsidRPr="0082392B">
        <w:rPr>
          <w:rFonts w:ascii="Roboto" w:eastAsia="Roboto" w:hAnsi="Roboto" w:cs="Roboto"/>
          <w:color w:val="000000"/>
        </w:rPr>
        <w:t xml:space="preserve"> </w:t>
      </w:r>
      <w:proofErr w:type="gramStart"/>
      <w:r w:rsidRPr="0082392B">
        <w:rPr>
          <w:rFonts w:ascii="Roboto" w:eastAsia="Roboto" w:hAnsi="Roboto" w:cs="Roboto"/>
          <w:color w:val="000000"/>
        </w:rPr>
        <w:t>to</w:t>
      </w:r>
      <w:proofErr w:type="gramEnd"/>
      <w:r w:rsidRPr="0082392B">
        <w:rPr>
          <w:rFonts w:ascii="Roboto" w:eastAsia="Roboto" w:hAnsi="Roboto" w:cs="Roboto"/>
          <w:color w:val="000000"/>
        </w:rPr>
        <w:t xml:space="preserve"> the operations team. The training course will cover the following topics.</w:t>
      </w:r>
    </w:p>
    <w:p w14:paraId="09BD4CC8"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Current State of IT Operations and Management</w:t>
      </w:r>
    </w:p>
    <w:p w14:paraId="3E37510D"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 xml:space="preserve">Working with </w:t>
      </w:r>
      <w:proofErr w:type="spellStart"/>
      <w:r w:rsidRPr="0082392B">
        <w:rPr>
          <w:rFonts w:ascii="Roboto" w:eastAsia="Roboto" w:hAnsi="Roboto" w:cs="Roboto"/>
          <w:color w:val="000000"/>
        </w:rPr>
        <w:t>vuSmartMaps</w:t>
      </w:r>
      <w:proofErr w:type="spellEnd"/>
      <w:r w:rsidRPr="0082392B">
        <w:rPr>
          <w:rFonts w:ascii="Roboto" w:eastAsia="Roboto" w:hAnsi="Roboto" w:cs="Roboto"/>
          <w:color w:val="000000"/>
        </w:rPr>
        <w:t xml:space="preserve"> </w:t>
      </w:r>
    </w:p>
    <w:p w14:paraId="6B2D22A2"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 xml:space="preserve">Configuring and Customizing </w:t>
      </w:r>
      <w:proofErr w:type="spellStart"/>
      <w:r w:rsidRPr="0082392B">
        <w:rPr>
          <w:rFonts w:ascii="Roboto" w:eastAsia="Roboto" w:hAnsi="Roboto" w:cs="Roboto"/>
          <w:color w:val="000000"/>
        </w:rPr>
        <w:t>vuSmartMaps</w:t>
      </w:r>
      <w:proofErr w:type="spellEnd"/>
      <w:r w:rsidRPr="0082392B">
        <w:rPr>
          <w:rFonts w:ascii="Roboto" w:eastAsia="Roboto" w:hAnsi="Roboto" w:cs="Roboto"/>
          <w:color w:val="000000"/>
        </w:rPr>
        <w:t xml:space="preserve"> </w:t>
      </w:r>
      <w:r w:rsidRPr="0082392B">
        <w:rPr>
          <w:rFonts w:ascii="Roboto" w:eastAsia="Roboto" w:hAnsi="Roboto" w:cs="Roboto"/>
          <w:color w:val="000000"/>
          <w:vertAlign w:val="superscript"/>
        </w:rPr>
        <w:t>TM</w:t>
      </w:r>
      <w:r w:rsidRPr="0082392B">
        <w:rPr>
          <w:rFonts w:ascii="Roboto" w:eastAsia="Roboto" w:hAnsi="Roboto" w:cs="Roboto"/>
          <w:color w:val="000000"/>
        </w:rPr>
        <w:t xml:space="preserve"> to get smarter insights.</w:t>
      </w:r>
    </w:p>
    <w:p w14:paraId="3D96828F"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End user training in consuming the Storyboards</w:t>
      </w:r>
    </w:p>
    <w:p w14:paraId="521B7C65"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Navigating the KPIs and RCA dashboards</w:t>
      </w:r>
    </w:p>
    <w:p w14:paraId="037FFD5F"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Creation of new alerts, reports</w:t>
      </w:r>
    </w:p>
    <w:p w14:paraId="722405F2" w14:textId="2DD74773" w:rsidR="0082392B" w:rsidRPr="004E14D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Administration – creation of users, groups, privileges etc.</w:t>
      </w:r>
    </w:p>
    <w:p w14:paraId="6B04F80B" w14:textId="0A549EAD"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 xml:space="preserve">Exercises and hands-on sessions to reinforce </w:t>
      </w:r>
      <w:r w:rsidR="002E1273" w:rsidRPr="0082392B">
        <w:rPr>
          <w:rFonts w:ascii="Roboto" w:eastAsia="Roboto" w:hAnsi="Roboto" w:cs="Roboto"/>
          <w:color w:val="000000"/>
        </w:rPr>
        <w:t>learning</w:t>
      </w:r>
      <w:r w:rsidRPr="0082392B">
        <w:rPr>
          <w:rFonts w:ascii="Roboto" w:eastAsia="Roboto" w:hAnsi="Roboto" w:cs="Roboto"/>
          <w:color w:val="000000"/>
        </w:rPr>
        <w:t>.</w:t>
      </w:r>
    </w:p>
    <w:p w14:paraId="42EF10BC" w14:textId="791D100D" w:rsidR="0082392B" w:rsidRPr="002E1273" w:rsidRDefault="0082392B" w:rsidP="002E1273">
      <w:pPr>
        <w:shd w:val="clear" w:color="auto" w:fill="FFFFFF"/>
        <w:spacing w:line="360" w:lineRule="auto"/>
        <w:ind w:left="360"/>
        <w:jc w:val="both"/>
        <w:rPr>
          <w:rFonts w:ascii="Roboto" w:eastAsia="Roboto" w:hAnsi="Roboto" w:cs="Roboto"/>
          <w:color w:val="000000"/>
        </w:rPr>
      </w:pPr>
      <w:r w:rsidRPr="0082392B">
        <w:rPr>
          <w:rFonts w:ascii="Roboto" w:eastAsia="Roboto" w:hAnsi="Roboto" w:cs="Roboto"/>
          <w:color w:val="000000"/>
        </w:rPr>
        <w:t>At the end of the course, an assessment including a practical assignment will be conducted by VuNet and provide certifications.</w:t>
      </w:r>
    </w:p>
    <w:p w14:paraId="75F9E6FE" w14:textId="14FA6BF7" w:rsidR="00687A16" w:rsidRPr="00A76264" w:rsidRDefault="00687A16" w:rsidP="00820314">
      <w:pPr>
        <w:pStyle w:val="Heading1"/>
        <w:rPr>
          <w:rStyle w:val="Heading1Char"/>
          <w:rFonts w:ascii="Roboto" w:hAnsi="Roboto"/>
          <w:color w:val="BC0985"/>
        </w:rPr>
      </w:pPr>
      <w:bookmarkStart w:id="13" w:name="_Toc218949820"/>
      <w:r w:rsidRPr="00A76264">
        <w:rPr>
          <w:rStyle w:val="Heading1Char"/>
          <w:rFonts w:ascii="Roboto" w:hAnsi="Roboto"/>
          <w:color w:val="BC0985"/>
        </w:rPr>
        <w:lastRenderedPageBreak/>
        <w:t>Post-implementation Support</w:t>
      </w:r>
      <w:bookmarkEnd w:id="12"/>
      <w:bookmarkEnd w:id="13"/>
    </w:p>
    <w:p w14:paraId="54461008" w14:textId="77777777" w:rsidR="002E1273" w:rsidRPr="002E1273" w:rsidRDefault="002E1273" w:rsidP="002E1273">
      <w:pPr>
        <w:spacing w:after="240" w:line="360" w:lineRule="auto"/>
        <w:jc w:val="both"/>
        <w:rPr>
          <w:rFonts w:ascii="Roboto" w:eastAsia="Roboto" w:hAnsi="Roboto"/>
          <w:color w:val="000000"/>
        </w:rPr>
      </w:pPr>
      <w:r w:rsidRPr="002E1273">
        <w:rPr>
          <w:rFonts w:ascii="Roboto" w:eastAsia="Roboto" w:hAnsi="Roboto"/>
          <w:color w:val="000000"/>
        </w:rPr>
        <w:t xml:space="preserve">VuNet will provide remote Post-implementation Support upon sign-off of the implementation phase. </w:t>
      </w:r>
    </w:p>
    <w:p w14:paraId="5DE92E80" w14:textId="660C9AA0" w:rsidR="002E1273" w:rsidRPr="002E1273" w:rsidRDefault="002E1273" w:rsidP="002E1273">
      <w:pPr>
        <w:spacing w:line="360" w:lineRule="auto"/>
        <w:jc w:val="both"/>
        <w:rPr>
          <w:rFonts w:ascii="Roboto" w:eastAsia="Roboto" w:hAnsi="Roboto"/>
          <w:color w:val="000000"/>
        </w:rPr>
      </w:pPr>
      <w:r w:rsidRPr="002E1273">
        <w:rPr>
          <w:rFonts w:ascii="Roboto" w:eastAsia="Roboto" w:hAnsi="Roboto"/>
          <w:color w:val="000000"/>
        </w:rPr>
        <w:t xml:space="preserve">As part of the OEM Support, VuNet will provide remote services to address any incidents reported on the </w:t>
      </w:r>
      <w:proofErr w:type="spellStart"/>
      <w:r w:rsidRPr="002E1273">
        <w:rPr>
          <w:rFonts w:ascii="Roboto" w:eastAsia="Roboto" w:hAnsi="Roboto"/>
          <w:color w:val="000000"/>
        </w:rPr>
        <w:t>vuSmartMaps</w:t>
      </w:r>
      <w:r w:rsidRPr="002E1273">
        <w:rPr>
          <w:rFonts w:ascii="Roboto" w:eastAsia="Roboto" w:hAnsi="Roboto"/>
          <w:color w:val="000000"/>
          <w:vertAlign w:val="superscript"/>
        </w:rPr>
        <w:t>TM</w:t>
      </w:r>
      <w:proofErr w:type="spellEnd"/>
      <w:r w:rsidRPr="002E1273">
        <w:rPr>
          <w:rFonts w:ascii="Roboto" w:eastAsia="Roboto" w:hAnsi="Roboto"/>
          <w:color w:val="000000"/>
        </w:rPr>
        <w:t xml:space="preserve"> production deployment of the platform. The responsibilities will include addressing production Incidents attributed to VuNet platform and providing monthly reports of incidents reported along with SLAs.</w:t>
      </w:r>
    </w:p>
    <w:p w14:paraId="55A9CA7A" w14:textId="77777777" w:rsidR="002E1273" w:rsidRPr="002E1273" w:rsidRDefault="002E1273" w:rsidP="002E1273">
      <w:pPr>
        <w:spacing w:after="240" w:line="276" w:lineRule="auto"/>
        <w:jc w:val="both"/>
        <w:rPr>
          <w:rFonts w:ascii="Roboto" w:eastAsia="Roboto" w:hAnsi="Roboto"/>
          <w:b/>
          <w:bCs/>
          <w:i/>
          <w:iCs/>
          <w:color w:val="000000"/>
        </w:rPr>
      </w:pPr>
      <w:r w:rsidRPr="002E1273">
        <w:rPr>
          <w:rFonts w:ascii="Roboto" w:eastAsia="Roboto" w:hAnsi="Roboto"/>
          <w:b/>
          <w:bCs/>
          <w:i/>
          <w:iCs/>
          <w:color w:val="000000"/>
        </w:rPr>
        <w:t>Product Incident Support</w:t>
      </w:r>
    </w:p>
    <w:p w14:paraId="6DC98C53" w14:textId="77777777" w:rsidR="002E1273" w:rsidRPr="002E1273" w:rsidRDefault="002E1273" w:rsidP="002E1273">
      <w:pPr>
        <w:spacing w:after="240" w:line="276" w:lineRule="auto"/>
        <w:jc w:val="both"/>
        <w:rPr>
          <w:rFonts w:ascii="Roboto" w:eastAsia="Roboto" w:hAnsi="Roboto"/>
          <w:color w:val="000000"/>
        </w:rPr>
      </w:pPr>
      <w:r w:rsidRPr="002E1273">
        <w:rPr>
          <w:rFonts w:ascii="Roboto" w:eastAsia="Roboto" w:hAnsi="Roboto"/>
          <w:color w:val="000000"/>
        </w:rPr>
        <w:t>For any production support issues, the following SLAs will be applicable.</w:t>
      </w:r>
    </w:p>
    <w:tbl>
      <w:tblPr>
        <w:tblW w:w="9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233"/>
        <w:gridCol w:w="5159"/>
        <w:gridCol w:w="2261"/>
      </w:tblGrid>
      <w:tr w:rsidR="002E1273" w:rsidRPr="002E1273" w14:paraId="0867D049" w14:textId="77777777" w:rsidTr="001B0A26">
        <w:trPr>
          <w:trHeight w:val="900"/>
          <w:jc w:val="center"/>
        </w:trPr>
        <w:tc>
          <w:tcPr>
            <w:tcW w:w="2129" w:type="dxa"/>
            <w:gridSpan w:val="2"/>
            <w:shd w:val="clear" w:color="auto" w:fill="BC0985"/>
            <w:vAlign w:val="center"/>
            <w:hideMark/>
          </w:tcPr>
          <w:p w14:paraId="68193C78" w14:textId="77777777" w:rsidR="002E1273" w:rsidRPr="002E1273" w:rsidRDefault="002E1273" w:rsidP="001B0A26">
            <w:pPr>
              <w:spacing w:after="0"/>
              <w:jc w:val="center"/>
              <w:rPr>
                <w:rFonts w:ascii="Roboto" w:hAnsi="Roboto"/>
                <w:b/>
                <w:bCs/>
                <w:color w:val="FFFFFF" w:themeColor="background1"/>
              </w:rPr>
            </w:pPr>
            <w:r w:rsidRPr="002E1273">
              <w:rPr>
                <w:rFonts w:ascii="Roboto" w:hAnsi="Roboto"/>
                <w:b/>
                <w:bCs/>
                <w:color w:val="FFFFFF" w:themeColor="background1"/>
              </w:rPr>
              <w:t>PRIORITY</w:t>
            </w:r>
          </w:p>
        </w:tc>
        <w:tc>
          <w:tcPr>
            <w:tcW w:w="5186" w:type="dxa"/>
            <w:shd w:val="clear" w:color="auto" w:fill="BC0985"/>
            <w:vAlign w:val="center"/>
            <w:hideMark/>
          </w:tcPr>
          <w:p w14:paraId="2B31AC39" w14:textId="77777777" w:rsidR="002E1273" w:rsidRPr="002E1273" w:rsidRDefault="002E1273" w:rsidP="001B0A26">
            <w:pPr>
              <w:spacing w:after="0"/>
              <w:jc w:val="center"/>
              <w:rPr>
                <w:rFonts w:ascii="Roboto" w:hAnsi="Roboto"/>
                <w:b/>
                <w:bCs/>
                <w:color w:val="FFFFFF" w:themeColor="background1"/>
              </w:rPr>
            </w:pPr>
            <w:r w:rsidRPr="002E1273">
              <w:rPr>
                <w:rFonts w:ascii="Roboto" w:hAnsi="Roboto"/>
                <w:b/>
                <w:bCs/>
                <w:color w:val="FFFFFF" w:themeColor="background1"/>
              </w:rPr>
              <w:t>PRIORITY DEFINITION</w:t>
            </w:r>
          </w:p>
        </w:tc>
        <w:tc>
          <w:tcPr>
            <w:tcW w:w="2268" w:type="dxa"/>
            <w:shd w:val="clear" w:color="auto" w:fill="BC0985"/>
            <w:vAlign w:val="center"/>
            <w:hideMark/>
          </w:tcPr>
          <w:p w14:paraId="2BA8DE60" w14:textId="77777777" w:rsidR="002E1273" w:rsidRPr="002E1273" w:rsidRDefault="002E1273" w:rsidP="001B0A26">
            <w:pPr>
              <w:spacing w:after="0"/>
              <w:jc w:val="center"/>
              <w:rPr>
                <w:rFonts w:ascii="Roboto" w:hAnsi="Roboto"/>
                <w:b/>
                <w:bCs/>
                <w:color w:val="FFFFFF" w:themeColor="background1"/>
              </w:rPr>
            </w:pPr>
            <w:r w:rsidRPr="002E1273">
              <w:rPr>
                <w:rFonts w:ascii="Roboto" w:hAnsi="Roboto"/>
                <w:b/>
                <w:bCs/>
                <w:color w:val="FFFFFF" w:themeColor="background1"/>
              </w:rPr>
              <w:t>RESPONSE TIME</w:t>
            </w:r>
          </w:p>
        </w:tc>
      </w:tr>
      <w:tr w:rsidR="002E1273" w:rsidRPr="002E1273" w14:paraId="6D24F183" w14:textId="77777777" w:rsidTr="001B0A26">
        <w:trPr>
          <w:trHeight w:val="499"/>
          <w:jc w:val="center"/>
        </w:trPr>
        <w:tc>
          <w:tcPr>
            <w:tcW w:w="934" w:type="dxa"/>
            <w:vMerge w:val="restart"/>
            <w:shd w:val="clear" w:color="000000" w:fill="FFFFFF"/>
            <w:vAlign w:val="center"/>
            <w:hideMark/>
          </w:tcPr>
          <w:p w14:paraId="11AE37F8" w14:textId="77777777" w:rsidR="002E1273" w:rsidRPr="002E1273" w:rsidRDefault="002E1273" w:rsidP="009C6AF4">
            <w:pPr>
              <w:jc w:val="center"/>
              <w:rPr>
                <w:rFonts w:ascii="Roboto" w:hAnsi="Roboto"/>
                <w:color w:val="000000"/>
              </w:rPr>
            </w:pPr>
            <w:r w:rsidRPr="002E1273">
              <w:rPr>
                <w:rFonts w:ascii="Roboto" w:hAnsi="Roboto"/>
                <w:color w:val="000000"/>
              </w:rPr>
              <w:t>1</w:t>
            </w:r>
          </w:p>
        </w:tc>
        <w:tc>
          <w:tcPr>
            <w:tcW w:w="1195" w:type="dxa"/>
            <w:vMerge w:val="restart"/>
            <w:shd w:val="clear" w:color="000000" w:fill="FFFFFF"/>
            <w:vAlign w:val="center"/>
            <w:hideMark/>
          </w:tcPr>
          <w:p w14:paraId="63A5E874" w14:textId="77777777" w:rsidR="002E1273" w:rsidRPr="002E1273" w:rsidRDefault="002E1273" w:rsidP="009C6AF4">
            <w:pPr>
              <w:jc w:val="center"/>
              <w:rPr>
                <w:rFonts w:ascii="Roboto" w:hAnsi="Roboto"/>
                <w:color w:val="000000"/>
              </w:rPr>
            </w:pPr>
            <w:r w:rsidRPr="002E1273">
              <w:rPr>
                <w:rFonts w:ascii="Roboto" w:hAnsi="Roboto"/>
                <w:color w:val="000000"/>
              </w:rPr>
              <w:t>CRITICAL</w:t>
            </w:r>
          </w:p>
        </w:tc>
        <w:tc>
          <w:tcPr>
            <w:tcW w:w="5186" w:type="dxa"/>
            <w:vMerge w:val="restart"/>
            <w:shd w:val="clear" w:color="000000" w:fill="FFFFFF"/>
            <w:vAlign w:val="center"/>
            <w:hideMark/>
          </w:tcPr>
          <w:p w14:paraId="6ED38F4B" w14:textId="77777777" w:rsidR="002E1273" w:rsidRPr="002E1273" w:rsidRDefault="002E1273" w:rsidP="009C6AF4">
            <w:pPr>
              <w:rPr>
                <w:rFonts w:ascii="Roboto" w:hAnsi="Roboto"/>
                <w:color w:val="000000"/>
              </w:rPr>
            </w:pPr>
            <w:r w:rsidRPr="002E1273">
              <w:rPr>
                <w:rFonts w:ascii="Roboto" w:hAnsi="Roboto"/>
                <w:color w:val="000000"/>
              </w:rPr>
              <w:t xml:space="preserve">Issues that cause a total system outage, critical business function failure, or severe security risk. These incidents </w:t>
            </w:r>
            <w:proofErr w:type="gramStart"/>
            <w:r w:rsidRPr="002E1273">
              <w:rPr>
                <w:rFonts w:ascii="Roboto" w:hAnsi="Roboto"/>
                <w:color w:val="000000"/>
              </w:rPr>
              <w:t>impact</w:t>
            </w:r>
            <w:proofErr w:type="gramEnd"/>
            <w:r w:rsidRPr="002E1273">
              <w:rPr>
                <w:rFonts w:ascii="Roboto" w:hAnsi="Roboto"/>
                <w:color w:val="000000"/>
              </w:rPr>
              <w:t xml:space="preserve"> all users or a significant part of the business and require immediate attention and resolution.</w:t>
            </w:r>
          </w:p>
        </w:tc>
        <w:tc>
          <w:tcPr>
            <w:tcW w:w="2268" w:type="dxa"/>
            <w:vMerge w:val="restart"/>
            <w:shd w:val="clear" w:color="000000" w:fill="FFFFFF"/>
            <w:vAlign w:val="center"/>
            <w:hideMark/>
          </w:tcPr>
          <w:p w14:paraId="452D1254" w14:textId="7A6E9121" w:rsidR="002E1273" w:rsidRPr="002E1273" w:rsidRDefault="001B0A26" w:rsidP="009C6AF4">
            <w:pPr>
              <w:jc w:val="center"/>
              <w:rPr>
                <w:rFonts w:ascii="Roboto" w:hAnsi="Roboto"/>
                <w:color w:val="000000"/>
              </w:rPr>
            </w:pPr>
            <w:r>
              <w:rPr>
                <w:rFonts w:ascii="Roboto" w:hAnsi="Roboto"/>
                <w:color w:val="000000"/>
              </w:rPr>
              <w:t>6</w:t>
            </w:r>
            <w:r w:rsidR="002E1273" w:rsidRPr="002E1273">
              <w:rPr>
                <w:rFonts w:ascii="Roboto" w:hAnsi="Roboto"/>
                <w:color w:val="000000"/>
              </w:rPr>
              <w:t>0 Mins</w:t>
            </w:r>
          </w:p>
        </w:tc>
      </w:tr>
      <w:tr w:rsidR="002E1273" w:rsidRPr="002E1273" w14:paraId="7629B85D" w14:textId="77777777" w:rsidTr="001B0A26">
        <w:trPr>
          <w:trHeight w:val="499"/>
          <w:jc w:val="center"/>
        </w:trPr>
        <w:tc>
          <w:tcPr>
            <w:tcW w:w="934" w:type="dxa"/>
            <w:vMerge/>
            <w:vAlign w:val="center"/>
            <w:hideMark/>
          </w:tcPr>
          <w:p w14:paraId="3D5215FE" w14:textId="77777777" w:rsidR="002E1273" w:rsidRPr="002E1273" w:rsidRDefault="002E1273" w:rsidP="009C6AF4">
            <w:pPr>
              <w:rPr>
                <w:rFonts w:ascii="Roboto" w:hAnsi="Roboto"/>
                <w:color w:val="000000"/>
              </w:rPr>
            </w:pPr>
          </w:p>
        </w:tc>
        <w:tc>
          <w:tcPr>
            <w:tcW w:w="1195" w:type="dxa"/>
            <w:vMerge/>
            <w:vAlign w:val="center"/>
            <w:hideMark/>
          </w:tcPr>
          <w:p w14:paraId="11227E3A" w14:textId="77777777" w:rsidR="002E1273" w:rsidRPr="002E1273" w:rsidRDefault="002E1273" w:rsidP="009C6AF4">
            <w:pPr>
              <w:rPr>
                <w:rFonts w:ascii="Roboto" w:hAnsi="Roboto"/>
                <w:color w:val="000000"/>
              </w:rPr>
            </w:pPr>
          </w:p>
        </w:tc>
        <w:tc>
          <w:tcPr>
            <w:tcW w:w="5186" w:type="dxa"/>
            <w:vMerge/>
            <w:vAlign w:val="center"/>
            <w:hideMark/>
          </w:tcPr>
          <w:p w14:paraId="73513F73" w14:textId="77777777" w:rsidR="002E1273" w:rsidRPr="002E1273" w:rsidRDefault="002E1273" w:rsidP="009C6AF4">
            <w:pPr>
              <w:rPr>
                <w:rFonts w:ascii="Roboto" w:hAnsi="Roboto"/>
                <w:color w:val="000000"/>
              </w:rPr>
            </w:pPr>
          </w:p>
        </w:tc>
        <w:tc>
          <w:tcPr>
            <w:tcW w:w="2268" w:type="dxa"/>
            <w:vMerge/>
            <w:vAlign w:val="center"/>
            <w:hideMark/>
          </w:tcPr>
          <w:p w14:paraId="0EFC0A74" w14:textId="77777777" w:rsidR="002E1273" w:rsidRPr="002E1273" w:rsidRDefault="002E1273" w:rsidP="009C6AF4">
            <w:pPr>
              <w:rPr>
                <w:rFonts w:ascii="Roboto" w:hAnsi="Roboto"/>
                <w:color w:val="000000"/>
              </w:rPr>
            </w:pPr>
          </w:p>
        </w:tc>
      </w:tr>
      <w:tr w:rsidR="002E1273" w:rsidRPr="002E1273" w14:paraId="24359758" w14:textId="77777777" w:rsidTr="001B0A26">
        <w:trPr>
          <w:trHeight w:val="499"/>
          <w:jc w:val="center"/>
        </w:trPr>
        <w:tc>
          <w:tcPr>
            <w:tcW w:w="934" w:type="dxa"/>
            <w:vMerge/>
            <w:vAlign w:val="center"/>
            <w:hideMark/>
          </w:tcPr>
          <w:p w14:paraId="3992B8C7" w14:textId="77777777" w:rsidR="002E1273" w:rsidRPr="002E1273" w:rsidRDefault="002E1273" w:rsidP="009C6AF4">
            <w:pPr>
              <w:rPr>
                <w:rFonts w:ascii="Roboto" w:hAnsi="Roboto"/>
                <w:color w:val="000000"/>
              </w:rPr>
            </w:pPr>
          </w:p>
        </w:tc>
        <w:tc>
          <w:tcPr>
            <w:tcW w:w="1195" w:type="dxa"/>
            <w:vMerge/>
            <w:vAlign w:val="center"/>
            <w:hideMark/>
          </w:tcPr>
          <w:p w14:paraId="4CC780D6" w14:textId="77777777" w:rsidR="002E1273" w:rsidRPr="002E1273" w:rsidRDefault="002E1273" w:rsidP="009C6AF4">
            <w:pPr>
              <w:rPr>
                <w:rFonts w:ascii="Roboto" w:hAnsi="Roboto"/>
                <w:color w:val="000000"/>
              </w:rPr>
            </w:pPr>
          </w:p>
        </w:tc>
        <w:tc>
          <w:tcPr>
            <w:tcW w:w="5186" w:type="dxa"/>
            <w:vMerge/>
            <w:vAlign w:val="center"/>
            <w:hideMark/>
          </w:tcPr>
          <w:p w14:paraId="1CA663B7" w14:textId="77777777" w:rsidR="002E1273" w:rsidRPr="002E1273" w:rsidRDefault="002E1273" w:rsidP="009C6AF4">
            <w:pPr>
              <w:rPr>
                <w:rFonts w:ascii="Roboto" w:hAnsi="Roboto"/>
                <w:color w:val="000000"/>
              </w:rPr>
            </w:pPr>
          </w:p>
        </w:tc>
        <w:tc>
          <w:tcPr>
            <w:tcW w:w="2268" w:type="dxa"/>
            <w:vMerge/>
            <w:vAlign w:val="center"/>
            <w:hideMark/>
          </w:tcPr>
          <w:p w14:paraId="364C3262" w14:textId="77777777" w:rsidR="002E1273" w:rsidRPr="002E1273" w:rsidRDefault="002E1273" w:rsidP="009C6AF4">
            <w:pPr>
              <w:rPr>
                <w:rFonts w:ascii="Roboto" w:hAnsi="Roboto"/>
                <w:color w:val="000000"/>
              </w:rPr>
            </w:pPr>
          </w:p>
        </w:tc>
      </w:tr>
      <w:tr w:rsidR="002E1273" w:rsidRPr="002E1273" w14:paraId="6CDEEE92" w14:textId="77777777" w:rsidTr="001B0A26">
        <w:trPr>
          <w:trHeight w:val="499"/>
          <w:jc w:val="center"/>
        </w:trPr>
        <w:tc>
          <w:tcPr>
            <w:tcW w:w="934" w:type="dxa"/>
            <w:vMerge w:val="restart"/>
            <w:shd w:val="clear" w:color="000000" w:fill="FFFFFF"/>
            <w:vAlign w:val="center"/>
            <w:hideMark/>
          </w:tcPr>
          <w:p w14:paraId="36FBD838" w14:textId="77777777" w:rsidR="002E1273" w:rsidRPr="002E1273" w:rsidRDefault="002E1273" w:rsidP="009C6AF4">
            <w:pPr>
              <w:jc w:val="center"/>
              <w:rPr>
                <w:rFonts w:ascii="Roboto" w:hAnsi="Roboto"/>
                <w:color w:val="000000"/>
              </w:rPr>
            </w:pPr>
            <w:r w:rsidRPr="002E1273">
              <w:rPr>
                <w:rFonts w:ascii="Roboto" w:hAnsi="Roboto"/>
                <w:color w:val="000000"/>
              </w:rPr>
              <w:t>2</w:t>
            </w:r>
          </w:p>
        </w:tc>
        <w:tc>
          <w:tcPr>
            <w:tcW w:w="1195" w:type="dxa"/>
            <w:vMerge w:val="restart"/>
            <w:shd w:val="clear" w:color="000000" w:fill="FFFFFF"/>
            <w:vAlign w:val="center"/>
            <w:hideMark/>
          </w:tcPr>
          <w:p w14:paraId="76A2C098" w14:textId="77777777" w:rsidR="002E1273" w:rsidRPr="002E1273" w:rsidRDefault="002E1273" w:rsidP="009C6AF4">
            <w:pPr>
              <w:jc w:val="center"/>
              <w:rPr>
                <w:rFonts w:ascii="Roboto" w:hAnsi="Roboto"/>
                <w:color w:val="000000"/>
              </w:rPr>
            </w:pPr>
            <w:r w:rsidRPr="002E1273">
              <w:rPr>
                <w:rFonts w:ascii="Roboto" w:hAnsi="Roboto"/>
                <w:color w:val="000000"/>
              </w:rPr>
              <w:t>HIGH</w:t>
            </w:r>
          </w:p>
        </w:tc>
        <w:tc>
          <w:tcPr>
            <w:tcW w:w="5186" w:type="dxa"/>
            <w:vMerge w:val="restart"/>
            <w:shd w:val="clear" w:color="000000" w:fill="FFFFFF"/>
            <w:vAlign w:val="center"/>
            <w:hideMark/>
          </w:tcPr>
          <w:p w14:paraId="5CC388C5" w14:textId="77777777" w:rsidR="002E1273" w:rsidRPr="002E1273" w:rsidRDefault="002E1273" w:rsidP="00D7529E">
            <w:pPr>
              <w:spacing w:after="0"/>
              <w:rPr>
                <w:rFonts w:ascii="Roboto" w:hAnsi="Roboto"/>
                <w:color w:val="000000"/>
              </w:rPr>
            </w:pPr>
            <w:r w:rsidRPr="002E1273">
              <w:rPr>
                <w:rFonts w:ascii="Roboto" w:hAnsi="Roboto"/>
                <w:color w:val="000000"/>
              </w:rPr>
              <w:t>Issues that significantly impact a portion of users or a critical component of the software. These problems need quick resolution but do not affect the entire system or business operations.</w:t>
            </w:r>
          </w:p>
        </w:tc>
        <w:tc>
          <w:tcPr>
            <w:tcW w:w="2268" w:type="dxa"/>
            <w:vMerge w:val="restart"/>
            <w:shd w:val="clear" w:color="000000" w:fill="FFFFFF"/>
            <w:vAlign w:val="center"/>
            <w:hideMark/>
          </w:tcPr>
          <w:p w14:paraId="5462C9A7" w14:textId="77777777" w:rsidR="002E1273" w:rsidRPr="002E1273" w:rsidRDefault="002E1273" w:rsidP="009C6AF4">
            <w:pPr>
              <w:jc w:val="center"/>
              <w:rPr>
                <w:rFonts w:ascii="Roboto" w:hAnsi="Roboto"/>
                <w:color w:val="000000"/>
              </w:rPr>
            </w:pPr>
            <w:r w:rsidRPr="002E1273">
              <w:rPr>
                <w:rFonts w:ascii="Roboto" w:hAnsi="Roboto"/>
                <w:color w:val="000000"/>
              </w:rPr>
              <w:t>90 Mins</w:t>
            </w:r>
          </w:p>
        </w:tc>
      </w:tr>
      <w:tr w:rsidR="002E1273" w:rsidRPr="002E1273" w14:paraId="143FD651" w14:textId="77777777" w:rsidTr="00D7529E">
        <w:trPr>
          <w:trHeight w:val="1160"/>
          <w:jc w:val="center"/>
        </w:trPr>
        <w:tc>
          <w:tcPr>
            <w:tcW w:w="934" w:type="dxa"/>
            <w:vMerge/>
            <w:vAlign w:val="center"/>
            <w:hideMark/>
          </w:tcPr>
          <w:p w14:paraId="3F734E40" w14:textId="77777777" w:rsidR="002E1273" w:rsidRPr="002E1273" w:rsidRDefault="002E1273" w:rsidP="009C6AF4">
            <w:pPr>
              <w:rPr>
                <w:rFonts w:ascii="Roboto" w:hAnsi="Roboto"/>
                <w:color w:val="000000"/>
              </w:rPr>
            </w:pPr>
          </w:p>
        </w:tc>
        <w:tc>
          <w:tcPr>
            <w:tcW w:w="1195" w:type="dxa"/>
            <w:vMerge/>
            <w:vAlign w:val="center"/>
            <w:hideMark/>
          </w:tcPr>
          <w:p w14:paraId="458DC6CA" w14:textId="77777777" w:rsidR="002E1273" w:rsidRPr="002E1273" w:rsidRDefault="002E1273" w:rsidP="009C6AF4">
            <w:pPr>
              <w:rPr>
                <w:rFonts w:ascii="Roboto" w:hAnsi="Roboto"/>
                <w:color w:val="000000"/>
              </w:rPr>
            </w:pPr>
          </w:p>
        </w:tc>
        <w:tc>
          <w:tcPr>
            <w:tcW w:w="5186" w:type="dxa"/>
            <w:vMerge/>
            <w:vAlign w:val="center"/>
            <w:hideMark/>
          </w:tcPr>
          <w:p w14:paraId="6B100F8B" w14:textId="77777777" w:rsidR="002E1273" w:rsidRPr="002E1273" w:rsidRDefault="002E1273" w:rsidP="009C6AF4">
            <w:pPr>
              <w:rPr>
                <w:rFonts w:ascii="Roboto" w:hAnsi="Roboto"/>
                <w:color w:val="000000"/>
              </w:rPr>
            </w:pPr>
          </w:p>
        </w:tc>
        <w:tc>
          <w:tcPr>
            <w:tcW w:w="2268" w:type="dxa"/>
            <w:vMerge/>
            <w:vAlign w:val="center"/>
            <w:hideMark/>
          </w:tcPr>
          <w:p w14:paraId="6231315E" w14:textId="77777777" w:rsidR="002E1273" w:rsidRPr="002E1273" w:rsidRDefault="002E1273" w:rsidP="009C6AF4">
            <w:pPr>
              <w:rPr>
                <w:rFonts w:ascii="Roboto" w:hAnsi="Roboto"/>
                <w:color w:val="000000"/>
              </w:rPr>
            </w:pPr>
          </w:p>
        </w:tc>
      </w:tr>
      <w:tr w:rsidR="002E1273" w:rsidRPr="002E1273" w14:paraId="21687780" w14:textId="77777777" w:rsidTr="001B0A26">
        <w:trPr>
          <w:trHeight w:val="499"/>
          <w:jc w:val="center"/>
        </w:trPr>
        <w:tc>
          <w:tcPr>
            <w:tcW w:w="934" w:type="dxa"/>
            <w:vMerge/>
            <w:vAlign w:val="center"/>
            <w:hideMark/>
          </w:tcPr>
          <w:p w14:paraId="700D9BDE" w14:textId="77777777" w:rsidR="002E1273" w:rsidRPr="002E1273" w:rsidRDefault="002E1273" w:rsidP="009C6AF4">
            <w:pPr>
              <w:rPr>
                <w:rFonts w:ascii="Roboto" w:hAnsi="Roboto"/>
                <w:color w:val="000000"/>
              </w:rPr>
            </w:pPr>
          </w:p>
        </w:tc>
        <w:tc>
          <w:tcPr>
            <w:tcW w:w="1195" w:type="dxa"/>
            <w:vMerge/>
            <w:vAlign w:val="center"/>
            <w:hideMark/>
          </w:tcPr>
          <w:p w14:paraId="55218790" w14:textId="77777777" w:rsidR="002E1273" w:rsidRPr="002E1273" w:rsidRDefault="002E1273" w:rsidP="009C6AF4">
            <w:pPr>
              <w:rPr>
                <w:rFonts w:ascii="Roboto" w:hAnsi="Roboto"/>
                <w:color w:val="000000"/>
              </w:rPr>
            </w:pPr>
          </w:p>
        </w:tc>
        <w:tc>
          <w:tcPr>
            <w:tcW w:w="5186" w:type="dxa"/>
            <w:vMerge/>
            <w:vAlign w:val="center"/>
            <w:hideMark/>
          </w:tcPr>
          <w:p w14:paraId="025A7928" w14:textId="77777777" w:rsidR="002E1273" w:rsidRPr="002E1273" w:rsidRDefault="002E1273" w:rsidP="009C6AF4">
            <w:pPr>
              <w:rPr>
                <w:rFonts w:ascii="Roboto" w:hAnsi="Roboto"/>
                <w:color w:val="000000"/>
              </w:rPr>
            </w:pPr>
          </w:p>
        </w:tc>
        <w:tc>
          <w:tcPr>
            <w:tcW w:w="2268" w:type="dxa"/>
            <w:vMerge/>
            <w:vAlign w:val="center"/>
            <w:hideMark/>
          </w:tcPr>
          <w:p w14:paraId="63E69ED7" w14:textId="77777777" w:rsidR="002E1273" w:rsidRPr="002E1273" w:rsidRDefault="002E1273" w:rsidP="009C6AF4">
            <w:pPr>
              <w:rPr>
                <w:rFonts w:ascii="Roboto" w:hAnsi="Roboto"/>
                <w:color w:val="000000"/>
              </w:rPr>
            </w:pPr>
          </w:p>
        </w:tc>
      </w:tr>
      <w:tr w:rsidR="002E1273" w:rsidRPr="002E1273" w14:paraId="695B1A3A" w14:textId="77777777" w:rsidTr="001B0A26">
        <w:trPr>
          <w:trHeight w:val="499"/>
          <w:jc w:val="center"/>
        </w:trPr>
        <w:tc>
          <w:tcPr>
            <w:tcW w:w="934" w:type="dxa"/>
            <w:vMerge w:val="restart"/>
            <w:shd w:val="clear" w:color="000000" w:fill="FFFFFF"/>
            <w:vAlign w:val="center"/>
            <w:hideMark/>
          </w:tcPr>
          <w:p w14:paraId="3FBD285D" w14:textId="77777777" w:rsidR="002E1273" w:rsidRPr="002E1273" w:rsidRDefault="002E1273" w:rsidP="009C6AF4">
            <w:pPr>
              <w:jc w:val="center"/>
              <w:rPr>
                <w:rFonts w:ascii="Roboto" w:hAnsi="Roboto"/>
                <w:color w:val="000000"/>
              </w:rPr>
            </w:pPr>
            <w:r w:rsidRPr="002E1273">
              <w:rPr>
                <w:rFonts w:ascii="Roboto" w:hAnsi="Roboto"/>
                <w:color w:val="000000"/>
              </w:rPr>
              <w:t>3</w:t>
            </w:r>
          </w:p>
        </w:tc>
        <w:tc>
          <w:tcPr>
            <w:tcW w:w="1195" w:type="dxa"/>
            <w:vMerge w:val="restart"/>
            <w:shd w:val="clear" w:color="000000" w:fill="FFFFFF"/>
            <w:vAlign w:val="center"/>
            <w:hideMark/>
          </w:tcPr>
          <w:p w14:paraId="56C260D5" w14:textId="77777777" w:rsidR="002E1273" w:rsidRPr="002E1273" w:rsidRDefault="002E1273" w:rsidP="009C6AF4">
            <w:pPr>
              <w:jc w:val="center"/>
              <w:rPr>
                <w:rFonts w:ascii="Roboto" w:hAnsi="Roboto"/>
                <w:color w:val="000000"/>
              </w:rPr>
            </w:pPr>
            <w:r w:rsidRPr="002E1273">
              <w:rPr>
                <w:rFonts w:ascii="Roboto" w:hAnsi="Roboto"/>
                <w:color w:val="000000"/>
              </w:rPr>
              <w:t>MEDIUM</w:t>
            </w:r>
          </w:p>
        </w:tc>
        <w:tc>
          <w:tcPr>
            <w:tcW w:w="5186" w:type="dxa"/>
            <w:vMerge w:val="restart"/>
            <w:shd w:val="clear" w:color="000000" w:fill="FFFFFF"/>
            <w:vAlign w:val="center"/>
            <w:hideMark/>
          </w:tcPr>
          <w:p w14:paraId="7A09BE8A" w14:textId="77777777" w:rsidR="002E1273" w:rsidRPr="002E1273" w:rsidRDefault="002E1273" w:rsidP="00D7529E">
            <w:pPr>
              <w:spacing w:after="0"/>
              <w:rPr>
                <w:rFonts w:ascii="Roboto" w:hAnsi="Roboto"/>
                <w:color w:val="000000"/>
              </w:rPr>
            </w:pPr>
            <w:r w:rsidRPr="002E1273">
              <w:rPr>
                <w:rFonts w:ascii="Roboto" w:hAnsi="Roboto"/>
                <w:color w:val="000000"/>
              </w:rPr>
              <w:t>Issues that affect specific users or non-critical components. The impact is moderate, and there may be workarounds available. These issues are important but not urgent.</w:t>
            </w:r>
          </w:p>
        </w:tc>
        <w:tc>
          <w:tcPr>
            <w:tcW w:w="2268" w:type="dxa"/>
            <w:vMerge w:val="restart"/>
            <w:shd w:val="clear" w:color="000000" w:fill="FFFFFF"/>
            <w:vAlign w:val="center"/>
            <w:hideMark/>
          </w:tcPr>
          <w:p w14:paraId="62DFBB4D" w14:textId="77777777" w:rsidR="002E1273" w:rsidRPr="002E1273" w:rsidRDefault="002E1273" w:rsidP="009C6AF4">
            <w:pPr>
              <w:jc w:val="center"/>
              <w:rPr>
                <w:rFonts w:ascii="Roboto" w:hAnsi="Roboto"/>
                <w:color w:val="000000"/>
              </w:rPr>
            </w:pPr>
            <w:r w:rsidRPr="002E1273">
              <w:rPr>
                <w:rFonts w:ascii="Roboto" w:hAnsi="Roboto"/>
                <w:color w:val="000000"/>
              </w:rPr>
              <w:t xml:space="preserve">4 </w:t>
            </w:r>
            <w:proofErr w:type="spellStart"/>
            <w:r w:rsidRPr="002E1273">
              <w:rPr>
                <w:rFonts w:ascii="Roboto" w:hAnsi="Roboto"/>
                <w:color w:val="000000"/>
              </w:rPr>
              <w:t>Hrs</w:t>
            </w:r>
            <w:proofErr w:type="spellEnd"/>
          </w:p>
          <w:p w14:paraId="3C216CE3" w14:textId="77777777" w:rsidR="002E1273" w:rsidRPr="002E1273" w:rsidRDefault="002E1273" w:rsidP="009C6AF4">
            <w:pPr>
              <w:jc w:val="center"/>
              <w:rPr>
                <w:rFonts w:ascii="Roboto" w:hAnsi="Roboto"/>
                <w:color w:val="000000"/>
              </w:rPr>
            </w:pPr>
            <w:r w:rsidRPr="002E1273">
              <w:rPr>
                <w:rFonts w:ascii="Roboto" w:hAnsi="Roboto"/>
                <w:color w:val="000000"/>
              </w:rPr>
              <w:t>(Business Hours)</w:t>
            </w:r>
          </w:p>
        </w:tc>
      </w:tr>
      <w:tr w:rsidR="002E1273" w:rsidRPr="002E1273" w14:paraId="34A2544F" w14:textId="77777777" w:rsidTr="001B0A26">
        <w:trPr>
          <w:trHeight w:val="499"/>
          <w:jc w:val="center"/>
        </w:trPr>
        <w:tc>
          <w:tcPr>
            <w:tcW w:w="934" w:type="dxa"/>
            <w:vMerge/>
            <w:vAlign w:val="center"/>
            <w:hideMark/>
          </w:tcPr>
          <w:p w14:paraId="670A1423" w14:textId="77777777" w:rsidR="002E1273" w:rsidRPr="002E1273" w:rsidRDefault="002E1273" w:rsidP="009C6AF4">
            <w:pPr>
              <w:rPr>
                <w:rFonts w:ascii="Roboto" w:hAnsi="Roboto"/>
                <w:color w:val="000000"/>
              </w:rPr>
            </w:pPr>
          </w:p>
        </w:tc>
        <w:tc>
          <w:tcPr>
            <w:tcW w:w="1195" w:type="dxa"/>
            <w:vMerge/>
            <w:vAlign w:val="center"/>
            <w:hideMark/>
          </w:tcPr>
          <w:p w14:paraId="08B3603B" w14:textId="77777777" w:rsidR="002E1273" w:rsidRPr="002E1273" w:rsidRDefault="002E1273" w:rsidP="009C6AF4">
            <w:pPr>
              <w:rPr>
                <w:rFonts w:ascii="Roboto" w:hAnsi="Roboto"/>
                <w:color w:val="000000"/>
              </w:rPr>
            </w:pPr>
          </w:p>
        </w:tc>
        <w:tc>
          <w:tcPr>
            <w:tcW w:w="5186" w:type="dxa"/>
            <w:vMerge/>
            <w:vAlign w:val="center"/>
            <w:hideMark/>
          </w:tcPr>
          <w:p w14:paraId="647F5EEB" w14:textId="77777777" w:rsidR="002E1273" w:rsidRPr="002E1273" w:rsidRDefault="002E1273" w:rsidP="009C6AF4">
            <w:pPr>
              <w:rPr>
                <w:rFonts w:ascii="Roboto" w:hAnsi="Roboto"/>
                <w:color w:val="000000"/>
              </w:rPr>
            </w:pPr>
          </w:p>
        </w:tc>
        <w:tc>
          <w:tcPr>
            <w:tcW w:w="2268" w:type="dxa"/>
            <w:vMerge/>
            <w:vAlign w:val="center"/>
            <w:hideMark/>
          </w:tcPr>
          <w:p w14:paraId="05695303" w14:textId="77777777" w:rsidR="002E1273" w:rsidRPr="002E1273" w:rsidRDefault="002E1273" w:rsidP="009C6AF4">
            <w:pPr>
              <w:rPr>
                <w:rFonts w:ascii="Roboto" w:hAnsi="Roboto"/>
                <w:color w:val="000000"/>
              </w:rPr>
            </w:pPr>
          </w:p>
        </w:tc>
      </w:tr>
      <w:tr w:rsidR="002E1273" w:rsidRPr="002E1273" w14:paraId="461B8590" w14:textId="77777777" w:rsidTr="001B0A26">
        <w:trPr>
          <w:trHeight w:val="499"/>
          <w:jc w:val="center"/>
        </w:trPr>
        <w:tc>
          <w:tcPr>
            <w:tcW w:w="934" w:type="dxa"/>
            <w:vMerge/>
            <w:vAlign w:val="center"/>
            <w:hideMark/>
          </w:tcPr>
          <w:p w14:paraId="528939B5" w14:textId="77777777" w:rsidR="002E1273" w:rsidRPr="002E1273" w:rsidRDefault="002E1273" w:rsidP="009C6AF4">
            <w:pPr>
              <w:rPr>
                <w:rFonts w:ascii="Roboto" w:hAnsi="Roboto"/>
                <w:color w:val="000000"/>
              </w:rPr>
            </w:pPr>
          </w:p>
        </w:tc>
        <w:tc>
          <w:tcPr>
            <w:tcW w:w="1195" w:type="dxa"/>
            <w:vMerge/>
            <w:vAlign w:val="center"/>
            <w:hideMark/>
          </w:tcPr>
          <w:p w14:paraId="7577BAE1" w14:textId="77777777" w:rsidR="002E1273" w:rsidRPr="002E1273" w:rsidRDefault="002E1273" w:rsidP="009C6AF4">
            <w:pPr>
              <w:rPr>
                <w:rFonts w:ascii="Roboto" w:hAnsi="Roboto"/>
                <w:color w:val="000000"/>
              </w:rPr>
            </w:pPr>
          </w:p>
        </w:tc>
        <w:tc>
          <w:tcPr>
            <w:tcW w:w="5186" w:type="dxa"/>
            <w:vMerge/>
            <w:vAlign w:val="center"/>
            <w:hideMark/>
          </w:tcPr>
          <w:p w14:paraId="0D4939AF" w14:textId="77777777" w:rsidR="002E1273" w:rsidRPr="002E1273" w:rsidRDefault="002E1273" w:rsidP="009C6AF4">
            <w:pPr>
              <w:rPr>
                <w:rFonts w:ascii="Roboto" w:hAnsi="Roboto"/>
                <w:color w:val="000000"/>
              </w:rPr>
            </w:pPr>
          </w:p>
        </w:tc>
        <w:tc>
          <w:tcPr>
            <w:tcW w:w="2268" w:type="dxa"/>
            <w:vMerge/>
            <w:vAlign w:val="center"/>
            <w:hideMark/>
          </w:tcPr>
          <w:p w14:paraId="4D36B070" w14:textId="77777777" w:rsidR="002E1273" w:rsidRPr="002E1273" w:rsidRDefault="002E1273" w:rsidP="009C6AF4">
            <w:pPr>
              <w:rPr>
                <w:rFonts w:ascii="Roboto" w:hAnsi="Roboto"/>
                <w:color w:val="000000"/>
              </w:rPr>
            </w:pPr>
          </w:p>
        </w:tc>
      </w:tr>
      <w:tr w:rsidR="002E1273" w:rsidRPr="002E1273" w14:paraId="72AF2CB5" w14:textId="77777777" w:rsidTr="001B0A26">
        <w:trPr>
          <w:trHeight w:val="499"/>
          <w:jc w:val="center"/>
        </w:trPr>
        <w:tc>
          <w:tcPr>
            <w:tcW w:w="934" w:type="dxa"/>
            <w:vMerge w:val="restart"/>
            <w:shd w:val="clear" w:color="000000" w:fill="FFFFFF"/>
            <w:vAlign w:val="center"/>
            <w:hideMark/>
          </w:tcPr>
          <w:p w14:paraId="28DFCD17" w14:textId="77777777" w:rsidR="002E1273" w:rsidRPr="002E1273" w:rsidRDefault="002E1273" w:rsidP="009C6AF4">
            <w:pPr>
              <w:jc w:val="center"/>
              <w:rPr>
                <w:rFonts w:ascii="Roboto" w:hAnsi="Roboto"/>
                <w:color w:val="000000"/>
              </w:rPr>
            </w:pPr>
            <w:r w:rsidRPr="002E1273">
              <w:rPr>
                <w:rFonts w:ascii="Roboto" w:hAnsi="Roboto"/>
                <w:color w:val="000000"/>
              </w:rPr>
              <w:t>4</w:t>
            </w:r>
          </w:p>
        </w:tc>
        <w:tc>
          <w:tcPr>
            <w:tcW w:w="1195" w:type="dxa"/>
            <w:vMerge w:val="restart"/>
            <w:shd w:val="clear" w:color="000000" w:fill="FFFFFF"/>
            <w:vAlign w:val="center"/>
            <w:hideMark/>
          </w:tcPr>
          <w:p w14:paraId="2CCBB4C9" w14:textId="77777777" w:rsidR="002E1273" w:rsidRPr="002E1273" w:rsidRDefault="002E1273" w:rsidP="009C6AF4">
            <w:pPr>
              <w:jc w:val="center"/>
              <w:rPr>
                <w:rFonts w:ascii="Roboto" w:hAnsi="Roboto"/>
                <w:color w:val="000000"/>
              </w:rPr>
            </w:pPr>
            <w:r w:rsidRPr="002E1273">
              <w:rPr>
                <w:rFonts w:ascii="Roboto" w:hAnsi="Roboto"/>
                <w:color w:val="000000"/>
              </w:rPr>
              <w:t>LOW</w:t>
            </w:r>
          </w:p>
        </w:tc>
        <w:tc>
          <w:tcPr>
            <w:tcW w:w="5186" w:type="dxa"/>
            <w:vMerge w:val="restart"/>
            <w:shd w:val="clear" w:color="000000" w:fill="FFFFFF"/>
            <w:vAlign w:val="center"/>
            <w:hideMark/>
          </w:tcPr>
          <w:p w14:paraId="1DE35D29" w14:textId="77777777" w:rsidR="002E1273" w:rsidRPr="002E1273" w:rsidRDefault="002E1273" w:rsidP="009C6AF4">
            <w:pPr>
              <w:rPr>
                <w:rFonts w:ascii="Roboto" w:hAnsi="Roboto"/>
                <w:color w:val="000000"/>
              </w:rPr>
            </w:pPr>
            <w:r w:rsidRPr="002E1273">
              <w:rPr>
                <w:rFonts w:ascii="Roboto" w:hAnsi="Roboto"/>
                <w:color w:val="000000"/>
              </w:rPr>
              <w:t xml:space="preserve">Minor issues or inconveniences that do not significantly impact business operations or </w:t>
            </w:r>
            <w:r w:rsidRPr="002E1273">
              <w:rPr>
                <w:rFonts w:ascii="Roboto" w:hAnsi="Roboto"/>
                <w:color w:val="000000"/>
              </w:rPr>
              <w:lastRenderedPageBreak/>
              <w:t>user experience. These can be addressed during regular maintenance windows.</w:t>
            </w:r>
          </w:p>
        </w:tc>
        <w:tc>
          <w:tcPr>
            <w:tcW w:w="2268" w:type="dxa"/>
            <w:vMerge w:val="restart"/>
            <w:shd w:val="clear" w:color="000000" w:fill="FFFFFF"/>
            <w:vAlign w:val="center"/>
            <w:hideMark/>
          </w:tcPr>
          <w:p w14:paraId="3679B514" w14:textId="77777777" w:rsidR="002E1273" w:rsidRPr="002E1273" w:rsidRDefault="002E1273" w:rsidP="009C6AF4">
            <w:pPr>
              <w:jc w:val="center"/>
              <w:rPr>
                <w:rFonts w:ascii="Roboto" w:hAnsi="Roboto"/>
                <w:color w:val="000000"/>
              </w:rPr>
            </w:pPr>
            <w:r w:rsidRPr="002E1273">
              <w:rPr>
                <w:rFonts w:ascii="Roboto" w:hAnsi="Roboto"/>
                <w:color w:val="000000"/>
              </w:rPr>
              <w:lastRenderedPageBreak/>
              <w:t xml:space="preserve">8 </w:t>
            </w:r>
            <w:proofErr w:type="spellStart"/>
            <w:r w:rsidRPr="002E1273">
              <w:rPr>
                <w:rFonts w:ascii="Roboto" w:hAnsi="Roboto"/>
                <w:color w:val="000000"/>
              </w:rPr>
              <w:t>Hrs</w:t>
            </w:r>
            <w:proofErr w:type="spellEnd"/>
          </w:p>
          <w:p w14:paraId="7624892B" w14:textId="77777777" w:rsidR="002E1273" w:rsidRPr="002E1273" w:rsidRDefault="002E1273" w:rsidP="009C6AF4">
            <w:pPr>
              <w:jc w:val="center"/>
              <w:rPr>
                <w:rFonts w:ascii="Roboto" w:hAnsi="Roboto"/>
                <w:color w:val="000000"/>
              </w:rPr>
            </w:pPr>
            <w:r w:rsidRPr="002E1273">
              <w:rPr>
                <w:rFonts w:ascii="Roboto" w:hAnsi="Roboto"/>
                <w:color w:val="000000"/>
              </w:rPr>
              <w:t>(Business Hours)</w:t>
            </w:r>
          </w:p>
        </w:tc>
      </w:tr>
      <w:tr w:rsidR="002E1273" w:rsidRPr="002E1273" w14:paraId="619DB22D" w14:textId="77777777" w:rsidTr="00D7529E">
        <w:trPr>
          <w:trHeight w:val="580"/>
          <w:jc w:val="center"/>
        </w:trPr>
        <w:tc>
          <w:tcPr>
            <w:tcW w:w="934" w:type="dxa"/>
            <w:vMerge/>
            <w:vAlign w:val="center"/>
            <w:hideMark/>
          </w:tcPr>
          <w:p w14:paraId="4552FFC8" w14:textId="77777777" w:rsidR="002E1273" w:rsidRPr="002E1273" w:rsidRDefault="002E1273" w:rsidP="009C6AF4">
            <w:pPr>
              <w:rPr>
                <w:rFonts w:ascii="Roboto" w:hAnsi="Roboto"/>
                <w:color w:val="000000"/>
              </w:rPr>
            </w:pPr>
          </w:p>
        </w:tc>
        <w:tc>
          <w:tcPr>
            <w:tcW w:w="1195" w:type="dxa"/>
            <w:vMerge/>
            <w:vAlign w:val="center"/>
            <w:hideMark/>
          </w:tcPr>
          <w:p w14:paraId="1C2B8861" w14:textId="77777777" w:rsidR="002E1273" w:rsidRPr="002E1273" w:rsidRDefault="002E1273" w:rsidP="009C6AF4">
            <w:pPr>
              <w:rPr>
                <w:rFonts w:ascii="Roboto" w:hAnsi="Roboto"/>
                <w:color w:val="000000"/>
              </w:rPr>
            </w:pPr>
          </w:p>
        </w:tc>
        <w:tc>
          <w:tcPr>
            <w:tcW w:w="5186" w:type="dxa"/>
            <w:vMerge/>
            <w:vAlign w:val="center"/>
            <w:hideMark/>
          </w:tcPr>
          <w:p w14:paraId="4D1BBA38" w14:textId="77777777" w:rsidR="002E1273" w:rsidRPr="002E1273" w:rsidRDefault="002E1273" w:rsidP="009C6AF4">
            <w:pPr>
              <w:rPr>
                <w:rFonts w:ascii="Roboto" w:hAnsi="Roboto"/>
                <w:color w:val="000000"/>
              </w:rPr>
            </w:pPr>
          </w:p>
        </w:tc>
        <w:tc>
          <w:tcPr>
            <w:tcW w:w="2268" w:type="dxa"/>
            <w:vMerge/>
            <w:vAlign w:val="center"/>
            <w:hideMark/>
          </w:tcPr>
          <w:p w14:paraId="3BC3CD09" w14:textId="77777777" w:rsidR="002E1273" w:rsidRPr="002E1273" w:rsidRDefault="002E1273" w:rsidP="009C6AF4">
            <w:pPr>
              <w:rPr>
                <w:rFonts w:ascii="Roboto" w:hAnsi="Roboto"/>
                <w:color w:val="000000"/>
              </w:rPr>
            </w:pPr>
          </w:p>
        </w:tc>
      </w:tr>
      <w:tr w:rsidR="002E1273" w:rsidRPr="002E1273" w14:paraId="62A8DA21" w14:textId="77777777" w:rsidTr="00D7529E">
        <w:trPr>
          <w:trHeight w:val="870"/>
          <w:jc w:val="center"/>
        </w:trPr>
        <w:tc>
          <w:tcPr>
            <w:tcW w:w="934" w:type="dxa"/>
            <w:vMerge/>
            <w:vAlign w:val="center"/>
            <w:hideMark/>
          </w:tcPr>
          <w:p w14:paraId="79C9555D" w14:textId="77777777" w:rsidR="002E1273" w:rsidRPr="002E1273" w:rsidRDefault="002E1273" w:rsidP="009C6AF4">
            <w:pPr>
              <w:rPr>
                <w:rFonts w:ascii="Roboto" w:hAnsi="Roboto"/>
                <w:color w:val="000000"/>
              </w:rPr>
            </w:pPr>
          </w:p>
        </w:tc>
        <w:tc>
          <w:tcPr>
            <w:tcW w:w="1195" w:type="dxa"/>
            <w:vMerge/>
            <w:vAlign w:val="center"/>
            <w:hideMark/>
          </w:tcPr>
          <w:p w14:paraId="3BDCDC01" w14:textId="77777777" w:rsidR="002E1273" w:rsidRPr="002E1273" w:rsidRDefault="002E1273" w:rsidP="009C6AF4">
            <w:pPr>
              <w:rPr>
                <w:rFonts w:ascii="Roboto" w:hAnsi="Roboto"/>
                <w:color w:val="000000"/>
              </w:rPr>
            </w:pPr>
          </w:p>
        </w:tc>
        <w:tc>
          <w:tcPr>
            <w:tcW w:w="5186" w:type="dxa"/>
            <w:vMerge/>
            <w:vAlign w:val="center"/>
            <w:hideMark/>
          </w:tcPr>
          <w:p w14:paraId="22F0D8B9" w14:textId="77777777" w:rsidR="002E1273" w:rsidRPr="002E1273" w:rsidRDefault="002E1273" w:rsidP="009C6AF4">
            <w:pPr>
              <w:rPr>
                <w:rFonts w:ascii="Roboto" w:hAnsi="Roboto"/>
                <w:color w:val="000000"/>
              </w:rPr>
            </w:pPr>
          </w:p>
        </w:tc>
        <w:tc>
          <w:tcPr>
            <w:tcW w:w="2268" w:type="dxa"/>
            <w:vMerge/>
            <w:vAlign w:val="center"/>
            <w:hideMark/>
          </w:tcPr>
          <w:p w14:paraId="0CB6FA31" w14:textId="77777777" w:rsidR="002E1273" w:rsidRPr="002E1273" w:rsidRDefault="002E1273" w:rsidP="009C6AF4">
            <w:pPr>
              <w:rPr>
                <w:rFonts w:ascii="Roboto" w:hAnsi="Roboto"/>
                <w:color w:val="000000"/>
              </w:rPr>
            </w:pPr>
          </w:p>
        </w:tc>
      </w:tr>
    </w:tbl>
    <w:p w14:paraId="03C74E57" w14:textId="62E572C3" w:rsidR="00687A16" w:rsidRPr="00B21EC6" w:rsidRDefault="00687A16" w:rsidP="00462A07">
      <w:pPr>
        <w:spacing w:before="240" w:after="240" w:line="276" w:lineRule="auto"/>
        <w:jc w:val="both"/>
        <w:rPr>
          <w:rFonts w:ascii="Roboto" w:eastAsia="Roboto" w:hAnsi="Roboto" w:cs="Roboto"/>
          <w:b/>
          <w:i/>
        </w:rPr>
      </w:pPr>
      <w:r w:rsidRPr="00B21EC6">
        <w:rPr>
          <w:rFonts w:ascii="Roboto" w:eastAsia="Roboto" w:hAnsi="Roboto" w:cs="Roboto"/>
          <w:b/>
          <w:i/>
        </w:rPr>
        <w:t xml:space="preserve">Product Incident </w:t>
      </w:r>
      <w:r w:rsidR="00462A07">
        <w:rPr>
          <w:rFonts w:ascii="Roboto" w:eastAsia="Roboto" w:hAnsi="Roboto" w:cs="Roboto"/>
          <w:b/>
          <w:i/>
        </w:rPr>
        <w:t>Classification</w:t>
      </w:r>
    </w:p>
    <w:p w14:paraId="4C382F2A" w14:textId="7204664A" w:rsidR="00687A16" w:rsidRDefault="00687A16" w:rsidP="00462A07">
      <w:pPr>
        <w:pBdr>
          <w:top w:val="nil"/>
          <w:left w:val="nil"/>
          <w:bottom w:val="nil"/>
          <w:right w:val="nil"/>
          <w:between w:val="nil"/>
        </w:pBdr>
        <w:spacing w:after="0" w:line="360" w:lineRule="auto"/>
        <w:jc w:val="both"/>
        <w:rPr>
          <w:rFonts w:ascii="Roboto" w:eastAsia="Roboto" w:hAnsi="Roboto" w:cs="Roboto"/>
        </w:rPr>
      </w:pPr>
      <w:r w:rsidRPr="00B21EC6">
        <w:rPr>
          <w:rFonts w:ascii="Roboto" w:eastAsia="Roboto" w:hAnsi="Roboto" w:cs="Roboto"/>
        </w:rPr>
        <w:t>VuNet is not liable for SLA in case the issue root cause is not related to the VuNet component. The customer support team will undertake the initial root cause analysis of the problem and in the event of it being established that a VuNet component is contributing to the incident, a call will be raised with the VuNet Support team.</w:t>
      </w:r>
    </w:p>
    <w:p w14:paraId="22763135" w14:textId="77777777" w:rsidR="00687A16" w:rsidRPr="00B21EC6" w:rsidRDefault="00687A16" w:rsidP="00687A16">
      <w:pPr>
        <w:spacing w:line="276" w:lineRule="auto"/>
        <w:rPr>
          <w:rFonts w:ascii="Roboto" w:eastAsia="Roboto" w:hAnsi="Roboto" w:cs="Roboto"/>
        </w:rPr>
      </w:pPr>
      <w:r w:rsidRPr="00B21EC6">
        <w:rPr>
          <w:rFonts w:ascii="Roboto" w:eastAsia="Roboto" w:hAnsi="Roboto" w:cs="Roboto"/>
        </w:rPr>
        <w:t xml:space="preserve">The current description of the severities is provided below – </w:t>
      </w:r>
    </w:p>
    <w:tbl>
      <w:tblPr>
        <w:tblW w:w="90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413"/>
        <w:gridCol w:w="5245"/>
        <w:gridCol w:w="2420"/>
      </w:tblGrid>
      <w:tr w:rsidR="00687A16" w:rsidRPr="00CC3752" w14:paraId="593CC429" w14:textId="77777777" w:rsidTr="00453632">
        <w:trPr>
          <w:trHeight w:val="280"/>
          <w:jc w:val="center"/>
        </w:trPr>
        <w:tc>
          <w:tcPr>
            <w:tcW w:w="1413" w:type="dxa"/>
            <w:shd w:val="clear" w:color="auto" w:fill="BC0985"/>
          </w:tcPr>
          <w:p w14:paraId="2B4A74A7" w14:textId="77777777" w:rsidR="00687A16" w:rsidRPr="00CC3752" w:rsidRDefault="00687A16" w:rsidP="00453632">
            <w:pPr>
              <w:spacing w:line="276" w:lineRule="auto"/>
              <w:jc w:val="center"/>
              <w:rPr>
                <w:rFonts w:ascii="Roboto" w:eastAsia="Roboto" w:hAnsi="Roboto" w:cs="Roboto"/>
                <w:color w:val="FFFFFF" w:themeColor="background1"/>
              </w:rPr>
            </w:pPr>
            <w:r w:rsidRPr="00CC3752">
              <w:rPr>
                <w:rFonts w:ascii="Roboto" w:eastAsia="Roboto" w:hAnsi="Roboto" w:cs="Roboto"/>
                <w:color w:val="FFFFFF" w:themeColor="background1"/>
              </w:rPr>
              <w:t>Severity</w:t>
            </w:r>
          </w:p>
        </w:tc>
        <w:tc>
          <w:tcPr>
            <w:tcW w:w="5245" w:type="dxa"/>
            <w:shd w:val="clear" w:color="auto" w:fill="BC0985"/>
          </w:tcPr>
          <w:p w14:paraId="6269FF8F" w14:textId="77777777" w:rsidR="00687A16" w:rsidRPr="00CC3752" w:rsidRDefault="00687A16" w:rsidP="00453632">
            <w:pPr>
              <w:spacing w:line="276" w:lineRule="auto"/>
              <w:jc w:val="center"/>
              <w:rPr>
                <w:rFonts w:ascii="Roboto" w:eastAsia="Roboto" w:hAnsi="Roboto" w:cs="Roboto"/>
                <w:color w:val="FFFFFF" w:themeColor="background1"/>
              </w:rPr>
            </w:pPr>
            <w:r w:rsidRPr="00CC3752">
              <w:rPr>
                <w:rFonts w:ascii="Roboto" w:eastAsia="Roboto" w:hAnsi="Roboto" w:cs="Roboto"/>
                <w:color w:val="FFFFFF" w:themeColor="background1"/>
              </w:rPr>
              <w:t>Description</w:t>
            </w:r>
          </w:p>
        </w:tc>
        <w:tc>
          <w:tcPr>
            <w:tcW w:w="2420" w:type="dxa"/>
            <w:shd w:val="clear" w:color="auto" w:fill="BC0985"/>
          </w:tcPr>
          <w:p w14:paraId="177E0970" w14:textId="77777777" w:rsidR="00687A16" w:rsidRPr="00CC3752" w:rsidRDefault="00687A16" w:rsidP="00453632">
            <w:pPr>
              <w:spacing w:line="276" w:lineRule="auto"/>
              <w:jc w:val="center"/>
              <w:rPr>
                <w:rFonts w:ascii="Roboto" w:eastAsia="Roboto" w:hAnsi="Roboto" w:cs="Roboto"/>
                <w:color w:val="FFFFFF" w:themeColor="background1"/>
              </w:rPr>
            </w:pPr>
            <w:r w:rsidRPr="00CC3752">
              <w:rPr>
                <w:rFonts w:ascii="Roboto" w:eastAsia="Roboto" w:hAnsi="Roboto" w:cs="Roboto"/>
                <w:color w:val="FFFFFF" w:themeColor="background1"/>
              </w:rPr>
              <w:t>Examples</w:t>
            </w:r>
          </w:p>
        </w:tc>
      </w:tr>
      <w:tr w:rsidR="00687A16" w14:paraId="5CFC1525" w14:textId="77777777" w:rsidTr="00453632">
        <w:trPr>
          <w:trHeight w:val="1120"/>
          <w:jc w:val="center"/>
        </w:trPr>
        <w:tc>
          <w:tcPr>
            <w:tcW w:w="1413" w:type="dxa"/>
            <w:tcBorders>
              <w:top w:val="nil"/>
              <w:bottom w:val="nil"/>
            </w:tcBorders>
          </w:tcPr>
          <w:p w14:paraId="0B3E34C3" w14:textId="77777777" w:rsidR="00687A16" w:rsidRPr="00CC3752" w:rsidRDefault="00687A16" w:rsidP="00462A07">
            <w:pPr>
              <w:spacing w:line="240" w:lineRule="auto"/>
              <w:jc w:val="center"/>
              <w:rPr>
                <w:rFonts w:ascii="Roboto" w:eastAsia="Roboto" w:hAnsi="Roboto" w:cs="Roboto"/>
              </w:rPr>
            </w:pPr>
            <w:r w:rsidRPr="00CC3752">
              <w:rPr>
                <w:rFonts w:ascii="Roboto" w:eastAsia="Roboto" w:hAnsi="Roboto" w:cs="Roboto"/>
              </w:rPr>
              <w:t>S1</w:t>
            </w:r>
            <w:r w:rsidRPr="00CC3752">
              <w:rPr>
                <w:rFonts w:ascii="Roboto" w:eastAsia="Roboto" w:hAnsi="Roboto" w:cs="Roboto"/>
              </w:rPr>
              <w:br/>
              <w:t>Fatal</w:t>
            </w:r>
          </w:p>
        </w:tc>
        <w:tc>
          <w:tcPr>
            <w:tcW w:w="5245" w:type="dxa"/>
            <w:tcBorders>
              <w:top w:val="nil"/>
              <w:bottom w:val="nil"/>
            </w:tcBorders>
          </w:tcPr>
          <w:p w14:paraId="6C7AC479" w14:textId="77777777" w:rsidR="00687A16" w:rsidRPr="00CC3752" w:rsidRDefault="00687A16">
            <w:pPr>
              <w:numPr>
                <w:ilvl w:val="0"/>
                <w:numId w:val="11"/>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 xml:space="preserve">A service outage, degraded service or problem that has a major impact on business. </w:t>
            </w:r>
          </w:p>
          <w:p w14:paraId="3CD05988" w14:textId="77777777" w:rsidR="00687A16" w:rsidRPr="00CC3752" w:rsidRDefault="00687A16">
            <w:pPr>
              <w:numPr>
                <w:ilvl w:val="0"/>
                <w:numId w:val="11"/>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Significant problem that affects multiple locations</w:t>
            </w:r>
          </w:p>
        </w:tc>
        <w:tc>
          <w:tcPr>
            <w:tcW w:w="2420" w:type="dxa"/>
            <w:tcBorders>
              <w:top w:val="nil"/>
              <w:bottom w:val="nil"/>
            </w:tcBorders>
          </w:tcPr>
          <w:p w14:paraId="20078EC0" w14:textId="77777777" w:rsidR="00687A16" w:rsidRPr="00CC3752" w:rsidRDefault="00687A16">
            <w:pPr>
              <w:numPr>
                <w:ilvl w:val="0"/>
                <w:numId w:val="10"/>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Application Crash</w:t>
            </w:r>
          </w:p>
        </w:tc>
      </w:tr>
      <w:tr w:rsidR="00687A16" w14:paraId="179F5B28" w14:textId="77777777" w:rsidTr="00453632">
        <w:trPr>
          <w:trHeight w:val="1464"/>
          <w:jc w:val="center"/>
        </w:trPr>
        <w:tc>
          <w:tcPr>
            <w:tcW w:w="1413" w:type="dxa"/>
          </w:tcPr>
          <w:p w14:paraId="4DC40B86" w14:textId="77777777" w:rsidR="00687A16" w:rsidRPr="00CC3752" w:rsidRDefault="00687A16" w:rsidP="00462A07">
            <w:pPr>
              <w:spacing w:line="240" w:lineRule="auto"/>
              <w:jc w:val="center"/>
              <w:rPr>
                <w:rFonts w:ascii="Roboto" w:eastAsia="Roboto" w:hAnsi="Roboto" w:cs="Roboto"/>
              </w:rPr>
            </w:pPr>
            <w:r w:rsidRPr="00CC3752">
              <w:rPr>
                <w:rFonts w:ascii="Roboto" w:eastAsia="Roboto" w:hAnsi="Roboto" w:cs="Roboto"/>
              </w:rPr>
              <w:t>S2</w:t>
            </w:r>
            <w:r w:rsidRPr="00CC3752">
              <w:rPr>
                <w:rFonts w:ascii="Roboto" w:eastAsia="Roboto" w:hAnsi="Roboto" w:cs="Roboto"/>
              </w:rPr>
              <w:br/>
              <w:t>Functional</w:t>
            </w:r>
          </w:p>
        </w:tc>
        <w:tc>
          <w:tcPr>
            <w:tcW w:w="5245" w:type="dxa"/>
          </w:tcPr>
          <w:p w14:paraId="74FB00C6" w14:textId="77777777" w:rsidR="00687A16" w:rsidRPr="00CC3752" w:rsidRDefault="00687A16">
            <w:pPr>
              <w:numPr>
                <w:ilvl w:val="0"/>
                <w:numId w:val="10"/>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 xml:space="preserve">Limited Business Impact </w:t>
            </w:r>
          </w:p>
          <w:p w14:paraId="5C5997C0" w14:textId="77777777" w:rsidR="00687A16" w:rsidRPr="00CC3752" w:rsidRDefault="00687A16">
            <w:pPr>
              <w:numPr>
                <w:ilvl w:val="0"/>
                <w:numId w:val="10"/>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A degraded service or functionality</w:t>
            </w:r>
          </w:p>
        </w:tc>
        <w:tc>
          <w:tcPr>
            <w:tcW w:w="2420" w:type="dxa"/>
          </w:tcPr>
          <w:p w14:paraId="741F8946" w14:textId="77777777" w:rsidR="00687A16" w:rsidRPr="00CC3752" w:rsidRDefault="00687A16">
            <w:pPr>
              <w:numPr>
                <w:ilvl w:val="0"/>
                <w:numId w:val="9"/>
              </w:numPr>
              <w:pBdr>
                <w:top w:val="nil"/>
                <w:left w:val="nil"/>
                <w:bottom w:val="nil"/>
                <w:right w:val="nil"/>
                <w:between w:val="nil"/>
              </w:pBdr>
              <w:spacing w:after="0" w:line="240" w:lineRule="auto"/>
              <w:ind w:left="360"/>
              <w:rPr>
                <w:rFonts w:ascii="Roboto" w:eastAsia="Roboto" w:hAnsi="Roboto" w:cs="Roboto"/>
              </w:rPr>
            </w:pPr>
            <w:r w:rsidRPr="00CC3752">
              <w:rPr>
                <w:rFonts w:ascii="Roboto" w:eastAsia="Roboto" w:hAnsi="Roboto" w:cs="Roboto"/>
              </w:rPr>
              <w:t>Error in dashboard or report</w:t>
            </w:r>
          </w:p>
          <w:p w14:paraId="78E22B2D" w14:textId="77777777" w:rsidR="00687A16" w:rsidRPr="00CC3752" w:rsidRDefault="00687A16">
            <w:pPr>
              <w:numPr>
                <w:ilvl w:val="0"/>
                <w:numId w:val="9"/>
              </w:numPr>
              <w:pBdr>
                <w:top w:val="nil"/>
                <w:left w:val="nil"/>
                <w:bottom w:val="nil"/>
                <w:right w:val="nil"/>
                <w:between w:val="nil"/>
              </w:pBdr>
              <w:spacing w:after="0" w:line="240" w:lineRule="auto"/>
              <w:ind w:left="360"/>
              <w:rPr>
                <w:rFonts w:ascii="Roboto" w:eastAsia="Roboto" w:hAnsi="Roboto" w:cs="Roboto"/>
              </w:rPr>
            </w:pPr>
            <w:r w:rsidRPr="00CC3752">
              <w:rPr>
                <w:rFonts w:ascii="Roboto" w:eastAsia="Roboto" w:hAnsi="Roboto" w:cs="Roboto"/>
              </w:rPr>
              <w:t xml:space="preserve">Increase in screen load time </w:t>
            </w:r>
          </w:p>
        </w:tc>
      </w:tr>
    </w:tbl>
    <w:p w14:paraId="577708E0" w14:textId="63FCF167" w:rsidR="001B0A26" w:rsidRDefault="001B0A26">
      <w:pPr>
        <w:rPr>
          <w:rStyle w:val="Heading1Char"/>
          <w:rFonts w:ascii="Roboto" w:hAnsi="Roboto"/>
          <w:color w:val="BC0985"/>
        </w:rPr>
      </w:pPr>
      <w:bookmarkStart w:id="14" w:name="_Toc216436814"/>
    </w:p>
    <w:p w14:paraId="25B4C031" w14:textId="7A84E5F6" w:rsidR="00A76264" w:rsidRPr="00A76264" w:rsidRDefault="00A76264" w:rsidP="00820314">
      <w:pPr>
        <w:pStyle w:val="Heading1"/>
        <w:rPr>
          <w:rStyle w:val="Heading1Char"/>
          <w:rFonts w:ascii="Roboto" w:hAnsi="Roboto"/>
          <w:color w:val="BC0985"/>
        </w:rPr>
      </w:pPr>
      <w:bookmarkStart w:id="15" w:name="_Toc218949821"/>
      <w:r w:rsidRPr="00A76264">
        <w:rPr>
          <w:rStyle w:val="Heading1Char"/>
          <w:rFonts w:ascii="Roboto" w:hAnsi="Roboto"/>
          <w:color w:val="BC0985"/>
        </w:rPr>
        <w:t>Risk Management</w:t>
      </w:r>
      <w:bookmarkEnd w:id="14"/>
      <w:bookmarkEnd w:id="15"/>
    </w:p>
    <w:p w14:paraId="223DD432" w14:textId="77777777" w:rsidR="00A76264" w:rsidRPr="00F202AA" w:rsidRDefault="00A76264" w:rsidP="00F202AA">
      <w:pPr>
        <w:pBdr>
          <w:top w:val="nil"/>
          <w:left w:val="nil"/>
          <w:bottom w:val="nil"/>
          <w:right w:val="nil"/>
          <w:between w:val="nil"/>
        </w:pBdr>
        <w:spacing w:after="0" w:line="360" w:lineRule="auto"/>
        <w:jc w:val="both"/>
        <w:rPr>
          <w:rFonts w:ascii="Roboto" w:eastAsia="Roboto" w:hAnsi="Roboto" w:cs="Roboto"/>
        </w:rPr>
      </w:pPr>
      <w:r w:rsidRPr="00F202AA">
        <w:rPr>
          <w:rFonts w:ascii="Roboto" w:eastAsia="Roboto" w:hAnsi="Roboto" w:cs="Roboto"/>
        </w:rPr>
        <w:t>This section outlines the responsibilities, rights, and remedies in the event of project delays.</w:t>
      </w:r>
    </w:p>
    <w:p w14:paraId="39024513" w14:textId="77777777" w:rsidR="00A76264" w:rsidRPr="00A76264" w:rsidRDefault="00A76264" w:rsidP="00F202AA">
      <w:pPr>
        <w:spacing w:line="276" w:lineRule="auto"/>
        <w:jc w:val="both"/>
        <w:rPr>
          <w:rFonts w:ascii="Roboto" w:eastAsia="Roboto" w:hAnsi="Roboto" w:cs="Roboto"/>
          <w:b/>
          <w:bCs/>
          <w:color w:val="BC0985"/>
          <w:sz w:val="28"/>
          <w:szCs w:val="28"/>
        </w:rPr>
      </w:pPr>
      <w:r w:rsidRPr="00A76264">
        <w:rPr>
          <w:rFonts w:ascii="Roboto" w:eastAsia="Roboto" w:hAnsi="Roboto" w:cs="Roboto"/>
          <w:b/>
          <w:bCs/>
          <w:color w:val="BC0985"/>
          <w:sz w:val="28"/>
          <w:szCs w:val="28"/>
        </w:rPr>
        <w:t>Customer Delays</w:t>
      </w:r>
    </w:p>
    <w:p w14:paraId="2720CB9C" w14:textId="77777777" w:rsidR="00A76264" w:rsidRPr="00CC3752" w:rsidRDefault="00A76264" w:rsidP="00A76264">
      <w:pPr>
        <w:pBdr>
          <w:top w:val="nil"/>
          <w:left w:val="nil"/>
          <w:bottom w:val="nil"/>
          <w:right w:val="nil"/>
          <w:between w:val="nil"/>
        </w:pBdr>
        <w:spacing w:line="360" w:lineRule="auto"/>
        <w:jc w:val="both"/>
        <w:rPr>
          <w:rFonts w:ascii="Roboto" w:eastAsia="Roboto" w:hAnsi="Roboto" w:cs="Roboto"/>
        </w:rPr>
      </w:pPr>
      <w:r w:rsidRPr="00CC3752">
        <w:rPr>
          <w:rFonts w:ascii="Roboto" w:eastAsia="Roboto" w:hAnsi="Roboto" w:cs="Roboto"/>
        </w:rPr>
        <w:t>Delays caused by the Customer due to infrastructure readiness issues, port openings, firewall rules, failure to whitelist VuNet’s applications/agents in anti-virus software, inadequate hardware provisioning, infrastructure downgrades, errors in Customer applications, delays in clearance for VAPT/AppSec, or the unavailability of Customer SPOCs or dependent teams, will impact project timelines and will be addressed as follows:</w:t>
      </w:r>
    </w:p>
    <w:p w14:paraId="302FF41E"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lastRenderedPageBreak/>
        <w:t>Notification Procedure</w:t>
      </w:r>
      <w:r w:rsidRPr="00CC3752">
        <w:rPr>
          <w:rFonts w:ascii="Roboto" w:eastAsia="Roboto" w:hAnsi="Roboto" w:cs="Roboto"/>
        </w:rPr>
        <w:t>: VuNet will notify the Customer via email of any delays, providing detailed documentation of the cause and impact on the project.</w:t>
      </w:r>
    </w:p>
    <w:p w14:paraId="3AB4F193"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t>Timeline Extension</w:t>
      </w:r>
      <w:r w:rsidRPr="00CC3752">
        <w:rPr>
          <w:rFonts w:ascii="Roboto" w:eastAsia="Roboto" w:hAnsi="Roboto" w:cs="Roboto"/>
        </w:rPr>
        <w:t>: VuNet will request a reasonable extension of the project timeline to accommodate Customer delays, supported by evidence of the delay and its impact on the project. If this extension affects VuNet’s overall estimated effort, a formal change request will be submitted.</w:t>
      </w:r>
    </w:p>
    <w:p w14:paraId="4AA4639A"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t>Resource De-boarding</w:t>
      </w:r>
      <w:r w:rsidRPr="00CC3752">
        <w:rPr>
          <w:rFonts w:ascii="Roboto" w:eastAsia="Roboto" w:hAnsi="Roboto" w:cs="Roboto"/>
        </w:rPr>
        <w:t>: If the Customer does not provide the requested extension or the necessary information within 5 working days, VuNet may deboard its resources from the project. Project execution will remain on hold until the Customer remedies the delay.</w:t>
      </w:r>
    </w:p>
    <w:p w14:paraId="1F8DE490" w14:textId="77777777" w:rsidR="00A76264" w:rsidRDefault="00A76264">
      <w:pPr>
        <w:numPr>
          <w:ilvl w:val="0"/>
          <w:numId w:val="8"/>
        </w:numPr>
        <w:pBdr>
          <w:top w:val="nil"/>
          <w:left w:val="nil"/>
          <w:bottom w:val="nil"/>
          <w:right w:val="nil"/>
          <w:between w:val="nil"/>
        </w:pBdr>
        <w:spacing w:after="0" w:line="360" w:lineRule="auto"/>
        <w:jc w:val="both"/>
        <w:rPr>
          <w:rFonts w:ascii="Roboto" w:eastAsia="Roboto" w:hAnsi="Roboto" w:cs="Roboto"/>
          <w:color w:val="666666"/>
        </w:rPr>
      </w:pPr>
      <w:r w:rsidRPr="00CC3752">
        <w:rPr>
          <w:rFonts w:ascii="Roboto" w:eastAsia="Roboto" w:hAnsi="Roboto" w:cs="Roboto"/>
          <w:b/>
          <w:bCs/>
          <w:i/>
          <w:iCs/>
        </w:rPr>
        <w:t>Deemed Sign-Off by Customer</w:t>
      </w:r>
      <w:r w:rsidRPr="00CC3752">
        <w:rPr>
          <w:rFonts w:ascii="Roboto" w:eastAsia="Roboto" w:hAnsi="Roboto" w:cs="Roboto"/>
        </w:rPr>
        <w:t>: Upon completion of the knowledge transfer for each application, if VuNet does not receive formal communication from the Customer within 5 working days, the deliverables will be considered as accepted and signed off by the Customer</w:t>
      </w:r>
      <w:r>
        <w:rPr>
          <w:rFonts w:ascii="Roboto" w:eastAsia="Roboto" w:hAnsi="Roboto" w:cs="Roboto"/>
          <w:color w:val="666666"/>
        </w:rPr>
        <w:t>.</w:t>
      </w:r>
    </w:p>
    <w:p w14:paraId="21862515" w14:textId="77777777" w:rsidR="00A76264" w:rsidRPr="00A76264" w:rsidRDefault="00A76264" w:rsidP="00A76264">
      <w:pPr>
        <w:spacing w:before="240" w:line="276" w:lineRule="auto"/>
        <w:jc w:val="both"/>
        <w:rPr>
          <w:rFonts w:ascii="Roboto" w:eastAsia="Roboto" w:hAnsi="Roboto" w:cs="Roboto"/>
          <w:b/>
          <w:bCs/>
          <w:color w:val="BC0985"/>
          <w:sz w:val="28"/>
          <w:szCs w:val="28"/>
        </w:rPr>
      </w:pPr>
      <w:r w:rsidRPr="00A76264">
        <w:rPr>
          <w:rFonts w:ascii="Roboto" w:eastAsia="Roboto" w:hAnsi="Roboto" w:cs="Roboto"/>
          <w:b/>
          <w:bCs/>
          <w:color w:val="BC0985"/>
          <w:sz w:val="28"/>
          <w:szCs w:val="28"/>
        </w:rPr>
        <w:t>VuNet Delays</w:t>
      </w:r>
    </w:p>
    <w:p w14:paraId="32495605" w14:textId="57895C6A" w:rsidR="00A76264" w:rsidRPr="00CC3752" w:rsidRDefault="00A76264" w:rsidP="00A76264">
      <w:pPr>
        <w:pBdr>
          <w:top w:val="nil"/>
          <w:left w:val="nil"/>
          <w:bottom w:val="nil"/>
          <w:right w:val="nil"/>
          <w:between w:val="nil"/>
        </w:pBdr>
        <w:spacing w:line="360" w:lineRule="auto"/>
        <w:jc w:val="both"/>
        <w:rPr>
          <w:rFonts w:ascii="Roboto" w:eastAsia="Roboto" w:hAnsi="Roboto" w:cs="Roboto"/>
        </w:rPr>
      </w:pPr>
      <w:r w:rsidRPr="00CC3752">
        <w:rPr>
          <w:rFonts w:ascii="Roboto" w:eastAsia="Roboto" w:hAnsi="Roboto" w:cs="Roboto"/>
        </w:rPr>
        <w:t>In the event of a delay caused by VuNet, the process will be as follows:</w:t>
      </w:r>
    </w:p>
    <w:p w14:paraId="4275CAEB"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t>Notification Procedure</w:t>
      </w:r>
      <w:r w:rsidRPr="00CC3752">
        <w:rPr>
          <w:rFonts w:ascii="Roboto" w:eastAsia="Roboto" w:hAnsi="Roboto" w:cs="Roboto"/>
        </w:rPr>
        <w:t>: VuNet will notify the Customer via email of any delays, providing detailed documentation of the cause and impact on the project.</w:t>
      </w:r>
    </w:p>
    <w:p w14:paraId="3BF66FB0" w14:textId="77777777" w:rsidR="00A76264" w:rsidRPr="00CC3752" w:rsidRDefault="00A76264">
      <w:pPr>
        <w:numPr>
          <w:ilvl w:val="0"/>
          <w:numId w:val="8"/>
        </w:numPr>
        <w:pBdr>
          <w:top w:val="nil"/>
          <w:left w:val="nil"/>
          <w:bottom w:val="nil"/>
          <w:right w:val="nil"/>
          <w:between w:val="nil"/>
        </w:pBdr>
        <w:spacing w:after="240" w:line="360" w:lineRule="auto"/>
        <w:jc w:val="both"/>
        <w:rPr>
          <w:rFonts w:ascii="Roboto" w:eastAsia="Roboto" w:hAnsi="Roboto" w:cs="Roboto"/>
        </w:rPr>
      </w:pPr>
      <w:r w:rsidRPr="00CC3752">
        <w:rPr>
          <w:rFonts w:ascii="Roboto" w:eastAsia="Roboto" w:hAnsi="Roboto" w:cs="Roboto"/>
          <w:b/>
          <w:bCs/>
          <w:i/>
          <w:iCs/>
        </w:rPr>
        <w:t>Mitigation Efforts</w:t>
      </w:r>
      <w:r w:rsidRPr="00CC3752">
        <w:rPr>
          <w:rFonts w:ascii="Roboto" w:eastAsia="Roboto" w:hAnsi="Roboto" w:cs="Roboto"/>
        </w:rPr>
        <w:t>: VuNet will make reasonable efforts to mitigate the impact of the delay and complete the project as soon as practicable.</w:t>
      </w:r>
    </w:p>
    <w:p w14:paraId="7827965D" w14:textId="77777777" w:rsidR="00A76264" w:rsidRPr="00CC3752" w:rsidRDefault="00A76264" w:rsidP="00A76264">
      <w:pPr>
        <w:pBdr>
          <w:top w:val="nil"/>
          <w:left w:val="nil"/>
          <w:bottom w:val="nil"/>
          <w:right w:val="nil"/>
          <w:between w:val="nil"/>
        </w:pBdr>
        <w:spacing w:line="360" w:lineRule="auto"/>
        <w:jc w:val="both"/>
        <w:rPr>
          <w:rFonts w:ascii="Roboto" w:eastAsia="Roboto" w:hAnsi="Roboto" w:cs="Roboto"/>
          <w:b/>
          <w:bCs/>
        </w:rPr>
      </w:pPr>
      <w:r w:rsidRPr="00CC3752">
        <w:rPr>
          <w:rFonts w:ascii="Roboto" w:eastAsia="Roboto" w:hAnsi="Roboto" w:cs="Roboto"/>
          <w:b/>
          <w:bCs/>
        </w:rPr>
        <w:t>Force Majeure Events</w:t>
      </w:r>
    </w:p>
    <w:p w14:paraId="3BC43E8B" w14:textId="77777777" w:rsidR="00892157" w:rsidRDefault="00A76264" w:rsidP="00892157">
      <w:pPr>
        <w:pBdr>
          <w:top w:val="nil"/>
          <w:left w:val="nil"/>
          <w:bottom w:val="nil"/>
          <w:right w:val="nil"/>
          <w:between w:val="nil"/>
        </w:pBdr>
        <w:spacing w:line="360" w:lineRule="auto"/>
        <w:jc w:val="both"/>
        <w:rPr>
          <w:rStyle w:val="Heading1Char"/>
          <w:rFonts w:ascii="Roboto" w:hAnsi="Roboto"/>
          <w:color w:val="BC0985"/>
        </w:rPr>
      </w:pPr>
      <w:r w:rsidRPr="00CC3752">
        <w:rPr>
          <w:rFonts w:ascii="Roboto" w:eastAsia="Roboto" w:hAnsi="Roboto" w:cs="Roboto"/>
        </w:rPr>
        <w:t xml:space="preserve">In the event of delays caused by Force Majeure—events beyond the reasonable control of either party (e.g., natural disasters, war, terrorism, government regulations, strikes, epidemics/pandemics)—the affected party will be entitled to an extension of the project timeline proportional to the impact of the Force Majeure event. </w:t>
      </w:r>
      <w:bookmarkStart w:id="16" w:name="_heading=h.nlsfmfefw666" w:colFirst="0" w:colLast="0"/>
      <w:bookmarkStart w:id="17" w:name="_heading=h.xjbcxbyjj0p5" w:colFirst="0" w:colLast="0"/>
      <w:bookmarkStart w:id="18" w:name="_heading=h.p0zrxvf04rfy" w:colFirst="0" w:colLast="0"/>
      <w:bookmarkStart w:id="19" w:name="_Toc218498815"/>
      <w:bookmarkStart w:id="20" w:name="_Toc216436817"/>
      <w:bookmarkEnd w:id="16"/>
      <w:bookmarkEnd w:id="17"/>
      <w:bookmarkEnd w:id="18"/>
    </w:p>
    <w:p w14:paraId="05F38D18" w14:textId="2C7C6891" w:rsidR="00C72EEB" w:rsidRPr="00892157" w:rsidRDefault="00C72EEB" w:rsidP="00892157">
      <w:pPr>
        <w:pBdr>
          <w:top w:val="nil"/>
          <w:left w:val="nil"/>
          <w:bottom w:val="nil"/>
          <w:right w:val="nil"/>
          <w:between w:val="nil"/>
        </w:pBdr>
        <w:spacing w:line="360" w:lineRule="auto"/>
        <w:jc w:val="both"/>
        <w:rPr>
          <w:rFonts w:ascii="Roboto" w:eastAsia="Roboto" w:hAnsi="Roboto" w:cs="Roboto"/>
          <w:color w:val="666666"/>
        </w:rPr>
      </w:pPr>
      <w:bookmarkStart w:id="21" w:name="_Toc218949822"/>
      <w:r w:rsidRPr="00485EE3">
        <w:rPr>
          <w:rStyle w:val="Heading1Char"/>
          <w:rFonts w:ascii="Roboto" w:hAnsi="Roboto"/>
          <w:color w:val="BC0985"/>
        </w:rPr>
        <w:t>Pricing</w:t>
      </w:r>
      <w:bookmarkEnd w:id="19"/>
      <w:bookmarkEnd w:id="21"/>
    </w:p>
    <w:p w14:paraId="6B787ED3" w14:textId="010FD243" w:rsidR="00C72EEB" w:rsidRDefault="00C72EEB" w:rsidP="00C72EEB">
      <w:pPr>
        <w:spacing w:before="240" w:line="276" w:lineRule="auto"/>
        <w:jc w:val="both"/>
        <w:rPr>
          <w:rFonts w:ascii="Roboto" w:eastAsia="Roboto" w:hAnsi="Roboto" w:cs="Roboto"/>
          <w:b/>
          <w:bCs/>
          <w:color w:val="BC0985"/>
          <w:sz w:val="28"/>
          <w:szCs w:val="28"/>
        </w:rPr>
      </w:pPr>
      <w:r w:rsidRPr="0006287D">
        <w:rPr>
          <w:rFonts w:ascii="Roboto" w:eastAsia="Roboto" w:hAnsi="Roboto" w:cs="Roboto"/>
          <w:b/>
          <w:bCs/>
          <w:color w:val="BC0985"/>
          <w:sz w:val="28"/>
          <w:szCs w:val="28"/>
        </w:rPr>
        <w:lastRenderedPageBreak/>
        <w:t>License Fee</w:t>
      </w:r>
    </w:p>
    <w:p w14:paraId="75F9B404" w14:textId="77777777" w:rsidR="00C72EEB" w:rsidRPr="00EE231D" w:rsidRDefault="00C72EEB" w:rsidP="00C72EEB">
      <w:pPr>
        <w:spacing w:line="360" w:lineRule="auto"/>
        <w:jc w:val="both"/>
        <w:rPr>
          <w:rFonts w:ascii="Roboto" w:eastAsia="Roboto" w:hAnsi="Roboto" w:cs="Roboto"/>
          <w:color w:val="000000" w:themeColor="text1"/>
        </w:rPr>
      </w:pPr>
      <w:r w:rsidRPr="00EE231D">
        <w:rPr>
          <w:rFonts w:ascii="Roboto" w:eastAsia="Roboto" w:hAnsi="Roboto" w:cs="Roboto"/>
          <w:color w:val="000000" w:themeColor="text1"/>
        </w:rPr>
        <w:t xml:space="preserve">The following will be the commercial considerations for the engagement. </w:t>
      </w:r>
    </w:p>
    <w:p w14:paraId="077BE515" w14:textId="77777777" w:rsidR="00C72EEB" w:rsidRPr="00EE231D" w:rsidRDefault="00C72EEB">
      <w:pPr>
        <w:numPr>
          <w:ilvl w:val="0"/>
          <w:numId w:val="30"/>
        </w:numPr>
        <w:pBdr>
          <w:top w:val="nil"/>
          <w:left w:val="nil"/>
          <w:bottom w:val="nil"/>
          <w:right w:val="nil"/>
          <w:between w:val="nil"/>
        </w:pBdr>
        <w:spacing w:after="0" w:line="360" w:lineRule="auto"/>
        <w:jc w:val="both"/>
        <w:rPr>
          <w:rFonts w:ascii="Roboto" w:eastAsia="Roboto" w:hAnsi="Roboto" w:cs="Roboto"/>
          <w:color w:val="000000" w:themeColor="text1"/>
        </w:rPr>
      </w:pPr>
      <w:r w:rsidRPr="00EE231D">
        <w:rPr>
          <w:rFonts w:ascii="Roboto" w:eastAsia="Roboto" w:hAnsi="Roboto" w:cs="Roboto"/>
          <w:color w:val="000000" w:themeColor="text1"/>
        </w:rPr>
        <w:t>Recurring annual license fee for the platform</w:t>
      </w:r>
    </w:p>
    <w:p w14:paraId="37101233" w14:textId="77777777" w:rsidR="00C72EEB" w:rsidRPr="00EE231D" w:rsidRDefault="00C72EEB">
      <w:pPr>
        <w:numPr>
          <w:ilvl w:val="0"/>
          <w:numId w:val="30"/>
        </w:numPr>
        <w:pBdr>
          <w:top w:val="nil"/>
          <w:left w:val="nil"/>
          <w:bottom w:val="nil"/>
          <w:right w:val="nil"/>
          <w:between w:val="nil"/>
        </w:pBdr>
        <w:spacing w:after="0" w:line="360" w:lineRule="auto"/>
        <w:jc w:val="both"/>
        <w:rPr>
          <w:rFonts w:ascii="Roboto" w:eastAsia="Roboto" w:hAnsi="Roboto" w:cs="Roboto"/>
          <w:color w:val="000000" w:themeColor="text1"/>
        </w:rPr>
      </w:pPr>
      <w:r w:rsidRPr="00EE231D">
        <w:rPr>
          <w:rFonts w:ascii="Roboto" w:eastAsia="Roboto" w:hAnsi="Roboto" w:cs="Roboto"/>
          <w:color w:val="000000" w:themeColor="text1"/>
        </w:rPr>
        <w:t>One-time implementation fee for setting-up, configuring and customizing the platform.</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686"/>
        <w:gridCol w:w="3118"/>
        <w:gridCol w:w="1985"/>
      </w:tblGrid>
      <w:tr w:rsidR="00C72EEB" w14:paraId="7FBC1743" w14:textId="77777777" w:rsidTr="009C6AF4">
        <w:trPr>
          <w:trHeight w:val="370"/>
          <w:jc w:val="center"/>
        </w:trPr>
        <w:tc>
          <w:tcPr>
            <w:tcW w:w="9351" w:type="dxa"/>
            <w:gridSpan w:val="4"/>
            <w:shd w:val="clear" w:color="auto" w:fill="BC0985"/>
            <w:vAlign w:val="center"/>
          </w:tcPr>
          <w:p w14:paraId="7E96F182" w14:textId="77777777" w:rsidR="00C72EEB" w:rsidRDefault="00C72EEB" w:rsidP="009C6AF4">
            <w:pPr>
              <w:jc w:val="center"/>
              <w:rPr>
                <w:rFonts w:ascii="Roboto" w:eastAsia="Roboto" w:hAnsi="Roboto" w:cs="Roboto"/>
                <w:b/>
                <w:color w:val="FFFFFF"/>
              </w:rPr>
            </w:pPr>
            <w:r>
              <w:rPr>
                <w:rFonts w:ascii="Roboto" w:eastAsia="Roboto" w:hAnsi="Roboto" w:cs="Roboto"/>
                <w:b/>
                <w:color w:val="FFFFFF"/>
              </w:rPr>
              <w:t>Annual License Fee</w:t>
            </w:r>
          </w:p>
        </w:tc>
      </w:tr>
      <w:tr w:rsidR="00C72EEB" w14:paraId="54AFDBC7" w14:textId="77777777" w:rsidTr="009C6AF4">
        <w:trPr>
          <w:trHeight w:val="370"/>
          <w:jc w:val="center"/>
        </w:trPr>
        <w:tc>
          <w:tcPr>
            <w:tcW w:w="562" w:type="dxa"/>
            <w:shd w:val="clear" w:color="auto" w:fill="BC0985"/>
            <w:vAlign w:val="center"/>
          </w:tcPr>
          <w:p w14:paraId="6DD55C19" w14:textId="77777777" w:rsidR="00C72EEB" w:rsidRDefault="00C72EEB" w:rsidP="009C6AF4">
            <w:pPr>
              <w:jc w:val="center"/>
              <w:rPr>
                <w:rFonts w:ascii="Roboto" w:eastAsia="Roboto" w:hAnsi="Roboto" w:cs="Roboto"/>
                <w:b/>
                <w:color w:val="FFFFFF"/>
              </w:rPr>
            </w:pPr>
            <w:r>
              <w:rPr>
                <w:rFonts w:ascii="Roboto" w:eastAsia="Roboto" w:hAnsi="Roboto" w:cs="Roboto"/>
                <w:b/>
                <w:color w:val="FFFFFF"/>
              </w:rPr>
              <w:t>#</w:t>
            </w:r>
          </w:p>
        </w:tc>
        <w:tc>
          <w:tcPr>
            <w:tcW w:w="3686" w:type="dxa"/>
            <w:shd w:val="clear" w:color="auto" w:fill="BC0985"/>
            <w:vAlign w:val="center"/>
          </w:tcPr>
          <w:p w14:paraId="2D3B278A" w14:textId="77777777" w:rsidR="00C72EEB" w:rsidRDefault="00C72EEB" w:rsidP="009C6AF4">
            <w:pPr>
              <w:ind w:firstLine="241"/>
              <w:jc w:val="center"/>
              <w:rPr>
                <w:rFonts w:ascii="Roboto" w:eastAsia="Roboto" w:hAnsi="Roboto" w:cs="Roboto"/>
                <w:b/>
                <w:color w:val="FFFFFF"/>
              </w:rPr>
            </w:pPr>
            <w:r>
              <w:rPr>
                <w:rFonts w:ascii="Roboto" w:eastAsia="Roboto" w:hAnsi="Roboto" w:cs="Roboto"/>
                <w:b/>
                <w:color w:val="FFFFFF"/>
              </w:rPr>
              <w:t>Description</w:t>
            </w:r>
          </w:p>
        </w:tc>
        <w:tc>
          <w:tcPr>
            <w:tcW w:w="3118" w:type="dxa"/>
            <w:shd w:val="clear" w:color="auto" w:fill="BC0985"/>
            <w:vAlign w:val="center"/>
          </w:tcPr>
          <w:p w14:paraId="5168A7BB" w14:textId="77777777" w:rsidR="00C72EEB" w:rsidRDefault="00C72EEB" w:rsidP="009C6AF4">
            <w:pPr>
              <w:jc w:val="center"/>
              <w:rPr>
                <w:rFonts w:ascii="Roboto" w:eastAsia="Roboto" w:hAnsi="Roboto" w:cs="Roboto"/>
                <w:b/>
                <w:color w:val="FFFFFF"/>
              </w:rPr>
            </w:pPr>
            <w:r>
              <w:rPr>
                <w:rFonts w:ascii="Roboto" w:eastAsia="Roboto" w:hAnsi="Roboto" w:cs="Roboto"/>
                <w:b/>
                <w:color w:val="FFFFFF"/>
              </w:rPr>
              <w:t>Scope Units</w:t>
            </w:r>
          </w:p>
        </w:tc>
        <w:tc>
          <w:tcPr>
            <w:tcW w:w="1985" w:type="dxa"/>
            <w:shd w:val="clear" w:color="auto" w:fill="BC0985"/>
            <w:vAlign w:val="center"/>
          </w:tcPr>
          <w:p w14:paraId="36F79F87" w14:textId="7B87E9D4" w:rsidR="00C72EEB" w:rsidRDefault="00C72EEB" w:rsidP="009C6AF4">
            <w:pPr>
              <w:jc w:val="center"/>
              <w:rPr>
                <w:rFonts w:ascii="Roboto" w:eastAsia="Roboto" w:hAnsi="Roboto" w:cs="Roboto"/>
                <w:b/>
                <w:color w:val="FFFFFF"/>
              </w:rPr>
            </w:pPr>
            <w:r>
              <w:rPr>
                <w:rFonts w:ascii="Roboto" w:eastAsia="Roboto" w:hAnsi="Roboto" w:cs="Roboto"/>
                <w:b/>
                <w:color w:val="FFFFFF"/>
              </w:rPr>
              <w:t>Fees (</w:t>
            </w:r>
            <w:r w:rsidR="00820314">
              <w:rPr>
                <w:rFonts w:ascii="Roboto" w:eastAsia="Roboto" w:hAnsi="Roboto" w:cs="Roboto"/>
                <w:b/>
                <w:color w:val="FFFFFF"/>
              </w:rPr>
              <w:t>INR</w:t>
            </w:r>
            <w:r>
              <w:rPr>
                <w:rFonts w:ascii="Roboto" w:eastAsia="Roboto" w:hAnsi="Roboto" w:cs="Roboto"/>
                <w:b/>
                <w:color w:val="FFFFFF"/>
              </w:rPr>
              <w:t>)</w:t>
            </w:r>
          </w:p>
        </w:tc>
      </w:tr>
      <w:tr w:rsidR="00C72EEB" w14:paraId="06FFD505" w14:textId="77777777" w:rsidTr="009C6AF4">
        <w:trPr>
          <w:trHeight w:val="567"/>
          <w:jc w:val="center"/>
        </w:trPr>
        <w:tc>
          <w:tcPr>
            <w:tcW w:w="562" w:type="dxa"/>
            <w:shd w:val="clear" w:color="auto" w:fill="FFFFFF"/>
            <w:vAlign w:val="center"/>
          </w:tcPr>
          <w:p w14:paraId="798F440C" w14:textId="77777777" w:rsidR="00C72EEB" w:rsidRDefault="00C72EEB" w:rsidP="009C6AF4">
            <w:pPr>
              <w:jc w:val="center"/>
              <w:rPr>
                <w:rFonts w:ascii="Roboto" w:eastAsia="Roboto" w:hAnsi="Roboto" w:cs="Roboto"/>
                <w:color w:val="666666"/>
              </w:rPr>
            </w:pPr>
            <w:r>
              <w:rPr>
                <w:rFonts w:ascii="Roboto" w:eastAsia="Roboto" w:hAnsi="Roboto" w:cs="Roboto"/>
                <w:color w:val="666666"/>
              </w:rPr>
              <w:t>1</w:t>
            </w:r>
          </w:p>
        </w:tc>
        <w:tc>
          <w:tcPr>
            <w:tcW w:w="3686" w:type="dxa"/>
            <w:shd w:val="clear" w:color="auto" w:fill="FFFFFF"/>
            <w:vAlign w:val="center"/>
          </w:tcPr>
          <w:p w14:paraId="083269A3" w14:textId="77777777" w:rsidR="00C72EEB" w:rsidRDefault="00C72EEB" w:rsidP="009C6AF4">
            <w:pPr>
              <w:rPr>
                <w:rFonts w:ascii="Roboto" w:eastAsia="Roboto" w:hAnsi="Roboto" w:cs="Roboto"/>
                <w:color w:val="666666"/>
              </w:rPr>
            </w:pPr>
            <w:proofErr w:type="spellStart"/>
            <w:r>
              <w:rPr>
                <w:rFonts w:ascii="Roboto" w:eastAsia="Roboto" w:hAnsi="Roboto" w:cs="Roboto"/>
                <w:color w:val="666666"/>
              </w:rPr>
              <w:t>vuSmartMaps</w:t>
            </w:r>
            <w:proofErr w:type="spellEnd"/>
            <w:r>
              <w:rPr>
                <w:rFonts w:ascii="Roboto" w:eastAsia="Roboto" w:hAnsi="Roboto" w:cs="Roboto"/>
                <w:color w:val="666666"/>
              </w:rPr>
              <w:t xml:space="preserve"> - Base Platform </w:t>
            </w:r>
          </w:p>
          <w:p w14:paraId="2758CA42" w14:textId="109AE3BC" w:rsidR="00C72EEB" w:rsidRPr="00637503" w:rsidRDefault="00C72EEB" w:rsidP="009C6AF4">
            <w:pPr>
              <w:rPr>
                <w:rFonts w:ascii="Roboto" w:eastAsia="Roboto" w:hAnsi="Roboto" w:cs="Roboto"/>
                <w:b/>
                <w:bCs/>
                <w:i/>
                <w:iCs/>
                <w:color w:val="666666"/>
              </w:rPr>
            </w:pPr>
            <w:proofErr w:type="spellStart"/>
            <w:r>
              <w:rPr>
                <w:rFonts w:ascii="Roboto" w:eastAsia="Roboto" w:hAnsi="Roboto" w:cs="Roboto"/>
                <w:b/>
                <w:bCs/>
                <w:i/>
                <w:iCs/>
                <w:color w:val="666666"/>
              </w:rPr>
              <w:t>vuSmartMaps</w:t>
            </w:r>
            <w:proofErr w:type="spellEnd"/>
            <w:r>
              <w:rPr>
                <w:rFonts w:ascii="Roboto" w:eastAsia="Roboto" w:hAnsi="Roboto" w:cs="Roboto"/>
                <w:b/>
                <w:bCs/>
                <w:i/>
                <w:iCs/>
                <w:color w:val="666666"/>
              </w:rPr>
              <w:t xml:space="preserve">, </w:t>
            </w:r>
            <w:r w:rsidR="00C71927">
              <w:rPr>
                <w:rFonts w:ascii="Roboto" w:eastAsia="Roboto" w:hAnsi="Roboto" w:cs="Roboto"/>
                <w:b/>
                <w:bCs/>
                <w:i/>
                <w:iCs/>
                <w:color w:val="666666"/>
              </w:rPr>
              <w:t>vu</w:t>
            </w:r>
            <w:r w:rsidR="00D1328D">
              <w:rPr>
                <w:rFonts w:ascii="Roboto" w:eastAsia="Roboto" w:hAnsi="Roboto" w:cs="Roboto"/>
                <w:b/>
                <w:bCs/>
                <w:i/>
                <w:iCs/>
                <w:color w:val="666666"/>
              </w:rPr>
              <w:t>TXN360</w:t>
            </w:r>
            <w:r w:rsidR="00C71927">
              <w:rPr>
                <w:rFonts w:ascii="Roboto" w:eastAsia="Roboto" w:hAnsi="Roboto" w:cs="Roboto"/>
                <w:b/>
                <w:bCs/>
                <w:i/>
                <w:iCs/>
                <w:color w:val="666666"/>
              </w:rPr>
              <w:t xml:space="preserve">, </w:t>
            </w:r>
            <w:r w:rsidRPr="00637503">
              <w:rPr>
                <w:rFonts w:ascii="Roboto" w:eastAsia="Roboto" w:hAnsi="Roboto" w:cs="Roboto"/>
                <w:b/>
                <w:bCs/>
                <w:i/>
                <w:iCs/>
                <w:color w:val="666666"/>
              </w:rPr>
              <w:t>vuApp</w:t>
            </w:r>
            <w:proofErr w:type="gramStart"/>
            <w:r w:rsidRPr="00637503">
              <w:rPr>
                <w:rFonts w:ascii="Roboto" w:eastAsia="Roboto" w:hAnsi="Roboto" w:cs="Roboto"/>
                <w:b/>
                <w:bCs/>
                <w:i/>
                <w:iCs/>
                <w:color w:val="666666"/>
              </w:rPr>
              <w:t>360</w:t>
            </w:r>
            <w:r w:rsidR="005F236A">
              <w:rPr>
                <w:rFonts w:ascii="Roboto" w:eastAsia="Roboto" w:hAnsi="Roboto" w:cs="Roboto"/>
                <w:b/>
                <w:bCs/>
                <w:i/>
                <w:iCs/>
                <w:color w:val="666666"/>
              </w:rPr>
              <w:t>,vuInfra</w:t>
            </w:r>
            <w:proofErr w:type="gramEnd"/>
            <w:r w:rsidR="005F236A">
              <w:rPr>
                <w:rFonts w:ascii="Roboto" w:eastAsia="Roboto" w:hAnsi="Roboto" w:cs="Roboto"/>
                <w:b/>
                <w:bCs/>
                <w:i/>
                <w:iCs/>
                <w:color w:val="666666"/>
              </w:rPr>
              <w:t xml:space="preserve">360, </w:t>
            </w:r>
            <w:proofErr w:type="spellStart"/>
            <w:r w:rsidR="005F236A">
              <w:rPr>
                <w:rFonts w:ascii="Roboto" w:eastAsia="Roboto" w:hAnsi="Roboto" w:cs="Roboto"/>
                <w:b/>
                <w:bCs/>
                <w:i/>
                <w:iCs/>
                <w:color w:val="666666"/>
              </w:rPr>
              <w:t>vuLogX</w:t>
            </w:r>
            <w:proofErr w:type="spellEnd"/>
            <w:r w:rsidR="005F236A">
              <w:rPr>
                <w:rFonts w:ascii="Roboto" w:eastAsia="Roboto" w:hAnsi="Roboto" w:cs="Roboto"/>
                <w:b/>
                <w:bCs/>
                <w:i/>
                <w:iCs/>
                <w:color w:val="666666"/>
              </w:rPr>
              <w:t>, RUM, Synthetic</w:t>
            </w:r>
          </w:p>
        </w:tc>
        <w:tc>
          <w:tcPr>
            <w:tcW w:w="3118" w:type="dxa"/>
            <w:shd w:val="clear" w:color="auto" w:fill="FFFFFF"/>
            <w:vAlign w:val="center"/>
          </w:tcPr>
          <w:p w14:paraId="23E593D8" w14:textId="6FF03C72" w:rsidR="00C72EEB" w:rsidRPr="00637503" w:rsidRDefault="005F236A">
            <w:pPr>
              <w:pStyle w:val="ListParagraph"/>
              <w:numPr>
                <w:ilvl w:val="0"/>
                <w:numId w:val="31"/>
              </w:numPr>
              <w:spacing w:after="0" w:line="240" w:lineRule="auto"/>
              <w:rPr>
                <w:rFonts w:ascii="Roboto" w:eastAsia="Roboto" w:hAnsi="Roboto" w:cs="Roboto"/>
                <w:color w:val="666666"/>
              </w:rPr>
            </w:pPr>
            <w:r>
              <w:rPr>
                <w:rFonts w:ascii="Roboto" w:eastAsia="Roboto" w:hAnsi="Roboto" w:cs="Roboto"/>
                <w:color w:val="666666"/>
              </w:rPr>
              <w:t>Refer Scope</w:t>
            </w:r>
          </w:p>
        </w:tc>
        <w:tc>
          <w:tcPr>
            <w:tcW w:w="1985" w:type="dxa"/>
            <w:shd w:val="clear" w:color="auto" w:fill="FFFFFF"/>
            <w:vAlign w:val="center"/>
          </w:tcPr>
          <w:p w14:paraId="3965872E" w14:textId="067B6714" w:rsidR="00C72EEB" w:rsidRDefault="00C72EEB" w:rsidP="009C6AF4">
            <w:pPr>
              <w:jc w:val="right"/>
              <w:rPr>
                <w:rFonts w:ascii="Roboto" w:eastAsia="Roboto" w:hAnsi="Roboto" w:cs="Roboto"/>
                <w:color w:val="666666"/>
              </w:rPr>
            </w:pPr>
          </w:p>
        </w:tc>
      </w:tr>
      <w:tr w:rsidR="00C72EEB" w14:paraId="26E7B18D" w14:textId="77777777" w:rsidTr="009C6AF4">
        <w:trPr>
          <w:trHeight w:val="567"/>
          <w:jc w:val="center"/>
        </w:trPr>
        <w:tc>
          <w:tcPr>
            <w:tcW w:w="562" w:type="dxa"/>
            <w:shd w:val="clear" w:color="auto" w:fill="C1E4F5" w:themeFill="accent1" w:themeFillTint="33"/>
            <w:vAlign w:val="center"/>
          </w:tcPr>
          <w:p w14:paraId="19F2D19B" w14:textId="77777777" w:rsidR="00C72EEB" w:rsidRPr="002E71CF" w:rsidRDefault="00C72EEB" w:rsidP="009C6AF4">
            <w:pPr>
              <w:jc w:val="center"/>
              <w:rPr>
                <w:rFonts w:ascii="Roboto" w:eastAsia="Roboto" w:hAnsi="Roboto" w:cs="Roboto"/>
                <w:b/>
                <w:bCs/>
                <w:color w:val="666666"/>
              </w:rPr>
            </w:pPr>
          </w:p>
        </w:tc>
        <w:tc>
          <w:tcPr>
            <w:tcW w:w="6804" w:type="dxa"/>
            <w:gridSpan w:val="2"/>
            <w:shd w:val="clear" w:color="auto" w:fill="C1E4F5" w:themeFill="accent1" w:themeFillTint="33"/>
            <w:vAlign w:val="center"/>
          </w:tcPr>
          <w:p w14:paraId="135FD983" w14:textId="77777777" w:rsidR="00C72EEB" w:rsidRPr="002E71CF" w:rsidRDefault="00C72EEB" w:rsidP="009C6AF4">
            <w:pPr>
              <w:rPr>
                <w:rFonts w:ascii="Roboto" w:eastAsia="Roboto" w:hAnsi="Roboto" w:cs="Roboto"/>
                <w:b/>
                <w:bCs/>
                <w:color w:val="666666"/>
              </w:rPr>
            </w:pPr>
            <w:r w:rsidRPr="002E71CF">
              <w:rPr>
                <w:rFonts w:ascii="Roboto" w:eastAsia="Roboto" w:hAnsi="Roboto" w:cs="Roboto"/>
                <w:b/>
                <w:bCs/>
                <w:color w:val="666666"/>
              </w:rPr>
              <w:t>Total</w:t>
            </w:r>
          </w:p>
        </w:tc>
        <w:tc>
          <w:tcPr>
            <w:tcW w:w="1985" w:type="dxa"/>
            <w:shd w:val="clear" w:color="auto" w:fill="C1E4F5" w:themeFill="accent1" w:themeFillTint="33"/>
            <w:vAlign w:val="center"/>
          </w:tcPr>
          <w:p w14:paraId="5F2844E3" w14:textId="472E2E3A" w:rsidR="00C72EEB" w:rsidRPr="002E71CF" w:rsidRDefault="00C72EEB" w:rsidP="009C6AF4">
            <w:pPr>
              <w:jc w:val="right"/>
              <w:rPr>
                <w:rFonts w:ascii="Roboto" w:eastAsia="Roboto" w:hAnsi="Roboto" w:cs="Roboto"/>
                <w:b/>
                <w:bCs/>
                <w:color w:val="666666"/>
              </w:rPr>
            </w:pPr>
          </w:p>
        </w:tc>
      </w:tr>
    </w:tbl>
    <w:p w14:paraId="22407F66" w14:textId="76C0A657" w:rsidR="00820314" w:rsidRDefault="0080308E" w:rsidP="00D7529E">
      <w:pPr>
        <w:numPr>
          <w:ilvl w:val="0"/>
          <w:numId w:val="30"/>
        </w:numPr>
        <w:pBdr>
          <w:top w:val="nil"/>
          <w:left w:val="nil"/>
          <w:bottom w:val="nil"/>
          <w:right w:val="nil"/>
          <w:between w:val="nil"/>
        </w:pBdr>
        <w:spacing w:before="240" w:after="0" w:line="360" w:lineRule="auto"/>
        <w:jc w:val="both"/>
        <w:rPr>
          <w:rFonts w:ascii="Roboto" w:eastAsia="Roboto" w:hAnsi="Roboto" w:cs="Roboto"/>
        </w:rPr>
      </w:pPr>
      <w:r>
        <w:rPr>
          <w:rFonts w:ascii="Roboto" w:eastAsia="Roboto" w:hAnsi="Roboto" w:cs="Roboto"/>
        </w:rPr>
        <w:t>To handle</w:t>
      </w:r>
      <w:r w:rsidR="00EE231D" w:rsidRPr="00EE231D">
        <w:rPr>
          <w:rFonts w:ascii="Roboto" w:eastAsia="Roboto" w:hAnsi="Roboto" w:cs="Roboto"/>
        </w:rPr>
        <w:t xml:space="preserve"> </w:t>
      </w:r>
      <w:r w:rsidR="00EE231D">
        <w:rPr>
          <w:rFonts w:ascii="Roboto" w:eastAsia="Roboto" w:hAnsi="Roboto" w:cs="Roboto"/>
        </w:rPr>
        <w:t xml:space="preserve">yearly </w:t>
      </w:r>
      <w:r w:rsidR="00EE231D" w:rsidRPr="00EE231D">
        <w:rPr>
          <w:rFonts w:ascii="Roboto" w:eastAsia="Roboto" w:hAnsi="Roboto" w:cs="Roboto"/>
        </w:rPr>
        <w:t>growth</w:t>
      </w:r>
      <w:r w:rsidR="00EE231D">
        <w:rPr>
          <w:rFonts w:ascii="Roboto" w:eastAsia="Roboto" w:hAnsi="Roboto" w:cs="Roboto"/>
        </w:rPr>
        <w:t xml:space="preserve"> in volumes </w:t>
      </w:r>
      <w:r w:rsidR="00820314">
        <w:rPr>
          <w:rFonts w:ascii="Roboto" w:eastAsia="Roboto" w:hAnsi="Roboto" w:cs="Roboto"/>
        </w:rPr>
        <w:t>a 10% revision is applied on license, and the summary is as follows:</w:t>
      </w:r>
    </w:p>
    <w:tbl>
      <w:tblPr>
        <w:tblStyle w:val="TableGrid"/>
        <w:tblW w:w="9079" w:type="dxa"/>
        <w:tblLook w:val="0420" w:firstRow="1" w:lastRow="0" w:firstColumn="0" w:lastColumn="0" w:noHBand="0" w:noVBand="1"/>
      </w:tblPr>
      <w:tblGrid>
        <w:gridCol w:w="3880"/>
        <w:gridCol w:w="1733"/>
        <w:gridCol w:w="1733"/>
        <w:gridCol w:w="1733"/>
      </w:tblGrid>
      <w:tr w:rsidR="00820314" w:rsidRPr="00CC1DD9" w14:paraId="7BF41EF4" w14:textId="77777777" w:rsidTr="009C6AF4">
        <w:trPr>
          <w:trHeight w:val="331"/>
        </w:trPr>
        <w:tc>
          <w:tcPr>
            <w:tcW w:w="0" w:type="auto"/>
            <w:shd w:val="clear" w:color="auto" w:fill="BC0985"/>
            <w:hideMark/>
          </w:tcPr>
          <w:p w14:paraId="1F642F6B" w14:textId="77777777" w:rsidR="00820314" w:rsidRPr="00CC1DD9" w:rsidRDefault="00820314" w:rsidP="009C6AF4">
            <w:pPr>
              <w:spacing w:line="276" w:lineRule="auto"/>
              <w:jc w:val="both"/>
              <w:rPr>
                <w:rFonts w:ascii="Roboto" w:eastAsia="Roboto" w:hAnsi="Roboto" w:cs="Roboto"/>
                <w:b/>
                <w:bCs/>
                <w:color w:val="FFFFFF" w:themeColor="background1"/>
              </w:rPr>
            </w:pPr>
            <w:r w:rsidRPr="00CC1DD9">
              <w:rPr>
                <w:rFonts w:ascii="Roboto" w:eastAsia="Roboto" w:hAnsi="Roboto" w:cs="Roboto"/>
                <w:b/>
                <w:bCs/>
                <w:color w:val="FFFFFF" w:themeColor="background1"/>
              </w:rPr>
              <w:t>Component</w:t>
            </w:r>
          </w:p>
        </w:tc>
        <w:tc>
          <w:tcPr>
            <w:tcW w:w="0" w:type="auto"/>
            <w:shd w:val="clear" w:color="auto" w:fill="BC0985"/>
            <w:hideMark/>
          </w:tcPr>
          <w:p w14:paraId="617BDAA9" w14:textId="77777777" w:rsidR="00820314" w:rsidRPr="00CC1DD9" w:rsidRDefault="00820314" w:rsidP="009C6AF4">
            <w:pPr>
              <w:jc w:val="center"/>
              <w:rPr>
                <w:rFonts w:ascii="Roboto" w:eastAsia="Roboto" w:hAnsi="Roboto" w:cs="Roboto"/>
                <w:b/>
                <w:bCs/>
                <w:color w:val="FFFFFF" w:themeColor="background1"/>
              </w:rPr>
            </w:pPr>
            <w:r w:rsidRPr="00CC1DD9">
              <w:rPr>
                <w:rFonts w:ascii="Roboto" w:eastAsia="Roboto" w:hAnsi="Roboto" w:cs="Roboto"/>
                <w:b/>
                <w:bCs/>
                <w:color w:val="FFFFFF" w:themeColor="background1"/>
              </w:rPr>
              <w:t>Year-1</w:t>
            </w:r>
          </w:p>
        </w:tc>
        <w:tc>
          <w:tcPr>
            <w:tcW w:w="0" w:type="auto"/>
            <w:shd w:val="clear" w:color="auto" w:fill="BC0985"/>
          </w:tcPr>
          <w:p w14:paraId="67806779" w14:textId="77777777" w:rsidR="00820314" w:rsidRPr="00CC1DD9" w:rsidRDefault="00820314" w:rsidP="009C6AF4">
            <w:pPr>
              <w:jc w:val="center"/>
              <w:rPr>
                <w:rFonts w:ascii="Roboto" w:eastAsia="Roboto" w:hAnsi="Roboto" w:cs="Roboto"/>
                <w:b/>
                <w:bCs/>
                <w:color w:val="FFFFFF" w:themeColor="background1"/>
              </w:rPr>
            </w:pPr>
            <w:r>
              <w:rPr>
                <w:rFonts w:ascii="Roboto" w:eastAsia="Roboto" w:hAnsi="Roboto" w:cs="Roboto"/>
                <w:b/>
                <w:bCs/>
                <w:color w:val="FFFFFF" w:themeColor="background1"/>
              </w:rPr>
              <w:t>Year-2</w:t>
            </w:r>
          </w:p>
        </w:tc>
        <w:tc>
          <w:tcPr>
            <w:tcW w:w="0" w:type="auto"/>
            <w:shd w:val="clear" w:color="auto" w:fill="BC0985"/>
          </w:tcPr>
          <w:p w14:paraId="440E843E" w14:textId="77777777" w:rsidR="00820314" w:rsidRPr="00CC1DD9" w:rsidRDefault="00820314" w:rsidP="009C6AF4">
            <w:pPr>
              <w:jc w:val="center"/>
              <w:rPr>
                <w:rFonts w:ascii="Roboto" w:eastAsia="Roboto" w:hAnsi="Roboto" w:cs="Roboto"/>
                <w:b/>
                <w:bCs/>
                <w:color w:val="FFFFFF" w:themeColor="background1"/>
              </w:rPr>
            </w:pPr>
            <w:r w:rsidRPr="00CC1DD9">
              <w:rPr>
                <w:rFonts w:ascii="Roboto" w:eastAsia="Roboto" w:hAnsi="Roboto" w:cs="Roboto"/>
                <w:b/>
                <w:bCs/>
                <w:color w:val="FFFFFF" w:themeColor="background1"/>
              </w:rPr>
              <w:t>Year-</w:t>
            </w:r>
            <w:r>
              <w:rPr>
                <w:rFonts w:ascii="Roboto" w:eastAsia="Roboto" w:hAnsi="Roboto" w:cs="Roboto"/>
                <w:b/>
                <w:bCs/>
                <w:color w:val="FFFFFF" w:themeColor="background1"/>
              </w:rPr>
              <w:t>3</w:t>
            </w:r>
          </w:p>
        </w:tc>
      </w:tr>
      <w:tr w:rsidR="00820314" w:rsidRPr="00CC1DD9" w14:paraId="048A0A80" w14:textId="77777777" w:rsidTr="00DA4A5A">
        <w:trPr>
          <w:trHeight w:val="432"/>
        </w:trPr>
        <w:tc>
          <w:tcPr>
            <w:tcW w:w="0" w:type="auto"/>
            <w:hideMark/>
          </w:tcPr>
          <w:p w14:paraId="7F37D407" w14:textId="5E2B1B25" w:rsidR="00820314" w:rsidRPr="00CC1DD9" w:rsidRDefault="00820314" w:rsidP="00820314">
            <w:pPr>
              <w:spacing w:line="360" w:lineRule="auto"/>
              <w:jc w:val="both"/>
              <w:rPr>
                <w:rFonts w:ascii="Roboto" w:eastAsia="Roboto" w:hAnsi="Roboto" w:cs="Roboto"/>
              </w:rPr>
            </w:pPr>
            <w:r>
              <w:rPr>
                <w:rFonts w:ascii="Roboto" w:eastAsia="Roboto" w:hAnsi="Roboto" w:cs="Roboto"/>
                <w:b/>
                <w:bCs/>
              </w:rPr>
              <w:t>Total License Fee</w:t>
            </w:r>
          </w:p>
        </w:tc>
        <w:tc>
          <w:tcPr>
            <w:tcW w:w="0" w:type="auto"/>
          </w:tcPr>
          <w:p w14:paraId="1BCE1EDF" w14:textId="027F2CEC" w:rsidR="00820314" w:rsidRPr="00BA0A4D" w:rsidRDefault="00820314" w:rsidP="00820314">
            <w:pPr>
              <w:spacing w:line="360" w:lineRule="auto"/>
              <w:jc w:val="center"/>
              <w:rPr>
                <w:rFonts w:ascii="Roboto" w:hAnsi="Roboto"/>
                <w:b/>
                <w:bCs/>
              </w:rPr>
            </w:pPr>
          </w:p>
        </w:tc>
        <w:tc>
          <w:tcPr>
            <w:tcW w:w="0" w:type="auto"/>
          </w:tcPr>
          <w:p w14:paraId="4D8318B8" w14:textId="70442CFF" w:rsidR="00820314" w:rsidRPr="00C71927" w:rsidRDefault="00820314" w:rsidP="00C71927">
            <w:pPr>
              <w:spacing w:line="360" w:lineRule="auto"/>
              <w:jc w:val="center"/>
              <w:rPr>
                <w:rFonts w:ascii="Roboto" w:eastAsia="Roboto" w:hAnsi="Roboto" w:cs="Roboto"/>
                <w:b/>
                <w:bCs/>
                <w:color w:val="666666"/>
              </w:rPr>
            </w:pPr>
          </w:p>
        </w:tc>
        <w:tc>
          <w:tcPr>
            <w:tcW w:w="0" w:type="auto"/>
          </w:tcPr>
          <w:p w14:paraId="39581E2A" w14:textId="51B0373E" w:rsidR="00C71927" w:rsidRPr="00C71927" w:rsidRDefault="00C71927" w:rsidP="00C71927">
            <w:pPr>
              <w:jc w:val="center"/>
              <w:rPr>
                <w:rFonts w:ascii="Roboto" w:eastAsia="Roboto" w:hAnsi="Roboto" w:cs="Roboto"/>
                <w:b/>
                <w:bCs/>
                <w:color w:val="666666"/>
              </w:rPr>
            </w:pPr>
          </w:p>
        </w:tc>
      </w:tr>
    </w:tbl>
    <w:p w14:paraId="1AEDCF88" w14:textId="77777777" w:rsidR="00892157" w:rsidRDefault="00892157" w:rsidP="00892157">
      <w:pPr>
        <w:pBdr>
          <w:top w:val="nil"/>
          <w:left w:val="nil"/>
          <w:bottom w:val="nil"/>
          <w:right w:val="nil"/>
          <w:between w:val="nil"/>
        </w:pBdr>
        <w:spacing w:after="0" w:line="360" w:lineRule="auto"/>
        <w:ind w:left="1080"/>
        <w:jc w:val="both"/>
        <w:rPr>
          <w:rFonts w:ascii="Roboto" w:eastAsia="Roboto" w:hAnsi="Roboto" w:cs="Roboto"/>
        </w:rPr>
      </w:pPr>
    </w:p>
    <w:p w14:paraId="7A94319E" w14:textId="283F2EA9" w:rsidR="00820314" w:rsidRPr="00EE231D" w:rsidRDefault="00EE231D">
      <w:pPr>
        <w:numPr>
          <w:ilvl w:val="0"/>
          <w:numId w:val="29"/>
        </w:numPr>
        <w:pBdr>
          <w:top w:val="nil"/>
          <w:left w:val="nil"/>
          <w:bottom w:val="nil"/>
          <w:right w:val="nil"/>
          <w:between w:val="nil"/>
        </w:pBdr>
        <w:spacing w:after="0" w:line="360" w:lineRule="auto"/>
        <w:jc w:val="both"/>
        <w:rPr>
          <w:rFonts w:ascii="Roboto" w:eastAsia="Roboto" w:hAnsi="Roboto" w:cs="Roboto"/>
        </w:rPr>
      </w:pPr>
      <w:r w:rsidRPr="00EE231D">
        <w:rPr>
          <w:rFonts w:ascii="Roboto" w:eastAsia="Roboto" w:hAnsi="Roboto" w:cs="Roboto"/>
        </w:rPr>
        <w:t xml:space="preserve">The implementation fee for </w:t>
      </w:r>
      <w:r>
        <w:rPr>
          <w:rFonts w:ascii="Roboto" w:eastAsia="Roboto" w:hAnsi="Roboto" w:cs="Roboto"/>
        </w:rPr>
        <w:t>growth</w:t>
      </w:r>
      <w:r w:rsidRPr="00EE231D">
        <w:rPr>
          <w:rFonts w:ascii="Roboto" w:eastAsia="Roboto" w:hAnsi="Roboto" w:cs="Roboto"/>
        </w:rPr>
        <w:t xml:space="preserve"> will be estimated and charged as mentioned in Change Management section</w:t>
      </w:r>
    </w:p>
    <w:p w14:paraId="1BFEF340" w14:textId="729B9B65" w:rsidR="00C72EEB" w:rsidRPr="00EE231D" w:rsidRDefault="00C72EEB">
      <w:pPr>
        <w:numPr>
          <w:ilvl w:val="0"/>
          <w:numId w:val="29"/>
        </w:numPr>
        <w:pBdr>
          <w:top w:val="nil"/>
          <w:left w:val="nil"/>
          <w:bottom w:val="nil"/>
          <w:right w:val="nil"/>
          <w:between w:val="nil"/>
        </w:pBdr>
        <w:spacing w:after="0" w:line="360" w:lineRule="auto"/>
        <w:jc w:val="both"/>
        <w:rPr>
          <w:rFonts w:ascii="Roboto" w:eastAsia="Roboto" w:hAnsi="Roboto" w:cs="Roboto"/>
          <w:b/>
          <w:bCs/>
          <w:color w:val="000000" w:themeColor="text1"/>
        </w:rPr>
      </w:pPr>
      <w:r w:rsidRPr="00EE231D">
        <w:rPr>
          <w:rFonts w:ascii="Roboto" w:eastAsia="Roboto" w:hAnsi="Roboto" w:cs="Roboto"/>
          <w:color w:val="000000" w:themeColor="text1"/>
        </w:rPr>
        <w:t xml:space="preserve">For the implementation, VuNet proposes a </w:t>
      </w:r>
      <w:r w:rsidRPr="00EE231D">
        <w:rPr>
          <w:rFonts w:ascii="Roboto" w:eastAsia="Roboto" w:hAnsi="Roboto" w:cs="Roboto"/>
          <w:b/>
          <w:bCs/>
          <w:color w:val="000000" w:themeColor="text1"/>
        </w:rPr>
        <w:t>one-time fixed fee</w:t>
      </w:r>
      <w:r w:rsidRPr="00EE231D">
        <w:rPr>
          <w:rFonts w:ascii="Roboto" w:eastAsia="Roboto" w:hAnsi="Roboto" w:cs="Roboto"/>
          <w:color w:val="000000" w:themeColor="text1"/>
        </w:rPr>
        <w:t xml:space="preserve"> </w:t>
      </w:r>
      <w:r w:rsidR="00616042" w:rsidRPr="00EE231D">
        <w:rPr>
          <w:rFonts w:ascii="Roboto" w:eastAsia="Roboto" w:hAnsi="Roboto" w:cs="Roboto"/>
          <w:color w:val="000000" w:themeColor="text1"/>
        </w:rPr>
        <w:t xml:space="preserve">of </w:t>
      </w:r>
      <w:r w:rsidR="00DA4A5A">
        <w:rPr>
          <w:rFonts w:ascii="Roboto" w:eastAsia="Roboto" w:hAnsi="Roboto" w:cs="Roboto"/>
          <w:b/>
          <w:bCs/>
          <w:color w:val="000000" w:themeColor="text1"/>
        </w:rPr>
        <w:t>&lt;Cost&gt;</w:t>
      </w:r>
    </w:p>
    <w:p w14:paraId="6837391C" w14:textId="39E7B57A" w:rsidR="006246B8" w:rsidRPr="0080308E" w:rsidRDefault="00C72EEB">
      <w:pPr>
        <w:numPr>
          <w:ilvl w:val="0"/>
          <w:numId w:val="29"/>
        </w:numPr>
        <w:pBdr>
          <w:top w:val="nil"/>
          <w:left w:val="nil"/>
          <w:bottom w:val="nil"/>
          <w:right w:val="nil"/>
          <w:between w:val="nil"/>
        </w:pBdr>
        <w:spacing w:after="0" w:line="360" w:lineRule="auto"/>
        <w:jc w:val="both"/>
        <w:rPr>
          <w:rFonts w:ascii="Roboto" w:eastAsia="Roboto" w:hAnsi="Roboto" w:cs="Roboto"/>
          <w:color w:val="000000" w:themeColor="text1"/>
        </w:rPr>
      </w:pPr>
      <w:r w:rsidRPr="00EE231D">
        <w:rPr>
          <w:rFonts w:ascii="Roboto" w:eastAsia="Roboto" w:hAnsi="Roboto" w:cs="Roboto"/>
          <w:color w:val="000000" w:themeColor="text1"/>
        </w:rPr>
        <w:t xml:space="preserve">Advanced support services for dedicated remote post-implementation support and drive adoption can be availed at </w:t>
      </w:r>
      <w:r w:rsidRPr="00EE231D">
        <w:rPr>
          <w:rFonts w:ascii="Roboto" w:eastAsia="Roboto" w:hAnsi="Roboto" w:cs="Roboto"/>
          <w:b/>
          <w:bCs/>
          <w:i/>
          <w:iCs/>
          <w:color w:val="000000" w:themeColor="text1"/>
        </w:rPr>
        <w:t>₹ 25,00,000</w:t>
      </w:r>
      <w:r w:rsidRPr="00EE231D">
        <w:rPr>
          <w:rFonts w:ascii="Roboto" w:eastAsia="Roboto" w:hAnsi="Roboto" w:cs="Roboto"/>
          <w:b/>
          <w:i/>
          <w:iCs/>
          <w:color w:val="000000" w:themeColor="text1"/>
        </w:rPr>
        <w:t xml:space="preserve"> per annum</w:t>
      </w:r>
      <w:r w:rsidRPr="00EE231D">
        <w:rPr>
          <w:rFonts w:ascii="Roboto" w:eastAsia="Roboto" w:hAnsi="Roboto" w:cs="Roboto"/>
          <w:b/>
          <w:i/>
          <w:color w:val="000000" w:themeColor="text1"/>
        </w:rPr>
        <w:t>.</w:t>
      </w:r>
    </w:p>
    <w:p w14:paraId="51DA43E1" w14:textId="1912258C" w:rsidR="00C72EEB" w:rsidRDefault="00C72EEB" w:rsidP="00C72EEB">
      <w:pPr>
        <w:spacing w:after="0" w:line="360" w:lineRule="auto"/>
        <w:jc w:val="both"/>
        <w:rPr>
          <w:rFonts w:ascii="Roboto" w:eastAsia="Roboto" w:hAnsi="Roboto" w:cs="Roboto"/>
          <w:b/>
          <w:bCs/>
          <w:color w:val="BC0985"/>
          <w:sz w:val="28"/>
          <w:szCs w:val="28"/>
        </w:rPr>
      </w:pPr>
      <w:r>
        <w:rPr>
          <w:rFonts w:ascii="Roboto" w:eastAsia="Roboto" w:hAnsi="Roboto" w:cs="Roboto"/>
          <w:b/>
          <w:bCs/>
          <w:color w:val="BC0985"/>
          <w:sz w:val="28"/>
          <w:szCs w:val="28"/>
        </w:rPr>
        <w:t>Terms and Conditions</w:t>
      </w:r>
    </w:p>
    <w:p w14:paraId="3D6AFBFC" w14:textId="77777777" w:rsidR="00C72EEB" w:rsidRPr="00AA70BF" w:rsidRDefault="00C72EEB" w:rsidP="00C72EEB">
      <w:pPr>
        <w:spacing w:after="0" w:line="360" w:lineRule="auto"/>
        <w:jc w:val="both"/>
        <w:rPr>
          <w:rFonts w:ascii="Roboto" w:eastAsia="Roboto" w:hAnsi="Roboto" w:cs="Roboto"/>
          <w:b/>
          <w:bCs/>
        </w:rPr>
      </w:pPr>
      <w:r w:rsidRPr="00AA70BF">
        <w:rPr>
          <w:rFonts w:ascii="Roboto" w:eastAsia="Roboto" w:hAnsi="Roboto" w:cs="Roboto"/>
          <w:b/>
          <w:bCs/>
        </w:rPr>
        <w:t>Inclusions:</w:t>
      </w:r>
    </w:p>
    <w:p w14:paraId="4C51C5F1" w14:textId="77777777" w:rsidR="00C72EEB" w:rsidRPr="001F6EC0" w:rsidRDefault="00C72EEB">
      <w:pPr>
        <w:pStyle w:val="ListParagraph"/>
        <w:numPr>
          <w:ilvl w:val="0"/>
          <w:numId w:val="27"/>
        </w:numPr>
        <w:spacing w:after="0" w:line="360" w:lineRule="auto"/>
        <w:jc w:val="both"/>
        <w:rPr>
          <w:rFonts w:ascii="Roboto" w:eastAsia="Roboto" w:hAnsi="Roboto" w:cs="Roboto"/>
        </w:rPr>
      </w:pPr>
      <w:proofErr w:type="spellStart"/>
      <w:r w:rsidRPr="001F6EC0">
        <w:rPr>
          <w:rFonts w:ascii="Roboto" w:eastAsia="Roboto" w:hAnsi="Roboto" w:cs="Roboto"/>
        </w:rPr>
        <w:t>Upto</w:t>
      </w:r>
      <w:proofErr w:type="spellEnd"/>
      <w:r w:rsidRPr="001F6EC0">
        <w:rPr>
          <w:rFonts w:ascii="Roboto" w:eastAsia="Roboto" w:hAnsi="Roboto" w:cs="Roboto"/>
        </w:rPr>
        <w:t xml:space="preserve"> 100 end-user licenses to access the platform.</w:t>
      </w:r>
    </w:p>
    <w:p w14:paraId="78238EC1"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Product documentation</w:t>
      </w:r>
    </w:p>
    <w:p w14:paraId="07288B03"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All runtime software needed for the platform.</w:t>
      </w:r>
    </w:p>
    <w:p w14:paraId="3969A02C"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lastRenderedPageBreak/>
        <w:t>Remote OEM standard product supports post go-live for the duration of the contract.</w:t>
      </w:r>
    </w:p>
    <w:p w14:paraId="243286A9" w14:textId="77777777" w:rsidR="00C72EEB" w:rsidRPr="00AA70BF" w:rsidRDefault="00C72EEB" w:rsidP="00C72EEB">
      <w:pPr>
        <w:spacing w:after="0" w:line="360" w:lineRule="auto"/>
        <w:jc w:val="both"/>
        <w:rPr>
          <w:rFonts w:ascii="Roboto" w:eastAsia="Roboto" w:hAnsi="Roboto" w:cs="Roboto"/>
          <w:b/>
          <w:bCs/>
        </w:rPr>
      </w:pPr>
      <w:r w:rsidRPr="00AA70BF">
        <w:rPr>
          <w:rFonts w:ascii="Roboto" w:eastAsia="Roboto" w:hAnsi="Roboto" w:cs="Roboto"/>
          <w:b/>
          <w:bCs/>
        </w:rPr>
        <w:t>Exclusions:</w:t>
      </w:r>
    </w:p>
    <w:p w14:paraId="4164D098" w14:textId="29187508" w:rsidR="00C72EEB" w:rsidRPr="001F6EC0" w:rsidRDefault="00C72EEB">
      <w:pPr>
        <w:pStyle w:val="ListParagraph"/>
        <w:numPr>
          <w:ilvl w:val="0"/>
          <w:numId w:val="27"/>
        </w:numPr>
        <w:spacing w:after="0" w:line="360" w:lineRule="auto"/>
        <w:jc w:val="both"/>
        <w:rPr>
          <w:rFonts w:ascii="Roboto" w:eastAsia="Roboto" w:hAnsi="Roboto" w:cs="Roboto"/>
        </w:rPr>
      </w:pPr>
      <w:r w:rsidRPr="001F6EC0">
        <w:rPr>
          <w:rFonts w:ascii="Roboto" w:eastAsia="Roboto" w:hAnsi="Roboto" w:cs="Roboto"/>
        </w:rPr>
        <w:t xml:space="preserve">The underlying Hardware and Kubernetes cluster required for deploying the VuNet platform will be provisioned by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p>
    <w:p w14:paraId="53A330D5"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Applicable taxes and Government levies.</w:t>
      </w:r>
      <w:r>
        <w:rPr>
          <w:rFonts w:ascii="Roboto" w:eastAsia="Roboto" w:hAnsi="Roboto" w:cs="Roboto"/>
        </w:rPr>
        <w:t xml:space="preserve"> (VAT etc.)</w:t>
      </w:r>
    </w:p>
    <w:p w14:paraId="36953E83" w14:textId="13883A70"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 xml:space="preserve">Functionality not explicitly mentioned in scope – including </w:t>
      </w:r>
      <w:r w:rsidR="006246B8">
        <w:rPr>
          <w:rFonts w:ascii="Roboto" w:eastAsia="Roboto" w:hAnsi="Roboto" w:cs="Roboto"/>
        </w:rPr>
        <w:t>Business journey Observability</w:t>
      </w:r>
    </w:p>
    <w:p w14:paraId="4EABE08F" w14:textId="2F298103" w:rsidR="005C6CC6" w:rsidRPr="005C6CC6" w:rsidRDefault="00C72EEB" w:rsidP="005C6CC6">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3rd party integrations not mentioned in scope.</w:t>
      </w:r>
    </w:p>
    <w:p w14:paraId="0EC9DED7" w14:textId="77777777" w:rsidR="00C72EEB" w:rsidRPr="00AA70BF" w:rsidRDefault="00C72EEB" w:rsidP="00C72EEB">
      <w:pPr>
        <w:spacing w:before="240" w:after="0" w:line="360" w:lineRule="auto"/>
        <w:jc w:val="both"/>
        <w:rPr>
          <w:rFonts w:ascii="Roboto" w:eastAsia="Roboto" w:hAnsi="Roboto" w:cs="Roboto"/>
          <w:b/>
          <w:bCs/>
        </w:rPr>
      </w:pPr>
      <w:r w:rsidRPr="00AA70BF">
        <w:rPr>
          <w:rFonts w:ascii="Roboto" w:eastAsia="Roboto" w:hAnsi="Roboto" w:cs="Roboto"/>
          <w:b/>
          <w:bCs/>
        </w:rPr>
        <w:t>Term:</w:t>
      </w:r>
    </w:p>
    <w:p w14:paraId="71769B2B" w14:textId="39359262" w:rsidR="00C72EEB" w:rsidRPr="001F6EC0" w:rsidRDefault="00C72EEB">
      <w:pPr>
        <w:pStyle w:val="ListParagraph"/>
        <w:numPr>
          <w:ilvl w:val="0"/>
          <w:numId w:val="27"/>
        </w:numPr>
        <w:spacing w:after="0" w:line="360" w:lineRule="auto"/>
        <w:jc w:val="both"/>
        <w:rPr>
          <w:rFonts w:ascii="Roboto" w:eastAsia="Roboto" w:hAnsi="Roboto" w:cs="Roboto"/>
        </w:rPr>
      </w:pPr>
      <w:r w:rsidRPr="001F6EC0">
        <w:rPr>
          <w:rFonts w:ascii="Roboto" w:eastAsia="Roboto" w:hAnsi="Roboto" w:cs="Roboto"/>
        </w:rPr>
        <w:t xml:space="preserve">Validity: Commercials are valid till </w:t>
      </w:r>
      <w:r w:rsidR="00136056">
        <w:rPr>
          <w:rFonts w:ascii="Roboto" w:eastAsia="Roboto" w:hAnsi="Roboto" w:cs="Roboto"/>
        </w:rPr>
        <w:t>&lt;</w:t>
      </w:r>
      <w:proofErr w:type="spellStart"/>
      <w:r w:rsidR="00136056">
        <w:rPr>
          <w:rFonts w:ascii="Roboto" w:eastAsia="Roboto" w:hAnsi="Roboto" w:cs="Roboto"/>
        </w:rPr>
        <w:t>CommercialsValidityDate</w:t>
      </w:r>
      <w:proofErr w:type="spellEnd"/>
      <w:r w:rsidR="00136056">
        <w:rPr>
          <w:rFonts w:ascii="Roboto" w:eastAsia="Roboto" w:hAnsi="Roboto" w:cs="Roboto"/>
        </w:rPr>
        <w:t>&gt;</w:t>
      </w:r>
    </w:p>
    <w:p w14:paraId="6E2BC23F" w14:textId="1E91F43C"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 xml:space="preserve">The terms outlined, including engagement duration and licensing rates, are designed for a minimum commitment period of </w:t>
      </w:r>
      <w:r w:rsidR="00136056">
        <w:rPr>
          <w:rFonts w:ascii="Roboto" w:eastAsia="Roboto" w:hAnsi="Roboto" w:cs="Roboto"/>
        </w:rPr>
        <w:t>&lt;</w:t>
      </w:r>
      <w:proofErr w:type="spellStart"/>
      <w:r w:rsidR="00136056">
        <w:rPr>
          <w:rFonts w:ascii="Roboto" w:eastAsia="Roboto" w:hAnsi="Roboto" w:cs="Roboto"/>
        </w:rPr>
        <w:t>CommitmentTenure</w:t>
      </w:r>
      <w:proofErr w:type="spellEnd"/>
      <w:r w:rsidR="00136056">
        <w:rPr>
          <w:rFonts w:ascii="Roboto" w:eastAsia="Roboto" w:hAnsi="Roboto" w:cs="Roboto"/>
        </w:rPr>
        <w:t>&gt;</w:t>
      </w:r>
      <w:r w:rsidRPr="001F6EC0">
        <w:rPr>
          <w:rFonts w:ascii="Roboto" w:eastAsia="Roboto" w:hAnsi="Roboto" w:cs="Roboto"/>
        </w:rPr>
        <w:t>.</w:t>
      </w:r>
    </w:p>
    <w:p w14:paraId="1FC7CE05"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The inventory / volume mentioned in the scope will be considered as the minimum count for the duration of the term.</w:t>
      </w:r>
    </w:p>
    <w:p w14:paraId="4F375548" w14:textId="24DF3F3F" w:rsidR="00C72EEB" w:rsidRPr="00886D8F" w:rsidRDefault="00C72EEB">
      <w:pPr>
        <w:pStyle w:val="ListParagraph"/>
        <w:numPr>
          <w:ilvl w:val="0"/>
          <w:numId w:val="27"/>
        </w:numPr>
        <w:spacing w:before="240" w:after="0" w:line="360" w:lineRule="auto"/>
        <w:jc w:val="both"/>
        <w:rPr>
          <w:rFonts w:ascii="Roboto" w:eastAsia="Roboto" w:hAnsi="Roboto" w:cs="Roboto"/>
        </w:rPr>
      </w:pPr>
      <w:bookmarkStart w:id="22" w:name="_Hlk213071756"/>
      <w:r>
        <w:rPr>
          <w:rFonts w:ascii="Roboto" w:eastAsia="Roboto" w:hAnsi="Roboto" w:cs="Roboto"/>
        </w:rPr>
        <w:t xml:space="preserve">Post-implementation Advanced Support </w:t>
      </w:r>
      <w:r w:rsidR="006246B8">
        <w:rPr>
          <w:rFonts w:ascii="Roboto" w:eastAsia="Roboto" w:hAnsi="Roboto" w:cs="Roboto"/>
        </w:rPr>
        <w:t>if availed</w:t>
      </w:r>
    </w:p>
    <w:p w14:paraId="18CF7F3A" w14:textId="0B004C2C"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Resources will follow the customer working calendar.</w:t>
      </w:r>
    </w:p>
    <w:p w14:paraId="6B50A644" w14:textId="1D932442"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Other than </w:t>
      </w:r>
      <w:r>
        <w:rPr>
          <w:rFonts w:ascii="Roboto" w:eastAsia="Roboto" w:hAnsi="Roboto" w:cs="Roboto"/>
        </w:rPr>
        <w:t>Bank</w:t>
      </w:r>
      <w:r w:rsidRPr="00886D8F">
        <w:rPr>
          <w:rFonts w:ascii="Roboto" w:eastAsia="Roboto" w:hAnsi="Roboto" w:cs="Roboto"/>
        </w:rPr>
        <w:t xml:space="preserve"> holidays, 20 days of leave per resource per year is to be included. The same will be intimated in advance and agreed with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 xml:space="preserve"> </w:t>
      </w:r>
      <w:proofErr w:type="gramStart"/>
      <w:r w:rsidRPr="00886D8F">
        <w:rPr>
          <w:rFonts w:ascii="Roboto" w:eastAsia="Roboto" w:hAnsi="Roboto" w:cs="Roboto"/>
        </w:rPr>
        <w:t>Lead /</w:t>
      </w:r>
      <w:proofErr w:type="gramEnd"/>
      <w:r w:rsidRPr="00886D8F">
        <w:rPr>
          <w:rFonts w:ascii="Roboto" w:eastAsia="Roboto" w:hAnsi="Roboto" w:cs="Roboto"/>
        </w:rPr>
        <w:t>Manager.</w:t>
      </w:r>
    </w:p>
    <w:p w14:paraId="10076283" w14:textId="77777777"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In the event of an unavoidable, unplanned long leave of absence, VuNet will put in the best efforts to replace the resource within 10 working days. </w:t>
      </w:r>
    </w:p>
    <w:p w14:paraId="065AECF9" w14:textId="04BB3D17"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Any exception to the above terms to be mutually agreed between </w:t>
      </w:r>
      <w:proofErr w:type="spellStart"/>
      <w:r w:rsidRPr="00886D8F">
        <w:rPr>
          <w:rFonts w:ascii="Roboto" w:eastAsia="Roboto" w:hAnsi="Roboto" w:cs="Roboto"/>
        </w:rPr>
        <w:t>VuNet</w:t>
      </w:r>
      <w:proofErr w:type="spellEnd"/>
      <w:r w:rsidRPr="00886D8F">
        <w:rPr>
          <w:rFonts w:ascii="Roboto" w:eastAsia="Roboto" w:hAnsi="Roboto" w:cs="Roboto"/>
        </w:rPr>
        <w:t xml:space="preserve"> and</w:t>
      </w:r>
      <w:r w:rsidRPr="004C1E14">
        <w:rPr>
          <w:rFonts w:ascii="Roboto" w:eastAsia="Arial" w:hAnsi="Roboto" w:cstheme="majorHAnsi"/>
          <w:color w:val="666666"/>
          <w:sz w:val="22"/>
          <w:szCs w:val="22"/>
        </w:rPr>
        <w:t xml:space="preserve">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w:t>
      </w:r>
    </w:p>
    <w:p w14:paraId="6941B477" w14:textId="4B3DD6EE"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VuNet reserves the right to identify and deploy personnel with the appropriate skills and experience, at its discretion. If any skill gap is observed during the engagement, the same will be formally communicated, and VuNet will provide a suitable replacement in mutual agreement with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p>
    <w:p w14:paraId="18B53949" w14:textId="5FBA8500"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lastRenderedPageBreak/>
        <w:t>VuNet Resource will support version Upgradations/Patching of the VuNet Platform to the latest stable versions released as and when required without any additional cost to the</w:t>
      </w:r>
      <w:r>
        <w:rPr>
          <w:rFonts w:ascii="Roboto" w:eastAsia="Roboto" w:hAnsi="Roboto" w:cs="Roboto"/>
        </w:rPr>
        <w:t xml:space="preserve">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 xml:space="preserve">. In case of any hardware requirement during the upgradation,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 xml:space="preserve"> will provide the required hardware, OS and DB licenses as per the recommendation from Vendor.</w:t>
      </w:r>
      <w:bookmarkEnd w:id="22"/>
    </w:p>
    <w:p w14:paraId="7B636940" w14:textId="77777777" w:rsidR="00C72EEB" w:rsidRPr="00AA70BF" w:rsidRDefault="00C72EEB" w:rsidP="00C72EEB">
      <w:pPr>
        <w:spacing w:before="240" w:after="0" w:line="360" w:lineRule="auto"/>
        <w:jc w:val="both"/>
        <w:rPr>
          <w:rFonts w:ascii="Roboto" w:eastAsia="Roboto" w:hAnsi="Roboto" w:cs="Roboto"/>
          <w:b/>
          <w:bCs/>
        </w:rPr>
      </w:pPr>
      <w:r w:rsidRPr="00AA70BF">
        <w:rPr>
          <w:rFonts w:ascii="Roboto" w:eastAsia="Roboto" w:hAnsi="Roboto" w:cs="Roboto"/>
          <w:b/>
          <w:bCs/>
        </w:rPr>
        <w:t>Payment Schedule:</w:t>
      </w:r>
    </w:p>
    <w:p w14:paraId="2FC9C43F" w14:textId="77777777" w:rsidR="00C72EEB" w:rsidRDefault="00C72EEB">
      <w:pPr>
        <w:pStyle w:val="ListParagraph"/>
        <w:numPr>
          <w:ilvl w:val="0"/>
          <w:numId w:val="27"/>
        </w:numPr>
        <w:spacing w:after="0" w:line="360" w:lineRule="auto"/>
        <w:jc w:val="both"/>
        <w:rPr>
          <w:rFonts w:ascii="Roboto" w:eastAsia="Roboto" w:hAnsi="Roboto" w:cs="Roboto"/>
        </w:rPr>
      </w:pPr>
      <w:r>
        <w:rPr>
          <w:rFonts w:ascii="Roboto" w:eastAsia="Roboto" w:hAnsi="Roboto" w:cs="Roboto"/>
        </w:rPr>
        <w:t>License Fee</w:t>
      </w:r>
    </w:p>
    <w:p w14:paraId="6A7A726F" w14:textId="0077C06B" w:rsidR="00C72EEB" w:rsidRDefault="00C72EEB">
      <w:pPr>
        <w:pStyle w:val="ListParagraph"/>
        <w:numPr>
          <w:ilvl w:val="1"/>
          <w:numId w:val="27"/>
        </w:numPr>
        <w:spacing w:after="0" w:line="360" w:lineRule="auto"/>
        <w:jc w:val="both"/>
        <w:rPr>
          <w:rFonts w:ascii="Roboto" w:eastAsia="Roboto" w:hAnsi="Roboto" w:cs="Roboto"/>
        </w:rPr>
      </w:pPr>
      <w:r w:rsidRPr="00EC6CDF">
        <w:rPr>
          <w:rFonts w:ascii="Roboto" w:eastAsia="Roboto" w:hAnsi="Roboto" w:cs="Roboto"/>
        </w:rPr>
        <w:t xml:space="preserve">100% </w:t>
      </w:r>
      <w:r>
        <w:rPr>
          <w:rFonts w:ascii="Roboto" w:eastAsia="Roboto" w:hAnsi="Roboto" w:cs="Roboto"/>
        </w:rPr>
        <w:t xml:space="preserve">of the license fee is payable upon PO issuance and </w:t>
      </w:r>
      <w:r w:rsidR="001B0A26">
        <w:rPr>
          <w:rFonts w:ascii="Roboto" w:eastAsia="Roboto" w:hAnsi="Roboto" w:cs="Roboto"/>
        </w:rPr>
        <w:t>delivery of license keys</w:t>
      </w:r>
      <w:r w:rsidRPr="00EC6CDF">
        <w:rPr>
          <w:rFonts w:ascii="Roboto" w:eastAsia="Roboto" w:hAnsi="Roboto" w:cs="Roboto"/>
        </w:rPr>
        <w:t>.</w:t>
      </w:r>
    </w:p>
    <w:p w14:paraId="3BF3B9A4" w14:textId="2F623688" w:rsidR="001B0A26" w:rsidRDefault="001B0A26">
      <w:pPr>
        <w:pStyle w:val="ListParagraph"/>
        <w:numPr>
          <w:ilvl w:val="1"/>
          <w:numId w:val="27"/>
        </w:numPr>
        <w:spacing w:after="0" w:line="360" w:lineRule="auto"/>
        <w:jc w:val="both"/>
        <w:rPr>
          <w:rFonts w:ascii="Roboto" w:eastAsia="Roboto" w:hAnsi="Roboto" w:cs="Roboto"/>
        </w:rPr>
      </w:pPr>
      <w:r>
        <w:rPr>
          <w:rFonts w:ascii="Roboto" w:eastAsia="Roboto" w:hAnsi="Roboto" w:cs="Roboto"/>
        </w:rPr>
        <w:t>The license validity is effective from 1</w:t>
      </w:r>
      <w:r w:rsidRPr="001B0A26">
        <w:rPr>
          <w:rFonts w:ascii="Roboto" w:eastAsia="Roboto" w:hAnsi="Roboto" w:cs="Roboto"/>
          <w:vertAlign w:val="superscript"/>
        </w:rPr>
        <w:t>st</w:t>
      </w:r>
      <w:r>
        <w:rPr>
          <w:rFonts w:ascii="Roboto" w:eastAsia="Roboto" w:hAnsi="Roboto" w:cs="Roboto"/>
        </w:rPr>
        <w:t xml:space="preserve"> use of license in production environment.</w:t>
      </w:r>
    </w:p>
    <w:p w14:paraId="693B88D8" w14:textId="3F57A2BF" w:rsidR="00C72EEB" w:rsidRDefault="00C72EEB">
      <w:pPr>
        <w:pStyle w:val="ListParagraph"/>
        <w:numPr>
          <w:ilvl w:val="1"/>
          <w:numId w:val="27"/>
        </w:numPr>
        <w:spacing w:before="240" w:after="0" w:line="360" w:lineRule="auto"/>
        <w:jc w:val="both"/>
        <w:rPr>
          <w:rFonts w:ascii="Roboto" w:eastAsia="Roboto" w:hAnsi="Roboto" w:cs="Roboto"/>
        </w:rPr>
      </w:pPr>
      <w:r w:rsidRPr="00EC6CDF">
        <w:rPr>
          <w:rFonts w:ascii="Roboto" w:eastAsia="Roboto" w:hAnsi="Roboto" w:cs="Roboto"/>
        </w:rPr>
        <w:t xml:space="preserve">The License fee for the following years is payable before commencement of the anniversary year. (12 months from </w:t>
      </w:r>
      <w:r>
        <w:rPr>
          <w:rFonts w:ascii="Roboto" w:eastAsia="Roboto" w:hAnsi="Roboto" w:cs="Roboto"/>
        </w:rPr>
        <w:t xml:space="preserve">license </w:t>
      </w:r>
      <w:r w:rsidR="001B0A26">
        <w:rPr>
          <w:rFonts w:ascii="Roboto" w:eastAsia="Roboto" w:hAnsi="Roboto" w:cs="Roboto"/>
        </w:rPr>
        <w:t>validity</w:t>
      </w:r>
      <w:r w:rsidRPr="00EC6CDF">
        <w:rPr>
          <w:rFonts w:ascii="Roboto" w:eastAsia="Roboto" w:hAnsi="Roboto" w:cs="Roboto"/>
        </w:rPr>
        <w:t xml:space="preserve">). </w:t>
      </w:r>
    </w:p>
    <w:p w14:paraId="3C8B81E8" w14:textId="77777777" w:rsidR="00C72EEB" w:rsidRPr="00EC6CDF" w:rsidRDefault="00C72EEB">
      <w:pPr>
        <w:pStyle w:val="ListParagraph"/>
        <w:numPr>
          <w:ilvl w:val="0"/>
          <w:numId w:val="27"/>
        </w:numPr>
        <w:spacing w:before="240" w:after="0" w:line="360" w:lineRule="auto"/>
        <w:jc w:val="both"/>
        <w:rPr>
          <w:rFonts w:ascii="Roboto" w:eastAsia="Roboto" w:hAnsi="Roboto" w:cs="Roboto"/>
        </w:rPr>
      </w:pPr>
      <w:r w:rsidRPr="00EC6CDF">
        <w:rPr>
          <w:rFonts w:ascii="Roboto" w:eastAsia="Roboto" w:hAnsi="Roboto" w:cs="Roboto"/>
        </w:rPr>
        <w:t>Implementation fees:</w:t>
      </w:r>
    </w:p>
    <w:p w14:paraId="4F036C6F" w14:textId="77777777" w:rsidR="00C72EEB" w:rsidRPr="00EC6CDF" w:rsidRDefault="00C72EEB">
      <w:pPr>
        <w:pStyle w:val="ListParagraph"/>
        <w:numPr>
          <w:ilvl w:val="1"/>
          <w:numId w:val="27"/>
        </w:numPr>
        <w:spacing w:before="240" w:after="0" w:line="360" w:lineRule="auto"/>
        <w:jc w:val="both"/>
        <w:rPr>
          <w:rFonts w:ascii="Roboto" w:eastAsia="Roboto" w:hAnsi="Roboto" w:cs="Roboto"/>
        </w:rPr>
      </w:pPr>
      <w:r w:rsidRPr="00EC6CDF">
        <w:rPr>
          <w:rFonts w:ascii="Roboto" w:eastAsia="Roboto" w:hAnsi="Roboto" w:cs="Roboto"/>
        </w:rPr>
        <w:t>50% of total implementation fee towards resource mobilization upon issuance of PO.</w:t>
      </w:r>
    </w:p>
    <w:p w14:paraId="5163BF48" w14:textId="083E2DDC" w:rsidR="00C72EEB" w:rsidRPr="00EC6CDF" w:rsidRDefault="00C72EEB">
      <w:pPr>
        <w:pStyle w:val="ListParagraph"/>
        <w:numPr>
          <w:ilvl w:val="1"/>
          <w:numId w:val="27"/>
        </w:numPr>
        <w:spacing w:before="240" w:after="0" w:line="360" w:lineRule="auto"/>
        <w:jc w:val="both"/>
        <w:rPr>
          <w:rFonts w:ascii="Roboto" w:eastAsia="Roboto" w:hAnsi="Roboto" w:cs="Roboto"/>
        </w:rPr>
      </w:pPr>
      <w:r>
        <w:rPr>
          <w:rFonts w:ascii="Roboto" w:eastAsia="Roboto" w:hAnsi="Roboto" w:cs="Roboto"/>
        </w:rPr>
        <w:t>4</w:t>
      </w:r>
      <w:r w:rsidRPr="00EC6CDF">
        <w:rPr>
          <w:rFonts w:ascii="Roboto" w:eastAsia="Roboto" w:hAnsi="Roboto" w:cs="Roboto"/>
        </w:rPr>
        <w:t>0% of</w:t>
      </w:r>
      <w:r w:rsidR="006246B8" w:rsidRPr="006246B8">
        <w:rPr>
          <w:rFonts w:ascii="Roboto" w:eastAsia="Roboto" w:hAnsi="Roboto" w:cs="Roboto"/>
          <w:color w:val="000000" w:themeColor="text1"/>
        </w:rPr>
        <w:t xml:space="preserve"> total implementation fee upon completion of the basic configuration, based on the pre-requisite closed at the time of implementation.</w:t>
      </w:r>
    </w:p>
    <w:p w14:paraId="7AAE08A4" w14:textId="77777777" w:rsidR="00C72EEB" w:rsidRDefault="00C72EEB">
      <w:pPr>
        <w:pStyle w:val="ListParagraph"/>
        <w:numPr>
          <w:ilvl w:val="1"/>
          <w:numId w:val="27"/>
        </w:numPr>
        <w:spacing w:before="240" w:after="0" w:line="360" w:lineRule="auto"/>
        <w:jc w:val="both"/>
        <w:rPr>
          <w:rFonts w:ascii="Roboto" w:eastAsia="Roboto" w:hAnsi="Roboto" w:cs="Roboto"/>
        </w:rPr>
      </w:pPr>
      <w:r>
        <w:rPr>
          <w:rFonts w:ascii="Roboto" w:eastAsia="Roboto" w:hAnsi="Roboto" w:cs="Roboto"/>
        </w:rPr>
        <w:t>1</w:t>
      </w:r>
      <w:r w:rsidRPr="00EC6CDF">
        <w:rPr>
          <w:rFonts w:ascii="Roboto" w:eastAsia="Roboto" w:hAnsi="Roboto" w:cs="Roboto"/>
        </w:rPr>
        <w:t xml:space="preserve">0% of total implementation fee upon sign-off </w:t>
      </w:r>
      <w:r>
        <w:rPr>
          <w:rFonts w:ascii="Roboto" w:eastAsia="Roboto" w:hAnsi="Roboto" w:cs="Roboto"/>
        </w:rPr>
        <w:t>of implementation</w:t>
      </w:r>
      <w:r w:rsidRPr="00EC6CDF">
        <w:rPr>
          <w:rFonts w:ascii="Roboto" w:eastAsia="Roboto" w:hAnsi="Roboto" w:cs="Roboto"/>
        </w:rPr>
        <w:t>.</w:t>
      </w:r>
    </w:p>
    <w:p w14:paraId="03EC9326" w14:textId="0E7ED5B3" w:rsidR="00DB3A20" w:rsidRPr="007919C5" w:rsidRDefault="00DB3A20" w:rsidP="00DB3A20">
      <w:pPr>
        <w:pStyle w:val="ListParagraph"/>
        <w:numPr>
          <w:ilvl w:val="1"/>
          <w:numId w:val="27"/>
        </w:numPr>
        <w:spacing w:before="240" w:after="0" w:line="360" w:lineRule="auto"/>
        <w:jc w:val="both"/>
        <w:rPr>
          <w:rFonts w:ascii="Roboto" w:eastAsia="Roboto" w:hAnsi="Roboto" w:cs="Roboto"/>
          <w:b/>
          <w:bCs/>
        </w:rPr>
      </w:pPr>
      <w:r w:rsidRPr="007919C5">
        <w:rPr>
          <w:rFonts w:ascii="Roboto" w:eastAsia="Roboto" w:hAnsi="Roboto" w:cs="Roboto"/>
          <w:b/>
          <w:bCs/>
        </w:rPr>
        <w:t>License Fee and Implementation Payment Terms (Invoicing on first of Month):</w:t>
      </w:r>
    </w:p>
    <w:tbl>
      <w:tblPr>
        <w:tblW w:w="7301" w:type="dxa"/>
        <w:tblInd w:w="1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2684"/>
        <w:gridCol w:w="1919"/>
      </w:tblGrid>
      <w:tr w:rsidR="00DB3A20" w:rsidRPr="00BA6BFF" w14:paraId="294051E2" w14:textId="77777777" w:rsidTr="007919C5">
        <w:trPr>
          <w:trHeight w:val="300"/>
        </w:trPr>
        <w:tc>
          <w:tcPr>
            <w:tcW w:w="2698" w:type="dxa"/>
            <w:shd w:val="clear" w:color="auto" w:fill="4F81BD"/>
            <w:noWrap/>
            <w:vAlign w:val="center"/>
            <w:hideMark/>
          </w:tcPr>
          <w:p w14:paraId="11BD5E03" w14:textId="77777777" w:rsidR="00DB3A20" w:rsidRPr="00262C41" w:rsidRDefault="00DB3A20" w:rsidP="0094775B">
            <w:pPr>
              <w:rPr>
                <w:rFonts w:ascii="Roboto" w:hAnsi="Roboto"/>
                <w:b/>
                <w:bCs/>
                <w:color w:val="FFFFFF"/>
              </w:rPr>
            </w:pPr>
            <w:r w:rsidRPr="00262C41">
              <w:rPr>
                <w:rFonts w:ascii="Roboto" w:hAnsi="Roboto"/>
                <w:b/>
                <w:bCs/>
                <w:color w:val="FFFFFF"/>
              </w:rPr>
              <w:t xml:space="preserve">Months from Implementation Start </w:t>
            </w:r>
            <w:proofErr w:type="gramStart"/>
            <w:r w:rsidRPr="00262C41">
              <w:rPr>
                <w:rFonts w:ascii="Roboto" w:hAnsi="Roboto"/>
                <w:b/>
                <w:bCs/>
                <w:color w:val="FFFFFF"/>
              </w:rPr>
              <w:t>( Month</w:t>
            </w:r>
            <w:proofErr w:type="gramEnd"/>
            <w:r w:rsidRPr="00262C41">
              <w:rPr>
                <w:rFonts w:ascii="Roboto" w:hAnsi="Roboto"/>
                <w:b/>
                <w:bCs/>
                <w:color w:val="FFFFFF"/>
              </w:rPr>
              <w:t xml:space="preserve"> </w:t>
            </w:r>
            <w:proofErr w:type="gramStart"/>
            <w:r w:rsidRPr="00262C41">
              <w:rPr>
                <w:rFonts w:ascii="Roboto" w:hAnsi="Roboto"/>
                <w:b/>
                <w:bCs/>
                <w:color w:val="FFFFFF"/>
              </w:rPr>
              <w:t>0 )</w:t>
            </w:r>
            <w:proofErr w:type="gramEnd"/>
            <w:r>
              <w:rPr>
                <w:rFonts w:ascii="Roboto" w:hAnsi="Roboto"/>
                <w:b/>
                <w:bCs/>
                <w:color w:val="FFFFFF"/>
              </w:rPr>
              <w:t xml:space="preserve"> *</w:t>
            </w:r>
          </w:p>
        </w:tc>
        <w:tc>
          <w:tcPr>
            <w:tcW w:w="2684" w:type="dxa"/>
            <w:shd w:val="clear" w:color="auto" w:fill="4F81BD"/>
            <w:noWrap/>
            <w:vAlign w:val="center"/>
            <w:hideMark/>
          </w:tcPr>
          <w:p w14:paraId="28CC5E1A" w14:textId="77777777" w:rsidR="00DB3A20" w:rsidRPr="00262C41" w:rsidRDefault="00DB3A20" w:rsidP="0094775B">
            <w:pPr>
              <w:rPr>
                <w:rFonts w:ascii="Roboto" w:hAnsi="Roboto"/>
                <w:b/>
                <w:bCs/>
                <w:color w:val="FFFFFF"/>
              </w:rPr>
            </w:pPr>
            <w:r w:rsidRPr="00262C41">
              <w:rPr>
                <w:rFonts w:ascii="Roboto" w:hAnsi="Roboto"/>
                <w:b/>
                <w:bCs/>
                <w:color w:val="FFFFFF"/>
              </w:rPr>
              <w:t>License</w:t>
            </w:r>
            <w:r>
              <w:rPr>
                <w:rFonts w:ascii="Roboto" w:hAnsi="Roboto"/>
                <w:b/>
                <w:bCs/>
                <w:color w:val="FFFFFF"/>
              </w:rPr>
              <w:t xml:space="preserve"> and Services</w:t>
            </w:r>
            <w:r w:rsidRPr="00262C41">
              <w:rPr>
                <w:rFonts w:ascii="Roboto" w:hAnsi="Roboto"/>
                <w:b/>
                <w:bCs/>
                <w:color w:val="FFFFFF"/>
              </w:rPr>
              <w:t xml:space="preserve"> Fees</w:t>
            </w:r>
          </w:p>
        </w:tc>
        <w:tc>
          <w:tcPr>
            <w:tcW w:w="1919" w:type="dxa"/>
            <w:shd w:val="clear" w:color="auto" w:fill="4F81BD"/>
          </w:tcPr>
          <w:p w14:paraId="4342CA16" w14:textId="77777777" w:rsidR="00DB3A20" w:rsidRPr="00262C41" w:rsidRDefault="00DB3A20" w:rsidP="0094775B">
            <w:pPr>
              <w:rPr>
                <w:rFonts w:ascii="Roboto" w:hAnsi="Roboto"/>
                <w:b/>
                <w:bCs/>
                <w:color w:val="FFFFFF"/>
              </w:rPr>
            </w:pPr>
            <w:r>
              <w:rPr>
                <w:rFonts w:ascii="Roboto" w:hAnsi="Roboto"/>
                <w:b/>
                <w:bCs/>
                <w:color w:val="FFFFFF"/>
              </w:rPr>
              <w:t>Implementation</w:t>
            </w:r>
          </w:p>
        </w:tc>
      </w:tr>
      <w:tr w:rsidR="00DB3A20" w:rsidRPr="00BA6BFF" w14:paraId="76B5FF0B" w14:textId="77777777" w:rsidTr="007919C5">
        <w:trPr>
          <w:trHeight w:val="300"/>
        </w:trPr>
        <w:tc>
          <w:tcPr>
            <w:tcW w:w="2698" w:type="dxa"/>
            <w:noWrap/>
            <w:vAlign w:val="center"/>
            <w:hideMark/>
          </w:tcPr>
          <w:p w14:paraId="23920493" w14:textId="0E7A1BBB" w:rsidR="00DB3A20" w:rsidRPr="00262C41" w:rsidRDefault="00DB3A20" w:rsidP="0094775B">
            <w:pPr>
              <w:rPr>
                <w:rFonts w:ascii="Roboto" w:hAnsi="Roboto" w:cstheme="majorHAnsi"/>
                <w:b/>
                <w:bCs/>
                <w:color w:val="7F7F7F" w:themeColor="text1" w:themeTint="80"/>
              </w:rPr>
            </w:pPr>
            <w:r w:rsidRPr="00262C41">
              <w:rPr>
                <w:rFonts w:ascii="Roboto" w:hAnsi="Roboto" w:cs="Calibri"/>
                <w:color w:val="7F7F7F" w:themeColor="text1" w:themeTint="80"/>
              </w:rPr>
              <w:t>Month 1</w:t>
            </w:r>
          </w:p>
        </w:tc>
        <w:tc>
          <w:tcPr>
            <w:tcW w:w="2684" w:type="dxa"/>
            <w:noWrap/>
            <w:vAlign w:val="center"/>
          </w:tcPr>
          <w:p w14:paraId="33C63B18" w14:textId="664EF707" w:rsidR="00DB3A20" w:rsidRPr="00431067" w:rsidRDefault="00DB3A20" w:rsidP="0094775B">
            <w:pPr>
              <w:rPr>
                <w:rFonts w:ascii="Roboto" w:hAnsi="Roboto" w:cs="Calibri"/>
                <w:color w:val="7F7F7F" w:themeColor="text1" w:themeTint="80"/>
              </w:rPr>
            </w:pPr>
          </w:p>
        </w:tc>
        <w:tc>
          <w:tcPr>
            <w:tcW w:w="1919" w:type="dxa"/>
          </w:tcPr>
          <w:p w14:paraId="56D5CA54" w14:textId="7BDCF279" w:rsidR="00DB3A20" w:rsidRPr="003A4932" w:rsidRDefault="00DB3A20" w:rsidP="0094775B">
            <w:pPr>
              <w:rPr>
                <w:rFonts w:ascii="Roboto" w:hAnsi="Roboto" w:cs="Calibri"/>
                <w:color w:val="7F7F7F" w:themeColor="text1" w:themeTint="80"/>
              </w:rPr>
            </w:pPr>
          </w:p>
        </w:tc>
      </w:tr>
      <w:tr w:rsidR="00DB3A20" w:rsidRPr="00BA6BFF" w14:paraId="4A39C91F" w14:textId="77777777" w:rsidTr="007919C5">
        <w:trPr>
          <w:trHeight w:val="300"/>
        </w:trPr>
        <w:tc>
          <w:tcPr>
            <w:tcW w:w="2698" w:type="dxa"/>
            <w:noWrap/>
            <w:vAlign w:val="bottom"/>
          </w:tcPr>
          <w:p w14:paraId="3F063C89" w14:textId="77777777"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2</w:t>
            </w:r>
          </w:p>
        </w:tc>
        <w:tc>
          <w:tcPr>
            <w:tcW w:w="2684" w:type="dxa"/>
            <w:noWrap/>
            <w:vAlign w:val="bottom"/>
          </w:tcPr>
          <w:p w14:paraId="6D4D3134" w14:textId="32D8EB53" w:rsidR="00DB3A20" w:rsidRPr="002F09EB" w:rsidRDefault="00DB3A20" w:rsidP="0094775B">
            <w:pPr>
              <w:rPr>
                <w:rFonts w:ascii="Roboto" w:hAnsi="Roboto" w:cs="Calibri"/>
                <w:color w:val="7F7F7F" w:themeColor="text1" w:themeTint="80"/>
              </w:rPr>
            </w:pPr>
          </w:p>
        </w:tc>
        <w:tc>
          <w:tcPr>
            <w:tcW w:w="1919" w:type="dxa"/>
          </w:tcPr>
          <w:p w14:paraId="45658523" w14:textId="77777777" w:rsidR="00DB3A20" w:rsidRPr="003A4932" w:rsidRDefault="00DB3A20" w:rsidP="0094775B">
            <w:pPr>
              <w:rPr>
                <w:rFonts w:ascii="Roboto" w:hAnsi="Roboto" w:cs="Calibri"/>
                <w:color w:val="7F7F7F" w:themeColor="text1" w:themeTint="80"/>
              </w:rPr>
            </w:pPr>
          </w:p>
        </w:tc>
      </w:tr>
      <w:tr w:rsidR="00DB3A20" w:rsidRPr="00BA6BFF" w14:paraId="10E38A03" w14:textId="77777777" w:rsidTr="007919C5">
        <w:trPr>
          <w:trHeight w:val="300"/>
        </w:trPr>
        <w:tc>
          <w:tcPr>
            <w:tcW w:w="2698" w:type="dxa"/>
            <w:noWrap/>
            <w:vAlign w:val="bottom"/>
          </w:tcPr>
          <w:p w14:paraId="25E5848D" w14:textId="77777777"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3</w:t>
            </w:r>
          </w:p>
        </w:tc>
        <w:tc>
          <w:tcPr>
            <w:tcW w:w="2684" w:type="dxa"/>
            <w:noWrap/>
            <w:vAlign w:val="bottom"/>
          </w:tcPr>
          <w:p w14:paraId="711AEA57" w14:textId="77777777" w:rsidR="00DB3A20" w:rsidRPr="00D26DF8" w:rsidRDefault="00DB3A20" w:rsidP="0094775B">
            <w:pPr>
              <w:rPr>
                <w:rFonts w:ascii="Roboto" w:hAnsi="Roboto" w:cs="Calibri"/>
                <w:color w:val="7F7F7F" w:themeColor="text1" w:themeTint="80"/>
              </w:rPr>
            </w:pPr>
          </w:p>
        </w:tc>
        <w:tc>
          <w:tcPr>
            <w:tcW w:w="1919" w:type="dxa"/>
          </w:tcPr>
          <w:p w14:paraId="309CF2A2" w14:textId="7E67B71C" w:rsidR="00DB3A20" w:rsidRPr="003A4932" w:rsidRDefault="00DB3A20" w:rsidP="0094775B">
            <w:pPr>
              <w:rPr>
                <w:rFonts w:ascii="Roboto" w:hAnsi="Roboto" w:cs="Calibri"/>
                <w:color w:val="7F7F7F" w:themeColor="text1" w:themeTint="80"/>
              </w:rPr>
            </w:pPr>
          </w:p>
        </w:tc>
      </w:tr>
      <w:tr w:rsidR="00DB3A20" w:rsidRPr="00BA6BFF" w14:paraId="5278D061" w14:textId="77777777" w:rsidTr="007919C5">
        <w:trPr>
          <w:trHeight w:val="300"/>
        </w:trPr>
        <w:tc>
          <w:tcPr>
            <w:tcW w:w="2698" w:type="dxa"/>
            <w:noWrap/>
            <w:vAlign w:val="bottom"/>
          </w:tcPr>
          <w:p w14:paraId="04325469" w14:textId="2EF54F40"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lastRenderedPageBreak/>
              <w:t xml:space="preserve">Month </w:t>
            </w:r>
            <w:r>
              <w:rPr>
                <w:rFonts w:ascii="Roboto" w:hAnsi="Roboto" w:cs="Calibri"/>
                <w:color w:val="7F7F7F" w:themeColor="text1" w:themeTint="80"/>
              </w:rPr>
              <w:t>4</w:t>
            </w:r>
          </w:p>
        </w:tc>
        <w:tc>
          <w:tcPr>
            <w:tcW w:w="2684" w:type="dxa"/>
            <w:noWrap/>
            <w:vAlign w:val="bottom"/>
          </w:tcPr>
          <w:p w14:paraId="19DCDFEB" w14:textId="46C8AAF0" w:rsidR="00DB3A20" w:rsidRPr="002F09EB" w:rsidRDefault="00DB3A20" w:rsidP="0094775B">
            <w:pPr>
              <w:rPr>
                <w:rFonts w:ascii="Roboto" w:hAnsi="Roboto" w:cs="Calibri"/>
                <w:color w:val="7F7F7F" w:themeColor="text1" w:themeTint="80"/>
              </w:rPr>
            </w:pPr>
          </w:p>
        </w:tc>
        <w:tc>
          <w:tcPr>
            <w:tcW w:w="1919" w:type="dxa"/>
          </w:tcPr>
          <w:p w14:paraId="4986EE72" w14:textId="77777777" w:rsidR="00DB3A20" w:rsidRPr="003A4932" w:rsidRDefault="00DB3A20" w:rsidP="0094775B">
            <w:pPr>
              <w:rPr>
                <w:rFonts w:ascii="Roboto" w:hAnsi="Roboto" w:cs="Calibri"/>
                <w:color w:val="7F7F7F" w:themeColor="text1" w:themeTint="80"/>
              </w:rPr>
            </w:pPr>
          </w:p>
        </w:tc>
      </w:tr>
      <w:tr w:rsidR="00DB3A20" w:rsidRPr="00BA6BFF" w14:paraId="79AB787B" w14:textId="77777777" w:rsidTr="007919C5">
        <w:trPr>
          <w:trHeight w:val="300"/>
        </w:trPr>
        <w:tc>
          <w:tcPr>
            <w:tcW w:w="2698" w:type="dxa"/>
            <w:noWrap/>
            <w:vAlign w:val="bottom"/>
          </w:tcPr>
          <w:p w14:paraId="7FDEEA75" w14:textId="63670CD5"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5</w:t>
            </w:r>
          </w:p>
        </w:tc>
        <w:tc>
          <w:tcPr>
            <w:tcW w:w="2684" w:type="dxa"/>
            <w:noWrap/>
            <w:vAlign w:val="bottom"/>
          </w:tcPr>
          <w:p w14:paraId="25D586D0" w14:textId="1B52A696" w:rsidR="00DB3A20" w:rsidRPr="00431067" w:rsidRDefault="00DB3A20" w:rsidP="0094775B">
            <w:pPr>
              <w:rPr>
                <w:rFonts w:ascii="Roboto" w:hAnsi="Roboto" w:cs="Calibri"/>
                <w:color w:val="7F7F7F" w:themeColor="text1" w:themeTint="80"/>
              </w:rPr>
            </w:pPr>
          </w:p>
        </w:tc>
        <w:tc>
          <w:tcPr>
            <w:tcW w:w="1919" w:type="dxa"/>
          </w:tcPr>
          <w:p w14:paraId="0BA19A3B" w14:textId="6BE898C4" w:rsidR="00DB3A20" w:rsidRPr="003A4932" w:rsidRDefault="00DB3A20" w:rsidP="0094775B">
            <w:pPr>
              <w:rPr>
                <w:rFonts w:ascii="Roboto" w:hAnsi="Roboto" w:cs="Calibri"/>
                <w:color w:val="7F7F7F" w:themeColor="text1" w:themeTint="80"/>
              </w:rPr>
            </w:pPr>
          </w:p>
        </w:tc>
      </w:tr>
      <w:tr w:rsidR="00507647" w:rsidRPr="00BA6BFF" w14:paraId="627DB7C4" w14:textId="77777777" w:rsidTr="007919C5">
        <w:trPr>
          <w:trHeight w:val="300"/>
        </w:trPr>
        <w:tc>
          <w:tcPr>
            <w:tcW w:w="2698" w:type="dxa"/>
            <w:noWrap/>
            <w:vAlign w:val="bottom"/>
          </w:tcPr>
          <w:p w14:paraId="4239F07C" w14:textId="76A253D6" w:rsidR="00507647" w:rsidRPr="00A217D5" w:rsidRDefault="00507647" w:rsidP="00507647">
            <w:pPr>
              <w:rPr>
                <w:rFonts w:ascii="Roboto" w:hAnsi="Roboto" w:cs="Calibri"/>
                <w:color w:val="7F7F7F" w:themeColor="text1" w:themeTint="80"/>
              </w:rPr>
            </w:pPr>
            <w:r w:rsidRPr="00A217D5">
              <w:rPr>
                <w:rFonts w:ascii="Roboto" w:hAnsi="Roboto" w:cs="Calibri"/>
                <w:color w:val="7F7F7F" w:themeColor="text1" w:themeTint="80"/>
              </w:rPr>
              <w:t>Month 6</w:t>
            </w:r>
          </w:p>
        </w:tc>
        <w:tc>
          <w:tcPr>
            <w:tcW w:w="2684" w:type="dxa"/>
            <w:noWrap/>
            <w:vAlign w:val="bottom"/>
          </w:tcPr>
          <w:p w14:paraId="43CB8ACE" w14:textId="10502986" w:rsidR="00507647" w:rsidRPr="00507647" w:rsidRDefault="00507647" w:rsidP="00507647">
            <w:pPr>
              <w:rPr>
                <w:rFonts w:ascii="Roboto" w:hAnsi="Roboto" w:cs="Calibri"/>
                <w:b/>
                <w:bCs/>
                <w:color w:val="FFFFFF" w:themeColor="background1"/>
              </w:rPr>
            </w:pPr>
          </w:p>
        </w:tc>
        <w:tc>
          <w:tcPr>
            <w:tcW w:w="1919" w:type="dxa"/>
            <w:vAlign w:val="bottom"/>
          </w:tcPr>
          <w:p w14:paraId="7298DECB" w14:textId="0D30483E" w:rsidR="00507647" w:rsidRPr="00507647" w:rsidRDefault="00507647" w:rsidP="00507647">
            <w:pPr>
              <w:rPr>
                <w:rFonts w:ascii="Roboto" w:hAnsi="Roboto" w:cs="Calibri"/>
                <w:b/>
                <w:bCs/>
                <w:color w:val="FFFFFF" w:themeColor="background1"/>
              </w:rPr>
            </w:pPr>
          </w:p>
        </w:tc>
      </w:tr>
      <w:tr w:rsidR="00DB3A20" w:rsidRPr="00BA6BFF" w14:paraId="71D28582" w14:textId="77777777" w:rsidTr="007919C5">
        <w:trPr>
          <w:trHeight w:val="300"/>
        </w:trPr>
        <w:tc>
          <w:tcPr>
            <w:tcW w:w="2698" w:type="dxa"/>
            <w:noWrap/>
          </w:tcPr>
          <w:p w14:paraId="59E242FE" w14:textId="77777777" w:rsidR="00DB3A20" w:rsidRDefault="00DB3A20" w:rsidP="0094775B">
            <w:pPr>
              <w:rPr>
                <w:rFonts w:ascii="Roboto" w:hAnsi="Roboto" w:cs="Calibri"/>
                <w:color w:val="7F7F7F" w:themeColor="text1" w:themeTint="80"/>
              </w:rPr>
            </w:pPr>
            <w:r w:rsidRPr="00CC227D">
              <w:rPr>
                <w:rFonts w:ascii="Roboto" w:hAnsi="Roboto" w:cs="Calibri"/>
                <w:color w:val="7F7F7F" w:themeColor="text1" w:themeTint="80"/>
              </w:rPr>
              <w:t xml:space="preserve">Month </w:t>
            </w:r>
            <w:r>
              <w:rPr>
                <w:rFonts w:ascii="Roboto" w:hAnsi="Roboto" w:cs="Calibri"/>
                <w:color w:val="7F7F7F" w:themeColor="text1" w:themeTint="80"/>
              </w:rPr>
              <w:t>13</w:t>
            </w:r>
          </w:p>
        </w:tc>
        <w:tc>
          <w:tcPr>
            <w:tcW w:w="2684" w:type="dxa"/>
            <w:noWrap/>
            <w:vAlign w:val="bottom"/>
          </w:tcPr>
          <w:p w14:paraId="5830DD38" w14:textId="5539911C" w:rsidR="00DB3A20" w:rsidRPr="00C82C05" w:rsidRDefault="00DB3A20" w:rsidP="0094775B">
            <w:pPr>
              <w:rPr>
                <w:rFonts w:ascii="Roboto" w:hAnsi="Roboto" w:cs="Calibri"/>
                <w:color w:val="7F7F7F" w:themeColor="text1" w:themeTint="80"/>
              </w:rPr>
            </w:pPr>
          </w:p>
        </w:tc>
        <w:tc>
          <w:tcPr>
            <w:tcW w:w="1919" w:type="dxa"/>
          </w:tcPr>
          <w:p w14:paraId="65A38A1A" w14:textId="77777777" w:rsidR="00DB3A20" w:rsidRPr="003A4932" w:rsidRDefault="00DB3A20" w:rsidP="0094775B">
            <w:pPr>
              <w:rPr>
                <w:rFonts w:ascii="Roboto" w:hAnsi="Roboto" w:cs="Calibri"/>
                <w:color w:val="7F7F7F" w:themeColor="text1" w:themeTint="80"/>
              </w:rPr>
            </w:pPr>
          </w:p>
        </w:tc>
      </w:tr>
      <w:tr w:rsidR="00DB3A20" w:rsidRPr="00BA6BFF" w14:paraId="59DF7E9B" w14:textId="77777777" w:rsidTr="007919C5">
        <w:trPr>
          <w:trHeight w:val="300"/>
        </w:trPr>
        <w:tc>
          <w:tcPr>
            <w:tcW w:w="2698" w:type="dxa"/>
            <w:noWrap/>
            <w:vAlign w:val="bottom"/>
          </w:tcPr>
          <w:p w14:paraId="1A7B6033" w14:textId="77777777" w:rsidR="00DB3A20" w:rsidRPr="00A217D5" w:rsidRDefault="00DB3A20" w:rsidP="00DB3A20">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19</w:t>
            </w:r>
          </w:p>
        </w:tc>
        <w:tc>
          <w:tcPr>
            <w:tcW w:w="2684" w:type="dxa"/>
            <w:noWrap/>
          </w:tcPr>
          <w:p w14:paraId="0A2650BC" w14:textId="1C80CD65" w:rsidR="00DB3A20" w:rsidRPr="002F09EB" w:rsidRDefault="00DB3A20" w:rsidP="00DB3A20">
            <w:pPr>
              <w:rPr>
                <w:rFonts w:ascii="Roboto" w:hAnsi="Roboto" w:cs="Calibri"/>
                <w:color w:val="7F7F7F" w:themeColor="text1" w:themeTint="80"/>
              </w:rPr>
            </w:pPr>
          </w:p>
        </w:tc>
        <w:tc>
          <w:tcPr>
            <w:tcW w:w="1919" w:type="dxa"/>
          </w:tcPr>
          <w:p w14:paraId="7AF3E55B" w14:textId="77777777" w:rsidR="00DB3A20" w:rsidRPr="003A4932" w:rsidRDefault="00DB3A20" w:rsidP="00DB3A20">
            <w:pPr>
              <w:rPr>
                <w:rFonts w:ascii="Roboto" w:hAnsi="Roboto" w:cs="Calibri"/>
                <w:color w:val="7F7F7F" w:themeColor="text1" w:themeTint="80"/>
              </w:rPr>
            </w:pPr>
          </w:p>
        </w:tc>
      </w:tr>
      <w:tr w:rsidR="00507647" w:rsidRPr="00BA6BFF" w14:paraId="34DFE40D" w14:textId="77777777" w:rsidTr="007919C5">
        <w:trPr>
          <w:trHeight w:val="300"/>
        </w:trPr>
        <w:tc>
          <w:tcPr>
            <w:tcW w:w="2698" w:type="dxa"/>
            <w:shd w:val="clear" w:color="auto" w:fill="0F4761" w:themeFill="accent1" w:themeFillShade="BF"/>
            <w:noWrap/>
            <w:vAlign w:val="center"/>
          </w:tcPr>
          <w:p w14:paraId="79879FB8" w14:textId="77777777" w:rsidR="00507647" w:rsidRPr="00262C41" w:rsidRDefault="00507647" w:rsidP="00507647">
            <w:pPr>
              <w:rPr>
                <w:rFonts w:ascii="Roboto" w:hAnsi="Roboto" w:cs="Calibri"/>
                <w:b/>
                <w:bCs/>
                <w:color w:val="FFFFFF" w:themeColor="background1"/>
              </w:rPr>
            </w:pPr>
            <w:r w:rsidRPr="00262C41">
              <w:rPr>
                <w:rFonts w:ascii="Roboto" w:hAnsi="Roboto" w:cs="Calibri"/>
                <w:b/>
                <w:bCs/>
                <w:color w:val="FFFFFF" w:themeColor="background1"/>
              </w:rPr>
              <w:t>Total</w:t>
            </w:r>
          </w:p>
        </w:tc>
        <w:tc>
          <w:tcPr>
            <w:tcW w:w="2684" w:type="dxa"/>
            <w:shd w:val="clear" w:color="auto" w:fill="0F4761" w:themeFill="accent1" w:themeFillShade="BF"/>
            <w:noWrap/>
            <w:vAlign w:val="bottom"/>
          </w:tcPr>
          <w:p w14:paraId="630746AF" w14:textId="028A897E" w:rsidR="00507647" w:rsidRPr="00C46EFA" w:rsidRDefault="00507647" w:rsidP="00507647">
            <w:pPr>
              <w:rPr>
                <w:rFonts w:ascii="Roboto" w:hAnsi="Roboto" w:cs="Calibri"/>
                <w:b/>
                <w:bCs/>
                <w:color w:val="FFFFFF" w:themeColor="background1"/>
              </w:rPr>
            </w:pPr>
          </w:p>
        </w:tc>
        <w:tc>
          <w:tcPr>
            <w:tcW w:w="1919" w:type="dxa"/>
            <w:shd w:val="clear" w:color="auto" w:fill="0F4761" w:themeFill="accent1" w:themeFillShade="BF"/>
            <w:vAlign w:val="bottom"/>
          </w:tcPr>
          <w:p w14:paraId="292F96B2" w14:textId="14545697" w:rsidR="00507647" w:rsidRPr="00C46EFA" w:rsidRDefault="00507647" w:rsidP="00507647">
            <w:pPr>
              <w:rPr>
                <w:rFonts w:ascii="Roboto" w:hAnsi="Roboto" w:cs="Calibri"/>
                <w:b/>
                <w:bCs/>
                <w:color w:val="FFFFFF" w:themeColor="background1"/>
              </w:rPr>
            </w:pPr>
          </w:p>
        </w:tc>
      </w:tr>
    </w:tbl>
    <w:p w14:paraId="018E7378" w14:textId="084191D9" w:rsidR="00C72EEB" w:rsidRDefault="00C72EEB">
      <w:pPr>
        <w:pStyle w:val="ListParagraph"/>
        <w:numPr>
          <w:ilvl w:val="0"/>
          <w:numId w:val="27"/>
        </w:numPr>
        <w:spacing w:before="240" w:after="0" w:line="360" w:lineRule="auto"/>
        <w:jc w:val="both"/>
        <w:rPr>
          <w:rFonts w:ascii="Roboto" w:eastAsia="Roboto" w:hAnsi="Roboto" w:cs="Roboto"/>
        </w:rPr>
      </w:pPr>
      <w:r>
        <w:rPr>
          <w:rFonts w:ascii="Roboto" w:eastAsia="Roboto" w:hAnsi="Roboto" w:cs="Roboto"/>
        </w:rPr>
        <w:t>Post-implementation Advanced Support fee</w:t>
      </w:r>
      <w:r w:rsidR="00EE231D">
        <w:rPr>
          <w:rFonts w:ascii="Roboto" w:eastAsia="Roboto" w:hAnsi="Roboto" w:cs="Roboto"/>
        </w:rPr>
        <w:t xml:space="preserve"> If applicable</w:t>
      </w:r>
      <w:r>
        <w:rPr>
          <w:rFonts w:ascii="Roboto" w:eastAsia="Roboto" w:hAnsi="Roboto" w:cs="Roboto"/>
        </w:rPr>
        <w:t>:</w:t>
      </w:r>
    </w:p>
    <w:p w14:paraId="50F067AF" w14:textId="77777777" w:rsidR="00C72EEB" w:rsidRPr="00EC6CDF" w:rsidRDefault="00C72EEB">
      <w:pPr>
        <w:pStyle w:val="ListParagraph"/>
        <w:numPr>
          <w:ilvl w:val="1"/>
          <w:numId w:val="27"/>
        </w:numPr>
        <w:spacing w:before="240" w:after="0" w:line="360" w:lineRule="auto"/>
        <w:jc w:val="both"/>
        <w:rPr>
          <w:rFonts w:ascii="Roboto" w:eastAsia="Roboto" w:hAnsi="Roboto" w:cs="Roboto"/>
        </w:rPr>
      </w:pPr>
      <w:r>
        <w:rPr>
          <w:rFonts w:ascii="Roboto" w:eastAsia="Roboto" w:hAnsi="Roboto" w:cs="Roboto"/>
        </w:rPr>
        <w:t>The fee will be payable quarterly in advance.</w:t>
      </w:r>
    </w:p>
    <w:p w14:paraId="3FFA412C" w14:textId="4FA88A5F" w:rsidR="0080308E" w:rsidRPr="00892157" w:rsidRDefault="00C72EEB">
      <w:pPr>
        <w:pStyle w:val="ListParagraph"/>
        <w:numPr>
          <w:ilvl w:val="0"/>
          <w:numId w:val="27"/>
        </w:numPr>
        <w:spacing w:before="240" w:after="0" w:line="360" w:lineRule="auto"/>
        <w:jc w:val="both"/>
        <w:rPr>
          <w:rFonts w:ascii="Roboto" w:eastAsia="Roboto" w:hAnsi="Roboto" w:cs="Roboto"/>
        </w:rPr>
      </w:pPr>
      <w:r w:rsidRPr="00EC6CDF">
        <w:rPr>
          <w:rFonts w:ascii="Roboto" w:eastAsia="Roboto" w:hAnsi="Roboto" w:cs="Roboto"/>
        </w:rPr>
        <w:t>All invoices are payable in Net 30 days.</w:t>
      </w:r>
    </w:p>
    <w:p w14:paraId="266B2B77" w14:textId="77777777" w:rsidR="00C72EEB" w:rsidRPr="001F6EC0" w:rsidRDefault="00C72EEB" w:rsidP="00C72EEB">
      <w:pPr>
        <w:spacing w:after="0" w:line="360" w:lineRule="auto"/>
        <w:jc w:val="both"/>
        <w:rPr>
          <w:rFonts w:ascii="Roboto" w:eastAsia="Roboto" w:hAnsi="Roboto" w:cs="Roboto"/>
          <w:b/>
          <w:bCs/>
        </w:rPr>
      </w:pPr>
      <w:bookmarkStart w:id="23" w:name="_heading=h.bxpkcd9omgo1" w:colFirst="0" w:colLast="0"/>
      <w:bookmarkEnd w:id="23"/>
      <w:r w:rsidRPr="001F6EC0">
        <w:rPr>
          <w:rFonts w:ascii="Roboto" w:eastAsia="Roboto" w:hAnsi="Roboto" w:cs="Roboto"/>
          <w:b/>
          <w:bCs/>
        </w:rPr>
        <w:t>Change Management</w:t>
      </w:r>
      <w:r>
        <w:rPr>
          <w:rFonts w:ascii="Roboto" w:eastAsia="Roboto" w:hAnsi="Roboto" w:cs="Roboto"/>
          <w:b/>
          <w:bCs/>
        </w:rPr>
        <w:t>:</w:t>
      </w:r>
    </w:p>
    <w:p w14:paraId="5ED9B3D1" w14:textId="481BFC1A" w:rsidR="00C72EEB" w:rsidRPr="0048206E" w:rsidRDefault="00C72EEB">
      <w:pPr>
        <w:pStyle w:val="ListParagraph"/>
        <w:numPr>
          <w:ilvl w:val="0"/>
          <w:numId w:val="28"/>
        </w:numPr>
        <w:spacing w:line="360" w:lineRule="auto"/>
        <w:jc w:val="both"/>
        <w:rPr>
          <w:rFonts w:ascii="Roboto" w:eastAsia="Roboto" w:hAnsi="Roboto" w:cs="Roboto"/>
        </w:rPr>
      </w:pPr>
      <w:r w:rsidRPr="0048206E">
        <w:rPr>
          <w:rFonts w:ascii="Roboto" w:eastAsia="Roboto" w:hAnsi="Roboto" w:cs="Roboto"/>
        </w:rPr>
        <w:t xml:space="preserve">For any change requests and additional scope items requiring implementation efforts, a </w:t>
      </w:r>
      <w:r>
        <w:rPr>
          <w:rFonts w:ascii="Roboto" w:eastAsia="Roboto" w:hAnsi="Roboto" w:cs="Roboto"/>
        </w:rPr>
        <w:t>weekly</w:t>
      </w:r>
      <w:r w:rsidRPr="0048206E">
        <w:rPr>
          <w:rFonts w:ascii="Roboto" w:eastAsia="Roboto" w:hAnsi="Roboto" w:cs="Roboto"/>
        </w:rPr>
        <w:t xml:space="preserve"> rate of </w:t>
      </w:r>
      <w:r w:rsidR="006246B8" w:rsidRPr="002E71CF">
        <w:rPr>
          <w:rFonts w:ascii="Roboto" w:eastAsia="Roboto" w:hAnsi="Roboto" w:cs="Roboto"/>
          <w:b/>
          <w:bCs/>
          <w:color w:val="666666"/>
        </w:rPr>
        <w:t xml:space="preserve">₹ </w:t>
      </w:r>
      <w:r w:rsidR="006246B8">
        <w:rPr>
          <w:rFonts w:ascii="Roboto" w:eastAsia="Roboto" w:hAnsi="Roboto" w:cs="Roboto"/>
        </w:rPr>
        <w:t>25</w:t>
      </w:r>
      <w:r w:rsidRPr="0048206E">
        <w:rPr>
          <w:rFonts w:ascii="Roboto" w:eastAsia="Roboto" w:hAnsi="Roboto" w:cs="Roboto"/>
        </w:rPr>
        <w:t>,000 per person</w:t>
      </w:r>
      <w:r>
        <w:rPr>
          <w:rFonts w:ascii="Roboto" w:eastAsia="Roboto" w:hAnsi="Roboto" w:cs="Roboto"/>
        </w:rPr>
        <w:t>-</w:t>
      </w:r>
      <w:r w:rsidR="006246B8">
        <w:rPr>
          <w:rFonts w:ascii="Roboto" w:eastAsia="Roboto" w:hAnsi="Roboto" w:cs="Roboto"/>
        </w:rPr>
        <w:t>day</w:t>
      </w:r>
      <w:r w:rsidRPr="0048206E">
        <w:rPr>
          <w:rFonts w:ascii="Roboto" w:eastAsia="Roboto" w:hAnsi="Roboto" w:cs="Roboto"/>
        </w:rPr>
        <w:t xml:space="preserve"> will be applicable.</w:t>
      </w:r>
    </w:p>
    <w:p w14:paraId="60D43CA7" w14:textId="77777777" w:rsidR="00C72EEB" w:rsidRPr="0008192D" w:rsidRDefault="00C72EEB" w:rsidP="00C72EEB">
      <w:pPr>
        <w:spacing w:after="0" w:line="360" w:lineRule="auto"/>
        <w:jc w:val="both"/>
        <w:rPr>
          <w:rFonts w:ascii="Roboto" w:eastAsia="Roboto" w:hAnsi="Roboto" w:cs="Roboto"/>
          <w:b/>
          <w:bCs/>
        </w:rPr>
      </w:pPr>
      <w:r w:rsidRPr="0008192D">
        <w:rPr>
          <w:rFonts w:ascii="Roboto" w:eastAsia="Roboto" w:hAnsi="Roboto" w:cs="Roboto"/>
          <w:b/>
          <w:bCs/>
        </w:rPr>
        <w:t>PO Issuance:</w:t>
      </w:r>
    </w:p>
    <w:p w14:paraId="4927C9CE" w14:textId="77777777" w:rsidR="00C72EEB" w:rsidRPr="0006287D" w:rsidRDefault="00C72EEB" w:rsidP="00C72EEB">
      <w:pPr>
        <w:spacing w:line="360" w:lineRule="auto"/>
        <w:jc w:val="both"/>
        <w:rPr>
          <w:rFonts w:ascii="Roboto" w:eastAsia="Roboto" w:hAnsi="Roboto" w:cs="Roboto"/>
        </w:rPr>
      </w:pPr>
      <w:r>
        <w:rPr>
          <w:rFonts w:ascii="Roboto" w:eastAsia="Roboto" w:hAnsi="Roboto" w:cs="Roboto"/>
        </w:rPr>
        <w:t>Separate PO’s to be issued for License, Implementation services and post-implementation Advanced Support Services.</w:t>
      </w:r>
    </w:p>
    <w:p w14:paraId="22B185AD" w14:textId="45794678" w:rsidR="005B2155" w:rsidRPr="005B2155" w:rsidRDefault="005B2155" w:rsidP="00910E68">
      <w:pPr>
        <w:pStyle w:val="Heading1"/>
        <w:rPr>
          <w:rStyle w:val="Heading1Char"/>
          <w:rFonts w:ascii="Roboto" w:hAnsi="Roboto"/>
          <w:color w:val="BC0985"/>
        </w:rPr>
      </w:pPr>
      <w:bookmarkStart w:id="24" w:name="_Appendix-1_–_Functional"/>
      <w:bookmarkStart w:id="25" w:name="_Toc218949823"/>
      <w:bookmarkEnd w:id="24"/>
      <w:r w:rsidRPr="005B2155">
        <w:rPr>
          <w:rStyle w:val="Heading1Char"/>
          <w:rFonts w:ascii="Roboto" w:hAnsi="Roboto"/>
          <w:color w:val="BC0985"/>
        </w:rPr>
        <w:t>Appendix-1 – Functional Features</w:t>
      </w:r>
      <w:bookmarkEnd w:id="20"/>
      <w:bookmarkEnd w:id="25"/>
    </w:p>
    <w:p w14:paraId="0F620124" w14:textId="77777777" w:rsidR="005B2155" w:rsidRPr="005B2155" w:rsidRDefault="005B2155">
      <w:pPr>
        <w:numPr>
          <w:ilvl w:val="0"/>
          <w:numId w:val="22"/>
        </w:numPr>
        <w:spacing w:after="0" w:line="240" w:lineRule="auto"/>
        <w:rPr>
          <w:rFonts w:ascii="Roboto" w:eastAsia="Roboto" w:hAnsi="Roboto" w:cs="Roboto"/>
          <w:color w:val="BC0985"/>
          <w:sz w:val="32"/>
          <w:szCs w:val="32"/>
        </w:rPr>
      </w:pPr>
      <w:r w:rsidRPr="005B2155">
        <w:rPr>
          <w:rFonts w:ascii="Roboto" w:eastAsia="Roboto" w:hAnsi="Roboto" w:cs="Roboto"/>
          <w:color w:val="BC0985"/>
          <w:sz w:val="32"/>
          <w:szCs w:val="32"/>
        </w:rPr>
        <w:t>vuInfra360 - Infrastructure Observability</w:t>
      </w:r>
    </w:p>
    <w:p w14:paraId="3DD26A8A" w14:textId="77777777" w:rsidR="005B2155" w:rsidRDefault="005B2155" w:rsidP="005B21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3"/>
        <w:gridCol w:w="3402"/>
        <w:gridCol w:w="5820"/>
      </w:tblGrid>
      <w:tr w:rsidR="005B2155" w14:paraId="40D6BE63" w14:textId="77777777" w:rsidTr="009C6AF4">
        <w:trPr>
          <w:trHeight w:val="330"/>
        </w:trPr>
        <w:tc>
          <w:tcPr>
            <w:tcW w:w="843" w:type="dxa"/>
            <w:shd w:val="clear" w:color="auto" w:fill="BC0985"/>
            <w:tcMar>
              <w:top w:w="40" w:type="dxa"/>
              <w:left w:w="40" w:type="dxa"/>
              <w:bottom w:w="40" w:type="dxa"/>
              <w:right w:w="40" w:type="dxa"/>
            </w:tcMar>
          </w:tcPr>
          <w:p w14:paraId="4C4E0D45" w14:textId="77777777" w:rsidR="005B2155" w:rsidRDefault="005B2155" w:rsidP="009C6AF4">
            <w:pPr>
              <w:widowControl w:val="0"/>
              <w:spacing w:line="276" w:lineRule="auto"/>
              <w:jc w:val="center"/>
              <w:rPr>
                <w:rFonts w:ascii="Arial" w:eastAsia="Arial" w:hAnsi="Arial" w:cs="Arial"/>
                <w:sz w:val="20"/>
                <w:szCs w:val="20"/>
              </w:rPr>
            </w:pPr>
            <w:r>
              <w:rPr>
                <w:rFonts w:ascii="Arial" w:eastAsia="Arial" w:hAnsi="Arial" w:cs="Arial"/>
                <w:b/>
                <w:bCs/>
                <w:color w:val="FFFFFF"/>
                <w:sz w:val="22"/>
                <w:szCs w:val="22"/>
              </w:rPr>
              <w:t>Sr. No</w:t>
            </w:r>
            <w:r>
              <w:rPr>
                <w:rFonts w:ascii="Arial" w:eastAsia="Arial" w:hAnsi="Arial" w:cs="Arial"/>
                <w:b/>
                <w:bCs/>
                <w:sz w:val="22"/>
                <w:szCs w:val="22"/>
              </w:rPr>
              <w:t>.</w:t>
            </w:r>
          </w:p>
        </w:tc>
        <w:tc>
          <w:tcPr>
            <w:tcW w:w="3402" w:type="dxa"/>
            <w:shd w:val="clear" w:color="auto" w:fill="BC0985"/>
            <w:tcMar>
              <w:top w:w="40" w:type="dxa"/>
              <w:left w:w="40" w:type="dxa"/>
              <w:bottom w:w="40" w:type="dxa"/>
              <w:right w:w="40" w:type="dxa"/>
            </w:tcMar>
          </w:tcPr>
          <w:p w14:paraId="695FE170"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Feature</w:t>
            </w:r>
          </w:p>
        </w:tc>
        <w:tc>
          <w:tcPr>
            <w:tcW w:w="5820" w:type="dxa"/>
            <w:shd w:val="clear" w:color="auto" w:fill="BC0985"/>
            <w:tcMar>
              <w:top w:w="40" w:type="dxa"/>
              <w:left w:w="40" w:type="dxa"/>
              <w:bottom w:w="40" w:type="dxa"/>
              <w:right w:w="40" w:type="dxa"/>
            </w:tcMar>
          </w:tcPr>
          <w:p w14:paraId="1E586992"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Description</w:t>
            </w:r>
          </w:p>
        </w:tc>
      </w:tr>
      <w:tr w:rsidR="005B2155" w14:paraId="497A585C" w14:textId="77777777" w:rsidTr="009C6AF4">
        <w:trPr>
          <w:trHeight w:val="330"/>
        </w:trPr>
        <w:tc>
          <w:tcPr>
            <w:tcW w:w="843" w:type="dxa"/>
            <w:shd w:val="clear" w:color="auto" w:fill="B8CCE4"/>
            <w:tcMar>
              <w:top w:w="40" w:type="dxa"/>
              <w:left w:w="40" w:type="dxa"/>
              <w:bottom w:w="40" w:type="dxa"/>
              <w:right w:w="40" w:type="dxa"/>
            </w:tcMar>
          </w:tcPr>
          <w:p w14:paraId="0952A639"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1</w:t>
            </w:r>
          </w:p>
        </w:tc>
        <w:tc>
          <w:tcPr>
            <w:tcW w:w="9222" w:type="dxa"/>
            <w:gridSpan w:val="2"/>
            <w:shd w:val="clear" w:color="auto" w:fill="B8CCE4"/>
            <w:tcMar>
              <w:top w:w="40" w:type="dxa"/>
              <w:left w:w="40" w:type="dxa"/>
              <w:bottom w:w="40" w:type="dxa"/>
              <w:right w:w="40" w:type="dxa"/>
            </w:tcMar>
          </w:tcPr>
          <w:p w14:paraId="42BF8C6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Server Monitoring Requirements</w:t>
            </w:r>
          </w:p>
        </w:tc>
      </w:tr>
      <w:tr w:rsidR="005B2155" w14:paraId="63CAE91B" w14:textId="77777777" w:rsidTr="009C6AF4">
        <w:trPr>
          <w:trHeight w:val="2055"/>
        </w:trPr>
        <w:tc>
          <w:tcPr>
            <w:tcW w:w="843" w:type="dxa"/>
            <w:tcMar>
              <w:top w:w="40" w:type="dxa"/>
              <w:left w:w="40" w:type="dxa"/>
              <w:bottom w:w="40" w:type="dxa"/>
              <w:right w:w="40" w:type="dxa"/>
            </w:tcMar>
          </w:tcPr>
          <w:p w14:paraId="759C8E7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1.1</w:t>
            </w:r>
          </w:p>
        </w:tc>
        <w:tc>
          <w:tcPr>
            <w:tcW w:w="3402" w:type="dxa"/>
            <w:tcMar>
              <w:top w:w="40" w:type="dxa"/>
              <w:left w:w="40" w:type="dxa"/>
              <w:bottom w:w="40" w:type="dxa"/>
              <w:right w:w="40" w:type="dxa"/>
            </w:tcMar>
          </w:tcPr>
          <w:p w14:paraId="1211A12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Server performance metrics</w:t>
            </w:r>
          </w:p>
        </w:tc>
        <w:tc>
          <w:tcPr>
            <w:tcW w:w="5820" w:type="dxa"/>
            <w:tcMar>
              <w:top w:w="40" w:type="dxa"/>
              <w:left w:w="40" w:type="dxa"/>
              <w:bottom w:w="40" w:type="dxa"/>
              <w:right w:w="40" w:type="dxa"/>
            </w:tcMar>
          </w:tcPr>
          <w:p w14:paraId="495F304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and providing threshold-based alerts for metrics like: CPU utilization, CPU loads, no. of cores and each core utilization, memory utilization, SWAP memory utilization, storage utilization, file system utilization, socket information, server reachability, server uptime, NTP sync status, AD replication status, resource limits etc.</w:t>
            </w:r>
          </w:p>
        </w:tc>
      </w:tr>
      <w:tr w:rsidR="005B2155" w14:paraId="55205808" w14:textId="77777777" w:rsidTr="009C6AF4">
        <w:trPr>
          <w:trHeight w:val="825"/>
        </w:trPr>
        <w:tc>
          <w:tcPr>
            <w:tcW w:w="843" w:type="dxa"/>
            <w:tcMar>
              <w:top w:w="40" w:type="dxa"/>
              <w:left w:w="40" w:type="dxa"/>
              <w:bottom w:w="40" w:type="dxa"/>
              <w:right w:w="40" w:type="dxa"/>
            </w:tcMar>
          </w:tcPr>
          <w:p w14:paraId="7A5D933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1.2</w:t>
            </w:r>
          </w:p>
        </w:tc>
        <w:tc>
          <w:tcPr>
            <w:tcW w:w="3402" w:type="dxa"/>
            <w:tcMar>
              <w:top w:w="40" w:type="dxa"/>
              <w:left w:w="40" w:type="dxa"/>
              <w:bottom w:w="40" w:type="dxa"/>
              <w:right w:w="40" w:type="dxa"/>
            </w:tcMar>
          </w:tcPr>
          <w:p w14:paraId="72E4853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Server status</w:t>
            </w:r>
          </w:p>
        </w:tc>
        <w:tc>
          <w:tcPr>
            <w:tcW w:w="5820" w:type="dxa"/>
            <w:tcMar>
              <w:top w:w="40" w:type="dxa"/>
              <w:left w:w="40" w:type="dxa"/>
              <w:bottom w:w="40" w:type="dxa"/>
              <w:right w:w="40" w:type="dxa"/>
            </w:tcMar>
          </w:tcPr>
          <w:p w14:paraId="43D81EB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of running processes and their parameters, disk read/write performance, disk queues, disk space, system uptime etc.</w:t>
            </w:r>
          </w:p>
        </w:tc>
      </w:tr>
      <w:tr w:rsidR="005B2155" w14:paraId="1E019FA1" w14:textId="77777777" w:rsidTr="009C6AF4">
        <w:trPr>
          <w:trHeight w:val="570"/>
        </w:trPr>
        <w:tc>
          <w:tcPr>
            <w:tcW w:w="843" w:type="dxa"/>
            <w:tcMar>
              <w:top w:w="40" w:type="dxa"/>
              <w:left w:w="40" w:type="dxa"/>
              <w:bottom w:w="40" w:type="dxa"/>
              <w:right w:w="40" w:type="dxa"/>
            </w:tcMar>
          </w:tcPr>
          <w:p w14:paraId="54DE1228"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1.3</w:t>
            </w:r>
          </w:p>
        </w:tc>
        <w:tc>
          <w:tcPr>
            <w:tcW w:w="3402" w:type="dxa"/>
            <w:tcMar>
              <w:top w:w="40" w:type="dxa"/>
              <w:left w:w="40" w:type="dxa"/>
              <w:bottom w:w="40" w:type="dxa"/>
              <w:right w:w="40" w:type="dxa"/>
            </w:tcMar>
          </w:tcPr>
          <w:p w14:paraId="666B6DE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URL / Service / Port monitoring</w:t>
            </w:r>
          </w:p>
        </w:tc>
        <w:tc>
          <w:tcPr>
            <w:tcW w:w="5820" w:type="dxa"/>
            <w:tcMar>
              <w:top w:w="40" w:type="dxa"/>
              <w:left w:w="40" w:type="dxa"/>
              <w:bottom w:w="40" w:type="dxa"/>
              <w:right w:w="40" w:type="dxa"/>
            </w:tcMar>
          </w:tcPr>
          <w:p w14:paraId="42645444"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to check availability of URL, service and ports</w:t>
            </w:r>
          </w:p>
        </w:tc>
      </w:tr>
      <w:tr w:rsidR="005B2155" w14:paraId="141A0A8C" w14:textId="77777777" w:rsidTr="009C6AF4">
        <w:trPr>
          <w:trHeight w:val="330"/>
        </w:trPr>
        <w:tc>
          <w:tcPr>
            <w:tcW w:w="843" w:type="dxa"/>
            <w:shd w:val="clear" w:color="auto" w:fill="B8CCE4"/>
            <w:tcMar>
              <w:top w:w="40" w:type="dxa"/>
              <w:left w:w="40" w:type="dxa"/>
              <w:bottom w:w="40" w:type="dxa"/>
              <w:right w:w="40" w:type="dxa"/>
            </w:tcMar>
          </w:tcPr>
          <w:p w14:paraId="3F559EAF"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2</w:t>
            </w:r>
          </w:p>
        </w:tc>
        <w:tc>
          <w:tcPr>
            <w:tcW w:w="9222" w:type="dxa"/>
            <w:gridSpan w:val="2"/>
            <w:shd w:val="clear" w:color="auto" w:fill="B8CCE4"/>
            <w:tcMar>
              <w:top w:w="40" w:type="dxa"/>
              <w:left w:w="40" w:type="dxa"/>
              <w:bottom w:w="40" w:type="dxa"/>
              <w:right w:w="40" w:type="dxa"/>
            </w:tcMar>
          </w:tcPr>
          <w:p w14:paraId="52B5661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VM Monitoring Requirements</w:t>
            </w:r>
          </w:p>
        </w:tc>
      </w:tr>
      <w:tr w:rsidR="005B2155" w14:paraId="2D83C65A" w14:textId="77777777" w:rsidTr="009C6AF4">
        <w:trPr>
          <w:trHeight w:val="1065"/>
        </w:trPr>
        <w:tc>
          <w:tcPr>
            <w:tcW w:w="843" w:type="dxa"/>
            <w:tcMar>
              <w:top w:w="40" w:type="dxa"/>
              <w:left w:w="40" w:type="dxa"/>
              <w:bottom w:w="40" w:type="dxa"/>
              <w:right w:w="40" w:type="dxa"/>
            </w:tcMar>
          </w:tcPr>
          <w:p w14:paraId="46136B4F"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2.1</w:t>
            </w:r>
          </w:p>
        </w:tc>
        <w:tc>
          <w:tcPr>
            <w:tcW w:w="3402" w:type="dxa"/>
            <w:tcMar>
              <w:top w:w="40" w:type="dxa"/>
              <w:left w:w="40" w:type="dxa"/>
              <w:bottom w:w="40" w:type="dxa"/>
              <w:right w:w="40" w:type="dxa"/>
            </w:tcMar>
          </w:tcPr>
          <w:p w14:paraId="7208965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VM cluster and datastore</w:t>
            </w:r>
          </w:p>
        </w:tc>
        <w:tc>
          <w:tcPr>
            <w:tcW w:w="5820" w:type="dxa"/>
            <w:tcMar>
              <w:top w:w="40" w:type="dxa"/>
              <w:left w:w="40" w:type="dxa"/>
              <w:bottom w:w="40" w:type="dxa"/>
              <w:right w:w="40" w:type="dxa"/>
            </w:tcMar>
          </w:tcPr>
          <w:p w14:paraId="4E7D070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Discovery of VM clusters and datastores, and monitoring of cluster and datastore metrics like alarms, properties, tags, status, size, read/write time, region etc.</w:t>
            </w:r>
          </w:p>
        </w:tc>
      </w:tr>
      <w:tr w:rsidR="005B2155" w14:paraId="14FC5226" w14:textId="77777777" w:rsidTr="009C6AF4">
        <w:trPr>
          <w:trHeight w:val="825"/>
        </w:trPr>
        <w:tc>
          <w:tcPr>
            <w:tcW w:w="843" w:type="dxa"/>
            <w:tcMar>
              <w:top w:w="40" w:type="dxa"/>
              <w:left w:w="40" w:type="dxa"/>
              <w:bottom w:w="40" w:type="dxa"/>
              <w:right w:w="40" w:type="dxa"/>
            </w:tcMar>
          </w:tcPr>
          <w:p w14:paraId="335D3B9E"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2.2</w:t>
            </w:r>
          </w:p>
        </w:tc>
        <w:tc>
          <w:tcPr>
            <w:tcW w:w="3402" w:type="dxa"/>
            <w:tcMar>
              <w:top w:w="40" w:type="dxa"/>
              <w:left w:w="40" w:type="dxa"/>
              <w:bottom w:w="40" w:type="dxa"/>
              <w:right w:w="40" w:type="dxa"/>
            </w:tcMar>
          </w:tcPr>
          <w:p w14:paraId="1AC4FCD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VM hypervisors (VMware, Hyper-V, KVM etc.)</w:t>
            </w:r>
          </w:p>
        </w:tc>
        <w:tc>
          <w:tcPr>
            <w:tcW w:w="5820" w:type="dxa"/>
            <w:tcMar>
              <w:top w:w="40" w:type="dxa"/>
              <w:left w:w="40" w:type="dxa"/>
              <w:bottom w:w="40" w:type="dxa"/>
              <w:right w:w="40" w:type="dxa"/>
            </w:tcMar>
          </w:tcPr>
          <w:p w14:paraId="12244874"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of performance metrics via hypervisor data, such as resource usage, hardware sensors, maintenance status, network interfaces etc.</w:t>
            </w:r>
          </w:p>
        </w:tc>
      </w:tr>
      <w:tr w:rsidR="005B2155" w14:paraId="29F3B1CC" w14:textId="77777777" w:rsidTr="009C6AF4">
        <w:trPr>
          <w:trHeight w:val="570"/>
        </w:trPr>
        <w:tc>
          <w:tcPr>
            <w:tcW w:w="843" w:type="dxa"/>
            <w:tcMar>
              <w:top w:w="40" w:type="dxa"/>
              <w:left w:w="40" w:type="dxa"/>
              <w:bottom w:w="40" w:type="dxa"/>
              <w:right w:w="40" w:type="dxa"/>
            </w:tcMar>
          </w:tcPr>
          <w:p w14:paraId="2EE844A3"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2.3</w:t>
            </w:r>
          </w:p>
        </w:tc>
        <w:tc>
          <w:tcPr>
            <w:tcW w:w="3402" w:type="dxa"/>
            <w:tcMar>
              <w:top w:w="40" w:type="dxa"/>
              <w:left w:w="40" w:type="dxa"/>
              <w:bottom w:w="40" w:type="dxa"/>
              <w:right w:w="40" w:type="dxa"/>
            </w:tcMar>
          </w:tcPr>
          <w:p w14:paraId="1F9DE9F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Guest VMs</w:t>
            </w:r>
          </w:p>
        </w:tc>
        <w:tc>
          <w:tcPr>
            <w:tcW w:w="5820" w:type="dxa"/>
            <w:tcMar>
              <w:top w:w="40" w:type="dxa"/>
              <w:left w:w="40" w:type="dxa"/>
              <w:bottom w:w="40" w:type="dxa"/>
              <w:right w:w="40" w:type="dxa"/>
            </w:tcMar>
          </w:tcPr>
          <w:p w14:paraId="0825B73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Automatic discovery and monitoring of guest VMs for resource usage, attributes, and statuses</w:t>
            </w:r>
          </w:p>
        </w:tc>
      </w:tr>
      <w:tr w:rsidR="005B2155" w14:paraId="5D6C124C" w14:textId="77777777" w:rsidTr="009C6AF4">
        <w:trPr>
          <w:trHeight w:val="330"/>
        </w:trPr>
        <w:tc>
          <w:tcPr>
            <w:tcW w:w="843" w:type="dxa"/>
            <w:shd w:val="clear" w:color="auto" w:fill="B8CCE4"/>
            <w:tcMar>
              <w:top w:w="40" w:type="dxa"/>
              <w:left w:w="40" w:type="dxa"/>
              <w:bottom w:w="40" w:type="dxa"/>
              <w:right w:w="40" w:type="dxa"/>
            </w:tcMar>
          </w:tcPr>
          <w:p w14:paraId="04F8A4A6"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3</w:t>
            </w:r>
          </w:p>
        </w:tc>
        <w:tc>
          <w:tcPr>
            <w:tcW w:w="9222" w:type="dxa"/>
            <w:gridSpan w:val="2"/>
            <w:shd w:val="clear" w:color="auto" w:fill="B8CCE4"/>
            <w:tcMar>
              <w:top w:w="40" w:type="dxa"/>
              <w:left w:w="40" w:type="dxa"/>
              <w:bottom w:w="40" w:type="dxa"/>
              <w:right w:w="40" w:type="dxa"/>
            </w:tcMar>
          </w:tcPr>
          <w:p w14:paraId="51D116F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Container Monitoring Requirements</w:t>
            </w:r>
          </w:p>
        </w:tc>
      </w:tr>
      <w:tr w:rsidR="005B2155" w14:paraId="2DAA1E1F" w14:textId="77777777" w:rsidTr="009C6AF4">
        <w:trPr>
          <w:trHeight w:val="1065"/>
        </w:trPr>
        <w:tc>
          <w:tcPr>
            <w:tcW w:w="843" w:type="dxa"/>
            <w:tcMar>
              <w:top w:w="40" w:type="dxa"/>
              <w:left w:w="40" w:type="dxa"/>
              <w:bottom w:w="40" w:type="dxa"/>
              <w:right w:w="40" w:type="dxa"/>
            </w:tcMar>
          </w:tcPr>
          <w:p w14:paraId="1606C96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3.1</w:t>
            </w:r>
          </w:p>
        </w:tc>
        <w:tc>
          <w:tcPr>
            <w:tcW w:w="3402" w:type="dxa"/>
            <w:tcMar>
              <w:top w:w="40" w:type="dxa"/>
              <w:left w:w="40" w:type="dxa"/>
              <w:bottom w:w="40" w:type="dxa"/>
              <w:right w:w="40" w:type="dxa"/>
            </w:tcMar>
          </w:tcPr>
          <w:p w14:paraId="1D691517"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Containers and container images</w:t>
            </w:r>
          </w:p>
        </w:tc>
        <w:tc>
          <w:tcPr>
            <w:tcW w:w="5820" w:type="dxa"/>
            <w:tcMar>
              <w:top w:w="40" w:type="dxa"/>
              <w:left w:w="40" w:type="dxa"/>
              <w:bottom w:w="40" w:type="dxa"/>
              <w:right w:w="40" w:type="dxa"/>
            </w:tcMar>
          </w:tcPr>
          <w:p w14:paraId="635ACE5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Discovery of Docker containers and monitoring of resource usage, container status, container statistics, volume size, available images, image size etc.</w:t>
            </w:r>
          </w:p>
        </w:tc>
      </w:tr>
      <w:tr w:rsidR="005B2155" w14:paraId="042296D8" w14:textId="77777777" w:rsidTr="009C6AF4">
        <w:trPr>
          <w:trHeight w:val="1320"/>
        </w:trPr>
        <w:tc>
          <w:tcPr>
            <w:tcW w:w="843" w:type="dxa"/>
            <w:tcMar>
              <w:top w:w="40" w:type="dxa"/>
              <w:left w:w="40" w:type="dxa"/>
              <w:bottom w:w="40" w:type="dxa"/>
              <w:right w:w="40" w:type="dxa"/>
            </w:tcMar>
          </w:tcPr>
          <w:p w14:paraId="7252482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3.2</w:t>
            </w:r>
          </w:p>
        </w:tc>
        <w:tc>
          <w:tcPr>
            <w:tcW w:w="3402" w:type="dxa"/>
            <w:tcMar>
              <w:top w:w="40" w:type="dxa"/>
              <w:left w:w="40" w:type="dxa"/>
              <w:bottom w:w="40" w:type="dxa"/>
              <w:right w:w="40" w:type="dxa"/>
            </w:tcMar>
          </w:tcPr>
          <w:p w14:paraId="59A7DA0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Cluster monitoring</w:t>
            </w:r>
          </w:p>
        </w:tc>
        <w:tc>
          <w:tcPr>
            <w:tcW w:w="5820" w:type="dxa"/>
            <w:tcMar>
              <w:top w:w="40" w:type="dxa"/>
              <w:left w:w="40" w:type="dxa"/>
              <w:bottom w:w="40" w:type="dxa"/>
              <w:right w:w="40" w:type="dxa"/>
            </w:tcMar>
          </w:tcPr>
          <w:p w14:paraId="1764767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Automatic discovery of Kubernetes clusters, and monitoring of nodes, pods, scheduler, </w:t>
            </w:r>
            <w:proofErr w:type="spellStart"/>
            <w:r>
              <w:rPr>
                <w:rFonts w:ascii="Roboto" w:eastAsia="Roboto" w:hAnsi="Roboto" w:cs="Roboto"/>
                <w:sz w:val="22"/>
                <w:szCs w:val="22"/>
              </w:rPr>
              <w:t>kubelets</w:t>
            </w:r>
            <w:proofErr w:type="spellEnd"/>
            <w:r>
              <w:rPr>
                <w:rFonts w:ascii="Roboto" w:eastAsia="Roboto" w:hAnsi="Roboto" w:cs="Roboto"/>
                <w:sz w:val="22"/>
                <w:szCs w:val="22"/>
              </w:rPr>
              <w:t xml:space="preserve">, requests, controller manager, </w:t>
            </w:r>
            <w:proofErr w:type="spellStart"/>
            <w:r>
              <w:rPr>
                <w:rFonts w:ascii="Roboto" w:eastAsia="Roboto" w:hAnsi="Roboto" w:cs="Roboto"/>
                <w:sz w:val="22"/>
                <w:szCs w:val="22"/>
              </w:rPr>
              <w:t>replicasets</w:t>
            </w:r>
            <w:proofErr w:type="spellEnd"/>
            <w:r>
              <w:rPr>
                <w:rFonts w:ascii="Roboto" w:eastAsia="Roboto" w:hAnsi="Roboto" w:cs="Roboto"/>
                <w:sz w:val="22"/>
                <w:szCs w:val="22"/>
              </w:rPr>
              <w:t xml:space="preserve">, namespaces, </w:t>
            </w:r>
            <w:proofErr w:type="spellStart"/>
            <w:r>
              <w:rPr>
                <w:rFonts w:ascii="Roboto" w:eastAsia="Roboto" w:hAnsi="Roboto" w:cs="Roboto"/>
                <w:sz w:val="22"/>
                <w:szCs w:val="22"/>
              </w:rPr>
              <w:t>daemonsets</w:t>
            </w:r>
            <w:proofErr w:type="spellEnd"/>
            <w:r>
              <w:rPr>
                <w:rFonts w:ascii="Roboto" w:eastAsia="Roboto" w:hAnsi="Roboto" w:cs="Roboto"/>
                <w:sz w:val="22"/>
                <w:szCs w:val="22"/>
              </w:rPr>
              <w:t>, deployments and endpoints</w:t>
            </w:r>
          </w:p>
        </w:tc>
      </w:tr>
      <w:tr w:rsidR="005B2155" w14:paraId="713C4C29" w14:textId="77777777" w:rsidTr="009C6AF4">
        <w:trPr>
          <w:trHeight w:val="330"/>
        </w:trPr>
        <w:tc>
          <w:tcPr>
            <w:tcW w:w="843" w:type="dxa"/>
            <w:shd w:val="clear" w:color="auto" w:fill="B8CCE4"/>
            <w:tcMar>
              <w:top w:w="40" w:type="dxa"/>
              <w:left w:w="40" w:type="dxa"/>
              <w:bottom w:w="40" w:type="dxa"/>
              <w:right w:w="40" w:type="dxa"/>
            </w:tcMar>
          </w:tcPr>
          <w:p w14:paraId="3E01927E"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4</w:t>
            </w:r>
          </w:p>
        </w:tc>
        <w:tc>
          <w:tcPr>
            <w:tcW w:w="9222" w:type="dxa"/>
            <w:gridSpan w:val="2"/>
            <w:shd w:val="clear" w:color="auto" w:fill="B8CCE4"/>
            <w:tcMar>
              <w:top w:w="40" w:type="dxa"/>
              <w:left w:w="40" w:type="dxa"/>
              <w:bottom w:w="40" w:type="dxa"/>
              <w:right w:w="40" w:type="dxa"/>
            </w:tcMar>
          </w:tcPr>
          <w:p w14:paraId="5D5DC43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Database Monitoring Requirements</w:t>
            </w:r>
          </w:p>
        </w:tc>
      </w:tr>
      <w:tr w:rsidR="005B2155" w14:paraId="252A420D" w14:textId="77777777" w:rsidTr="009C6AF4">
        <w:trPr>
          <w:trHeight w:val="1881"/>
        </w:trPr>
        <w:tc>
          <w:tcPr>
            <w:tcW w:w="843" w:type="dxa"/>
            <w:tcMar>
              <w:top w:w="40" w:type="dxa"/>
              <w:left w:w="40" w:type="dxa"/>
              <w:bottom w:w="40" w:type="dxa"/>
              <w:right w:w="40" w:type="dxa"/>
            </w:tcMar>
          </w:tcPr>
          <w:p w14:paraId="3142C23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4.1</w:t>
            </w:r>
          </w:p>
        </w:tc>
        <w:tc>
          <w:tcPr>
            <w:tcW w:w="3402" w:type="dxa"/>
            <w:tcMar>
              <w:top w:w="40" w:type="dxa"/>
              <w:left w:w="40" w:type="dxa"/>
              <w:bottom w:w="40" w:type="dxa"/>
              <w:right w:w="40" w:type="dxa"/>
            </w:tcMar>
          </w:tcPr>
          <w:p w14:paraId="6921CBF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DB monitoring</w:t>
            </w:r>
          </w:p>
        </w:tc>
        <w:tc>
          <w:tcPr>
            <w:tcW w:w="5820" w:type="dxa"/>
            <w:tcMar>
              <w:top w:w="40" w:type="dxa"/>
              <w:left w:w="40" w:type="dxa"/>
              <w:bottom w:w="40" w:type="dxa"/>
              <w:right w:w="40" w:type="dxa"/>
            </w:tcMar>
          </w:tcPr>
          <w:p w14:paraId="509A929A"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a) Visibility into all popular DBs such as Oracle, MS SQL, MySQL, Db2, MongoDB, Postgres, NoSQL etc.</w:t>
            </w:r>
          </w:p>
          <w:p w14:paraId="54F70FE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b) Easily collect and analyze information on: DB uptime, DB service availability, concurrent user connections, Buffer pools, Locks and other details about lock resources, Server key events, Table space, Database State, Errors etc.</w:t>
            </w:r>
          </w:p>
        </w:tc>
      </w:tr>
      <w:tr w:rsidR="005B2155" w14:paraId="68351DF5" w14:textId="77777777" w:rsidTr="009C6AF4">
        <w:trPr>
          <w:trHeight w:val="825"/>
        </w:trPr>
        <w:tc>
          <w:tcPr>
            <w:tcW w:w="843" w:type="dxa"/>
            <w:tcMar>
              <w:top w:w="40" w:type="dxa"/>
              <w:left w:w="40" w:type="dxa"/>
              <w:bottom w:w="40" w:type="dxa"/>
              <w:right w:w="40" w:type="dxa"/>
            </w:tcMar>
          </w:tcPr>
          <w:p w14:paraId="6134AF7B"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4.2</w:t>
            </w:r>
          </w:p>
        </w:tc>
        <w:tc>
          <w:tcPr>
            <w:tcW w:w="3402" w:type="dxa"/>
            <w:tcMar>
              <w:top w:w="40" w:type="dxa"/>
              <w:left w:w="40" w:type="dxa"/>
              <w:bottom w:w="40" w:type="dxa"/>
              <w:right w:w="40" w:type="dxa"/>
            </w:tcMar>
          </w:tcPr>
          <w:p w14:paraId="3D3CFBD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DB space monitoring</w:t>
            </w:r>
          </w:p>
        </w:tc>
        <w:tc>
          <w:tcPr>
            <w:tcW w:w="5820" w:type="dxa"/>
            <w:tcMar>
              <w:top w:w="40" w:type="dxa"/>
              <w:left w:w="40" w:type="dxa"/>
              <w:bottom w:w="40" w:type="dxa"/>
              <w:right w:w="40" w:type="dxa"/>
            </w:tcMar>
          </w:tcPr>
          <w:p w14:paraId="67955D9C"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Perform database space monitoring for both file group and Archive, Redo log (Warning threshold, Critical threshold as well as file group/log full)</w:t>
            </w:r>
          </w:p>
        </w:tc>
      </w:tr>
      <w:tr w:rsidR="005B2155" w14:paraId="25AEDAE8" w14:textId="77777777" w:rsidTr="009C6AF4">
        <w:trPr>
          <w:trHeight w:val="2310"/>
        </w:trPr>
        <w:tc>
          <w:tcPr>
            <w:tcW w:w="843" w:type="dxa"/>
            <w:tcMar>
              <w:top w:w="40" w:type="dxa"/>
              <w:left w:w="40" w:type="dxa"/>
              <w:bottom w:w="40" w:type="dxa"/>
              <w:right w:w="40" w:type="dxa"/>
            </w:tcMar>
          </w:tcPr>
          <w:p w14:paraId="58CB3C9C"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4.3</w:t>
            </w:r>
          </w:p>
        </w:tc>
        <w:tc>
          <w:tcPr>
            <w:tcW w:w="3402" w:type="dxa"/>
            <w:tcMar>
              <w:top w:w="40" w:type="dxa"/>
              <w:left w:w="40" w:type="dxa"/>
              <w:bottom w:w="40" w:type="dxa"/>
              <w:right w:w="40" w:type="dxa"/>
            </w:tcMar>
          </w:tcPr>
          <w:p w14:paraId="07E1092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of query metrics</w:t>
            </w:r>
          </w:p>
        </w:tc>
        <w:tc>
          <w:tcPr>
            <w:tcW w:w="5820" w:type="dxa"/>
            <w:tcMar>
              <w:top w:w="40" w:type="dxa"/>
              <w:left w:w="40" w:type="dxa"/>
              <w:bottom w:w="40" w:type="dxa"/>
              <w:right w:w="40" w:type="dxa"/>
            </w:tcMar>
          </w:tcPr>
          <w:p w14:paraId="5F283CBC"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 Identify problematic queries and slow wait events with metrics such as average latency, total execution time, and number of rows queried</w:t>
            </w:r>
          </w:p>
        </w:tc>
      </w:tr>
      <w:tr w:rsidR="005B2155" w14:paraId="7F7C5601" w14:textId="77777777" w:rsidTr="009C6AF4">
        <w:trPr>
          <w:trHeight w:val="330"/>
        </w:trPr>
        <w:tc>
          <w:tcPr>
            <w:tcW w:w="843" w:type="dxa"/>
            <w:shd w:val="clear" w:color="auto" w:fill="B8CCE4"/>
            <w:tcMar>
              <w:top w:w="40" w:type="dxa"/>
              <w:left w:w="40" w:type="dxa"/>
              <w:bottom w:w="40" w:type="dxa"/>
              <w:right w:w="40" w:type="dxa"/>
            </w:tcMar>
          </w:tcPr>
          <w:p w14:paraId="4010AB4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5</w:t>
            </w:r>
          </w:p>
        </w:tc>
        <w:tc>
          <w:tcPr>
            <w:tcW w:w="9222" w:type="dxa"/>
            <w:gridSpan w:val="2"/>
            <w:shd w:val="clear" w:color="auto" w:fill="B8CCE4"/>
            <w:tcMar>
              <w:top w:w="40" w:type="dxa"/>
              <w:left w:w="40" w:type="dxa"/>
              <w:bottom w:w="40" w:type="dxa"/>
              <w:right w:w="40" w:type="dxa"/>
            </w:tcMar>
          </w:tcPr>
          <w:p w14:paraId="5A86C69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Storage monitoring requirements</w:t>
            </w:r>
          </w:p>
        </w:tc>
      </w:tr>
      <w:tr w:rsidR="005B2155" w14:paraId="0E01FF2C" w14:textId="77777777" w:rsidTr="009C6AF4">
        <w:trPr>
          <w:trHeight w:val="2310"/>
        </w:trPr>
        <w:tc>
          <w:tcPr>
            <w:tcW w:w="843" w:type="dxa"/>
            <w:tcMar>
              <w:top w:w="40" w:type="dxa"/>
              <w:left w:w="40" w:type="dxa"/>
              <w:bottom w:w="40" w:type="dxa"/>
              <w:right w:w="40" w:type="dxa"/>
            </w:tcMar>
          </w:tcPr>
          <w:p w14:paraId="5FFC6071"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t>5.1</w:t>
            </w:r>
          </w:p>
        </w:tc>
        <w:tc>
          <w:tcPr>
            <w:tcW w:w="3402" w:type="dxa"/>
            <w:tcMar>
              <w:top w:w="40" w:type="dxa"/>
              <w:left w:w="40" w:type="dxa"/>
              <w:bottom w:w="40" w:type="dxa"/>
              <w:right w:w="40" w:type="dxa"/>
            </w:tcMar>
          </w:tcPr>
          <w:p w14:paraId="700CC775"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Unified storage monitoring</w:t>
            </w:r>
          </w:p>
        </w:tc>
        <w:tc>
          <w:tcPr>
            <w:tcW w:w="5820" w:type="dxa"/>
            <w:tcMar>
              <w:top w:w="40" w:type="dxa"/>
              <w:left w:w="40" w:type="dxa"/>
              <w:bottom w:w="40" w:type="dxa"/>
              <w:right w:w="40" w:type="dxa"/>
            </w:tcMar>
          </w:tcPr>
          <w:p w14:paraId="354CCFBC"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a) Consolidate all the Storage Devices information in a single dashboard </w:t>
            </w:r>
          </w:p>
          <w:p w14:paraId="5ECA3F6E"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b) Show the Storage space utilization of each storage device </w:t>
            </w:r>
          </w:p>
          <w:p w14:paraId="0FF03A87"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C) Able to monitor the SAN/NAS storage boxes and SAN switches/SAN Fabric</w:t>
            </w:r>
          </w:p>
        </w:tc>
      </w:tr>
      <w:tr w:rsidR="005B2155" w14:paraId="6D49F211" w14:textId="77777777" w:rsidTr="009C6AF4">
        <w:trPr>
          <w:trHeight w:val="2310"/>
        </w:trPr>
        <w:tc>
          <w:tcPr>
            <w:tcW w:w="843" w:type="dxa"/>
            <w:tcMar>
              <w:top w:w="40" w:type="dxa"/>
              <w:left w:w="40" w:type="dxa"/>
              <w:bottom w:w="40" w:type="dxa"/>
              <w:right w:w="40" w:type="dxa"/>
            </w:tcMar>
          </w:tcPr>
          <w:p w14:paraId="7DA70250"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t>5.2</w:t>
            </w:r>
          </w:p>
        </w:tc>
        <w:tc>
          <w:tcPr>
            <w:tcW w:w="3402" w:type="dxa"/>
            <w:tcMar>
              <w:top w:w="40" w:type="dxa"/>
              <w:left w:w="40" w:type="dxa"/>
              <w:bottom w:w="40" w:type="dxa"/>
              <w:right w:w="40" w:type="dxa"/>
            </w:tcMar>
          </w:tcPr>
          <w:p w14:paraId="0B10B445"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Storage performance monitoring</w:t>
            </w:r>
          </w:p>
        </w:tc>
        <w:tc>
          <w:tcPr>
            <w:tcW w:w="5820" w:type="dxa"/>
            <w:tcMar>
              <w:top w:w="40" w:type="dxa"/>
              <w:left w:w="40" w:type="dxa"/>
              <w:bottom w:w="40" w:type="dxa"/>
              <w:right w:w="40" w:type="dxa"/>
            </w:tcMar>
          </w:tcPr>
          <w:p w14:paraId="1AE082A0"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a) Provide health and performance of device ports, LUNs, controllers, physical disks, Arrays, RAID and disk groups </w:t>
            </w:r>
          </w:p>
          <w:p w14:paraId="31FFF983"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b) Provide density of I/O traffic on disk groups </w:t>
            </w:r>
          </w:p>
          <w:p w14:paraId="4413D1B5"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c) Provide latency (read / write), Throughput (read/write), IOPS, utilization, queues </w:t>
            </w:r>
          </w:p>
          <w:p w14:paraId="4760F2A8" w14:textId="3C40FD8B"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d)</w:t>
            </w:r>
            <w:r w:rsidR="00892157">
              <w:rPr>
                <w:rFonts w:ascii="Roboto" w:eastAsia="Roboto" w:hAnsi="Roboto" w:cs="Roboto"/>
                <w:sz w:val="22"/>
                <w:szCs w:val="22"/>
              </w:rPr>
              <w:t xml:space="preserve"> </w:t>
            </w:r>
            <w:r>
              <w:rPr>
                <w:rFonts w:ascii="Roboto" w:eastAsia="Roboto" w:hAnsi="Roboto" w:cs="Roboto"/>
                <w:sz w:val="22"/>
                <w:szCs w:val="22"/>
              </w:rPr>
              <w:t>Use any Industry compliance protocols such as SMI-S, SNMP, SYSLOG or CLI to extract performance information from the storage devices</w:t>
            </w:r>
          </w:p>
        </w:tc>
      </w:tr>
      <w:tr w:rsidR="005B2155" w14:paraId="6D64EAF0" w14:textId="77777777" w:rsidTr="009C6AF4">
        <w:trPr>
          <w:trHeight w:val="330"/>
        </w:trPr>
        <w:tc>
          <w:tcPr>
            <w:tcW w:w="843" w:type="dxa"/>
            <w:shd w:val="clear" w:color="auto" w:fill="B8CCE4"/>
            <w:tcMar>
              <w:top w:w="40" w:type="dxa"/>
              <w:left w:w="40" w:type="dxa"/>
              <w:bottom w:w="40" w:type="dxa"/>
              <w:right w:w="40" w:type="dxa"/>
            </w:tcMar>
          </w:tcPr>
          <w:p w14:paraId="48D86A9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6</w:t>
            </w:r>
          </w:p>
        </w:tc>
        <w:tc>
          <w:tcPr>
            <w:tcW w:w="9222" w:type="dxa"/>
            <w:gridSpan w:val="2"/>
            <w:shd w:val="clear" w:color="auto" w:fill="B8CCE4"/>
            <w:tcMar>
              <w:top w:w="40" w:type="dxa"/>
              <w:left w:w="40" w:type="dxa"/>
              <w:bottom w:w="40" w:type="dxa"/>
              <w:right w:w="40" w:type="dxa"/>
            </w:tcMar>
          </w:tcPr>
          <w:p w14:paraId="317EED5E"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Network monitoring requirements</w:t>
            </w:r>
          </w:p>
        </w:tc>
      </w:tr>
      <w:tr w:rsidR="005B2155" w14:paraId="78E37F2B" w14:textId="77777777" w:rsidTr="009C6AF4">
        <w:trPr>
          <w:trHeight w:val="825"/>
        </w:trPr>
        <w:tc>
          <w:tcPr>
            <w:tcW w:w="843" w:type="dxa"/>
            <w:tcMar>
              <w:top w:w="40" w:type="dxa"/>
              <w:left w:w="40" w:type="dxa"/>
              <w:bottom w:w="40" w:type="dxa"/>
              <w:right w:w="40" w:type="dxa"/>
            </w:tcMar>
          </w:tcPr>
          <w:p w14:paraId="5395F771"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t>6.1</w:t>
            </w:r>
          </w:p>
        </w:tc>
        <w:tc>
          <w:tcPr>
            <w:tcW w:w="3402" w:type="dxa"/>
            <w:tcMar>
              <w:top w:w="40" w:type="dxa"/>
              <w:left w:w="40" w:type="dxa"/>
              <w:bottom w:w="40" w:type="dxa"/>
              <w:right w:w="40" w:type="dxa"/>
            </w:tcMar>
          </w:tcPr>
          <w:p w14:paraId="3B428670"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Collection of network metrics</w:t>
            </w:r>
          </w:p>
        </w:tc>
        <w:tc>
          <w:tcPr>
            <w:tcW w:w="5820" w:type="dxa"/>
            <w:tcMar>
              <w:top w:w="40" w:type="dxa"/>
              <w:left w:w="40" w:type="dxa"/>
              <w:bottom w:w="40" w:type="dxa"/>
              <w:right w:w="40" w:type="dxa"/>
            </w:tcMar>
          </w:tcPr>
          <w:p w14:paraId="022C4F1B"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a) Ability to ingest network metrics - SNMP polling, NetFlow, receiving SNMP traps</w:t>
            </w:r>
            <w:r>
              <w:rPr>
                <w:rFonts w:ascii="Roboto" w:eastAsia="Roboto" w:hAnsi="Roboto" w:cs="Roboto"/>
                <w:sz w:val="22"/>
                <w:szCs w:val="22"/>
              </w:rPr>
              <w:br/>
              <w:t>b) Collection of SNMP metrics around incoming and outgoing traffic, total bandwidth usage, packet loss and interface error rates, number of TCP connections, link latency, interface speed etc.</w:t>
            </w:r>
            <w:r>
              <w:rPr>
                <w:rFonts w:ascii="Roboto" w:eastAsia="Roboto" w:hAnsi="Roboto" w:cs="Roboto"/>
                <w:sz w:val="22"/>
                <w:szCs w:val="22"/>
              </w:rPr>
              <w:br/>
              <w:t>c) Store metrics, logs and events data in key-value databases, to be accessed and analyzed</w:t>
            </w:r>
          </w:p>
        </w:tc>
      </w:tr>
      <w:tr w:rsidR="005B2155" w14:paraId="3CCDBA12" w14:textId="77777777" w:rsidTr="009C6AF4">
        <w:trPr>
          <w:trHeight w:val="290"/>
        </w:trPr>
        <w:tc>
          <w:tcPr>
            <w:tcW w:w="843" w:type="dxa"/>
            <w:shd w:val="clear" w:color="auto" w:fill="B8CCE4"/>
            <w:tcMar>
              <w:top w:w="40" w:type="dxa"/>
              <w:left w:w="40" w:type="dxa"/>
              <w:bottom w:w="40" w:type="dxa"/>
              <w:right w:w="40" w:type="dxa"/>
            </w:tcMar>
          </w:tcPr>
          <w:p w14:paraId="4A9295F3"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b/>
                <w:bCs/>
                <w:sz w:val="22"/>
                <w:szCs w:val="22"/>
              </w:rPr>
              <w:t>7</w:t>
            </w:r>
          </w:p>
        </w:tc>
        <w:tc>
          <w:tcPr>
            <w:tcW w:w="9222" w:type="dxa"/>
            <w:gridSpan w:val="2"/>
            <w:shd w:val="clear" w:color="auto" w:fill="B8CCE4"/>
            <w:tcMar>
              <w:top w:w="40" w:type="dxa"/>
              <w:left w:w="40" w:type="dxa"/>
              <w:bottom w:w="40" w:type="dxa"/>
              <w:right w:w="40" w:type="dxa"/>
            </w:tcMar>
          </w:tcPr>
          <w:p w14:paraId="748F6976"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b/>
                <w:bCs/>
                <w:sz w:val="22"/>
                <w:szCs w:val="22"/>
              </w:rPr>
              <w:t>Errors and Exceptions Reporting</w:t>
            </w:r>
          </w:p>
        </w:tc>
      </w:tr>
      <w:tr w:rsidR="005B2155" w14:paraId="53EDC25A" w14:textId="77777777" w:rsidTr="009C6AF4">
        <w:trPr>
          <w:trHeight w:val="825"/>
        </w:trPr>
        <w:tc>
          <w:tcPr>
            <w:tcW w:w="843" w:type="dxa"/>
            <w:tcMar>
              <w:top w:w="40" w:type="dxa"/>
              <w:left w:w="40" w:type="dxa"/>
              <w:bottom w:w="40" w:type="dxa"/>
              <w:right w:w="40" w:type="dxa"/>
            </w:tcMar>
          </w:tcPr>
          <w:p w14:paraId="3B681516"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lastRenderedPageBreak/>
              <w:t>7.1</w:t>
            </w:r>
          </w:p>
        </w:tc>
        <w:tc>
          <w:tcPr>
            <w:tcW w:w="3402" w:type="dxa"/>
            <w:tcMar>
              <w:top w:w="40" w:type="dxa"/>
              <w:left w:w="40" w:type="dxa"/>
              <w:bottom w:w="40" w:type="dxa"/>
              <w:right w:w="40" w:type="dxa"/>
            </w:tcMar>
          </w:tcPr>
          <w:p w14:paraId="22FDD0F3"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Error and exceptions</w:t>
            </w:r>
          </w:p>
        </w:tc>
        <w:tc>
          <w:tcPr>
            <w:tcW w:w="5820" w:type="dxa"/>
            <w:tcMar>
              <w:top w:w="40" w:type="dxa"/>
              <w:left w:w="40" w:type="dxa"/>
              <w:bottom w:w="40" w:type="dxa"/>
              <w:right w:w="40" w:type="dxa"/>
            </w:tcMar>
          </w:tcPr>
          <w:p w14:paraId="7E45B997"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Ingest logs to capture, visualize errors and exceptions from the server, device, database logs, access logs to aid in incident resolution.</w:t>
            </w:r>
          </w:p>
        </w:tc>
      </w:tr>
    </w:tbl>
    <w:p w14:paraId="0874E869" w14:textId="77777777" w:rsidR="005B2155" w:rsidRPr="005B2155" w:rsidRDefault="005B2155" w:rsidP="001B0A26">
      <w:pPr>
        <w:numPr>
          <w:ilvl w:val="0"/>
          <w:numId w:val="22"/>
        </w:numPr>
        <w:spacing w:before="240" w:after="0" w:line="240" w:lineRule="auto"/>
        <w:rPr>
          <w:rFonts w:ascii="Roboto" w:eastAsia="Roboto" w:hAnsi="Roboto" w:cs="Roboto"/>
          <w:color w:val="BC0985"/>
          <w:sz w:val="32"/>
          <w:szCs w:val="32"/>
        </w:rPr>
      </w:pPr>
      <w:bookmarkStart w:id="26" w:name="_heading=h.r07wbjeqt7x" w:colFirst="0" w:colLast="0"/>
      <w:bookmarkEnd w:id="26"/>
      <w:r w:rsidRPr="005B2155">
        <w:rPr>
          <w:rFonts w:ascii="Roboto" w:eastAsia="Roboto" w:hAnsi="Roboto" w:cs="Roboto"/>
          <w:color w:val="BC0985"/>
          <w:sz w:val="32"/>
          <w:szCs w:val="32"/>
        </w:rPr>
        <w:t xml:space="preserve">vuApp360 - Application Observability using </w:t>
      </w:r>
      <w:proofErr w:type="spellStart"/>
      <w:r w:rsidRPr="005B2155">
        <w:rPr>
          <w:rFonts w:ascii="Roboto" w:eastAsia="Roboto" w:hAnsi="Roboto" w:cs="Roboto"/>
          <w:color w:val="BC0985"/>
          <w:sz w:val="32"/>
          <w:szCs w:val="32"/>
        </w:rPr>
        <w:t>OpenTelemetry</w:t>
      </w:r>
      <w:proofErr w:type="spellEnd"/>
      <w:r w:rsidRPr="005B2155">
        <w:rPr>
          <w:rFonts w:ascii="Roboto" w:eastAsia="Roboto" w:hAnsi="Roboto" w:cs="Roboto"/>
          <w:color w:val="BC0985"/>
          <w:sz w:val="32"/>
          <w:szCs w:val="32"/>
        </w:rPr>
        <w:t xml:space="preserve"> Framework</w:t>
      </w:r>
    </w:p>
    <w:p w14:paraId="0804BC92" w14:textId="77777777" w:rsidR="005B2155" w:rsidRDefault="005B2155" w:rsidP="005B2155">
      <w:pPr>
        <w:ind w:left="720"/>
      </w:pPr>
    </w:p>
    <w:tbl>
      <w:tblPr>
        <w:tblW w:w="10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0"/>
        <w:gridCol w:w="3375"/>
        <w:gridCol w:w="6090"/>
      </w:tblGrid>
      <w:tr w:rsidR="005B2155" w14:paraId="72E6B6DB" w14:textId="77777777" w:rsidTr="009C6AF4">
        <w:trPr>
          <w:trHeight w:val="330"/>
        </w:trPr>
        <w:tc>
          <w:tcPr>
            <w:tcW w:w="840" w:type="dxa"/>
            <w:shd w:val="clear" w:color="auto" w:fill="BC0985"/>
            <w:tcMar>
              <w:top w:w="40" w:type="dxa"/>
              <w:left w:w="40" w:type="dxa"/>
              <w:bottom w:w="40" w:type="dxa"/>
              <w:right w:w="40" w:type="dxa"/>
            </w:tcMar>
          </w:tcPr>
          <w:p w14:paraId="38C2D7E6" w14:textId="77777777" w:rsidR="005B2155" w:rsidRDefault="005B2155" w:rsidP="009C6AF4">
            <w:pPr>
              <w:widowControl w:val="0"/>
              <w:spacing w:line="276" w:lineRule="auto"/>
              <w:jc w:val="center"/>
              <w:rPr>
                <w:rFonts w:ascii="Arial" w:eastAsia="Arial" w:hAnsi="Arial" w:cs="Arial"/>
                <w:color w:val="FFFFFF"/>
                <w:sz w:val="20"/>
                <w:szCs w:val="20"/>
              </w:rPr>
            </w:pPr>
            <w:r>
              <w:rPr>
                <w:rFonts w:ascii="Arial" w:eastAsia="Arial" w:hAnsi="Arial" w:cs="Arial"/>
                <w:b/>
                <w:bCs/>
                <w:color w:val="FFFFFF"/>
                <w:sz w:val="22"/>
                <w:szCs w:val="22"/>
              </w:rPr>
              <w:t>Sr. No.</w:t>
            </w:r>
          </w:p>
        </w:tc>
        <w:tc>
          <w:tcPr>
            <w:tcW w:w="3375" w:type="dxa"/>
            <w:shd w:val="clear" w:color="auto" w:fill="BC0985"/>
            <w:tcMar>
              <w:top w:w="40" w:type="dxa"/>
              <w:left w:w="40" w:type="dxa"/>
              <w:bottom w:w="40" w:type="dxa"/>
              <w:right w:w="40" w:type="dxa"/>
            </w:tcMar>
          </w:tcPr>
          <w:p w14:paraId="25E16880"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Feature</w:t>
            </w:r>
          </w:p>
        </w:tc>
        <w:tc>
          <w:tcPr>
            <w:tcW w:w="6090" w:type="dxa"/>
            <w:shd w:val="clear" w:color="auto" w:fill="BC0985"/>
            <w:tcMar>
              <w:top w:w="40" w:type="dxa"/>
              <w:left w:w="40" w:type="dxa"/>
              <w:bottom w:w="40" w:type="dxa"/>
              <w:right w:w="40" w:type="dxa"/>
            </w:tcMar>
          </w:tcPr>
          <w:p w14:paraId="5372B716"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Description</w:t>
            </w:r>
          </w:p>
        </w:tc>
      </w:tr>
      <w:tr w:rsidR="005B2155" w14:paraId="1787E360" w14:textId="77777777" w:rsidTr="009C6AF4">
        <w:trPr>
          <w:trHeight w:val="330"/>
        </w:trPr>
        <w:tc>
          <w:tcPr>
            <w:tcW w:w="840" w:type="dxa"/>
            <w:shd w:val="clear" w:color="auto" w:fill="B8CCE4"/>
            <w:tcMar>
              <w:top w:w="40" w:type="dxa"/>
              <w:left w:w="40" w:type="dxa"/>
              <w:bottom w:w="40" w:type="dxa"/>
              <w:right w:w="40" w:type="dxa"/>
            </w:tcMar>
          </w:tcPr>
          <w:p w14:paraId="1801F708"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1</w:t>
            </w:r>
          </w:p>
        </w:tc>
        <w:tc>
          <w:tcPr>
            <w:tcW w:w="9465" w:type="dxa"/>
            <w:gridSpan w:val="2"/>
            <w:shd w:val="clear" w:color="auto" w:fill="B8CCE4"/>
            <w:tcMar>
              <w:top w:w="40" w:type="dxa"/>
              <w:left w:w="40" w:type="dxa"/>
              <w:bottom w:w="40" w:type="dxa"/>
              <w:right w:w="40" w:type="dxa"/>
            </w:tcMar>
          </w:tcPr>
          <w:p w14:paraId="1E6EB0F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Monitoring and Visibility</w:t>
            </w:r>
          </w:p>
        </w:tc>
      </w:tr>
      <w:tr w:rsidR="005B2155" w14:paraId="78868B17" w14:textId="77777777" w:rsidTr="009C6AF4">
        <w:trPr>
          <w:trHeight w:val="570"/>
        </w:trPr>
        <w:tc>
          <w:tcPr>
            <w:tcW w:w="840" w:type="dxa"/>
            <w:tcMar>
              <w:top w:w="40" w:type="dxa"/>
              <w:left w:w="40" w:type="dxa"/>
              <w:bottom w:w="40" w:type="dxa"/>
              <w:right w:w="40" w:type="dxa"/>
            </w:tcMar>
          </w:tcPr>
          <w:p w14:paraId="532AA614"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1.1</w:t>
            </w:r>
          </w:p>
        </w:tc>
        <w:tc>
          <w:tcPr>
            <w:tcW w:w="3375" w:type="dxa"/>
            <w:tcMar>
              <w:top w:w="40" w:type="dxa"/>
              <w:left w:w="40" w:type="dxa"/>
              <w:bottom w:w="40" w:type="dxa"/>
              <w:right w:w="40" w:type="dxa"/>
            </w:tcMar>
          </w:tcPr>
          <w:p w14:paraId="26321CB1"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Unified application observability using </w:t>
            </w:r>
            <w:proofErr w:type="spellStart"/>
            <w:r>
              <w:rPr>
                <w:rFonts w:ascii="Roboto" w:eastAsia="Roboto" w:hAnsi="Roboto" w:cs="Roboto"/>
                <w:sz w:val="22"/>
                <w:szCs w:val="22"/>
              </w:rPr>
              <w:t>OpenTelemetry</w:t>
            </w:r>
            <w:proofErr w:type="spellEnd"/>
            <w:r>
              <w:rPr>
                <w:rFonts w:ascii="Roboto" w:eastAsia="Roboto" w:hAnsi="Roboto" w:cs="Roboto"/>
                <w:sz w:val="22"/>
                <w:szCs w:val="22"/>
              </w:rPr>
              <w:t xml:space="preserve"> Framework</w:t>
            </w:r>
          </w:p>
          <w:p w14:paraId="6B837A74" w14:textId="77777777" w:rsidR="005B2155" w:rsidRDefault="005B2155" w:rsidP="009C6AF4">
            <w:pPr>
              <w:widowControl w:val="0"/>
              <w:spacing w:line="276" w:lineRule="auto"/>
              <w:rPr>
                <w:rFonts w:ascii="Roboto" w:eastAsia="Roboto" w:hAnsi="Roboto" w:cs="Roboto"/>
                <w:sz w:val="22"/>
                <w:szCs w:val="22"/>
              </w:rPr>
            </w:pPr>
          </w:p>
        </w:tc>
        <w:tc>
          <w:tcPr>
            <w:tcW w:w="6090" w:type="dxa"/>
            <w:tcMar>
              <w:top w:w="40" w:type="dxa"/>
              <w:left w:w="40" w:type="dxa"/>
              <w:bottom w:w="40" w:type="dxa"/>
              <w:right w:w="40" w:type="dxa"/>
            </w:tcMar>
          </w:tcPr>
          <w:p w14:paraId="2DFDB14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Monitors all layers of the </w:t>
            </w:r>
            <w:proofErr w:type="gramStart"/>
            <w:r>
              <w:rPr>
                <w:rFonts w:ascii="Roboto" w:eastAsia="Roboto" w:hAnsi="Roboto" w:cs="Roboto"/>
                <w:sz w:val="22"/>
                <w:szCs w:val="22"/>
              </w:rPr>
              <w:t>application to application</w:t>
            </w:r>
            <w:proofErr w:type="gramEnd"/>
            <w:r>
              <w:rPr>
                <w:rFonts w:ascii="Roboto" w:eastAsia="Roboto" w:hAnsi="Roboto" w:cs="Roboto"/>
                <w:sz w:val="22"/>
                <w:szCs w:val="22"/>
              </w:rPr>
              <w:t xml:space="preserve"> errors and exceptions.</w:t>
            </w:r>
          </w:p>
        </w:tc>
      </w:tr>
      <w:tr w:rsidR="005B2155" w14:paraId="7EEA55D3" w14:textId="77777777" w:rsidTr="009C6AF4">
        <w:trPr>
          <w:trHeight w:val="1560"/>
        </w:trPr>
        <w:tc>
          <w:tcPr>
            <w:tcW w:w="840" w:type="dxa"/>
            <w:tcMar>
              <w:top w:w="40" w:type="dxa"/>
              <w:left w:w="40" w:type="dxa"/>
              <w:bottom w:w="40" w:type="dxa"/>
              <w:right w:w="40" w:type="dxa"/>
            </w:tcMar>
          </w:tcPr>
          <w:p w14:paraId="5C92E831"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1.2</w:t>
            </w:r>
          </w:p>
        </w:tc>
        <w:tc>
          <w:tcPr>
            <w:tcW w:w="3375" w:type="dxa"/>
            <w:tcMar>
              <w:top w:w="40" w:type="dxa"/>
              <w:left w:w="40" w:type="dxa"/>
              <w:bottom w:w="40" w:type="dxa"/>
              <w:right w:w="40" w:type="dxa"/>
            </w:tcMar>
          </w:tcPr>
          <w:p w14:paraId="0AE27CF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Real-time performance metrics collection and tracking using distributed Traces</w:t>
            </w:r>
          </w:p>
        </w:tc>
        <w:tc>
          <w:tcPr>
            <w:tcW w:w="6090" w:type="dxa"/>
            <w:tcMar>
              <w:top w:w="40" w:type="dxa"/>
              <w:left w:w="40" w:type="dxa"/>
              <w:bottom w:w="40" w:type="dxa"/>
              <w:right w:w="40" w:type="dxa"/>
            </w:tcMar>
          </w:tcPr>
          <w:p w14:paraId="2DDFD490" w14:textId="0327A82E"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Collects and analyzes data in real-time to detect degradations and failures, providing visibility into key performance metrics such as request rate, error rate, and latency. Enables Issue identification through error and exception logs within traces, facilitating service-to-application mapping for assessing system health</w:t>
            </w:r>
          </w:p>
        </w:tc>
      </w:tr>
      <w:tr w:rsidR="005B2155" w14:paraId="488E0FEE" w14:textId="77777777" w:rsidTr="009C6AF4">
        <w:trPr>
          <w:trHeight w:val="825"/>
        </w:trPr>
        <w:tc>
          <w:tcPr>
            <w:tcW w:w="840" w:type="dxa"/>
            <w:tcMar>
              <w:top w:w="40" w:type="dxa"/>
              <w:left w:w="40" w:type="dxa"/>
              <w:bottom w:w="40" w:type="dxa"/>
              <w:right w:w="40" w:type="dxa"/>
            </w:tcMar>
          </w:tcPr>
          <w:p w14:paraId="7EEB84B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1.3</w:t>
            </w:r>
          </w:p>
        </w:tc>
        <w:tc>
          <w:tcPr>
            <w:tcW w:w="3375" w:type="dxa"/>
            <w:tcMar>
              <w:top w:w="40" w:type="dxa"/>
              <w:left w:w="40" w:type="dxa"/>
              <w:bottom w:w="40" w:type="dxa"/>
              <w:right w:w="40" w:type="dxa"/>
            </w:tcMar>
          </w:tcPr>
          <w:p w14:paraId="2C4F9DD3" w14:textId="0EEACDF0" w:rsidR="005B2155" w:rsidRDefault="001B0A26" w:rsidP="009C6AF4">
            <w:pPr>
              <w:widowControl w:val="0"/>
              <w:spacing w:line="276" w:lineRule="auto"/>
              <w:rPr>
                <w:rFonts w:ascii="Arial" w:eastAsia="Arial" w:hAnsi="Arial" w:cs="Arial"/>
                <w:sz w:val="20"/>
                <w:szCs w:val="20"/>
              </w:rPr>
            </w:pPr>
            <w:r>
              <w:rPr>
                <w:rFonts w:ascii="Roboto" w:eastAsia="Roboto" w:hAnsi="Roboto" w:cs="Roboto"/>
                <w:sz w:val="22"/>
                <w:szCs w:val="22"/>
              </w:rPr>
              <w:t>I</w:t>
            </w:r>
            <w:r w:rsidR="005B2155">
              <w:rPr>
                <w:rFonts w:ascii="Roboto" w:eastAsia="Roboto" w:hAnsi="Roboto" w:cs="Roboto"/>
                <w:sz w:val="22"/>
                <w:szCs w:val="22"/>
              </w:rPr>
              <w:t xml:space="preserve">nstrumentation of Applications through </w:t>
            </w:r>
            <w:proofErr w:type="spellStart"/>
            <w:r w:rsidR="005B2155">
              <w:rPr>
                <w:rFonts w:ascii="Roboto" w:eastAsia="Roboto" w:hAnsi="Roboto" w:cs="Roboto"/>
                <w:sz w:val="22"/>
                <w:szCs w:val="22"/>
              </w:rPr>
              <w:t>OpenTelemetry</w:t>
            </w:r>
            <w:proofErr w:type="spellEnd"/>
          </w:p>
        </w:tc>
        <w:tc>
          <w:tcPr>
            <w:tcW w:w="6090" w:type="dxa"/>
            <w:tcMar>
              <w:top w:w="40" w:type="dxa"/>
              <w:left w:w="40" w:type="dxa"/>
              <w:bottom w:w="40" w:type="dxa"/>
              <w:right w:w="40" w:type="dxa"/>
            </w:tcMar>
          </w:tcPr>
          <w:p w14:paraId="056681CC"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Seamless instrumentation of traces and telemetry using </w:t>
            </w:r>
            <w:proofErr w:type="spellStart"/>
            <w:r>
              <w:rPr>
                <w:rFonts w:ascii="Roboto" w:eastAsia="Roboto" w:hAnsi="Roboto" w:cs="Roboto"/>
                <w:sz w:val="22"/>
                <w:szCs w:val="22"/>
              </w:rPr>
              <w:t>OpenTelemetry</w:t>
            </w:r>
            <w:proofErr w:type="spellEnd"/>
            <w:r>
              <w:rPr>
                <w:rFonts w:ascii="Roboto" w:eastAsia="Roboto" w:hAnsi="Roboto" w:cs="Roboto"/>
                <w:sz w:val="22"/>
                <w:szCs w:val="22"/>
              </w:rPr>
              <w:t xml:space="preserve"> libraries without code modifications, enabling easy integration.</w:t>
            </w:r>
          </w:p>
        </w:tc>
      </w:tr>
      <w:tr w:rsidR="005B2155" w14:paraId="47976A47" w14:textId="77777777" w:rsidTr="009C6AF4">
        <w:trPr>
          <w:trHeight w:val="825"/>
        </w:trPr>
        <w:tc>
          <w:tcPr>
            <w:tcW w:w="840" w:type="dxa"/>
            <w:tcMar>
              <w:top w:w="40" w:type="dxa"/>
              <w:left w:w="40" w:type="dxa"/>
              <w:bottom w:w="40" w:type="dxa"/>
              <w:right w:w="40" w:type="dxa"/>
            </w:tcMar>
          </w:tcPr>
          <w:p w14:paraId="0D05E65F"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1.4</w:t>
            </w:r>
          </w:p>
        </w:tc>
        <w:tc>
          <w:tcPr>
            <w:tcW w:w="3375" w:type="dxa"/>
            <w:tcMar>
              <w:top w:w="40" w:type="dxa"/>
              <w:left w:w="40" w:type="dxa"/>
              <w:bottom w:w="40" w:type="dxa"/>
              <w:right w:w="40" w:type="dxa"/>
            </w:tcMar>
          </w:tcPr>
          <w:p w14:paraId="366373E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Services Map - Application topology and service dependencies visualization</w:t>
            </w:r>
          </w:p>
        </w:tc>
        <w:tc>
          <w:tcPr>
            <w:tcW w:w="6090" w:type="dxa"/>
            <w:tcMar>
              <w:top w:w="40" w:type="dxa"/>
              <w:left w:w="40" w:type="dxa"/>
              <w:bottom w:w="40" w:type="dxa"/>
              <w:right w:w="40" w:type="dxa"/>
            </w:tcMar>
          </w:tcPr>
          <w:p w14:paraId="2061160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Provides a map-like view of inter-service connections and dependencies.</w:t>
            </w:r>
          </w:p>
        </w:tc>
      </w:tr>
      <w:tr w:rsidR="005B2155" w14:paraId="7A679119" w14:textId="77777777" w:rsidTr="009C6AF4">
        <w:trPr>
          <w:trHeight w:val="570"/>
        </w:trPr>
        <w:tc>
          <w:tcPr>
            <w:tcW w:w="840" w:type="dxa"/>
            <w:tcMar>
              <w:top w:w="40" w:type="dxa"/>
              <w:left w:w="40" w:type="dxa"/>
              <w:bottom w:w="40" w:type="dxa"/>
              <w:right w:w="40" w:type="dxa"/>
            </w:tcMar>
          </w:tcPr>
          <w:p w14:paraId="16D50E2C"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1.5</w:t>
            </w:r>
          </w:p>
        </w:tc>
        <w:tc>
          <w:tcPr>
            <w:tcW w:w="3375" w:type="dxa"/>
            <w:tcMar>
              <w:top w:w="40" w:type="dxa"/>
              <w:left w:w="40" w:type="dxa"/>
              <w:bottom w:w="40" w:type="dxa"/>
              <w:right w:w="40" w:type="dxa"/>
            </w:tcMar>
          </w:tcPr>
          <w:p w14:paraId="068D627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Latency Visualizations</w:t>
            </w:r>
          </w:p>
        </w:tc>
        <w:tc>
          <w:tcPr>
            <w:tcW w:w="6090" w:type="dxa"/>
            <w:tcMar>
              <w:top w:w="40" w:type="dxa"/>
              <w:left w:w="40" w:type="dxa"/>
              <w:bottom w:w="40" w:type="dxa"/>
              <w:right w:w="40" w:type="dxa"/>
            </w:tcMar>
          </w:tcPr>
          <w:p w14:paraId="79061BD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Provides a latency breakdown by hosts, services, and dependencies to identify slow operations</w:t>
            </w:r>
          </w:p>
        </w:tc>
      </w:tr>
      <w:tr w:rsidR="005B2155" w14:paraId="0E0F18F2" w14:textId="77777777" w:rsidTr="009C6AF4">
        <w:trPr>
          <w:trHeight w:val="1560"/>
        </w:trPr>
        <w:tc>
          <w:tcPr>
            <w:tcW w:w="840" w:type="dxa"/>
            <w:tcMar>
              <w:top w:w="40" w:type="dxa"/>
              <w:left w:w="40" w:type="dxa"/>
              <w:bottom w:w="40" w:type="dxa"/>
              <w:right w:w="40" w:type="dxa"/>
            </w:tcMar>
          </w:tcPr>
          <w:p w14:paraId="723665B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1.6</w:t>
            </w:r>
          </w:p>
        </w:tc>
        <w:tc>
          <w:tcPr>
            <w:tcW w:w="3375" w:type="dxa"/>
            <w:tcMar>
              <w:top w:w="40" w:type="dxa"/>
              <w:left w:w="40" w:type="dxa"/>
              <w:bottom w:w="40" w:type="dxa"/>
              <w:right w:w="40" w:type="dxa"/>
            </w:tcMar>
          </w:tcPr>
          <w:p w14:paraId="2BE809A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Service Catalog</w:t>
            </w:r>
          </w:p>
        </w:tc>
        <w:tc>
          <w:tcPr>
            <w:tcW w:w="6090" w:type="dxa"/>
            <w:tcMar>
              <w:top w:w="40" w:type="dxa"/>
              <w:left w:w="40" w:type="dxa"/>
              <w:bottom w:w="40" w:type="dxa"/>
              <w:right w:w="40" w:type="dxa"/>
            </w:tcMar>
          </w:tcPr>
          <w:p w14:paraId="7FC6F0C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Simplifies managing microservices with filters and drill-down options to quickly resolve performance issues. The Service Catalog aggregates health data, offering a high-level view of all services and their status. Users can track the health of individual services using the "Service Summary" and monitor overall application health to identify issues and performance drops.</w:t>
            </w:r>
          </w:p>
        </w:tc>
      </w:tr>
      <w:tr w:rsidR="005B2155" w14:paraId="5607885E" w14:textId="77777777" w:rsidTr="009C6AF4">
        <w:trPr>
          <w:trHeight w:val="570"/>
        </w:trPr>
        <w:tc>
          <w:tcPr>
            <w:tcW w:w="840" w:type="dxa"/>
            <w:tcMar>
              <w:top w:w="40" w:type="dxa"/>
              <w:left w:w="40" w:type="dxa"/>
              <w:bottom w:w="40" w:type="dxa"/>
              <w:right w:w="40" w:type="dxa"/>
            </w:tcMar>
          </w:tcPr>
          <w:p w14:paraId="743CC71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1.7</w:t>
            </w:r>
          </w:p>
        </w:tc>
        <w:tc>
          <w:tcPr>
            <w:tcW w:w="3375" w:type="dxa"/>
            <w:tcMar>
              <w:top w:w="40" w:type="dxa"/>
              <w:left w:w="40" w:type="dxa"/>
              <w:bottom w:w="40" w:type="dxa"/>
              <w:right w:w="40" w:type="dxa"/>
            </w:tcMar>
          </w:tcPr>
          <w:p w14:paraId="5AADB82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Tracking of instrumented services</w:t>
            </w:r>
          </w:p>
        </w:tc>
        <w:tc>
          <w:tcPr>
            <w:tcW w:w="6090" w:type="dxa"/>
            <w:tcMar>
              <w:top w:w="40" w:type="dxa"/>
              <w:left w:w="40" w:type="dxa"/>
              <w:bottom w:w="40" w:type="dxa"/>
              <w:right w:w="40" w:type="dxa"/>
            </w:tcMar>
          </w:tcPr>
          <w:p w14:paraId="557DCBF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Ensure all instrumented services are easily tracked, providing a comprehensive view and their current operational status.</w:t>
            </w:r>
          </w:p>
        </w:tc>
      </w:tr>
      <w:tr w:rsidR="005B2155" w14:paraId="0B306620" w14:textId="77777777" w:rsidTr="009C6AF4">
        <w:trPr>
          <w:trHeight w:val="825"/>
        </w:trPr>
        <w:tc>
          <w:tcPr>
            <w:tcW w:w="840" w:type="dxa"/>
            <w:tcMar>
              <w:top w:w="40" w:type="dxa"/>
              <w:left w:w="40" w:type="dxa"/>
              <w:bottom w:w="40" w:type="dxa"/>
              <w:right w:w="40" w:type="dxa"/>
            </w:tcMar>
          </w:tcPr>
          <w:p w14:paraId="7A0767B8"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1.9</w:t>
            </w:r>
          </w:p>
        </w:tc>
        <w:tc>
          <w:tcPr>
            <w:tcW w:w="3375" w:type="dxa"/>
            <w:tcMar>
              <w:top w:w="40" w:type="dxa"/>
              <w:left w:w="40" w:type="dxa"/>
              <w:bottom w:w="40" w:type="dxa"/>
              <w:right w:w="40" w:type="dxa"/>
            </w:tcMar>
          </w:tcPr>
          <w:p w14:paraId="0922FB6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Real-time error tracking</w:t>
            </w:r>
          </w:p>
        </w:tc>
        <w:tc>
          <w:tcPr>
            <w:tcW w:w="6090" w:type="dxa"/>
            <w:tcMar>
              <w:top w:w="40" w:type="dxa"/>
              <w:left w:w="40" w:type="dxa"/>
              <w:bottom w:w="40" w:type="dxa"/>
              <w:right w:w="40" w:type="dxa"/>
            </w:tcMar>
          </w:tcPr>
          <w:p w14:paraId="1E14488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Collect and identifies multiple error types in real-time, providing visibility into errors across different services for quick troubleshooting.</w:t>
            </w:r>
          </w:p>
        </w:tc>
      </w:tr>
      <w:tr w:rsidR="005B2155" w14:paraId="370D5203" w14:textId="77777777" w:rsidTr="009C6AF4">
        <w:trPr>
          <w:trHeight w:val="570"/>
        </w:trPr>
        <w:tc>
          <w:tcPr>
            <w:tcW w:w="840" w:type="dxa"/>
            <w:tcMar>
              <w:top w:w="40" w:type="dxa"/>
              <w:left w:w="40" w:type="dxa"/>
              <w:bottom w:w="40" w:type="dxa"/>
              <w:right w:w="40" w:type="dxa"/>
            </w:tcMar>
          </w:tcPr>
          <w:p w14:paraId="5ACA9AB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1.10</w:t>
            </w:r>
          </w:p>
        </w:tc>
        <w:tc>
          <w:tcPr>
            <w:tcW w:w="3375" w:type="dxa"/>
            <w:tcMar>
              <w:top w:w="40" w:type="dxa"/>
              <w:left w:w="40" w:type="dxa"/>
              <w:bottom w:w="40" w:type="dxa"/>
              <w:right w:w="40" w:type="dxa"/>
            </w:tcMar>
          </w:tcPr>
          <w:p w14:paraId="299F189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Error and exceptions</w:t>
            </w:r>
          </w:p>
        </w:tc>
        <w:tc>
          <w:tcPr>
            <w:tcW w:w="6090" w:type="dxa"/>
            <w:tcMar>
              <w:top w:w="40" w:type="dxa"/>
              <w:left w:w="40" w:type="dxa"/>
              <w:bottom w:w="40" w:type="dxa"/>
              <w:right w:w="40" w:type="dxa"/>
            </w:tcMar>
          </w:tcPr>
          <w:p w14:paraId="577ED06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Ingest exception logs and stack traces to capture and visualize errors and exceptions in Traces views </w:t>
            </w:r>
          </w:p>
        </w:tc>
      </w:tr>
      <w:tr w:rsidR="005B2155" w14:paraId="23828BE6" w14:textId="77777777" w:rsidTr="009C6AF4">
        <w:trPr>
          <w:trHeight w:val="330"/>
        </w:trPr>
        <w:tc>
          <w:tcPr>
            <w:tcW w:w="840" w:type="dxa"/>
            <w:shd w:val="clear" w:color="auto" w:fill="B8CCE4"/>
            <w:tcMar>
              <w:top w:w="40" w:type="dxa"/>
              <w:left w:w="40" w:type="dxa"/>
              <w:bottom w:w="40" w:type="dxa"/>
              <w:right w:w="40" w:type="dxa"/>
            </w:tcMar>
          </w:tcPr>
          <w:p w14:paraId="1510141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2</w:t>
            </w:r>
          </w:p>
        </w:tc>
        <w:tc>
          <w:tcPr>
            <w:tcW w:w="9465" w:type="dxa"/>
            <w:gridSpan w:val="2"/>
            <w:shd w:val="clear" w:color="auto" w:fill="B8CCE4"/>
            <w:tcMar>
              <w:top w:w="40" w:type="dxa"/>
              <w:left w:w="40" w:type="dxa"/>
              <w:bottom w:w="40" w:type="dxa"/>
              <w:right w:w="40" w:type="dxa"/>
            </w:tcMar>
          </w:tcPr>
          <w:p w14:paraId="24DF3F0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Distributed Tracing and Performance Analysis</w:t>
            </w:r>
          </w:p>
        </w:tc>
      </w:tr>
      <w:tr w:rsidR="005B2155" w14:paraId="19981F9F" w14:textId="77777777" w:rsidTr="009C6AF4">
        <w:trPr>
          <w:trHeight w:val="570"/>
        </w:trPr>
        <w:tc>
          <w:tcPr>
            <w:tcW w:w="840" w:type="dxa"/>
            <w:tcMar>
              <w:top w:w="40" w:type="dxa"/>
              <w:left w:w="40" w:type="dxa"/>
              <w:bottom w:w="40" w:type="dxa"/>
              <w:right w:w="40" w:type="dxa"/>
            </w:tcMar>
          </w:tcPr>
          <w:p w14:paraId="623DB68B"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2.1</w:t>
            </w:r>
          </w:p>
        </w:tc>
        <w:tc>
          <w:tcPr>
            <w:tcW w:w="3375" w:type="dxa"/>
            <w:tcMar>
              <w:top w:w="40" w:type="dxa"/>
              <w:left w:w="40" w:type="dxa"/>
              <w:bottom w:w="40" w:type="dxa"/>
              <w:right w:w="40" w:type="dxa"/>
            </w:tcMar>
          </w:tcPr>
          <w:p w14:paraId="7490D0FA" w14:textId="462080A6" w:rsidR="005B2155" w:rsidRDefault="001B0A26" w:rsidP="009C6AF4">
            <w:pPr>
              <w:widowControl w:val="0"/>
              <w:spacing w:line="276" w:lineRule="auto"/>
              <w:rPr>
                <w:rFonts w:ascii="Arial" w:eastAsia="Arial" w:hAnsi="Arial" w:cs="Arial"/>
                <w:sz w:val="20"/>
                <w:szCs w:val="20"/>
              </w:rPr>
            </w:pPr>
            <w:r>
              <w:rPr>
                <w:rFonts w:ascii="Roboto" w:eastAsia="Roboto" w:hAnsi="Roboto" w:cs="Roboto"/>
                <w:sz w:val="22"/>
                <w:szCs w:val="22"/>
              </w:rPr>
              <w:t>Complete</w:t>
            </w:r>
            <w:r w:rsidR="005B2155">
              <w:rPr>
                <w:rFonts w:ascii="Roboto" w:eastAsia="Roboto" w:hAnsi="Roboto" w:cs="Roboto"/>
                <w:sz w:val="22"/>
                <w:szCs w:val="22"/>
              </w:rPr>
              <w:t xml:space="preserve"> transaction tracing</w:t>
            </w:r>
          </w:p>
        </w:tc>
        <w:tc>
          <w:tcPr>
            <w:tcW w:w="6090" w:type="dxa"/>
            <w:tcMar>
              <w:top w:w="40" w:type="dxa"/>
              <w:left w:w="40" w:type="dxa"/>
              <w:bottom w:w="40" w:type="dxa"/>
              <w:right w:w="40" w:type="dxa"/>
            </w:tcMar>
          </w:tcPr>
          <w:p w14:paraId="72AE08E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Tracks application requests from entry to response across various microservices and distributed systems.</w:t>
            </w:r>
          </w:p>
        </w:tc>
      </w:tr>
      <w:tr w:rsidR="005B2155" w14:paraId="3F177ECD" w14:textId="77777777" w:rsidTr="009C6AF4">
        <w:trPr>
          <w:trHeight w:val="1695"/>
        </w:trPr>
        <w:tc>
          <w:tcPr>
            <w:tcW w:w="840" w:type="dxa"/>
            <w:tcMar>
              <w:top w:w="40" w:type="dxa"/>
              <w:left w:w="40" w:type="dxa"/>
              <w:bottom w:w="40" w:type="dxa"/>
              <w:right w:w="40" w:type="dxa"/>
            </w:tcMar>
          </w:tcPr>
          <w:p w14:paraId="7C01D5EC" w14:textId="77777777" w:rsidR="005B2155" w:rsidRDefault="005B2155" w:rsidP="009C6AF4">
            <w:pPr>
              <w:spacing w:line="276" w:lineRule="auto"/>
              <w:jc w:val="center"/>
              <w:rPr>
                <w:rFonts w:ascii="Arial" w:eastAsia="Arial" w:hAnsi="Arial" w:cs="Arial"/>
                <w:sz w:val="20"/>
                <w:szCs w:val="20"/>
              </w:rPr>
            </w:pPr>
            <w:r>
              <w:rPr>
                <w:rFonts w:ascii="Roboto" w:eastAsia="Roboto" w:hAnsi="Roboto" w:cs="Roboto"/>
                <w:sz w:val="22"/>
                <w:szCs w:val="22"/>
              </w:rPr>
              <w:t>2.2</w:t>
            </w:r>
          </w:p>
        </w:tc>
        <w:tc>
          <w:tcPr>
            <w:tcW w:w="3375" w:type="dxa"/>
            <w:tcMar>
              <w:top w:w="40" w:type="dxa"/>
              <w:left w:w="40" w:type="dxa"/>
              <w:bottom w:w="40" w:type="dxa"/>
              <w:right w:w="40" w:type="dxa"/>
            </w:tcMar>
          </w:tcPr>
          <w:p w14:paraId="6D78C3A8"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Language Compatibility Matrix</w:t>
            </w:r>
          </w:p>
          <w:p w14:paraId="4CF6E6DC" w14:textId="77777777" w:rsidR="005B2155" w:rsidRDefault="005B2155" w:rsidP="009C6AF4">
            <w:pPr>
              <w:widowControl w:val="0"/>
              <w:spacing w:line="276" w:lineRule="auto"/>
              <w:rPr>
                <w:rFonts w:ascii="Roboto" w:eastAsia="Roboto" w:hAnsi="Roboto" w:cs="Roboto"/>
                <w:sz w:val="22"/>
                <w:szCs w:val="22"/>
              </w:rPr>
            </w:pPr>
          </w:p>
        </w:tc>
        <w:tc>
          <w:tcPr>
            <w:tcW w:w="6090" w:type="dxa"/>
            <w:tcMar>
              <w:top w:w="40" w:type="dxa"/>
              <w:left w:w="40" w:type="dxa"/>
              <w:bottom w:w="40" w:type="dxa"/>
              <w:right w:w="40" w:type="dxa"/>
            </w:tcMar>
          </w:tcPr>
          <w:p w14:paraId="3703763E"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1. </w:t>
            </w:r>
            <w:r>
              <w:rPr>
                <w:rFonts w:ascii="Roboto" w:eastAsia="Roboto" w:hAnsi="Roboto" w:cs="Roboto"/>
                <w:b/>
                <w:bCs/>
                <w:sz w:val="22"/>
                <w:szCs w:val="22"/>
              </w:rPr>
              <w:t>Java</w:t>
            </w:r>
            <w:r>
              <w:rPr>
                <w:rFonts w:ascii="Roboto" w:eastAsia="Roboto" w:hAnsi="Roboto" w:cs="Roboto"/>
                <w:sz w:val="22"/>
                <w:szCs w:val="22"/>
              </w:rPr>
              <w:t xml:space="preserve"> - Java 8 or above</w:t>
            </w:r>
          </w:p>
          <w:p w14:paraId="1ADBE6B7" w14:textId="77777777" w:rsidR="005B2155" w:rsidRDefault="005B2155" w:rsidP="009C6AF4">
            <w:pPr>
              <w:widowControl w:val="0"/>
              <w:spacing w:line="276" w:lineRule="auto"/>
              <w:rPr>
                <w:rFonts w:ascii="Roboto" w:eastAsia="Roboto" w:hAnsi="Roboto" w:cs="Roboto"/>
                <w:sz w:val="21"/>
                <w:szCs w:val="21"/>
              </w:rPr>
            </w:pPr>
            <w:r>
              <w:rPr>
                <w:rFonts w:ascii="Roboto" w:eastAsia="Roboto" w:hAnsi="Roboto" w:cs="Roboto"/>
                <w:sz w:val="22"/>
                <w:szCs w:val="22"/>
              </w:rPr>
              <w:t xml:space="preserve">2. </w:t>
            </w:r>
            <w:r>
              <w:rPr>
                <w:rFonts w:ascii="Roboto" w:eastAsia="Roboto" w:hAnsi="Roboto" w:cs="Roboto"/>
                <w:b/>
                <w:bCs/>
                <w:sz w:val="22"/>
                <w:szCs w:val="22"/>
              </w:rPr>
              <w:t>NodeJS</w:t>
            </w:r>
            <w:r>
              <w:rPr>
                <w:rFonts w:ascii="Roboto" w:eastAsia="Roboto" w:hAnsi="Roboto" w:cs="Roboto"/>
                <w:sz w:val="22"/>
                <w:szCs w:val="22"/>
              </w:rPr>
              <w:t xml:space="preserve"> - </w:t>
            </w:r>
            <w:r>
              <w:rPr>
                <w:rFonts w:ascii="Roboto" w:eastAsia="Roboto" w:hAnsi="Roboto" w:cs="Roboto"/>
                <w:sz w:val="21"/>
                <w:szCs w:val="21"/>
              </w:rPr>
              <w:t xml:space="preserve">Node.JS v20 &amp; above </w:t>
            </w:r>
            <w:r>
              <w:rPr>
                <w:rFonts w:ascii="Roboto" w:eastAsia="Roboto" w:hAnsi="Roboto" w:cs="Roboto"/>
                <w:sz w:val="20"/>
                <w:szCs w:val="20"/>
              </w:rPr>
              <w:t xml:space="preserve">(older versions may work, but not tested for </w:t>
            </w:r>
            <w:proofErr w:type="spellStart"/>
            <w:r>
              <w:rPr>
                <w:rFonts w:ascii="Roboto" w:eastAsia="Roboto" w:hAnsi="Roboto" w:cs="Roboto"/>
                <w:sz w:val="20"/>
                <w:szCs w:val="20"/>
              </w:rPr>
              <w:t>OpenTelemetry</w:t>
            </w:r>
            <w:proofErr w:type="spellEnd"/>
            <w:r>
              <w:rPr>
                <w:rFonts w:ascii="Roboto" w:eastAsia="Roboto" w:hAnsi="Roboto" w:cs="Roboto"/>
                <w:sz w:val="20"/>
                <w:szCs w:val="20"/>
              </w:rPr>
              <w:t>)</w:t>
            </w:r>
          </w:p>
          <w:p w14:paraId="012ECB2F"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3. </w:t>
            </w:r>
            <w:r>
              <w:rPr>
                <w:rFonts w:ascii="Roboto" w:eastAsia="Roboto" w:hAnsi="Roboto" w:cs="Roboto"/>
                <w:b/>
                <w:bCs/>
                <w:sz w:val="22"/>
                <w:szCs w:val="22"/>
              </w:rPr>
              <w:t>Go</w:t>
            </w:r>
            <w:r>
              <w:rPr>
                <w:rFonts w:ascii="Roboto" w:eastAsia="Roboto" w:hAnsi="Roboto" w:cs="Roboto"/>
                <w:sz w:val="22"/>
                <w:szCs w:val="22"/>
              </w:rPr>
              <w:t xml:space="preserve"> - </w:t>
            </w:r>
            <w:r>
              <w:rPr>
                <w:rFonts w:ascii="Roboto" w:eastAsia="Roboto" w:hAnsi="Roboto" w:cs="Roboto"/>
                <w:sz w:val="21"/>
                <w:szCs w:val="21"/>
              </w:rPr>
              <w:t>Go 1.22 &amp; above on Linux</w:t>
            </w:r>
          </w:p>
          <w:p w14:paraId="7B356F3C"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4. </w:t>
            </w:r>
            <w:r>
              <w:rPr>
                <w:rFonts w:ascii="Roboto" w:eastAsia="Roboto" w:hAnsi="Roboto" w:cs="Roboto"/>
                <w:b/>
                <w:bCs/>
                <w:sz w:val="22"/>
                <w:szCs w:val="22"/>
              </w:rPr>
              <w:t xml:space="preserve">NET Core </w:t>
            </w:r>
            <w:r>
              <w:rPr>
                <w:rFonts w:ascii="Roboto" w:eastAsia="Roboto" w:hAnsi="Roboto" w:cs="Roboto"/>
                <w:sz w:val="22"/>
                <w:szCs w:val="22"/>
              </w:rPr>
              <w:t>- .NET Core 6.0, .NET Core 7.0, .NET Core 8.0</w:t>
            </w:r>
          </w:p>
          <w:p w14:paraId="4BF95499"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5.</w:t>
            </w:r>
            <w:r>
              <w:rPr>
                <w:rFonts w:ascii="Roboto" w:eastAsia="Roboto" w:hAnsi="Roboto" w:cs="Roboto"/>
                <w:b/>
                <w:bCs/>
                <w:sz w:val="22"/>
                <w:szCs w:val="22"/>
              </w:rPr>
              <w:t xml:space="preserve"> NET Framework</w:t>
            </w:r>
            <w:r>
              <w:rPr>
                <w:rFonts w:ascii="Roboto" w:eastAsia="Roboto" w:hAnsi="Roboto" w:cs="Roboto"/>
                <w:sz w:val="22"/>
                <w:szCs w:val="22"/>
              </w:rPr>
              <w:t xml:space="preserve"> - .NET Framework 4.6.2 or above</w:t>
            </w:r>
          </w:p>
          <w:p w14:paraId="372F4414" w14:textId="77777777" w:rsidR="005B2155" w:rsidRDefault="005B2155" w:rsidP="009C6AF4">
            <w:pPr>
              <w:widowControl w:val="0"/>
              <w:spacing w:line="276" w:lineRule="auto"/>
              <w:rPr>
                <w:rFonts w:ascii="Roboto" w:eastAsia="Roboto" w:hAnsi="Roboto" w:cs="Roboto"/>
                <w:sz w:val="21"/>
                <w:szCs w:val="21"/>
              </w:rPr>
            </w:pPr>
            <w:r>
              <w:rPr>
                <w:rFonts w:ascii="Roboto" w:eastAsia="Roboto" w:hAnsi="Roboto" w:cs="Roboto"/>
                <w:sz w:val="22"/>
                <w:szCs w:val="22"/>
              </w:rPr>
              <w:t xml:space="preserve">6. </w:t>
            </w:r>
            <w:r>
              <w:rPr>
                <w:rFonts w:ascii="Roboto" w:eastAsia="Roboto" w:hAnsi="Roboto" w:cs="Roboto"/>
                <w:b/>
                <w:bCs/>
                <w:sz w:val="22"/>
                <w:szCs w:val="22"/>
              </w:rPr>
              <w:t>Python</w:t>
            </w:r>
            <w:r>
              <w:rPr>
                <w:rFonts w:ascii="Roboto" w:eastAsia="Roboto" w:hAnsi="Roboto" w:cs="Roboto"/>
                <w:sz w:val="22"/>
                <w:szCs w:val="22"/>
              </w:rPr>
              <w:t xml:space="preserve"> - </w:t>
            </w:r>
            <w:r>
              <w:rPr>
                <w:rFonts w:ascii="Roboto" w:eastAsia="Roboto" w:hAnsi="Roboto" w:cs="Roboto"/>
                <w:sz w:val="21"/>
                <w:szCs w:val="21"/>
              </w:rPr>
              <w:t>3.8 &amp; above</w:t>
            </w:r>
          </w:p>
          <w:p w14:paraId="2B538C95" w14:textId="77777777" w:rsidR="005B2155" w:rsidRDefault="005B2155" w:rsidP="009C6AF4">
            <w:pPr>
              <w:widowControl w:val="0"/>
              <w:spacing w:line="276" w:lineRule="auto"/>
              <w:rPr>
                <w:rFonts w:ascii="Roboto" w:eastAsia="Roboto" w:hAnsi="Roboto" w:cs="Roboto"/>
                <w:b/>
                <w:bCs/>
                <w:sz w:val="21"/>
                <w:szCs w:val="21"/>
              </w:rPr>
            </w:pPr>
            <w:r>
              <w:rPr>
                <w:rFonts w:ascii="Roboto" w:eastAsia="Roboto" w:hAnsi="Roboto" w:cs="Roboto"/>
                <w:sz w:val="21"/>
                <w:szCs w:val="21"/>
              </w:rPr>
              <w:t xml:space="preserve">7. </w:t>
            </w:r>
            <w:r>
              <w:rPr>
                <w:rFonts w:ascii="Roboto" w:eastAsia="Roboto" w:hAnsi="Roboto" w:cs="Roboto"/>
                <w:b/>
                <w:bCs/>
                <w:sz w:val="20"/>
                <w:szCs w:val="20"/>
              </w:rPr>
              <w:t>ASP .NET Web Applications</w:t>
            </w:r>
          </w:p>
          <w:p w14:paraId="3F44F763" w14:textId="77777777" w:rsidR="005B2155" w:rsidRDefault="005B2155">
            <w:pPr>
              <w:numPr>
                <w:ilvl w:val="0"/>
                <w:numId w:val="17"/>
              </w:numPr>
              <w:spacing w:after="0" w:line="240" w:lineRule="auto"/>
              <w:rPr>
                <w:rFonts w:ascii="Roboto" w:eastAsia="Roboto" w:hAnsi="Roboto" w:cs="Roboto"/>
                <w:sz w:val="20"/>
                <w:szCs w:val="20"/>
              </w:rPr>
            </w:pPr>
            <w:r>
              <w:rPr>
                <w:rFonts w:ascii="Roboto" w:eastAsia="Roboto" w:hAnsi="Roboto" w:cs="Roboto"/>
                <w:sz w:val="20"/>
                <w:szCs w:val="20"/>
              </w:rPr>
              <w:t>ASP .NET MVC – Supported</w:t>
            </w:r>
          </w:p>
          <w:p w14:paraId="53D360D6" w14:textId="77777777" w:rsidR="005B2155" w:rsidRDefault="005B2155">
            <w:pPr>
              <w:numPr>
                <w:ilvl w:val="0"/>
                <w:numId w:val="17"/>
              </w:numPr>
              <w:spacing w:after="0" w:line="240" w:lineRule="auto"/>
              <w:rPr>
                <w:rFonts w:ascii="Roboto" w:eastAsia="Roboto" w:hAnsi="Roboto" w:cs="Roboto"/>
                <w:sz w:val="20"/>
                <w:szCs w:val="20"/>
              </w:rPr>
            </w:pPr>
            <w:r>
              <w:rPr>
                <w:rFonts w:ascii="Roboto" w:eastAsia="Roboto" w:hAnsi="Roboto" w:cs="Roboto"/>
                <w:sz w:val="20"/>
                <w:szCs w:val="20"/>
              </w:rPr>
              <w:t>ASP .NET Web API – Supported</w:t>
            </w:r>
          </w:p>
          <w:p w14:paraId="6F36E3B5" w14:textId="77777777" w:rsidR="005B2155" w:rsidRDefault="005B2155">
            <w:pPr>
              <w:numPr>
                <w:ilvl w:val="0"/>
                <w:numId w:val="17"/>
              </w:numPr>
              <w:spacing w:after="0" w:line="240" w:lineRule="auto"/>
              <w:rPr>
                <w:rFonts w:ascii="Roboto" w:eastAsia="Roboto" w:hAnsi="Roboto" w:cs="Roboto"/>
                <w:sz w:val="20"/>
                <w:szCs w:val="20"/>
              </w:rPr>
            </w:pPr>
            <w:r>
              <w:rPr>
                <w:rFonts w:ascii="Roboto" w:eastAsia="Roboto" w:hAnsi="Roboto" w:cs="Roboto"/>
                <w:sz w:val="20"/>
                <w:szCs w:val="20"/>
              </w:rPr>
              <w:t xml:space="preserve">ASP .NET Web Forms – </w:t>
            </w:r>
            <w:r>
              <w:rPr>
                <w:rFonts w:ascii="Roboto" w:eastAsia="Roboto" w:hAnsi="Roboto" w:cs="Roboto"/>
                <w:b/>
                <w:bCs/>
                <w:sz w:val="20"/>
                <w:szCs w:val="20"/>
              </w:rPr>
              <w:t>Not Supported</w:t>
            </w:r>
          </w:p>
          <w:p w14:paraId="27CA7B29" w14:textId="77777777" w:rsidR="005B2155" w:rsidRDefault="005B2155" w:rsidP="009C6AF4">
            <w:pPr>
              <w:rPr>
                <w:rFonts w:ascii="Roboto" w:eastAsia="Roboto" w:hAnsi="Roboto" w:cs="Roboto"/>
                <w:b/>
                <w:bCs/>
                <w:sz w:val="20"/>
                <w:szCs w:val="20"/>
              </w:rPr>
            </w:pPr>
            <w:r>
              <w:rPr>
                <w:rFonts w:ascii="Roboto" w:eastAsia="Roboto" w:hAnsi="Roboto" w:cs="Roboto"/>
                <w:sz w:val="20"/>
                <w:szCs w:val="20"/>
              </w:rPr>
              <w:t>8</w:t>
            </w:r>
            <w:r>
              <w:rPr>
                <w:rFonts w:ascii="Roboto" w:eastAsia="Roboto" w:hAnsi="Roboto" w:cs="Roboto"/>
                <w:b/>
                <w:bCs/>
                <w:sz w:val="20"/>
                <w:szCs w:val="20"/>
              </w:rPr>
              <w:t>. .NET Framework</w:t>
            </w:r>
            <w:r>
              <w:rPr>
                <w:rFonts w:ascii="Roboto" w:eastAsia="Roboto" w:hAnsi="Roboto" w:cs="Roboto"/>
                <w:sz w:val="20"/>
                <w:szCs w:val="20"/>
              </w:rPr>
              <w:t xml:space="preserve"> - WCF (Windows Communication </w:t>
            </w:r>
            <w:proofErr w:type="gramStart"/>
            <w:r>
              <w:rPr>
                <w:rFonts w:ascii="Roboto" w:eastAsia="Roboto" w:hAnsi="Roboto" w:cs="Roboto"/>
                <w:sz w:val="20"/>
                <w:szCs w:val="20"/>
              </w:rPr>
              <w:t>Foundation )</w:t>
            </w:r>
            <w:proofErr w:type="gramEnd"/>
            <w:r>
              <w:rPr>
                <w:rFonts w:ascii="Roboto" w:eastAsia="Roboto" w:hAnsi="Roboto" w:cs="Roboto"/>
                <w:sz w:val="20"/>
                <w:szCs w:val="20"/>
              </w:rPr>
              <w:t xml:space="preserve"> Services - </w:t>
            </w:r>
            <w:r>
              <w:rPr>
                <w:rFonts w:ascii="Roboto" w:eastAsia="Roboto" w:hAnsi="Roboto" w:cs="Roboto"/>
                <w:b/>
                <w:bCs/>
                <w:sz w:val="20"/>
                <w:szCs w:val="20"/>
              </w:rPr>
              <w:t>Not Supported</w:t>
            </w:r>
          </w:p>
          <w:p w14:paraId="1DE396A8" w14:textId="77777777" w:rsidR="005B2155" w:rsidRDefault="005B2155" w:rsidP="009C6AF4">
            <w:pPr>
              <w:rPr>
                <w:rFonts w:ascii="Roboto" w:eastAsia="Roboto" w:hAnsi="Roboto" w:cs="Roboto"/>
                <w:b/>
                <w:bCs/>
                <w:sz w:val="20"/>
                <w:szCs w:val="20"/>
              </w:rPr>
            </w:pPr>
            <w:r>
              <w:rPr>
                <w:rFonts w:ascii="Roboto" w:eastAsia="Roboto" w:hAnsi="Roboto" w:cs="Roboto"/>
                <w:sz w:val="20"/>
                <w:szCs w:val="20"/>
              </w:rPr>
              <w:t xml:space="preserve">9. </w:t>
            </w:r>
            <w:r>
              <w:rPr>
                <w:rFonts w:ascii="Roboto" w:eastAsia="Roboto" w:hAnsi="Roboto" w:cs="Roboto"/>
                <w:b/>
                <w:bCs/>
                <w:sz w:val="20"/>
                <w:szCs w:val="20"/>
              </w:rPr>
              <w:t>.NET Framework</w:t>
            </w:r>
            <w:r>
              <w:rPr>
                <w:rFonts w:ascii="Roboto" w:eastAsia="Roboto" w:hAnsi="Roboto" w:cs="Roboto"/>
                <w:sz w:val="20"/>
                <w:szCs w:val="20"/>
              </w:rPr>
              <w:t xml:space="preserve"> </w:t>
            </w:r>
            <w:proofErr w:type="gramStart"/>
            <w:r>
              <w:rPr>
                <w:rFonts w:ascii="Roboto" w:eastAsia="Roboto" w:hAnsi="Roboto" w:cs="Roboto"/>
                <w:sz w:val="20"/>
                <w:szCs w:val="20"/>
              </w:rPr>
              <w:t>-  WinForms</w:t>
            </w:r>
            <w:proofErr w:type="gramEnd"/>
            <w:r>
              <w:rPr>
                <w:rFonts w:ascii="Roboto" w:eastAsia="Roboto" w:hAnsi="Roboto" w:cs="Roboto"/>
                <w:sz w:val="20"/>
                <w:szCs w:val="20"/>
              </w:rPr>
              <w:t xml:space="preserve"> / WPF - </w:t>
            </w:r>
            <w:r>
              <w:rPr>
                <w:rFonts w:ascii="Roboto" w:eastAsia="Roboto" w:hAnsi="Roboto" w:cs="Roboto"/>
                <w:b/>
                <w:bCs/>
                <w:sz w:val="20"/>
                <w:szCs w:val="20"/>
              </w:rPr>
              <w:t>Not Supported</w:t>
            </w:r>
          </w:p>
        </w:tc>
      </w:tr>
      <w:tr w:rsidR="005B2155" w14:paraId="73795CDD" w14:textId="77777777" w:rsidTr="009C6AF4">
        <w:trPr>
          <w:trHeight w:val="570"/>
        </w:trPr>
        <w:tc>
          <w:tcPr>
            <w:tcW w:w="840" w:type="dxa"/>
            <w:tcMar>
              <w:top w:w="40" w:type="dxa"/>
              <w:left w:w="40" w:type="dxa"/>
              <w:bottom w:w="40" w:type="dxa"/>
              <w:right w:w="40" w:type="dxa"/>
            </w:tcMar>
          </w:tcPr>
          <w:p w14:paraId="03685B2A"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2.3</w:t>
            </w:r>
          </w:p>
        </w:tc>
        <w:tc>
          <w:tcPr>
            <w:tcW w:w="3375" w:type="dxa"/>
            <w:tcMar>
              <w:top w:w="40" w:type="dxa"/>
              <w:left w:w="40" w:type="dxa"/>
              <w:bottom w:w="40" w:type="dxa"/>
              <w:right w:w="40" w:type="dxa"/>
            </w:tcMar>
          </w:tcPr>
          <w:p w14:paraId="557E01D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Full-fidelity tracing with and without sampling</w:t>
            </w:r>
          </w:p>
        </w:tc>
        <w:tc>
          <w:tcPr>
            <w:tcW w:w="6090" w:type="dxa"/>
            <w:tcMar>
              <w:top w:w="40" w:type="dxa"/>
              <w:left w:w="40" w:type="dxa"/>
              <w:bottom w:w="40" w:type="dxa"/>
              <w:right w:w="40" w:type="dxa"/>
            </w:tcMar>
          </w:tcPr>
          <w:p w14:paraId="5E18AB8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Captures all transaction data for complete visibility.</w:t>
            </w:r>
          </w:p>
        </w:tc>
      </w:tr>
      <w:tr w:rsidR="005B2155" w14:paraId="5F5A30EF" w14:textId="77777777" w:rsidTr="009C6AF4">
        <w:trPr>
          <w:trHeight w:val="570"/>
        </w:trPr>
        <w:tc>
          <w:tcPr>
            <w:tcW w:w="840" w:type="dxa"/>
            <w:tcMar>
              <w:top w:w="40" w:type="dxa"/>
              <w:left w:w="40" w:type="dxa"/>
              <w:bottom w:w="40" w:type="dxa"/>
              <w:right w:w="40" w:type="dxa"/>
            </w:tcMar>
          </w:tcPr>
          <w:p w14:paraId="11EC900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2.4</w:t>
            </w:r>
          </w:p>
        </w:tc>
        <w:tc>
          <w:tcPr>
            <w:tcW w:w="3375" w:type="dxa"/>
            <w:tcMar>
              <w:top w:w="40" w:type="dxa"/>
              <w:left w:w="40" w:type="dxa"/>
              <w:bottom w:w="40" w:type="dxa"/>
              <w:right w:w="40" w:type="dxa"/>
            </w:tcMar>
          </w:tcPr>
          <w:p w14:paraId="3B5E659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Inefficient methods and SQL query identification</w:t>
            </w:r>
          </w:p>
        </w:tc>
        <w:tc>
          <w:tcPr>
            <w:tcW w:w="6090" w:type="dxa"/>
            <w:tcMar>
              <w:top w:w="40" w:type="dxa"/>
              <w:left w:w="40" w:type="dxa"/>
              <w:bottom w:w="40" w:type="dxa"/>
              <w:right w:w="40" w:type="dxa"/>
            </w:tcMar>
          </w:tcPr>
          <w:p w14:paraId="2F6C0DC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Pinpoints slow queries </w:t>
            </w:r>
          </w:p>
        </w:tc>
      </w:tr>
      <w:tr w:rsidR="005B2155" w14:paraId="4230D920" w14:textId="77777777" w:rsidTr="009C6AF4">
        <w:trPr>
          <w:trHeight w:val="570"/>
        </w:trPr>
        <w:tc>
          <w:tcPr>
            <w:tcW w:w="840" w:type="dxa"/>
            <w:tcMar>
              <w:top w:w="40" w:type="dxa"/>
              <w:left w:w="40" w:type="dxa"/>
              <w:bottom w:w="40" w:type="dxa"/>
              <w:right w:w="40" w:type="dxa"/>
            </w:tcMar>
          </w:tcPr>
          <w:p w14:paraId="22143B4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2.5</w:t>
            </w:r>
          </w:p>
        </w:tc>
        <w:tc>
          <w:tcPr>
            <w:tcW w:w="3375" w:type="dxa"/>
            <w:tcMar>
              <w:top w:w="40" w:type="dxa"/>
              <w:left w:w="40" w:type="dxa"/>
              <w:bottom w:w="40" w:type="dxa"/>
              <w:right w:w="40" w:type="dxa"/>
            </w:tcMar>
          </w:tcPr>
          <w:p w14:paraId="7D32252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Database performance monitoring</w:t>
            </w:r>
          </w:p>
        </w:tc>
        <w:tc>
          <w:tcPr>
            <w:tcW w:w="6090" w:type="dxa"/>
            <w:tcMar>
              <w:top w:w="40" w:type="dxa"/>
              <w:left w:w="40" w:type="dxa"/>
              <w:bottom w:w="40" w:type="dxa"/>
              <w:right w:w="40" w:type="dxa"/>
            </w:tcMar>
          </w:tcPr>
          <w:p w14:paraId="07C8ECC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Analyzes slow queries and correlates with Trace IDs.</w:t>
            </w:r>
          </w:p>
        </w:tc>
      </w:tr>
      <w:tr w:rsidR="005B2155" w14:paraId="7473A8E6" w14:textId="77777777" w:rsidTr="009C6AF4">
        <w:trPr>
          <w:trHeight w:val="1320"/>
        </w:trPr>
        <w:tc>
          <w:tcPr>
            <w:tcW w:w="840" w:type="dxa"/>
            <w:tcMar>
              <w:top w:w="40" w:type="dxa"/>
              <w:left w:w="40" w:type="dxa"/>
              <w:bottom w:w="40" w:type="dxa"/>
              <w:right w:w="40" w:type="dxa"/>
            </w:tcMar>
          </w:tcPr>
          <w:p w14:paraId="67066EFF"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2.6</w:t>
            </w:r>
          </w:p>
        </w:tc>
        <w:tc>
          <w:tcPr>
            <w:tcW w:w="3375" w:type="dxa"/>
            <w:tcMar>
              <w:top w:w="40" w:type="dxa"/>
              <w:left w:w="40" w:type="dxa"/>
              <w:bottom w:w="40" w:type="dxa"/>
              <w:right w:w="40" w:type="dxa"/>
            </w:tcMar>
          </w:tcPr>
          <w:p w14:paraId="7CDD2CB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Hierarchy Breakdown through Trace Graph</w:t>
            </w:r>
          </w:p>
        </w:tc>
        <w:tc>
          <w:tcPr>
            <w:tcW w:w="6090" w:type="dxa"/>
            <w:tcMar>
              <w:top w:w="40" w:type="dxa"/>
              <w:left w:w="40" w:type="dxa"/>
              <w:bottom w:w="40" w:type="dxa"/>
              <w:right w:w="40" w:type="dxa"/>
            </w:tcMar>
          </w:tcPr>
          <w:p w14:paraId="4C08460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 trace graph breaks down the hierarchy of distributed calls by visualizing the parent-child relationships between spans. Provides overview of the interactions and dependencies between services, helping to identify performance bottlenecks and trace errors.</w:t>
            </w:r>
          </w:p>
        </w:tc>
      </w:tr>
      <w:tr w:rsidR="005B2155" w14:paraId="636795F9" w14:textId="77777777" w:rsidTr="009C6AF4">
        <w:trPr>
          <w:trHeight w:val="330"/>
        </w:trPr>
        <w:tc>
          <w:tcPr>
            <w:tcW w:w="840" w:type="dxa"/>
            <w:shd w:val="clear" w:color="auto" w:fill="B8CCE4"/>
            <w:tcMar>
              <w:top w:w="40" w:type="dxa"/>
              <w:left w:w="40" w:type="dxa"/>
              <w:bottom w:w="40" w:type="dxa"/>
              <w:right w:w="40" w:type="dxa"/>
            </w:tcMar>
          </w:tcPr>
          <w:p w14:paraId="1423736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3</w:t>
            </w:r>
          </w:p>
        </w:tc>
        <w:tc>
          <w:tcPr>
            <w:tcW w:w="9465" w:type="dxa"/>
            <w:gridSpan w:val="2"/>
            <w:shd w:val="clear" w:color="auto" w:fill="B8CCE4"/>
            <w:tcMar>
              <w:top w:w="40" w:type="dxa"/>
              <w:left w:w="40" w:type="dxa"/>
              <w:bottom w:w="40" w:type="dxa"/>
              <w:right w:w="40" w:type="dxa"/>
            </w:tcMar>
          </w:tcPr>
          <w:p w14:paraId="2F0EBCA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Service Discovery and Mapping</w:t>
            </w:r>
          </w:p>
        </w:tc>
      </w:tr>
      <w:tr w:rsidR="005B2155" w14:paraId="2F4ECE85" w14:textId="77777777" w:rsidTr="009C6AF4">
        <w:trPr>
          <w:trHeight w:val="825"/>
        </w:trPr>
        <w:tc>
          <w:tcPr>
            <w:tcW w:w="840" w:type="dxa"/>
            <w:tcMar>
              <w:top w:w="40" w:type="dxa"/>
              <w:left w:w="40" w:type="dxa"/>
              <w:bottom w:w="40" w:type="dxa"/>
              <w:right w:w="40" w:type="dxa"/>
            </w:tcMar>
          </w:tcPr>
          <w:p w14:paraId="17F16CB8"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3.1</w:t>
            </w:r>
          </w:p>
        </w:tc>
        <w:tc>
          <w:tcPr>
            <w:tcW w:w="3375" w:type="dxa"/>
            <w:tcMar>
              <w:top w:w="40" w:type="dxa"/>
              <w:left w:w="40" w:type="dxa"/>
              <w:bottom w:w="40" w:type="dxa"/>
              <w:right w:w="40" w:type="dxa"/>
            </w:tcMar>
          </w:tcPr>
          <w:p w14:paraId="23E47A9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Service discovery and dependency mapping</w:t>
            </w:r>
          </w:p>
        </w:tc>
        <w:tc>
          <w:tcPr>
            <w:tcW w:w="6090" w:type="dxa"/>
            <w:tcMar>
              <w:top w:w="40" w:type="dxa"/>
              <w:left w:w="40" w:type="dxa"/>
              <w:bottom w:w="40" w:type="dxa"/>
              <w:right w:w="40" w:type="dxa"/>
            </w:tcMar>
          </w:tcPr>
          <w:p w14:paraId="0F4042C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Discover and map applications and services. Visualize real-time interactions between different components. Correlate telemetry data for a complete view of workflows.</w:t>
            </w:r>
          </w:p>
        </w:tc>
      </w:tr>
      <w:tr w:rsidR="005B2155" w14:paraId="5E471258" w14:textId="77777777" w:rsidTr="009C6AF4">
        <w:trPr>
          <w:trHeight w:val="570"/>
        </w:trPr>
        <w:tc>
          <w:tcPr>
            <w:tcW w:w="840" w:type="dxa"/>
            <w:tcMar>
              <w:top w:w="40" w:type="dxa"/>
              <w:left w:w="40" w:type="dxa"/>
              <w:bottom w:w="40" w:type="dxa"/>
              <w:right w:w="40" w:type="dxa"/>
            </w:tcMar>
          </w:tcPr>
          <w:p w14:paraId="7D55925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3.2</w:t>
            </w:r>
          </w:p>
        </w:tc>
        <w:tc>
          <w:tcPr>
            <w:tcW w:w="3375" w:type="dxa"/>
            <w:tcMar>
              <w:top w:w="40" w:type="dxa"/>
              <w:left w:w="40" w:type="dxa"/>
              <w:bottom w:w="40" w:type="dxa"/>
              <w:right w:w="40" w:type="dxa"/>
            </w:tcMar>
          </w:tcPr>
          <w:p w14:paraId="56DB0AA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Real-time application topology updates</w:t>
            </w:r>
          </w:p>
        </w:tc>
        <w:tc>
          <w:tcPr>
            <w:tcW w:w="6090" w:type="dxa"/>
            <w:tcMar>
              <w:top w:w="40" w:type="dxa"/>
              <w:left w:w="40" w:type="dxa"/>
              <w:bottom w:w="40" w:type="dxa"/>
              <w:right w:w="40" w:type="dxa"/>
            </w:tcMar>
          </w:tcPr>
          <w:p w14:paraId="2C33E78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Dynamically updates the application's topology and service dependencies in real-time when new services are instrumented.</w:t>
            </w:r>
          </w:p>
        </w:tc>
      </w:tr>
      <w:tr w:rsidR="005B2155" w14:paraId="0DA961C0" w14:textId="77777777" w:rsidTr="009C6AF4">
        <w:trPr>
          <w:trHeight w:val="330"/>
        </w:trPr>
        <w:tc>
          <w:tcPr>
            <w:tcW w:w="840" w:type="dxa"/>
            <w:shd w:val="clear" w:color="auto" w:fill="B8CCE4"/>
            <w:tcMar>
              <w:top w:w="40" w:type="dxa"/>
              <w:left w:w="40" w:type="dxa"/>
              <w:bottom w:w="40" w:type="dxa"/>
              <w:right w:w="40" w:type="dxa"/>
            </w:tcMar>
          </w:tcPr>
          <w:p w14:paraId="6797990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w:t>
            </w:r>
          </w:p>
        </w:tc>
        <w:tc>
          <w:tcPr>
            <w:tcW w:w="9465" w:type="dxa"/>
            <w:gridSpan w:val="2"/>
            <w:shd w:val="clear" w:color="auto" w:fill="B8CCE4"/>
            <w:tcMar>
              <w:top w:w="40" w:type="dxa"/>
              <w:left w:w="40" w:type="dxa"/>
              <w:bottom w:w="40" w:type="dxa"/>
              <w:right w:w="40" w:type="dxa"/>
            </w:tcMar>
          </w:tcPr>
          <w:p w14:paraId="3DD774D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Dashboards and Reporting</w:t>
            </w:r>
          </w:p>
        </w:tc>
      </w:tr>
      <w:tr w:rsidR="005B2155" w14:paraId="57F03245" w14:textId="77777777" w:rsidTr="009C6AF4">
        <w:trPr>
          <w:trHeight w:val="570"/>
        </w:trPr>
        <w:tc>
          <w:tcPr>
            <w:tcW w:w="840" w:type="dxa"/>
            <w:tcMar>
              <w:top w:w="40" w:type="dxa"/>
              <w:left w:w="40" w:type="dxa"/>
              <w:bottom w:w="40" w:type="dxa"/>
              <w:right w:w="40" w:type="dxa"/>
            </w:tcMar>
          </w:tcPr>
          <w:p w14:paraId="3617C4D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4.1</w:t>
            </w:r>
          </w:p>
        </w:tc>
        <w:tc>
          <w:tcPr>
            <w:tcW w:w="3375" w:type="dxa"/>
            <w:tcMar>
              <w:top w:w="40" w:type="dxa"/>
              <w:left w:w="40" w:type="dxa"/>
              <w:bottom w:w="40" w:type="dxa"/>
              <w:right w:w="40" w:type="dxa"/>
            </w:tcMar>
          </w:tcPr>
          <w:p w14:paraId="48E7278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Customizable real-time dashboards</w:t>
            </w:r>
          </w:p>
        </w:tc>
        <w:tc>
          <w:tcPr>
            <w:tcW w:w="6090" w:type="dxa"/>
            <w:tcMar>
              <w:top w:w="40" w:type="dxa"/>
              <w:left w:w="40" w:type="dxa"/>
              <w:bottom w:w="40" w:type="dxa"/>
              <w:right w:w="40" w:type="dxa"/>
            </w:tcMar>
          </w:tcPr>
          <w:p w14:paraId="66E41B17" w14:textId="23ECC452"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Provides </w:t>
            </w:r>
            <w:r w:rsidR="005171A1">
              <w:rPr>
                <w:rFonts w:ascii="Roboto" w:eastAsia="Roboto" w:hAnsi="Roboto" w:cs="Roboto"/>
                <w:sz w:val="22"/>
                <w:szCs w:val="22"/>
              </w:rPr>
              <w:t>rich s</w:t>
            </w:r>
            <w:r>
              <w:rPr>
                <w:rFonts w:ascii="Roboto" w:eastAsia="Roboto" w:hAnsi="Roboto" w:cs="Roboto"/>
                <w:sz w:val="22"/>
                <w:szCs w:val="22"/>
              </w:rPr>
              <w:t>toryboards for different user roles with ability to customize / build custom dashboards by end users.</w:t>
            </w:r>
          </w:p>
        </w:tc>
      </w:tr>
      <w:tr w:rsidR="005B2155" w14:paraId="2F0EBE2C" w14:textId="77777777" w:rsidTr="009C6AF4">
        <w:trPr>
          <w:trHeight w:val="330"/>
        </w:trPr>
        <w:tc>
          <w:tcPr>
            <w:tcW w:w="840" w:type="dxa"/>
            <w:tcMar>
              <w:top w:w="40" w:type="dxa"/>
              <w:left w:w="40" w:type="dxa"/>
              <w:bottom w:w="40" w:type="dxa"/>
              <w:right w:w="40" w:type="dxa"/>
            </w:tcMar>
          </w:tcPr>
          <w:p w14:paraId="34C57701"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4.2</w:t>
            </w:r>
          </w:p>
        </w:tc>
        <w:tc>
          <w:tcPr>
            <w:tcW w:w="3375" w:type="dxa"/>
            <w:tcMar>
              <w:top w:w="40" w:type="dxa"/>
              <w:left w:w="40" w:type="dxa"/>
              <w:bottom w:w="40" w:type="dxa"/>
              <w:right w:w="40" w:type="dxa"/>
            </w:tcMar>
          </w:tcPr>
          <w:p w14:paraId="1673377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Automated report generation</w:t>
            </w:r>
          </w:p>
        </w:tc>
        <w:tc>
          <w:tcPr>
            <w:tcW w:w="6090" w:type="dxa"/>
            <w:tcMar>
              <w:top w:w="40" w:type="dxa"/>
              <w:left w:w="40" w:type="dxa"/>
              <w:bottom w:w="40" w:type="dxa"/>
              <w:right w:w="40" w:type="dxa"/>
            </w:tcMar>
          </w:tcPr>
          <w:p w14:paraId="5D235207"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Creates and distributes performance reports automatically.</w:t>
            </w:r>
          </w:p>
        </w:tc>
      </w:tr>
      <w:tr w:rsidR="005B2155" w14:paraId="05994E85" w14:textId="77777777" w:rsidTr="009C6AF4">
        <w:trPr>
          <w:trHeight w:val="570"/>
        </w:trPr>
        <w:tc>
          <w:tcPr>
            <w:tcW w:w="840" w:type="dxa"/>
            <w:tcMar>
              <w:top w:w="40" w:type="dxa"/>
              <w:left w:w="40" w:type="dxa"/>
              <w:bottom w:w="40" w:type="dxa"/>
              <w:right w:w="40" w:type="dxa"/>
            </w:tcMar>
          </w:tcPr>
          <w:p w14:paraId="63A2597A"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4.3</w:t>
            </w:r>
          </w:p>
        </w:tc>
        <w:tc>
          <w:tcPr>
            <w:tcW w:w="3375" w:type="dxa"/>
            <w:tcMar>
              <w:top w:w="40" w:type="dxa"/>
              <w:left w:w="40" w:type="dxa"/>
              <w:bottom w:w="40" w:type="dxa"/>
              <w:right w:w="40" w:type="dxa"/>
            </w:tcMar>
          </w:tcPr>
          <w:p w14:paraId="664F7FB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Flexible querying and data visualization</w:t>
            </w:r>
          </w:p>
        </w:tc>
        <w:tc>
          <w:tcPr>
            <w:tcW w:w="6090" w:type="dxa"/>
            <w:tcMar>
              <w:top w:w="40" w:type="dxa"/>
              <w:left w:w="40" w:type="dxa"/>
              <w:bottom w:w="40" w:type="dxa"/>
              <w:right w:w="40" w:type="dxa"/>
            </w:tcMar>
          </w:tcPr>
          <w:p w14:paraId="12E2E2D4"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Supports custom queries and visualizations. </w:t>
            </w:r>
          </w:p>
          <w:p w14:paraId="2524889A" w14:textId="77777777" w:rsidR="005B2155" w:rsidRDefault="005B2155" w:rsidP="009C6AF4">
            <w:pPr>
              <w:widowControl w:val="0"/>
              <w:spacing w:line="276" w:lineRule="auto"/>
              <w:rPr>
                <w:rFonts w:ascii="Arial" w:eastAsia="Arial" w:hAnsi="Arial" w:cs="Arial"/>
                <w:sz w:val="20"/>
                <w:szCs w:val="20"/>
              </w:rPr>
            </w:pPr>
          </w:p>
        </w:tc>
      </w:tr>
      <w:tr w:rsidR="005B2155" w14:paraId="1DF18CDC" w14:textId="77777777" w:rsidTr="009C6AF4">
        <w:trPr>
          <w:trHeight w:val="330"/>
        </w:trPr>
        <w:tc>
          <w:tcPr>
            <w:tcW w:w="840" w:type="dxa"/>
            <w:shd w:val="clear" w:color="auto" w:fill="B8CCE4"/>
            <w:tcMar>
              <w:top w:w="40" w:type="dxa"/>
              <w:left w:w="40" w:type="dxa"/>
              <w:bottom w:w="40" w:type="dxa"/>
              <w:right w:w="40" w:type="dxa"/>
            </w:tcMar>
          </w:tcPr>
          <w:p w14:paraId="6565FE3C"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5</w:t>
            </w:r>
          </w:p>
        </w:tc>
        <w:tc>
          <w:tcPr>
            <w:tcW w:w="9465" w:type="dxa"/>
            <w:gridSpan w:val="2"/>
            <w:shd w:val="clear" w:color="auto" w:fill="B8CCE4"/>
            <w:tcMar>
              <w:top w:w="40" w:type="dxa"/>
              <w:left w:w="40" w:type="dxa"/>
              <w:bottom w:w="40" w:type="dxa"/>
              <w:right w:w="40" w:type="dxa"/>
            </w:tcMar>
          </w:tcPr>
          <w:p w14:paraId="14D72D4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Alerting and Notification</w:t>
            </w:r>
          </w:p>
        </w:tc>
      </w:tr>
      <w:tr w:rsidR="005B2155" w14:paraId="458CB85A" w14:textId="77777777" w:rsidTr="009C6AF4">
        <w:trPr>
          <w:trHeight w:val="330"/>
        </w:trPr>
        <w:tc>
          <w:tcPr>
            <w:tcW w:w="840" w:type="dxa"/>
            <w:tcMar>
              <w:top w:w="40" w:type="dxa"/>
              <w:left w:w="40" w:type="dxa"/>
              <w:bottom w:w="40" w:type="dxa"/>
              <w:right w:w="40" w:type="dxa"/>
            </w:tcMar>
          </w:tcPr>
          <w:p w14:paraId="56B59C0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5.1</w:t>
            </w:r>
          </w:p>
        </w:tc>
        <w:tc>
          <w:tcPr>
            <w:tcW w:w="3375" w:type="dxa"/>
            <w:tcMar>
              <w:top w:w="40" w:type="dxa"/>
              <w:left w:w="40" w:type="dxa"/>
              <w:bottom w:w="40" w:type="dxa"/>
              <w:right w:w="40" w:type="dxa"/>
            </w:tcMar>
          </w:tcPr>
          <w:p w14:paraId="102EA22A"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Multi-channel alerting</w:t>
            </w:r>
          </w:p>
        </w:tc>
        <w:tc>
          <w:tcPr>
            <w:tcW w:w="6090" w:type="dxa"/>
            <w:tcMar>
              <w:top w:w="40" w:type="dxa"/>
              <w:left w:w="40" w:type="dxa"/>
              <w:bottom w:w="40" w:type="dxa"/>
              <w:right w:w="40" w:type="dxa"/>
            </w:tcMar>
          </w:tcPr>
          <w:p w14:paraId="680FE9E4"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Provides alerts via email, SMS, collaboration </w:t>
            </w:r>
            <w:proofErr w:type="gramStart"/>
            <w:r>
              <w:rPr>
                <w:rFonts w:ascii="Roboto" w:eastAsia="Roboto" w:hAnsi="Roboto" w:cs="Roboto"/>
                <w:sz w:val="22"/>
                <w:szCs w:val="22"/>
              </w:rPr>
              <w:t>platforms a</w:t>
            </w:r>
            <w:proofErr w:type="gramEnd"/>
            <w:r>
              <w:rPr>
                <w:rFonts w:ascii="Roboto" w:eastAsia="Roboto" w:hAnsi="Roboto" w:cs="Roboto"/>
                <w:sz w:val="22"/>
                <w:szCs w:val="22"/>
              </w:rPr>
              <w:t xml:space="preserve"> per scope</w:t>
            </w:r>
          </w:p>
        </w:tc>
      </w:tr>
      <w:tr w:rsidR="005B2155" w14:paraId="267384A1" w14:textId="77777777" w:rsidTr="009C6AF4">
        <w:trPr>
          <w:trHeight w:val="330"/>
        </w:trPr>
        <w:tc>
          <w:tcPr>
            <w:tcW w:w="840" w:type="dxa"/>
            <w:tcMar>
              <w:top w:w="40" w:type="dxa"/>
              <w:left w:w="40" w:type="dxa"/>
              <w:bottom w:w="40" w:type="dxa"/>
              <w:right w:w="40" w:type="dxa"/>
            </w:tcMar>
          </w:tcPr>
          <w:p w14:paraId="42893D7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5.2</w:t>
            </w:r>
          </w:p>
        </w:tc>
        <w:tc>
          <w:tcPr>
            <w:tcW w:w="3375" w:type="dxa"/>
            <w:tcMar>
              <w:top w:w="40" w:type="dxa"/>
              <w:left w:w="40" w:type="dxa"/>
              <w:bottom w:w="40" w:type="dxa"/>
              <w:right w:w="40" w:type="dxa"/>
            </w:tcMar>
          </w:tcPr>
          <w:p w14:paraId="260715B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Customizable alert rules</w:t>
            </w:r>
          </w:p>
        </w:tc>
        <w:tc>
          <w:tcPr>
            <w:tcW w:w="6090" w:type="dxa"/>
            <w:tcMar>
              <w:top w:w="40" w:type="dxa"/>
              <w:left w:w="40" w:type="dxa"/>
              <w:bottom w:w="40" w:type="dxa"/>
              <w:right w:w="40" w:type="dxa"/>
            </w:tcMar>
          </w:tcPr>
          <w:p w14:paraId="78D88BAE"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Allows specific alert rules and thresholds.</w:t>
            </w:r>
          </w:p>
        </w:tc>
      </w:tr>
      <w:tr w:rsidR="005B2155" w14:paraId="3689018C" w14:textId="77777777" w:rsidTr="009C6AF4">
        <w:trPr>
          <w:trHeight w:val="570"/>
        </w:trPr>
        <w:tc>
          <w:tcPr>
            <w:tcW w:w="840" w:type="dxa"/>
            <w:tcMar>
              <w:top w:w="40" w:type="dxa"/>
              <w:left w:w="40" w:type="dxa"/>
              <w:bottom w:w="40" w:type="dxa"/>
              <w:right w:w="40" w:type="dxa"/>
            </w:tcMar>
          </w:tcPr>
          <w:p w14:paraId="38B3D60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5.3</w:t>
            </w:r>
          </w:p>
        </w:tc>
        <w:tc>
          <w:tcPr>
            <w:tcW w:w="3375" w:type="dxa"/>
            <w:tcMar>
              <w:top w:w="40" w:type="dxa"/>
              <w:left w:w="40" w:type="dxa"/>
              <w:bottom w:w="40" w:type="dxa"/>
              <w:right w:w="40" w:type="dxa"/>
            </w:tcMar>
          </w:tcPr>
          <w:p w14:paraId="6627881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Integration with existing alert mechanisms</w:t>
            </w:r>
          </w:p>
        </w:tc>
        <w:tc>
          <w:tcPr>
            <w:tcW w:w="6090" w:type="dxa"/>
            <w:tcMar>
              <w:top w:w="40" w:type="dxa"/>
              <w:left w:w="40" w:type="dxa"/>
              <w:bottom w:w="40" w:type="dxa"/>
              <w:right w:w="40" w:type="dxa"/>
            </w:tcMar>
          </w:tcPr>
          <w:p w14:paraId="159CAC4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Compatible with existing alert management systems.</w:t>
            </w:r>
          </w:p>
        </w:tc>
      </w:tr>
      <w:tr w:rsidR="005B2155" w14:paraId="2567CB37" w14:textId="77777777" w:rsidTr="009C6AF4">
        <w:trPr>
          <w:trHeight w:val="570"/>
        </w:trPr>
        <w:tc>
          <w:tcPr>
            <w:tcW w:w="840" w:type="dxa"/>
            <w:tcMar>
              <w:top w:w="40" w:type="dxa"/>
              <w:left w:w="40" w:type="dxa"/>
              <w:bottom w:w="40" w:type="dxa"/>
              <w:right w:w="40" w:type="dxa"/>
            </w:tcMar>
          </w:tcPr>
          <w:p w14:paraId="410D19B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5.4</w:t>
            </w:r>
          </w:p>
        </w:tc>
        <w:tc>
          <w:tcPr>
            <w:tcW w:w="3375" w:type="dxa"/>
            <w:tcMar>
              <w:top w:w="40" w:type="dxa"/>
              <w:left w:w="40" w:type="dxa"/>
              <w:bottom w:w="40" w:type="dxa"/>
              <w:right w:w="40" w:type="dxa"/>
            </w:tcMar>
          </w:tcPr>
          <w:p w14:paraId="2EA09B1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Out-of-box Alerts</w:t>
            </w:r>
          </w:p>
        </w:tc>
        <w:tc>
          <w:tcPr>
            <w:tcW w:w="6090" w:type="dxa"/>
            <w:tcMar>
              <w:top w:w="40" w:type="dxa"/>
              <w:left w:w="40" w:type="dxa"/>
              <w:bottom w:w="40" w:type="dxa"/>
              <w:right w:w="40" w:type="dxa"/>
            </w:tcMar>
          </w:tcPr>
          <w:p w14:paraId="626A5C67"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Generates real-time alerts when request or error rates exceed defined thresholds.</w:t>
            </w:r>
          </w:p>
        </w:tc>
      </w:tr>
    </w:tbl>
    <w:p w14:paraId="19EBB0C2" w14:textId="77777777" w:rsidR="005B2155" w:rsidRPr="005B2155" w:rsidRDefault="005B2155">
      <w:pPr>
        <w:numPr>
          <w:ilvl w:val="0"/>
          <w:numId w:val="22"/>
        </w:numPr>
        <w:spacing w:before="240" w:after="0" w:line="360" w:lineRule="auto"/>
        <w:jc w:val="both"/>
        <w:rPr>
          <w:rFonts w:ascii="Roboto" w:eastAsia="Roboto" w:hAnsi="Roboto" w:cs="Roboto"/>
          <w:color w:val="BC0985"/>
          <w:sz w:val="32"/>
          <w:szCs w:val="32"/>
        </w:rPr>
      </w:pPr>
      <w:r w:rsidRPr="005B2155">
        <w:rPr>
          <w:rFonts w:ascii="Roboto" w:eastAsia="Roboto" w:hAnsi="Roboto" w:cs="Roboto"/>
          <w:color w:val="BC0985"/>
          <w:sz w:val="32"/>
          <w:szCs w:val="32"/>
        </w:rPr>
        <w:t>Real User Monitoring</w:t>
      </w:r>
    </w:p>
    <w:tbl>
      <w:tblPr>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3"/>
        <w:gridCol w:w="3402"/>
        <w:gridCol w:w="5850"/>
      </w:tblGrid>
      <w:tr w:rsidR="005B2155" w14:paraId="7961E5B1" w14:textId="77777777" w:rsidTr="009C6AF4">
        <w:trPr>
          <w:trHeight w:val="270"/>
        </w:trPr>
        <w:tc>
          <w:tcPr>
            <w:tcW w:w="843" w:type="dxa"/>
            <w:shd w:val="clear" w:color="auto" w:fill="BC0985"/>
            <w:tcMar>
              <w:top w:w="0" w:type="dxa"/>
              <w:left w:w="100" w:type="dxa"/>
              <w:bottom w:w="0" w:type="dxa"/>
              <w:right w:w="100" w:type="dxa"/>
            </w:tcMar>
          </w:tcPr>
          <w:p w14:paraId="01E8C9AA"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color w:val="FFFFFF"/>
                <w:sz w:val="22"/>
                <w:szCs w:val="22"/>
              </w:rPr>
              <w:t>#</w:t>
            </w:r>
          </w:p>
        </w:tc>
        <w:tc>
          <w:tcPr>
            <w:tcW w:w="3402" w:type="dxa"/>
            <w:shd w:val="clear" w:color="auto" w:fill="BC0985"/>
            <w:tcMar>
              <w:top w:w="0" w:type="dxa"/>
              <w:left w:w="100" w:type="dxa"/>
              <w:bottom w:w="0" w:type="dxa"/>
              <w:right w:w="100" w:type="dxa"/>
            </w:tcMar>
          </w:tcPr>
          <w:p w14:paraId="5A8D214C" w14:textId="77777777" w:rsidR="005B2155" w:rsidRDefault="005B2155" w:rsidP="009C6AF4">
            <w:pPr>
              <w:spacing w:line="276" w:lineRule="auto"/>
              <w:jc w:val="both"/>
              <w:rPr>
                <w:rFonts w:ascii="Roboto" w:eastAsia="Roboto" w:hAnsi="Roboto" w:cs="Roboto"/>
                <w:b/>
                <w:bCs/>
                <w:color w:val="FFFFFF"/>
                <w:sz w:val="22"/>
                <w:szCs w:val="22"/>
              </w:rPr>
            </w:pPr>
            <w:r>
              <w:rPr>
                <w:rFonts w:ascii="Roboto" w:eastAsia="Roboto" w:hAnsi="Roboto" w:cs="Roboto"/>
                <w:color w:val="FFFFFF"/>
                <w:sz w:val="22"/>
                <w:szCs w:val="22"/>
              </w:rPr>
              <w:t>Features</w:t>
            </w:r>
          </w:p>
        </w:tc>
        <w:tc>
          <w:tcPr>
            <w:tcW w:w="5850" w:type="dxa"/>
            <w:shd w:val="clear" w:color="auto" w:fill="BC0985"/>
            <w:tcMar>
              <w:top w:w="0" w:type="dxa"/>
              <w:left w:w="100" w:type="dxa"/>
              <w:bottom w:w="0" w:type="dxa"/>
              <w:right w:w="100" w:type="dxa"/>
            </w:tcMar>
          </w:tcPr>
          <w:p w14:paraId="734356B2" w14:textId="77777777" w:rsidR="005B2155" w:rsidRDefault="005B2155" w:rsidP="009C6AF4">
            <w:pPr>
              <w:spacing w:line="276" w:lineRule="auto"/>
              <w:jc w:val="both"/>
              <w:rPr>
                <w:rFonts w:ascii="Roboto" w:eastAsia="Roboto" w:hAnsi="Roboto" w:cs="Roboto"/>
                <w:b/>
                <w:bCs/>
                <w:color w:val="FFFFFF"/>
                <w:sz w:val="22"/>
                <w:szCs w:val="22"/>
              </w:rPr>
            </w:pPr>
            <w:r>
              <w:rPr>
                <w:rFonts w:ascii="Roboto" w:eastAsia="Roboto" w:hAnsi="Roboto" w:cs="Roboto"/>
                <w:color w:val="FFFFFF"/>
                <w:sz w:val="22"/>
                <w:szCs w:val="22"/>
              </w:rPr>
              <w:t>Description</w:t>
            </w:r>
          </w:p>
        </w:tc>
      </w:tr>
      <w:tr w:rsidR="005B2155" w14:paraId="65095DC6" w14:textId="77777777" w:rsidTr="009C6AF4">
        <w:trPr>
          <w:trHeight w:val="510"/>
        </w:trPr>
        <w:tc>
          <w:tcPr>
            <w:tcW w:w="843" w:type="dxa"/>
            <w:tcMar>
              <w:top w:w="0" w:type="dxa"/>
              <w:left w:w="100" w:type="dxa"/>
              <w:bottom w:w="0" w:type="dxa"/>
              <w:right w:w="100" w:type="dxa"/>
            </w:tcMar>
          </w:tcPr>
          <w:p w14:paraId="3BB5C165"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1</w:t>
            </w:r>
          </w:p>
        </w:tc>
        <w:tc>
          <w:tcPr>
            <w:tcW w:w="3402" w:type="dxa"/>
            <w:tcMar>
              <w:top w:w="0" w:type="dxa"/>
              <w:left w:w="100" w:type="dxa"/>
              <w:bottom w:w="0" w:type="dxa"/>
              <w:right w:w="100" w:type="dxa"/>
            </w:tcMar>
          </w:tcPr>
          <w:p w14:paraId="46C9108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Page Load Times</w:t>
            </w:r>
          </w:p>
        </w:tc>
        <w:tc>
          <w:tcPr>
            <w:tcW w:w="5850" w:type="dxa"/>
            <w:tcMar>
              <w:top w:w="0" w:type="dxa"/>
              <w:left w:w="100" w:type="dxa"/>
              <w:bottom w:w="0" w:type="dxa"/>
              <w:right w:w="100" w:type="dxa"/>
            </w:tcMar>
          </w:tcPr>
          <w:p w14:paraId="2A8C5799"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Measures total page load time including DOM, resources, and render delays.</w:t>
            </w:r>
          </w:p>
        </w:tc>
      </w:tr>
      <w:tr w:rsidR="005B2155" w14:paraId="6C22F424" w14:textId="77777777" w:rsidTr="009C6AF4">
        <w:trPr>
          <w:trHeight w:val="510"/>
        </w:trPr>
        <w:tc>
          <w:tcPr>
            <w:tcW w:w="843" w:type="dxa"/>
            <w:tcMar>
              <w:top w:w="0" w:type="dxa"/>
              <w:left w:w="100" w:type="dxa"/>
              <w:bottom w:w="0" w:type="dxa"/>
              <w:right w:w="100" w:type="dxa"/>
            </w:tcMar>
          </w:tcPr>
          <w:p w14:paraId="335F62E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w:t>
            </w:r>
          </w:p>
        </w:tc>
        <w:tc>
          <w:tcPr>
            <w:tcW w:w="3402" w:type="dxa"/>
            <w:tcMar>
              <w:top w:w="0" w:type="dxa"/>
              <w:left w:w="100" w:type="dxa"/>
              <w:bottom w:w="0" w:type="dxa"/>
              <w:right w:w="100" w:type="dxa"/>
            </w:tcMar>
          </w:tcPr>
          <w:p w14:paraId="6D62EA72"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Core Web Vitals (LCP, FID, CLS)</w:t>
            </w:r>
          </w:p>
        </w:tc>
        <w:tc>
          <w:tcPr>
            <w:tcW w:w="5850" w:type="dxa"/>
            <w:tcMar>
              <w:top w:w="0" w:type="dxa"/>
              <w:left w:w="100" w:type="dxa"/>
              <w:bottom w:w="0" w:type="dxa"/>
              <w:right w:w="100" w:type="dxa"/>
            </w:tcMar>
          </w:tcPr>
          <w:p w14:paraId="06C91B24"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Captures Google's key UX metrics for visual stability and responsiveness.</w:t>
            </w:r>
          </w:p>
        </w:tc>
      </w:tr>
      <w:tr w:rsidR="005B2155" w14:paraId="32D7A567" w14:textId="77777777" w:rsidTr="009C6AF4">
        <w:trPr>
          <w:trHeight w:val="510"/>
        </w:trPr>
        <w:tc>
          <w:tcPr>
            <w:tcW w:w="843" w:type="dxa"/>
            <w:tcMar>
              <w:top w:w="0" w:type="dxa"/>
              <w:left w:w="100" w:type="dxa"/>
              <w:bottom w:w="0" w:type="dxa"/>
              <w:right w:w="100" w:type="dxa"/>
            </w:tcMar>
          </w:tcPr>
          <w:p w14:paraId="13FCEE8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w:t>
            </w:r>
          </w:p>
        </w:tc>
        <w:tc>
          <w:tcPr>
            <w:tcW w:w="3402" w:type="dxa"/>
            <w:tcMar>
              <w:top w:w="0" w:type="dxa"/>
              <w:left w:w="100" w:type="dxa"/>
              <w:bottom w:w="0" w:type="dxa"/>
              <w:right w:w="100" w:type="dxa"/>
            </w:tcMar>
          </w:tcPr>
          <w:p w14:paraId="6957AF2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JavaScript Error Tracking</w:t>
            </w:r>
          </w:p>
        </w:tc>
        <w:tc>
          <w:tcPr>
            <w:tcW w:w="5850" w:type="dxa"/>
            <w:tcMar>
              <w:top w:w="0" w:type="dxa"/>
              <w:left w:w="100" w:type="dxa"/>
              <w:bottom w:w="0" w:type="dxa"/>
              <w:right w:w="100" w:type="dxa"/>
            </w:tcMar>
          </w:tcPr>
          <w:p w14:paraId="63E7132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Captures uncaught JS exceptions and stack traces in the browser.</w:t>
            </w:r>
          </w:p>
        </w:tc>
      </w:tr>
      <w:tr w:rsidR="005B2155" w14:paraId="08DC8314" w14:textId="77777777" w:rsidTr="009C6AF4">
        <w:trPr>
          <w:trHeight w:val="510"/>
        </w:trPr>
        <w:tc>
          <w:tcPr>
            <w:tcW w:w="843" w:type="dxa"/>
            <w:tcMar>
              <w:top w:w="0" w:type="dxa"/>
              <w:left w:w="100" w:type="dxa"/>
              <w:bottom w:w="0" w:type="dxa"/>
              <w:right w:w="100" w:type="dxa"/>
            </w:tcMar>
          </w:tcPr>
          <w:p w14:paraId="15F12428"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w:t>
            </w:r>
          </w:p>
        </w:tc>
        <w:tc>
          <w:tcPr>
            <w:tcW w:w="3402" w:type="dxa"/>
            <w:tcMar>
              <w:top w:w="0" w:type="dxa"/>
              <w:left w:w="100" w:type="dxa"/>
              <w:bottom w:w="0" w:type="dxa"/>
              <w:right w:w="100" w:type="dxa"/>
            </w:tcMar>
          </w:tcPr>
          <w:p w14:paraId="5F04CDC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Long Tasks</w:t>
            </w:r>
          </w:p>
        </w:tc>
        <w:tc>
          <w:tcPr>
            <w:tcW w:w="5850" w:type="dxa"/>
            <w:tcMar>
              <w:top w:w="0" w:type="dxa"/>
              <w:left w:w="100" w:type="dxa"/>
              <w:bottom w:w="0" w:type="dxa"/>
              <w:right w:w="100" w:type="dxa"/>
            </w:tcMar>
          </w:tcPr>
          <w:p w14:paraId="5657FEF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Detects UI-blocking tasks &gt;50ms to improve responsiveness.</w:t>
            </w:r>
          </w:p>
        </w:tc>
      </w:tr>
      <w:tr w:rsidR="005B2155" w14:paraId="4BA40E81" w14:textId="77777777" w:rsidTr="009C6AF4">
        <w:trPr>
          <w:trHeight w:val="510"/>
        </w:trPr>
        <w:tc>
          <w:tcPr>
            <w:tcW w:w="843" w:type="dxa"/>
            <w:tcMar>
              <w:top w:w="0" w:type="dxa"/>
              <w:left w:w="100" w:type="dxa"/>
              <w:bottom w:w="0" w:type="dxa"/>
              <w:right w:w="100" w:type="dxa"/>
            </w:tcMar>
          </w:tcPr>
          <w:p w14:paraId="0E9D3EBB"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w:t>
            </w:r>
          </w:p>
        </w:tc>
        <w:tc>
          <w:tcPr>
            <w:tcW w:w="3402" w:type="dxa"/>
            <w:tcMar>
              <w:top w:w="0" w:type="dxa"/>
              <w:left w:w="100" w:type="dxa"/>
              <w:bottom w:w="0" w:type="dxa"/>
              <w:right w:w="100" w:type="dxa"/>
            </w:tcMar>
          </w:tcPr>
          <w:p w14:paraId="417C42B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XHR/API Performance</w:t>
            </w:r>
          </w:p>
        </w:tc>
        <w:tc>
          <w:tcPr>
            <w:tcW w:w="5850" w:type="dxa"/>
            <w:tcMar>
              <w:top w:w="0" w:type="dxa"/>
              <w:left w:w="100" w:type="dxa"/>
              <w:bottom w:w="0" w:type="dxa"/>
              <w:right w:w="100" w:type="dxa"/>
            </w:tcMar>
          </w:tcPr>
          <w:p w14:paraId="5717EB20"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Captures API call timing, success/failure rates, and frequency.</w:t>
            </w:r>
          </w:p>
        </w:tc>
      </w:tr>
      <w:tr w:rsidR="005B2155" w14:paraId="499B702A" w14:textId="77777777" w:rsidTr="009C6AF4">
        <w:trPr>
          <w:trHeight w:val="510"/>
        </w:trPr>
        <w:tc>
          <w:tcPr>
            <w:tcW w:w="843" w:type="dxa"/>
            <w:tcMar>
              <w:top w:w="0" w:type="dxa"/>
              <w:left w:w="100" w:type="dxa"/>
              <w:bottom w:w="0" w:type="dxa"/>
              <w:right w:w="100" w:type="dxa"/>
            </w:tcMar>
          </w:tcPr>
          <w:p w14:paraId="6FCD499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w:t>
            </w:r>
          </w:p>
        </w:tc>
        <w:tc>
          <w:tcPr>
            <w:tcW w:w="3402" w:type="dxa"/>
            <w:tcMar>
              <w:top w:w="0" w:type="dxa"/>
              <w:left w:w="100" w:type="dxa"/>
              <w:bottom w:w="0" w:type="dxa"/>
              <w:right w:w="100" w:type="dxa"/>
            </w:tcMar>
          </w:tcPr>
          <w:p w14:paraId="318C56A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HTTP Error Codes</w:t>
            </w:r>
          </w:p>
        </w:tc>
        <w:tc>
          <w:tcPr>
            <w:tcW w:w="5850" w:type="dxa"/>
            <w:tcMar>
              <w:top w:w="0" w:type="dxa"/>
              <w:left w:w="100" w:type="dxa"/>
              <w:bottom w:w="0" w:type="dxa"/>
              <w:right w:w="100" w:type="dxa"/>
            </w:tcMar>
          </w:tcPr>
          <w:p w14:paraId="6FE5452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Logs 4xx and 5xx errors for deeper backend issue analysis.</w:t>
            </w:r>
          </w:p>
        </w:tc>
      </w:tr>
      <w:tr w:rsidR="005B2155" w14:paraId="69F9E739" w14:textId="77777777" w:rsidTr="009C6AF4">
        <w:trPr>
          <w:trHeight w:val="510"/>
        </w:trPr>
        <w:tc>
          <w:tcPr>
            <w:tcW w:w="843" w:type="dxa"/>
            <w:tcMar>
              <w:top w:w="0" w:type="dxa"/>
              <w:left w:w="100" w:type="dxa"/>
              <w:bottom w:w="0" w:type="dxa"/>
              <w:right w:w="100" w:type="dxa"/>
            </w:tcMar>
          </w:tcPr>
          <w:p w14:paraId="6B2AEAA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7</w:t>
            </w:r>
          </w:p>
        </w:tc>
        <w:tc>
          <w:tcPr>
            <w:tcW w:w="3402" w:type="dxa"/>
            <w:tcMar>
              <w:top w:w="0" w:type="dxa"/>
              <w:left w:w="100" w:type="dxa"/>
              <w:bottom w:w="0" w:type="dxa"/>
              <w:right w:w="100" w:type="dxa"/>
            </w:tcMar>
          </w:tcPr>
          <w:p w14:paraId="6879CC82"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API Trace Visualization</w:t>
            </w:r>
          </w:p>
        </w:tc>
        <w:tc>
          <w:tcPr>
            <w:tcW w:w="5850" w:type="dxa"/>
            <w:tcMar>
              <w:top w:w="0" w:type="dxa"/>
              <w:left w:w="100" w:type="dxa"/>
              <w:bottom w:w="0" w:type="dxa"/>
              <w:right w:w="100" w:type="dxa"/>
            </w:tcMar>
          </w:tcPr>
          <w:p w14:paraId="23A7732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Visualizes API call spans and their contribution to load time</w:t>
            </w:r>
          </w:p>
        </w:tc>
      </w:tr>
      <w:tr w:rsidR="005B2155" w14:paraId="6C256F1F" w14:textId="77777777" w:rsidTr="009C6AF4">
        <w:trPr>
          <w:trHeight w:val="510"/>
        </w:trPr>
        <w:tc>
          <w:tcPr>
            <w:tcW w:w="843" w:type="dxa"/>
            <w:tcMar>
              <w:top w:w="0" w:type="dxa"/>
              <w:left w:w="100" w:type="dxa"/>
              <w:bottom w:w="0" w:type="dxa"/>
              <w:right w:w="100" w:type="dxa"/>
            </w:tcMar>
          </w:tcPr>
          <w:p w14:paraId="3328752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8</w:t>
            </w:r>
          </w:p>
        </w:tc>
        <w:tc>
          <w:tcPr>
            <w:tcW w:w="3402" w:type="dxa"/>
            <w:tcMar>
              <w:top w:w="0" w:type="dxa"/>
              <w:left w:w="100" w:type="dxa"/>
              <w:bottom w:w="0" w:type="dxa"/>
              <w:right w:w="100" w:type="dxa"/>
            </w:tcMar>
          </w:tcPr>
          <w:p w14:paraId="32237E9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Event Sequence Timings</w:t>
            </w:r>
          </w:p>
        </w:tc>
        <w:tc>
          <w:tcPr>
            <w:tcW w:w="5850" w:type="dxa"/>
            <w:tcMar>
              <w:top w:w="0" w:type="dxa"/>
              <w:left w:w="100" w:type="dxa"/>
              <w:bottom w:w="0" w:type="dxa"/>
              <w:right w:w="100" w:type="dxa"/>
            </w:tcMar>
          </w:tcPr>
          <w:p w14:paraId="16BD02E9"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Breaks down DNS, TCP, SSL, and request/response durations.</w:t>
            </w:r>
          </w:p>
        </w:tc>
      </w:tr>
      <w:tr w:rsidR="005B2155" w14:paraId="4DD1490D" w14:textId="77777777" w:rsidTr="009C6AF4">
        <w:trPr>
          <w:trHeight w:val="510"/>
        </w:trPr>
        <w:tc>
          <w:tcPr>
            <w:tcW w:w="843" w:type="dxa"/>
            <w:tcMar>
              <w:top w:w="0" w:type="dxa"/>
              <w:left w:w="100" w:type="dxa"/>
              <w:bottom w:w="0" w:type="dxa"/>
              <w:right w:w="100" w:type="dxa"/>
            </w:tcMar>
          </w:tcPr>
          <w:p w14:paraId="7324E73A"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9</w:t>
            </w:r>
          </w:p>
        </w:tc>
        <w:tc>
          <w:tcPr>
            <w:tcW w:w="3402" w:type="dxa"/>
            <w:tcMar>
              <w:top w:w="0" w:type="dxa"/>
              <w:left w:w="100" w:type="dxa"/>
              <w:bottom w:w="0" w:type="dxa"/>
              <w:right w:w="100" w:type="dxa"/>
            </w:tcMar>
          </w:tcPr>
          <w:p w14:paraId="69C79CB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Unique User Sessions</w:t>
            </w:r>
          </w:p>
        </w:tc>
        <w:tc>
          <w:tcPr>
            <w:tcW w:w="5850" w:type="dxa"/>
            <w:tcMar>
              <w:top w:w="0" w:type="dxa"/>
              <w:left w:w="100" w:type="dxa"/>
              <w:bottom w:w="0" w:type="dxa"/>
              <w:right w:w="100" w:type="dxa"/>
            </w:tcMar>
          </w:tcPr>
          <w:p w14:paraId="29D43A67"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Monitors each user's session with duration, actions, and errors.</w:t>
            </w:r>
          </w:p>
        </w:tc>
      </w:tr>
      <w:tr w:rsidR="005B2155" w14:paraId="5290AEA8" w14:textId="77777777" w:rsidTr="009C6AF4">
        <w:trPr>
          <w:trHeight w:val="510"/>
        </w:trPr>
        <w:tc>
          <w:tcPr>
            <w:tcW w:w="843" w:type="dxa"/>
            <w:tcMar>
              <w:top w:w="0" w:type="dxa"/>
              <w:left w:w="100" w:type="dxa"/>
              <w:bottom w:w="0" w:type="dxa"/>
              <w:right w:w="100" w:type="dxa"/>
            </w:tcMar>
          </w:tcPr>
          <w:p w14:paraId="70EC441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10</w:t>
            </w:r>
          </w:p>
        </w:tc>
        <w:tc>
          <w:tcPr>
            <w:tcW w:w="3402" w:type="dxa"/>
            <w:tcMar>
              <w:top w:w="0" w:type="dxa"/>
              <w:left w:w="100" w:type="dxa"/>
              <w:bottom w:w="0" w:type="dxa"/>
              <w:right w:w="100" w:type="dxa"/>
            </w:tcMar>
          </w:tcPr>
          <w:p w14:paraId="32FC6A44"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Browser &amp; OS Segmentation</w:t>
            </w:r>
          </w:p>
        </w:tc>
        <w:tc>
          <w:tcPr>
            <w:tcW w:w="5850" w:type="dxa"/>
            <w:tcMar>
              <w:top w:w="0" w:type="dxa"/>
              <w:left w:w="100" w:type="dxa"/>
              <w:bottom w:w="0" w:type="dxa"/>
              <w:right w:w="100" w:type="dxa"/>
            </w:tcMar>
          </w:tcPr>
          <w:p w14:paraId="188572C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Tracks user sessions by browser name and operating system.</w:t>
            </w:r>
          </w:p>
        </w:tc>
      </w:tr>
      <w:tr w:rsidR="005B2155" w14:paraId="2C453DE0" w14:textId="77777777" w:rsidTr="009C6AF4">
        <w:trPr>
          <w:trHeight w:val="510"/>
        </w:trPr>
        <w:tc>
          <w:tcPr>
            <w:tcW w:w="843" w:type="dxa"/>
            <w:tcMar>
              <w:top w:w="0" w:type="dxa"/>
              <w:left w:w="100" w:type="dxa"/>
              <w:bottom w:w="0" w:type="dxa"/>
              <w:right w:w="100" w:type="dxa"/>
            </w:tcMar>
          </w:tcPr>
          <w:p w14:paraId="13893AA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11</w:t>
            </w:r>
          </w:p>
        </w:tc>
        <w:tc>
          <w:tcPr>
            <w:tcW w:w="3402" w:type="dxa"/>
            <w:tcMar>
              <w:top w:w="0" w:type="dxa"/>
              <w:left w:w="100" w:type="dxa"/>
              <w:bottom w:w="0" w:type="dxa"/>
              <w:right w:w="100" w:type="dxa"/>
            </w:tcMar>
          </w:tcPr>
          <w:p w14:paraId="129ACC9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Geo-location Insights</w:t>
            </w:r>
          </w:p>
        </w:tc>
        <w:tc>
          <w:tcPr>
            <w:tcW w:w="5850" w:type="dxa"/>
            <w:tcMar>
              <w:top w:w="0" w:type="dxa"/>
              <w:left w:w="100" w:type="dxa"/>
              <w:bottom w:w="0" w:type="dxa"/>
              <w:right w:w="100" w:type="dxa"/>
            </w:tcMar>
          </w:tcPr>
          <w:p w14:paraId="57A6923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Identifies traffic and issues by region, country, and city.</w:t>
            </w:r>
          </w:p>
        </w:tc>
      </w:tr>
      <w:tr w:rsidR="005B2155" w14:paraId="28A4B902" w14:textId="77777777" w:rsidTr="009C6AF4">
        <w:trPr>
          <w:trHeight w:val="510"/>
        </w:trPr>
        <w:tc>
          <w:tcPr>
            <w:tcW w:w="843" w:type="dxa"/>
            <w:tcMar>
              <w:top w:w="0" w:type="dxa"/>
              <w:left w:w="100" w:type="dxa"/>
              <w:bottom w:w="0" w:type="dxa"/>
              <w:right w:w="100" w:type="dxa"/>
            </w:tcMar>
          </w:tcPr>
          <w:p w14:paraId="77637CAF"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12</w:t>
            </w:r>
          </w:p>
        </w:tc>
        <w:tc>
          <w:tcPr>
            <w:tcW w:w="3402" w:type="dxa"/>
            <w:tcMar>
              <w:top w:w="0" w:type="dxa"/>
              <w:left w:w="100" w:type="dxa"/>
              <w:bottom w:w="0" w:type="dxa"/>
              <w:right w:w="100" w:type="dxa"/>
            </w:tcMar>
          </w:tcPr>
          <w:p w14:paraId="3EB33C4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Session Correlation</w:t>
            </w:r>
          </w:p>
        </w:tc>
        <w:tc>
          <w:tcPr>
            <w:tcW w:w="5850" w:type="dxa"/>
            <w:tcMar>
              <w:top w:w="0" w:type="dxa"/>
              <w:left w:w="100" w:type="dxa"/>
              <w:bottom w:w="0" w:type="dxa"/>
              <w:right w:w="100" w:type="dxa"/>
            </w:tcMar>
          </w:tcPr>
          <w:p w14:paraId="7D1BA563" w14:textId="77777777" w:rsidR="005B2155" w:rsidRDefault="005B2155" w:rsidP="009C6AF4">
            <w:pPr>
              <w:spacing w:line="276" w:lineRule="auto"/>
              <w:jc w:val="both"/>
              <w:rPr>
                <w:rFonts w:ascii="Roboto" w:eastAsia="Roboto" w:hAnsi="Roboto" w:cs="Roboto"/>
                <w:sz w:val="22"/>
                <w:szCs w:val="22"/>
              </w:rPr>
            </w:pPr>
            <w:proofErr w:type="gramStart"/>
            <w:r>
              <w:rPr>
                <w:rFonts w:ascii="Roboto" w:eastAsia="Roboto" w:hAnsi="Roboto" w:cs="Roboto"/>
                <w:sz w:val="22"/>
                <w:szCs w:val="22"/>
              </w:rPr>
              <w:t>Associates</w:t>
            </w:r>
            <w:proofErr w:type="gramEnd"/>
            <w:r>
              <w:rPr>
                <w:rFonts w:ascii="Roboto" w:eastAsia="Roboto" w:hAnsi="Roboto" w:cs="Roboto"/>
                <w:sz w:val="22"/>
                <w:szCs w:val="22"/>
              </w:rPr>
              <w:t xml:space="preserve"> sessions with specific issues (e.g., long tasks, failed APIs).</w:t>
            </w:r>
          </w:p>
        </w:tc>
      </w:tr>
      <w:tr w:rsidR="005B2155" w14:paraId="3FB6D58B" w14:textId="77777777" w:rsidTr="009C6AF4">
        <w:trPr>
          <w:trHeight w:val="270"/>
        </w:trPr>
        <w:tc>
          <w:tcPr>
            <w:tcW w:w="843" w:type="dxa"/>
            <w:tcMar>
              <w:top w:w="0" w:type="dxa"/>
              <w:left w:w="100" w:type="dxa"/>
              <w:bottom w:w="0" w:type="dxa"/>
              <w:right w:w="100" w:type="dxa"/>
            </w:tcMar>
          </w:tcPr>
          <w:p w14:paraId="525A46E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13</w:t>
            </w:r>
          </w:p>
        </w:tc>
        <w:tc>
          <w:tcPr>
            <w:tcW w:w="3402" w:type="dxa"/>
            <w:tcMar>
              <w:top w:w="0" w:type="dxa"/>
              <w:left w:w="100" w:type="dxa"/>
              <w:bottom w:w="0" w:type="dxa"/>
              <w:right w:w="100" w:type="dxa"/>
            </w:tcMar>
          </w:tcPr>
          <w:p w14:paraId="6C5E3F0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Application Overview Dashboard</w:t>
            </w:r>
          </w:p>
        </w:tc>
        <w:tc>
          <w:tcPr>
            <w:tcW w:w="5850" w:type="dxa"/>
            <w:tcMar>
              <w:top w:w="0" w:type="dxa"/>
              <w:left w:w="100" w:type="dxa"/>
              <w:bottom w:w="0" w:type="dxa"/>
              <w:right w:w="100" w:type="dxa"/>
            </w:tcMar>
          </w:tcPr>
          <w:p w14:paraId="76A554E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High-level KPIs for monitored applications.</w:t>
            </w:r>
          </w:p>
        </w:tc>
      </w:tr>
      <w:tr w:rsidR="005B2155" w14:paraId="1C222819" w14:textId="77777777" w:rsidTr="009C6AF4">
        <w:trPr>
          <w:trHeight w:val="270"/>
        </w:trPr>
        <w:tc>
          <w:tcPr>
            <w:tcW w:w="843" w:type="dxa"/>
            <w:tcMar>
              <w:top w:w="0" w:type="dxa"/>
              <w:left w:w="100" w:type="dxa"/>
              <w:bottom w:w="0" w:type="dxa"/>
              <w:right w:w="100" w:type="dxa"/>
            </w:tcMar>
          </w:tcPr>
          <w:p w14:paraId="642B152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14</w:t>
            </w:r>
          </w:p>
        </w:tc>
        <w:tc>
          <w:tcPr>
            <w:tcW w:w="3402" w:type="dxa"/>
            <w:tcMar>
              <w:top w:w="0" w:type="dxa"/>
              <w:left w:w="100" w:type="dxa"/>
              <w:bottom w:w="0" w:type="dxa"/>
              <w:right w:w="100" w:type="dxa"/>
            </w:tcMar>
          </w:tcPr>
          <w:p w14:paraId="63D85DD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Pages &amp; APIs Dashboards</w:t>
            </w:r>
          </w:p>
        </w:tc>
        <w:tc>
          <w:tcPr>
            <w:tcW w:w="5850" w:type="dxa"/>
            <w:tcMar>
              <w:top w:w="0" w:type="dxa"/>
              <w:left w:w="100" w:type="dxa"/>
              <w:bottom w:w="0" w:type="dxa"/>
              <w:right w:w="100" w:type="dxa"/>
            </w:tcMar>
          </w:tcPr>
          <w:p w14:paraId="7E9458D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Detailed performance views by URL and endpoint.</w:t>
            </w:r>
          </w:p>
        </w:tc>
      </w:tr>
      <w:tr w:rsidR="005B2155" w14:paraId="319349DF" w14:textId="77777777" w:rsidTr="009C6AF4">
        <w:trPr>
          <w:trHeight w:val="510"/>
        </w:trPr>
        <w:tc>
          <w:tcPr>
            <w:tcW w:w="843" w:type="dxa"/>
            <w:tcMar>
              <w:top w:w="0" w:type="dxa"/>
              <w:left w:w="100" w:type="dxa"/>
              <w:bottom w:w="0" w:type="dxa"/>
              <w:right w:w="100" w:type="dxa"/>
            </w:tcMar>
          </w:tcPr>
          <w:p w14:paraId="65690CD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15</w:t>
            </w:r>
          </w:p>
        </w:tc>
        <w:tc>
          <w:tcPr>
            <w:tcW w:w="3402" w:type="dxa"/>
            <w:tcMar>
              <w:top w:w="0" w:type="dxa"/>
              <w:left w:w="100" w:type="dxa"/>
              <w:bottom w:w="0" w:type="dxa"/>
              <w:right w:w="100" w:type="dxa"/>
            </w:tcMar>
          </w:tcPr>
          <w:p w14:paraId="0A1E7212"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Session Dashboards</w:t>
            </w:r>
          </w:p>
        </w:tc>
        <w:tc>
          <w:tcPr>
            <w:tcW w:w="5850" w:type="dxa"/>
            <w:tcMar>
              <w:top w:w="0" w:type="dxa"/>
              <w:left w:w="100" w:type="dxa"/>
              <w:bottom w:w="0" w:type="dxa"/>
              <w:right w:w="100" w:type="dxa"/>
            </w:tcMar>
          </w:tcPr>
          <w:p w14:paraId="4D0AC779"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Lists and trends of sessions with errors and performance data.</w:t>
            </w:r>
          </w:p>
        </w:tc>
      </w:tr>
      <w:tr w:rsidR="005B2155" w14:paraId="4A556D31" w14:textId="77777777" w:rsidTr="009C6AF4">
        <w:trPr>
          <w:trHeight w:val="510"/>
        </w:trPr>
        <w:tc>
          <w:tcPr>
            <w:tcW w:w="843" w:type="dxa"/>
            <w:tcMar>
              <w:top w:w="0" w:type="dxa"/>
              <w:left w:w="100" w:type="dxa"/>
              <w:bottom w:w="0" w:type="dxa"/>
              <w:right w:w="100" w:type="dxa"/>
            </w:tcMar>
          </w:tcPr>
          <w:p w14:paraId="7A85AC7A"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16</w:t>
            </w:r>
          </w:p>
        </w:tc>
        <w:tc>
          <w:tcPr>
            <w:tcW w:w="3402" w:type="dxa"/>
            <w:tcMar>
              <w:top w:w="0" w:type="dxa"/>
              <w:left w:w="100" w:type="dxa"/>
              <w:bottom w:w="0" w:type="dxa"/>
              <w:right w:w="100" w:type="dxa"/>
            </w:tcMar>
          </w:tcPr>
          <w:p w14:paraId="7536B48F"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Trace Listing &amp; Trace Maps</w:t>
            </w:r>
          </w:p>
        </w:tc>
        <w:tc>
          <w:tcPr>
            <w:tcW w:w="5850" w:type="dxa"/>
            <w:tcMar>
              <w:top w:w="0" w:type="dxa"/>
              <w:left w:w="100" w:type="dxa"/>
              <w:bottom w:w="0" w:type="dxa"/>
              <w:right w:w="100" w:type="dxa"/>
            </w:tcMar>
          </w:tcPr>
          <w:p w14:paraId="4EB9D60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View and analyze individual traces and their components visually.</w:t>
            </w:r>
          </w:p>
        </w:tc>
      </w:tr>
      <w:tr w:rsidR="005B2155" w14:paraId="2EA0959E" w14:textId="77777777" w:rsidTr="009C6AF4">
        <w:trPr>
          <w:trHeight w:val="270"/>
        </w:trPr>
        <w:tc>
          <w:tcPr>
            <w:tcW w:w="843" w:type="dxa"/>
            <w:tcMar>
              <w:top w:w="0" w:type="dxa"/>
              <w:left w:w="100" w:type="dxa"/>
              <w:bottom w:w="0" w:type="dxa"/>
              <w:right w:w="100" w:type="dxa"/>
            </w:tcMar>
          </w:tcPr>
          <w:p w14:paraId="4A4ABAA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17</w:t>
            </w:r>
          </w:p>
        </w:tc>
        <w:tc>
          <w:tcPr>
            <w:tcW w:w="3402" w:type="dxa"/>
            <w:tcMar>
              <w:top w:w="0" w:type="dxa"/>
              <w:left w:w="100" w:type="dxa"/>
              <w:bottom w:w="0" w:type="dxa"/>
              <w:right w:w="100" w:type="dxa"/>
            </w:tcMar>
          </w:tcPr>
          <w:p w14:paraId="2FE882C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Long Task Dashboards</w:t>
            </w:r>
          </w:p>
        </w:tc>
        <w:tc>
          <w:tcPr>
            <w:tcW w:w="5850" w:type="dxa"/>
            <w:tcMar>
              <w:top w:w="0" w:type="dxa"/>
              <w:left w:w="100" w:type="dxa"/>
              <w:bottom w:w="0" w:type="dxa"/>
              <w:right w:w="100" w:type="dxa"/>
            </w:tcMar>
          </w:tcPr>
          <w:p w14:paraId="05EEA0EF"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Highlights slow, blocking browser operations.</w:t>
            </w:r>
          </w:p>
        </w:tc>
      </w:tr>
      <w:tr w:rsidR="005B2155" w14:paraId="2890883D" w14:textId="77777777" w:rsidTr="009C6AF4">
        <w:trPr>
          <w:trHeight w:val="270"/>
        </w:trPr>
        <w:tc>
          <w:tcPr>
            <w:tcW w:w="843" w:type="dxa"/>
            <w:tcMar>
              <w:top w:w="0" w:type="dxa"/>
              <w:left w:w="100" w:type="dxa"/>
              <w:bottom w:w="0" w:type="dxa"/>
              <w:right w:w="100" w:type="dxa"/>
            </w:tcMar>
          </w:tcPr>
          <w:p w14:paraId="619888F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18</w:t>
            </w:r>
          </w:p>
        </w:tc>
        <w:tc>
          <w:tcPr>
            <w:tcW w:w="3402" w:type="dxa"/>
            <w:tcMar>
              <w:top w:w="0" w:type="dxa"/>
              <w:left w:w="100" w:type="dxa"/>
              <w:bottom w:w="0" w:type="dxa"/>
              <w:right w:w="100" w:type="dxa"/>
            </w:tcMar>
          </w:tcPr>
          <w:p w14:paraId="33CC53C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Geo Map</w:t>
            </w:r>
          </w:p>
        </w:tc>
        <w:tc>
          <w:tcPr>
            <w:tcW w:w="5850" w:type="dxa"/>
            <w:tcMar>
              <w:top w:w="0" w:type="dxa"/>
              <w:left w:w="100" w:type="dxa"/>
              <w:bottom w:w="0" w:type="dxa"/>
              <w:right w:w="100" w:type="dxa"/>
            </w:tcMar>
          </w:tcPr>
          <w:p w14:paraId="40B6315D"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Visual performance heatmap by geography.</w:t>
            </w:r>
          </w:p>
        </w:tc>
      </w:tr>
      <w:tr w:rsidR="005B2155" w14:paraId="1658207B" w14:textId="77777777" w:rsidTr="009C6AF4">
        <w:trPr>
          <w:trHeight w:val="270"/>
        </w:trPr>
        <w:tc>
          <w:tcPr>
            <w:tcW w:w="843" w:type="dxa"/>
            <w:tcMar>
              <w:top w:w="0" w:type="dxa"/>
              <w:left w:w="100" w:type="dxa"/>
              <w:bottom w:w="0" w:type="dxa"/>
              <w:right w:w="100" w:type="dxa"/>
            </w:tcMar>
          </w:tcPr>
          <w:p w14:paraId="4BC762A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19</w:t>
            </w:r>
          </w:p>
        </w:tc>
        <w:tc>
          <w:tcPr>
            <w:tcW w:w="3402" w:type="dxa"/>
            <w:tcMar>
              <w:top w:w="0" w:type="dxa"/>
              <w:left w:w="100" w:type="dxa"/>
              <w:bottom w:w="0" w:type="dxa"/>
              <w:right w:w="100" w:type="dxa"/>
            </w:tcMar>
          </w:tcPr>
          <w:p w14:paraId="3B1F857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JavaScript SDK (vunet-rum.js)</w:t>
            </w:r>
          </w:p>
        </w:tc>
        <w:tc>
          <w:tcPr>
            <w:tcW w:w="5850" w:type="dxa"/>
            <w:tcMar>
              <w:top w:w="0" w:type="dxa"/>
              <w:left w:w="100" w:type="dxa"/>
              <w:bottom w:w="0" w:type="dxa"/>
              <w:right w:w="100" w:type="dxa"/>
            </w:tcMar>
          </w:tcPr>
          <w:p w14:paraId="435105C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Lightweight script supports SPA, MPA setups</w:t>
            </w:r>
          </w:p>
        </w:tc>
      </w:tr>
      <w:tr w:rsidR="005B2155" w14:paraId="680425DD" w14:textId="77777777" w:rsidTr="009C6AF4">
        <w:trPr>
          <w:trHeight w:val="510"/>
        </w:trPr>
        <w:tc>
          <w:tcPr>
            <w:tcW w:w="843" w:type="dxa"/>
            <w:tcMar>
              <w:top w:w="0" w:type="dxa"/>
              <w:left w:w="100" w:type="dxa"/>
              <w:bottom w:w="0" w:type="dxa"/>
              <w:right w:w="100" w:type="dxa"/>
            </w:tcMar>
          </w:tcPr>
          <w:p w14:paraId="4DE2B918"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20</w:t>
            </w:r>
          </w:p>
        </w:tc>
        <w:tc>
          <w:tcPr>
            <w:tcW w:w="3402" w:type="dxa"/>
            <w:tcMar>
              <w:top w:w="0" w:type="dxa"/>
              <w:left w:w="100" w:type="dxa"/>
              <w:bottom w:w="0" w:type="dxa"/>
              <w:right w:w="100" w:type="dxa"/>
            </w:tcMar>
          </w:tcPr>
          <w:p w14:paraId="0DE3A03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CDN / Local Hosting</w:t>
            </w:r>
          </w:p>
        </w:tc>
        <w:tc>
          <w:tcPr>
            <w:tcW w:w="5850" w:type="dxa"/>
            <w:tcMar>
              <w:top w:w="0" w:type="dxa"/>
              <w:left w:w="100" w:type="dxa"/>
              <w:bottom w:w="0" w:type="dxa"/>
              <w:right w:w="100" w:type="dxa"/>
            </w:tcMar>
          </w:tcPr>
          <w:p w14:paraId="7086374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Script can be served via VuNet CDN or hosted locally</w:t>
            </w:r>
          </w:p>
        </w:tc>
      </w:tr>
      <w:tr w:rsidR="005B2155" w14:paraId="65D86D47" w14:textId="77777777" w:rsidTr="009C6AF4">
        <w:trPr>
          <w:trHeight w:val="510"/>
        </w:trPr>
        <w:tc>
          <w:tcPr>
            <w:tcW w:w="843" w:type="dxa"/>
            <w:tcMar>
              <w:top w:w="0" w:type="dxa"/>
              <w:left w:w="100" w:type="dxa"/>
              <w:bottom w:w="0" w:type="dxa"/>
              <w:right w:w="100" w:type="dxa"/>
            </w:tcMar>
          </w:tcPr>
          <w:p w14:paraId="022D859A"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21</w:t>
            </w:r>
          </w:p>
        </w:tc>
        <w:tc>
          <w:tcPr>
            <w:tcW w:w="3402" w:type="dxa"/>
            <w:tcMar>
              <w:top w:w="0" w:type="dxa"/>
              <w:left w:w="100" w:type="dxa"/>
              <w:bottom w:w="0" w:type="dxa"/>
              <w:right w:w="100" w:type="dxa"/>
            </w:tcMar>
          </w:tcPr>
          <w:p w14:paraId="276B112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Docker / Kubernetes Support</w:t>
            </w:r>
          </w:p>
        </w:tc>
        <w:tc>
          <w:tcPr>
            <w:tcW w:w="5850" w:type="dxa"/>
            <w:tcMar>
              <w:top w:w="0" w:type="dxa"/>
              <w:left w:w="100" w:type="dxa"/>
              <w:bottom w:w="0" w:type="dxa"/>
              <w:right w:w="100" w:type="dxa"/>
            </w:tcMar>
          </w:tcPr>
          <w:p w14:paraId="517DE574"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Easily integrate into containerized or orchestrated apps.</w:t>
            </w:r>
          </w:p>
        </w:tc>
      </w:tr>
      <w:tr w:rsidR="005B2155" w14:paraId="1941A218" w14:textId="77777777" w:rsidTr="009C6AF4">
        <w:trPr>
          <w:trHeight w:val="270"/>
        </w:trPr>
        <w:tc>
          <w:tcPr>
            <w:tcW w:w="843" w:type="dxa"/>
            <w:tcMar>
              <w:top w:w="0" w:type="dxa"/>
              <w:left w:w="100" w:type="dxa"/>
              <w:bottom w:w="0" w:type="dxa"/>
              <w:right w:w="100" w:type="dxa"/>
            </w:tcMar>
          </w:tcPr>
          <w:p w14:paraId="3AE52A5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22</w:t>
            </w:r>
          </w:p>
        </w:tc>
        <w:tc>
          <w:tcPr>
            <w:tcW w:w="3402" w:type="dxa"/>
            <w:tcMar>
              <w:top w:w="0" w:type="dxa"/>
              <w:left w:w="100" w:type="dxa"/>
              <w:bottom w:w="0" w:type="dxa"/>
              <w:right w:w="100" w:type="dxa"/>
            </w:tcMar>
          </w:tcPr>
          <w:p w14:paraId="04961484"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OTEL Compatibility</w:t>
            </w:r>
          </w:p>
        </w:tc>
        <w:tc>
          <w:tcPr>
            <w:tcW w:w="5850" w:type="dxa"/>
            <w:tcMar>
              <w:top w:w="0" w:type="dxa"/>
              <w:left w:w="100" w:type="dxa"/>
              <w:bottom w:w="0" w:type="dxa"/>
              <w:right w:w="100" w:type="dxa"/>
            </w:tcMar>
          </w:tcPr>
          <w:p w14:paraId="0C9DB55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 xml:space="preserve">Sends traces to </w:t>
            </w:r>
            <w:proofErr w:type="spellStart"/>
            <w:r>
              <w:rPr>
                <w:rFonts w:ascii="Roboto" w:eastAsia="Roboto" w:hAnsi="Roboto" w:cs="Roboto"/>
                <w:sz w:val="22"/>
                <w:szCs w:val="22"/>
              </w:rPr>
              <w:t>OpenTelemetry</w:t>
            </w:r>
            <w:proofErr w:type="spellEnd"/>
            <w:r>
              <w:rPr>
                <w:rFonts w:ascii="Roboto" w:eastAsia="Roboto" w:hAnsi="Roboto" w:cs="Roboto"/>
                <w:sz w:val="22"/>
                <w:szCs w:val="22"/>
              </w:rPr>
              <w:t xml:space="preserve"> collectors.</w:t>
            </w:r>
          </w:p>
        </w:tc>
      </w:tr>
      <w:tr w:rsidR="005B2155" w14:paraId="40D1AD79" w14:textId="77777777" w:rsidTr="009C6AF4">
        <w:trPr>
          <w:trHeight w:val="270"/>
        </w:trPr>
        <w:tc>
          <w:tcPr>
            <w:tcW w:w="843" w:type="dxa"/>
            <w:tcMar>
              <w:top w:w="0" w:type="dxa"/>
              <w:left w:w="100" w:type="dxa"/>
              <w:bottom w:w="0" w:type="dxa"/>
              <w:right w:w="100" w:type="dxa"/>
            </w:tcMar>
          </w:tcPr>
          <w:p w14:paraId="05F4390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23</w:t>
            </w:r>
          </w:p>
        </w:tc>
        <w:tc>
          <w:tcPr>
            <w:tcW w:w="3402" w:type="dxa"/>
            <w:tcMar>
              <w:top w:w="0" w:type="dxa"/>
              <w:left w:w="100" w:type="dxa"/>
              <w:bottom w:w="0" w:type="dxa"/>
              <w:right w:w="100" w:type="dxa"/>
            </w:tcMar>
          </w:tcPr>
          <w:p w14:paraId="053B9D61"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SSL/TLS Encrypted Transmission</w:t>
            </w:r>
          </w:p>
        </w:tc>
        <w:tc>
          <w:tcPr>
            <w:tcW w:w="5850" w:type="dxa"/>
            <w:tcMar>
              <w:top w:w="0" w:type="dxa"/>
              <w:left w:w="100" w:type="dxa"/>
              <w:bottom w:w="0" w:type="dxa"/>
              <w:right w:w="100" w:type="dxa"/>
            </w:tcMar>
          </w:tcPr>
          <w:p w14:paraId="5B1146B0"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Secured telemetry in transit via HTTPS.</w:t>
            </w:r>
          </w:p>
        </w:tc>
      </w:tr>
      <w:tr w:rsidR="005B2155" w14:paraId="621F4934" w14:textId="77777777" w:rsidTr="009C6AF4">
        <w:trPr>
          <w:trHeight w:val="270"/>
        </w:trPr>
        <w:tc>
          <w:tcPr>
            <w:tcW w:w="843" w:type="dxa"/>
            <w:tcMar>
              <w:top w:w="0" w:type="dxa"/>
              <w:left w:w="100" w:type="dxa"/>
              <w:bottom w:w="0" w:type="dxa"/>
              <w:right w:w="100" w:type="dxa"/>
            </w:tcMar>
          </w:tcPr>
          <w:p w14:paraId="46F8C52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24</w:t>
            </w:r>
          </w:p>
        </w:tc>
        <w:tc>
          <w:tcPr>
            <w:tcW w:w="3402" w:type="dxa"/>
            <w:tcMar>
              <w:top w:w="0" w:type="dxa"/>
              <w:left w:w="100" w:type="dxa"/>
              <w:bottom w:w="0" w:type="dxa"/>
              <w:right w:w="100" w:type="dxa"/>
            </w:tcMar>
          </w:tcPr>
          <w:p w14:paraId="50AFA2CF"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Custom Alerting</w:t>
            </w:r>
          </w:p>
        </w:tc>
        <w:tc>
          <w:tcPr>
            <w:tcW w:w="5850" w:type="dxa"/>
            <w:tcMar>
              <w:top w:w="0" w:type="dxa"/>
              <w:left w:w="100" w:type="dxa"/>
              <w:bottom w:w="0" w:type="dxa"/>
              <w:right w:w="100" w:type="dxa"/>
            </w:tcMar>
          </w:tcPr>
          <w:p w14:paraId="7D05C9E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Customized performance threshold alerts</w:t>
            </w:r>
          </w:p>
        </w:tc>
      </w:tr>
    </w:tbl>
    <w:p w14:paraId="65484933" w14:textId="77777777" w:rsidR="005B2155" w:rsidRPr="005B2155" w:rsidRDefault="005B2155">
      <w:pPr>
        <w:numPr>
          <w:ilvl w:val="0"/>
          <w:numId w:val="22"/>
        </w:numPr>
        <w:spacing w:before="240" w:after="0" w:line="360" w:lineRule="auto"/>
        <w:jc w:val="both"/>
        <w:rPr>
          <w:rFonts w:ascii="Roboto" w:eastAsia="Roboto" w:hAnsi="Roboto" w:cs="Roboto"/>
          <w:color w:val="BC0985"/>
          <w:sz w:val="32"/>
          <w:szCs w:val="32"/>
        </w:rPr>
      </w:pPr>
      <w:r w:rsidRPr="005B2155">
        <w:rPr>
          <w:rFonts w:ascii="Roboto" w:eastAsia="Roboto" w:hAnsi="Roboto" w:cs="Roboto"/>
          <w:color w:val="BC0985"/>
          <w:sz w:val="32"/>
          <w:szCs w:val="32"/>
        </w:rPr>
        <w:t>Browser Based Synthetic Monitoring</w:t>
      </w:r>
    </w:p>
    <w:tbl>
      <w:tblPr>
        <w:tblW w:w="10095" w:type="dxa"/>
        <w:tblBorders>
          <w:top w:val="nil"/>
          <w:left w:val="nil"/>
          <w:bottom w:val="nil"/>
          <w:right w:val="nil"/>
          <w:insideH w:val="nil"/>
          <w:insideV w:val="nil"/>
        </w:tblBorders>
        <w:tblLayout w:type="fixed"/>
        <w:tblLook w:val="0600" w:firstRow="0" w:lastRow="0" w:firstColumn="0" w:lastColumn="0" w:noHBand="1" w:noVBand="1"/>
      </w:tblPr>
      <w:tblGrid>
        <w:gridCol w:w="843"/>
        <w:gridCol w:w="3402"/>
        <w:gridCol w:w="5850"/>
      </w:tblGrid>
      <w:tr w:rsidR="005B2155" w14:paraId="55C9F458" w14:textId="77777777" w:rsidTr="009C6AF4">
        <w:trPr>
          <w:trHeight w:val="270"/>
        </w:trPr>
        <w:tc>
          <w:tcPr>
            <w:tcW w:w="843" w:type="dxa"/>
            <w:tcBorders>
              <w:top w:val="single" w:sz="6" w:space="0" w:color="000000"/>
              <w:left w:val="single" w:sz="6" w:space="0" w:color="000000"/>
              <w:bottom w:val="single" w:sz="4" w:space="0" w:color="000000"/>
              <w:right w:val="single" w:sz="6" w:space="0" w:color="000000"/>
            </w:tcBorders>
            <w:shd w:val="clear" w:color="auto" w:fill="BC0985"/>
            <w:tcMar>
              <w:top w:w="0" w:type="dxa"/>
              <w:left w:w="100" w:type="dxa"/>
              <w:bottom w:w="0" w:type="dxa"/>
              <w:right w:w="100" w:type="dxa"/>
            </w:tcMar>
          </w:tcPr>
          <w:p w14:paraId="212D064A" w14:textId="77777777" w:rsidR="005B2155" w:rsidRDefault="005B2155" w:rsidP="009C6AF4">
            <w:pPr>
              <w:spacing w:line="276" w:lineRule="auto"/>
              <w:jc w:val="center"/>
              <w:rPr>
                <w:rFonts w:ascii="Cambria" w:eastAsia="Cambria" w:hAnsi="Cambria" w:cs="Cambria"/>
                <w:color w:val="548DD4"/>
                <w:sz w:val="22"/>
                <w:szCs w:val="22"/>
              </w:rPr>
            </w:pPr>
            <w:r>
              <w:rPr>
                <w:rFonts w:ascii="Roboto" w:eastAsia="Roboto" w:hAnsi="Roboto" w:cs="Roboto"/>
                <w:color w:val="FFFFFF"/>
                <w:sz w:val="22"/>
                <w:szCs w:val="22"/>
              </w:rPr>
              <w:t>#</w:t>
            </w:r>
          </w:p>
        </w:tc>
        <w:tc>
          <w:tcPr>
            <w:tcW w:w="3402" w:type="dxa"/>
            <w:tcBorders>
              <w:top w:val="single" w:sz="6" w:space="0" w:color="000000"/>
              <w:left w:val="nil"/>
              <w:bottom w:val="single" w:sz="4" w:space="0" w:color="000000"/>
              <w:right w:val="single" w:sz="6" w:space="0" w:color="000000"/>
            </w:tcBorders>
            <w:shd w:val="clear" w:color="auto" w:fill="BC0985"/>
            <w:tcMar>
              <w:top w:w="0" w:type="dxa"/>
              <w:left w:w="100" w:type="dxa"/>
              <w:bottom w:w="0" w:type="dxa"/>
              <w:right w:w="100" w:type="dxa"/>
            </w:tcMar>
          </w:tcPr>
          <w:p w14:paraId="575719C7" w14:textId="77777777" w:rsidR="005B2155" w:rsidRDefault="005B2155" w:rsidP="009C6AF4">
            <w:pPr>
              <w:spacing w:line="276" w:lineRule="auto"/>
              <w:jc w:val="both"/>
              <w:rPr>
                <w:rFonts w:ascii="Cambria" w:eastAsia="Cambria" w:hAnsi="Cambria" w:cs="Cambria"/>
                <w:color w:val="548DD4"/>
                <w:sz w:val="22"/>
                <w:szCs w:val="22"/>
              </w:rPr>
            </w:pPr>
            <w:r>
              <w:rPr>
                <w:rFonts w:ascii="Roboto" w:eastAsia="Roboto" w:hAnsi="Roboto" w:cs="Roboto"/>
                <w:color w:val="FFFFFF"/>
                <w:sz w:val="22"/>
                <w:szCs w:val="22"/>
              </w:rPr>
              <w:t>KPI</w:t>
            </w:r>
          </w:p>
        </w:tc>
        <w:tc>
          <w:tcPr>
            <w:tcW w:w="5850" w:type="dxa"/>
            <w:tcBorders>
              <w:top w:val="single" w:sz="6" w:space="0" w:color="000000"/>
              <w:left w:val="nil"/>
              <w:bottom w:val="single" w:sz="4" w:space="0" w:color="000000"/>
              <w:right w:val="single" w:sz="6" w:space="0" w:color="000000"/>
            </w:tcBorders>
            <w:shd w:val="clear" w:color="auto" w:fill="BC0985"/>
            <w:tcMar>
              <w:top w:w="0" w:type="dxa"/>
              <w:left w:w="100" w:type="dxa"/>
              <w:bottom w:w="0" w:type="dxa"/>
              <w:right w:w="100" w:type="dxa"/>
            </w:tcMar>
          </w:tcPr>
          <w:p w14:paraId="4384B96A" w14:textId="77777777" w:rsidR="005B2155" w:rsidRDefault="005B2155" w:rsidP="009C6AF4">
            <w:pPr>
              <w:spacing w:line="276" w:lineRule="auto"/>
              <w:jc w:val="both"/>
              <w:rPr>
                <w:rFonts w:ascii="Cambria" w:eastAsia="Cambria" w:hAnsi="Cambria" w:cs="Cambria"/>
                <w:color w:val="FFFFFF"/>
                <w:sz w:val="22"/>
                <w:szCs w:val="22"/>
              </w:rPr>
            </w:pPr>
            <w:r>
              <w:rPr>
                <w:rFonts w:ascii="Roboto" w:eastAsia="Roboto" w:hAnsi="Roboto" w:cs="Roboto"/>
                <w:color w:val="FFFFFF"/>
                <w:sz w:val="22"/>
                <w:szCs w:val="22"/>
              </w:rPr>
              <w:t>Description</w:t>
            </w:r>
          </w:p>
        </w:tc>
      </w:tr>
      <w:tr w:rsidR="005B2155" w14:paraId="43238D4F"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AFAFD5"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F94C6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Journey Volumetrics</w:t>
            </w:r>
          </w:p>
          <w:p w14:paraId="63F40272"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0ECE1F"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Total Journeys</w:t>
            </w:r>
          </w:p>
          <w:p w14:paraId="0A0634A9"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Healthy Journeys</w:t>
            </w:r>
          </w:p>
          <w:p w14:paraId="2B1EF01E"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Unhealthy Journeys</w:t>
            </w:r>
          </w:p>
          <w:p w14:paraId="5CEE75A1"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Stale Journeys</w:t>
            </w:r>
          </w:p>
        </w:tc>
      </w:tr>
      <w:tr w:rsidR="005B2155" w14:paraId="1A450DEB"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F0F826"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6CAB96"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Journey Metrics</w:t>
            </w:r>
          </w:p>
          <w:p w14:paraId="0BFF74E9"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34B2D5"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Journey Name</w:t>
            </w:r>
          </w:p>
          <w:p w14:paraId="1ABD8B52"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Status</w:t>
            </w:r>
          </w:p>
          <w:p w14:paraId="74967884"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Total Runs</w:t>
            </w:r>
          </w:p>
          <w:p w14:paraId="4B9A54D7"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Failure%</w:t>
            </w:r>
          </w:p>
          <w:p w14:paraId="7AB5A3BA"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Duration (s)</w:t>
            </w:r>
          </w:p>
          <w:p w14:paraId="25571ECB"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Time Since Last Run</w:t>
            </w:r>
          </w:p>
        </w:tc>
      </w:tr>
      <w:tr w:rsidR="005B2155" w14:paraId="4E51199A"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339E6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4FB6F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Run Analytics</w:t>
            </w:r>
          </w:p>
          <w:p w14:paraId="3E2A353C"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491809"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Total Runs</w:t>
            </w:r>
          </w:p>
          <w:p w14:paraId="332BF7EC"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Success Runs</w:t>
            </w:r>
          </w:p>
          <w:p w14:paraId="38D2ECE1"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Failed Runs</w:t>
            </w:r>
          </w:p>
          <w:p w14:paraId="0ED64CE8"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In-Progress Runs</w:t>
            </w:r>
          </w:p>
        </w:tc>
      </w:tr>
      <w:tr w:rsidR="005B2155" w14:paraId="4C7AA9E3"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50011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458DA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Alert Analytics</w:t>
            </w:r>
          </w:p>
          <w:p w14:paraId="17589E35"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BA1CDD"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Alert Insights</w:t>
            </w:r>
          </w:p>
          <w:p w14:paraId="27F21A4F"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Active Alerts</w:t>
            </w:r>
          </w:p>
          <w:p w14:paraId="0DE8223E"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Alert Name</w:t>
            </w:r>
          </w:p>
          <w:p w14:paraId="1D765A53"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Dimension</w:t>
            </w:r>
          </w:p>
          <w:p w14:paraId="6073E5A9"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Severity</w:t>
            </w:r>
          </w:p>
          <w:p w14:paraId="593E777C"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Active Since</w:t>
            </w:r>
          </w:p>
        </w:tc>
      </w:tr>
      <w:tr w:rsidR="005B2155" w14:paraId="13722430"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D43B24"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ED871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Error Metrics</w:t>
            </w:r>
          </w:p>
          <w:p w14:paraId="5364E508"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B35605"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Error Messages</w:t>
            </w:r>
          </w:p>
          <w:p w14:paraId="5AF7F028"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Error count</w:t>
            </w:r>
          </w:p>
          <w:p w14:paraId="74C50F69"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 xml:space="preserve">P95 Latency Trend </w:t>
            </w:r>
            <w:proofErr w:type="gramStart"/>
            <w:r>
              <w:rPr>
                <w:rFonts w:ascii="Roboto" w:eastAsia="Roboto" w:hAnsi="Roboto" w:cs="Roboto"/>
                <w:sz w:val="22"/>
                <w:szCs w:val="22"/>
              </w:rPr>
              <w:t>For</w:t>
            </w:r>
            <w:proofErr w:type="gramEnd"/>
            <w:r>
              <w:rPr>
                <w:rFonts w:ascii="Roboto" w:eastAsia="Roboto" w:hAnsi="Roboto" w:cs="Roboto"/>
                <w:sz w:val="22"/>
                <w:szCs w:val="22"/>
              </w:rPr>
              <w:t xml:space="preserve"> Top 5 Journey</w:t>
            </w:r>
          </w:p>
          <w:p w14:paraId="46ED2A07"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 xml:space="preserve">Failure % Trend </w:t>
            </w:r>
            <w:proofErr w:type="gramStart"/>
            <w:r>
              <w:rPr>
                <w:rFonts w:ascii="Roboto" w:eastAsia="Roboto" w:hAnsi="Roboto" w:cs="Roboto"/>
                <w:sz w:val="22"/>
                <w:szCs w:val="22"/>
              </w:rPr>
              <w:t>For</w:t>
            </w:r>
            <w:proofErr w:type="gramEnd"/>
            <w:r>
              <w:rPr>
                <w:rFonts w:ascii="Roboto" w:eastAsia="Roboto" w:hAnsi="Roboto" w:cs="Roboto"/>
                <w:sz w:val="22"/>
                <w:szCs w:val="22"/>
              </w:rPr>
              <w:t xml:space="preserve"> Top 5 Journey </w:t>
            </w:r>
          </w:p>
        </w:tc>
      </w:tr>
    </w:tbl>
    <w:p w14:paraId="1CE31085" w14:textId="77777777" w:rsidR="005B2155" w:rsidRDefault="005B2155" w:rsidP="005B2155">
      <w:pPr>
        <w:spacing w:line="276" w:lineRule="auto"/>
        <w:rPr>
          <w:rFonts w:ascii="Roboto" w:eastAsia="Roboto" w:hAnsi="Roboto" w:cs="Roboto"/>
          <w:b/>
          <w:bCs/>
          <w:i/>
          <w:iCs/>
        </w:rPr>
      </w:pPr>
    </w:p>
    <w:p w14:paraId="7B27650F" w14:textId="19ECE117" w:rsidR="005B2155" w:rsidRPr="005B2155" w:rsidRDefault="005B2155" w:rsidP="005B2155">
      <w:pPr>
        <w:rPr>
          <w:rFonts w:ascii="Roboto" w:eastAsia="Roboto" w:hAnsi="Roboto" w:cs="Roboto"/>
          <w:color w:val="BC0985"/>
          <w:sz w:val="32"/>
          <w:szCs w:val="32"/>
        </w:rPr>
      </w:pPr>
      <w:r w:rsidRPr="005B2155">
        <w:rPr>
          <w:rFonts w:ascii="Roboto" w:eastAsia="Roboto" w:hAnsi="Roboto" w:cs="Roboto"/>
          <w:color w:val="BC0985"/>
          <w:sz w:val="32"/>
          <w:szCs w:val="32"/>
        </w:rPr>
        <w:t xml:space="preserve">6. </w:t>
      </w:r>
      <w:proofErr w:type="spellStart"/>
      <w:r w:rsidRPr="005B2155">
        <w:rPr>
          <w:rFonts w:ascii="Roboto" w:eastAsia="Roboto" w:hAnsi="Roboto" w:cs="Roboto"/>
          <w:color w:val="BC0985"/>
          <w:sz w:val="32"/>
          <w:szCs w:val="32"/>
        </w:rPr>
        <w:t>vuLogX</w:t>
      </w:r>
      <w:proofErr w:type="spellEnd"/>
      <w:r w:rsidRPr="005B2155">
        <w:rPr>
          <w:rFonts w:ascii="Roboto" w:eastAsia="Roboto" w:hAnsi="Roboto" w:cs="Roboto"/>
          <w:color w:val="BC0985"/>
          <w:sz w:val="32"/>
          <w:szCs w:val="32"/>
        </w:rPr>
        <w:t xml:space="preserve"> – Log Analytics </w:t>
      </w:r>
    </w:p>
    <w:tbl>
      <w:tblPr>
        <w:tblW w:w="10440" w:type="dxa"/>
        <w:tblBorders>
          <w:top w:val="nil"/>
          <w:left w:val="nil"/>
          <w:bottom w:val="nil"/>
          <w:right w:val="nil"/>
          <w:insideH w:val="nil"/>
          <w:insideV w:val="nil"/>
        </w:tblBorders>
        <w:tblLayout w:type="fixed"/>
        <w:tblLook w:val="0600" w:firstRow="0" w:lastRow="0" w:firstColumn="0" w:lastColumn="0" w:noHBand="1" w:noVBand="1"/>
      </w:tblPr>
      <w:tblGrid>
        <w:gridCol w:w="705"/>
        <w:gridCol w:w="3270"/>
        <w:gridCol w:w="6465"/>
      </w:tblGrid>
      <w:tr w:rsidR="005B2155" w14:paraId="17754228" w14:textId="77777777" w:rsidTr="001B0A26">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BC0985"/>
            <w:tcMar>
              <w:top w:w="0" w:type="dxa"/>
              <w:left w:w="100" w:type="dxa"/>
              <w:bottom w:w="0" w:type="dxa"/>
              <w:right w:w="100" w:type="dxa"/>
            </w:tcMar>
          </w:tcPr>
          <w:p w14:paraId="315CEB42"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b/>
                <w:bCs/>
                <w:color w:val="FFFFFF"/>
                <w:sz w:val="22"/>
                <w:szCs w:val="22"/>
              </w:rPr>
              <w:lastRenderedPageBreak/>
              <w:t>#</w:t>
            </w:r>
          </w:p>
        </w:tc>
        <w:tc>
          <w:tcPr>
            <w:tcW w:w="3270" w:type="dxa"/>
            <w:tcBorders>
              <w:top w:val="single" w:sz="4" w:space="0" w:color="auto"/>
              <w:left w:val="single" w:sz="4" w:space="0" w:color="auto"/>
              <w:bottom w:val="single" w:sz="4" w:space="0" w:color="auto"/>
              <w:right w:val="single" w:sz="4" w:space="0" w:color="auto"/>
            </w:tcBorders>
            <w:shd w:val="clear" w:color="auto" w:fill="BC0985"/>
            <w:tcMar>
              <w:top w:w="0" w:type="dxa"/>
              <w:left w:w="100" w:type="dxa"/>
              <w:bottom w:w="0" w:type="dxa"/>
              <w:right w:w="100" w:type="dxa"/>
            </w:tcMar>
          </w:tcPr>
          <w:p w14:paraId="54BA11BA"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b/>
                <w:bCs/>
                <w:color w:val="FFFFFF"/>
                <w:sz w:val="22"/>
                <w:szCs w:val="22"/>
              </w:rPr>
              <w:t>Feature</w:t>
            </w:r>
          </w:p>
        </w:tc>
        <w:tc>
          <w:tcPr>
            <w:tcW w:w="6465" w:type="dxa"/>
            <w:tcBorders>
              <w:top w:val="single" w:sz="4" w:space="0" w:color="auto"/>
              <w:left w:val="single" w:sz="4" w:space="0" w:color="auto"/>
              <w:bottom w:val="single" w:sz="4" w:space="0" w:color="auto"/>
              <w:right w:val="single" w:sz="4" w:space="0" w:color="auto"/>
            </w:tcBorders>
            <w:shd w:val="clear" w:color="auto" w:fill="BC0985"/>
            <w:tcMar>
              <w:top w:w="0" w:type="dxa"/>
              <w:left w:w="100" w:type="dxa"/>
              <w:bottom w:w="0" w:type="dxa"/>
              <w:right w:w="100" w:type="dxa"/>
            </w:tcMar>
          </w:tcPr>
          <w:p w14:paraId="0146E2BE"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b/>
                <w:bCs/>
                <w:color w:val="FFFFFF"/>
                <w:sz w:val="22"/>
                <w:szCs w:val="22"/>
              </w:rPr>
              <w:t>Description</w:t>
            </w:r>
          </w:p>
        </w:tc>
      </w:tr>
      <w:tr w:rsidR="005B2155" w14:paraId="487AAC7D" w14:textId="77777777" w:rsidTr="001B0A26">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0877B5AD"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1</w:t>
            </w:r>
          </w:p>
        </w:tc>
        <w:tc>
          <w:tcPr>
            <w:tcW w:w="9735" w:type="dxa"/>
            <w:gridSpan w:val="2"/>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73817537"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Ingestion</w:t>
            </w:r>
          </w:p>
        </w:tc>
      </w:tr>
      <w:tr w:rsidR="005B2155" w14:paraId="60BA8EAE" w14:textId="77777777" w:rsidTr="001B0A26">
        <w:trPr>
          <w:trHeight w:val="109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538100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1.1</w:t>
            </w:r>
          </w:p>
        </w:tc>
        <w:tc>
          <w:tcPr>
            <w:tcW w:w="32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CC97F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Source Integrations with IT components using syslog, TCP, UDP Protocols</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DEFB9E0" w14:textId="77777777" w:rsidR="005B2155" w:rsidRDefault="005B2155" w:rsidP="009C6AF4">
            <w:pPr>
              <w:spacing w:line="276" w:lineRule="auto"/>
              <w:rPr>
                <w:rFonts w:ascii="Roboto" w:eastAsia="Roboto" w:hAnsi="Roboto" w:cs="Roboto"/>
                <w:sz w:val="22"/>
                <w:szCs w:val="22"/>
              </w:rPr>
            </w:pPr>
            <w:proofErr w:type="gramStart"/>
            <w:r>
              <w:rPr>
                <w:rFonts w:ascii="Roboto" w:eastAsia="Roboto" w:hAnsi="Roboto" w:cs="Roboto"/>
                <w:sz w:val="22"/>
                <w:szCs w:val="22"/>
              </w:rPr>
              <w:t>Ingests</w:t>
            </w:r>
            <w:proofErr w:type="gramEnd"/>
            <w:r>
              <w:rPr>
                <w:rFonts w:ascii="Roboto" w:eastAsia="Roboto" w:hAnsi="Roboto" w:cs="Roboto"/>
                <w:sz w:val="22"/>
                <w:szCs w:val="22"/>
              </w:rPr>
              <w:t xml:space="preserve"> data from multiple sources including network devices, applications, and databases.</w:t>
            </w:r>
          </w:p>
        </w:tc>
      </w:tr>
      <w:tr w:rsidR="005B2155" w14:paraId="6A854020" w14:textId="77777777" w:rsidTr="001B0A26">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0008DE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1.2</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605128A4"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Formats</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491054E"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Supports a wide variety of log formats and protocols (e.g., JSON, Syslog, CSV, XML)</w:t>
            </w:r>
          </w:p>
        </w:tc>
      </w:tr>
      <w:tr w:rsidR="005B2155" w14:paraId="1A33253B" w14:textId="77777777" w:rsidTr="001B0A26">
        <w:trPr>
          <w:trHeight w:val="145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4F9EDB6"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1.3</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532109A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Device and App Support</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57D1248"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Handles numerous data formats and protocols to accommodate diverse devices without intrusive monitoring</w:t>
            </w:r>
          </w:p>
        </w:tc>
      </w:tr>
      <w:tr w:rsidR="005B2155" w14:paraId="3B7C06B6" w14:textId="77777777" w:rsidTr="001B0A26">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728107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1.4</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170B87E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No data loss</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068B1D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Capable of handling errors autonomously and can recover from operational failures without data loss.</w:t>
            </w:r>
          </w:p>
        </w:tc>
      </w:tr>
      <w:tr w:rsidR="005B2155" w14:paraId="53AA9C52" w14:textId="77777777" w:rsidTr="001B0A26">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201A3A07"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2</w:t>
            </w:r>
          </w:p>
        </w:tc>
        <w:tc>
          <w:tcPr>
            <w:tcW w:w="9735" w:type="dxa"/>
            <w:gridSpan w:val="2"/>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2930E414"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Cleansing</w:t>
            </w:r>
          </w:p>
        </w:tc>
      </w:tr>
      <w:tr w:rsidR="005B2155" w14:paraId="06750C17" w14:textId="77777777" w:rsidTr="001B0A26">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33BD37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2.1</w:t>
            </w:r>
          </w:p>
        </w:tc>
        <w:tc>
          <w:tcPr>
            <w:tcW w:w="32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92BBE91"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Real-time/Dynamic Data Processing</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E3A87B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Real-time data parsing and normalization for structured querying and analysis.</w:t>
            </w:r>
          </w:p>
        </w:tc>
      </w:tr>
      <w:tr w:rsidR="005B2155" w14:paraId="308A57B1" w14:textId="77777777" w:rsidTr="001B0A26">
        <w:trPr>
          <w:trHeight w:val="145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35D7FF5"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2.2</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4502BD49"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Enrichment &amp; Contextualization</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52466D9"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Enrich the ingested logs at real-time for further analysis. Customizable data enrichment during ingestion, enabling the addition of computed fields, tagging, and categorization to enhance log data context and relevance.</w:t>
            </w:r>
          </w:p>
        </w:tc>
      </w:tr>
      <w:tr w:rsidR="005B2155" w14:paraId="3EA4ABCD" w14:textId="77777777" w:rsidTr="001B0A26">
        <w:trPr>
          <w:trHeight w:val="1095"/>
        </w:trPr>
        <w:tc>
          <w:tcPr>
            <w:tcW w:w="705"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4652F85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2.3</w:t>
            </w:r>
          </w:p>
        </w:tc>
        <w:tc>
          <w:tcPr>
            <w:tcW w:w="3270" w:type="dxa"/>
            <w:tcBorders>
              <w:top w:val="single" w:sz="4" w:space="0" w:color="auto"/>
              <w:left w:val="nil"/>
              <w:bottom w:val="single" w:sz="5" w:space="0" w:color="000000"/>
              <w:right w:val="single" w:sz="5" w:space="0" w:color="000000"/>
            </w:tcBorders>
            <w:shd w:val="clear" w:color="auto" w:fill="FFFFFF"/>
            <w:tcMar>
              <w:top w:w="0" w:type="dxa"/>
              <w:left w:w="100" w:type="dxa"/>
              <w:bottom w:w="0" w:type="dxa"/>
              <w:right w:w="100" w:type="dxa"/>
            </w:tcMar>
          </w:tcPr>
          <w:p w14:paraId="780F0A88"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Deduplication</w:t>
            </w:r>
          </w:p>
        </w:tc>
        <w:tc>
          <w:tcPr>
            <w:tcW w:w="6465"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7414022F" w14:textId="77777777" w:rsidR="005B2155" w:rsidRDefault="005B2155" w:rsidP="009C6AF4">
            <w:pPr>
              <w:spacing w:line="276" w:lineRule="auto"/>
              <w:rPr>
                <w:rFonts w:ascii="Roboto" w:eastAsia="Roboto" w:hAnsi="Roboto" w:cs="Roboto"/>
                <w:sz w:val="22"/>
                <w:szCs w:val="22"/>
              </w:rPr>
            </w:pPr>
            <w:proofErr w:type="gramStart"/>
            <w:r>
              <w:rPr>
                <w:rFonts w:ascii="Roboto" w:eastAsia="Roboto" w:hAnsi="Roboto" w:cs="Roboto"/>
                <w:sz w:val="22"/>
                <w:szCs w:val="22"/>
              </w:rPr>
              <w:t>Implements</w:t>
            </w:r>
            <w:proofErr w:type="gramEnd"/>
            <w:r>
              <w:rPr>
                <w:rFonts w:ascii="Roboto" w:eastAsia="Roboto" w:hAnsi="Roboto" w:cs="Roboto"/>
                <w:sz w:val="22"/>
                <w:szCs w:val="22"/>
              </w:rPr>
              <w:t xml:space="preserve"> deduplication processes to filter out redundant log entries and ensure that only unique and relevant data is stored, enhancing storage efficiency and data accuracy.</w:t>
            </w:r>
          </w:p>
        </w:tc>
      </w:tr>
      <w:tr w:rsidR="005B2155" w14:paraId="3A473568" w14:textId="77777777" w:rsidTr="009C6AF4">
        <w:trPr>
          <w:trHeight w:val="109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5FB28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2.4</w:t>
            </w:r>
          </w:p>
        </w:tc>
        <w:tc>
          <w:tcPr>
            <w:tcW w:w="327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5019AA"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 Reduction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43F572F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Solution should support removing unnecessary log lines to reduce the overall size of the log at source or during processing.</w:t>
            </w:r>
          </w:p>
        </w:tc>
      </w:tr>
      <w:tr w:rsidR="005B2155" w14:paraId="23185B88" w14:textId="77777777" w:rsidTr="009C6AF4">
        <w:trPr>
          <w:trHeight w:val="375"/>
        </w:trPr>
        <w:tc>
          <w:tcPr>
            <w:tcW w:w="705" w:type="dxa"/>
            <w:tcBorders>
              <w:top w:val="nil"/>
              <w:left w:val="single" w:sz="5" w:space="0" w:color="000000"/>
              <w:bottom w:val="single" w:sz="4" w:space="0" w:color="000000"/>
              <w:right w:val="single" w:sz="5" w:space="0" w:color="000000"/>
            </w:tcBorders>
            <w:shd w:val="clear" w:color="auto" w:fill="DBE5F1"/>
            <w:tcMar>
              <w:top w:w="0" w:type="dxa"/>
              <w:left w:w="100" w:type="dxa"/>
              <w:bottom w:w="0" w:type="dxa"/>
              <w:right w:w="100" w:type="dxa"/>
            </w:tcMar>
          </w:tcPr>
          <w:p w14:paraId="58D8B6EA"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3</w:t>
            </w:r>
          </w:p>
        </w:tc>
        <w:tc>
          <w:tcPr>
            <w:tcW w:w="9735" w:type="dxa"/>
            <w:gridSpan w:val="2"/>
            <w:tcBorders>
              <w:top w:val="nil"/>
              <w:left w:val="nil"/>
              <w:bottom w:val="single" w:sz="4" w:space="0" w:color="000000"/>
              <w:right w:val="single" w:sz="5" w:space="0" w:color="000000"/>
            </w:tcBorders>
            <w:shd w:val="clear" w:color="auto" w:fill="DBE5F1"/>
            <w:tcMar>
              <w:top w:w="0" w:type="dxa"/>
              <w:left w:w="100" w:type="dxa"/>
              <w:bottom w:w="0" w:type="dxa"/>
              <w:right w:w="100" w:type="dxa"/>
            </w:tcMar>
          </w:tcPr>
          <w:p w14:paraId="0CEE0A93"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Storage</w:t>
            </w:r>
          </w:p>
        </w:tc>
      </w:tr>
      <w:tr w:rsidR="005B2155" w14:paraId="41EA649E" w14:textId="77777777" w:rsidTr="009C6AF4">
        <w:trPr>
          <w:trHeight w:val="109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7C37BC"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3.1</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073248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Configurable retention periods</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4C306B"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Configurable retention policies enabling data lifecycle management from hot to cold storage based on age, size, or priority.</w:t>
            </w:r>
          </w:p>
        </w:tc>
      </w:tr>
      <w:tr w:rsidR="005B2155" w14:paraId="306AC0E1" w14:textId="77777777" w:rsidTr="009C6AF4">
        <w:trPr>
          <w:trHeight w:val="870"/>
        </w:trPr>
        <w:tc>
          <w:tcPr>
            <w:tcW w:w="70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22E30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3.2</w:t>
            </w:r>
          </w:p>
        </w:tc>
        <w:tc>
          <w:tcPr>
            <w:tcW w:w="3270" w:type="dxa"/>
            <w:tcBorders>
              <w:top w:val="single" w:sz="4"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4D6C776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Security</w:t>
            </w:r>
          </w:p>
        </w:tc>
        <w:tc>
          <w:tcPr>
            <w:tcW w:w="6465"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552CBD6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Industry-standard encryption protocols for securing data at rest and in transit.</w:t>
            </w:r>
          </w:p>
        </w:tc>
      </w:tr>
      <w:tr w:rsidR="005B2155" w14:paraId="38523C7D" w14:textId="77777777" w:rsidTr="009C6AF4">
        <w:trPr>
          <w:trHeight w:val="1095"/>
        </w:trPr>
        <w:tc>
          <w:tcPr>
            <w:tcW w:w="70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0A7654E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3.3</w:t>
            </w:r>
          </w:p>
        </w:tc>
        <w:tc>
          <w:tcPr>
            <w:tcW w:w="3270" w:type="dxa"/>
            <w:tcBorders>
              <w:top w:val="nil"/>
              <w:left w:val="nil"/>
              <w:bottom w:val="single" w:sz="4" w:space="0" w:color="000000"/>
              <w:right w:val="single" w:sz="5" w:space="0" w:color="000000"/>
            </w:tcBorders>
            <w:shd w:val="clear" w:color="auto" w:fill="FFFFFF"/>
            <w:tcMar>
              <w:top w:w="0" w:type="dxa"/>
              <w:left w:w="100" w:type="dxa"/>
              <w:bottom w:w="0" w:type="dxa"/>
              <w:right w:w="100" w:type="dxa"/>
            </w:tcMar>
          </w:tcPr>
          <w:p w14:paraId="78A2E6BE"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Compression (75%-85%)</w:t>
            </w:r>
          </w:p>
        </w:tc>
        <w:tc>
          <w:tcPr>
            <w:tcW w:w="6465" w:type="dxa"/>
            <w:tcBorders>
              <w:top w:val="nil"/>
              <w:left w:val="nil"/>
              <w:bottom w:val="single" w:sz="4" w:space="0" w:color="000000"/>
              <w:right w:val="single" w:sz="5" w:space="0" w:color="000000"/>
            </w:tcBorders>
            <w:tcMar>
              <w:top w:w="0" w:type="dxa"/>
              <w:left w:w="100" w:type="dxa"/>
              <w:bottom w:w="0" w:type="dxa"/>
              <w:right w:w="100" w:type="dxa"/>
            </w:tcMar>
          </w:tcPr>
          <w:p w14:paraId="1C7B114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Utilizes data compression techniques to reduce the size of log data, which helps in optimizing storage space and improving data retrieval times.</w:t>
            </w:r>
          </w:p>
        </w:tc>
      </w:tr>
      <w:tr w:rsidR="005B2155" w14:paraId="24241A89" w14:textId="77777777" w:rsidTr="009C6AF4">
        <w:trPr>
          <w:trHeight w:val="145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E758A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3.6</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74014CB"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Object Storage Integration</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6A96B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Integrates with cold storage solutions such as Amazon S3 to manage and archive older log data efficiently, optimizing cost and ensuring long-term retention of less frequently accessed logs. </w:t>
            </w:r>
          </w:p>
        </w:tc>
      </w:tr>
      <w:tr w:rsidR="005B2155" w14:paraId="3A5D35BC" w14:textId="77777777" w:rsidTr="009C6AF4">
        <w:trPr>
          <w:trHeight w:val="375"/>
        </w:trPr>
        <w:tc>
          <w:tcPr>
            <w:tcW w:w="705" w:type="dxa"/>
            <w:tcBorders>
              <w:top w:val="single" w:sz="4" w:space="0" w:color="000000"/>
              <w:left w:val="single" w:sz="5" w:space="0" w:color="000000"/>
              <w:bottom w:val="single" w:sz="5" w:space="0" w:color="000000"/>
              <w:right w:val="single" w:sz="5" w:space="0" w:color="000000"/>
            </w:tcBorders>
            <w:shd w:val="clear" w:color="auto" w:fill="DBE5F1"/>
            <w:tcMar>
              <w:top w:w="0" w:type="dxa"/>
              <w:left w:w="100" w:type="dxa"/>
              <w:bottom w:w="0" w:type="dxa"/>
              <w:right w:w="100" w:type="dxa"/>
            </w:tcMar>
          </w:tcPr>
          <w:p w14:paraId="181AB484"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4</w:t>
            </w:r>
          </w:p>
        </w:tc>
        <w:tc>
          <w:tcPr>
            <w:tcW w:w="9735" w:type="dxa"/>
            <w:gridSpan w:val="2"/>
            <w:tcBorders>
              <w:top w:val="single" w:sz="4" w:space="0" w:color="000000"/>
              <w:left w:val="nil"/>
              <w:bottom w:val="single" w:sz="5" w:space="0" w:color="000000"/>
              <w:right w:val="single" w:sz="5" w:space="0" w:color="000000"/>
            </w:tcBorders>
            <w:shd w:val="clear" w:color="auto" w:fill="DBE5F1"/>
            <w:tcMar>
              <w:top w:w="0" w:type="dxa"/>
              <w:left w:w="100" w:type="dxa"/>
              <w:bottom w:w="0" w:type="dxa"/>
              <w:right w:w="100" w:type="dxa"/>
            </w:tcMar>
          </w:tcPr>
          <w:p w14:paraId="538BEF03"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Analysis</w:t>
            </w:r>
          </w:p>
        </w:tc>
      </w:tr>
      <w:tr w:rsidR="005B2155" w14:paraId="0BC8F262" w14:textId="77777777" w:rsidTr="009C6AF4">
        <w:trPr>
          <w:trHeight w:val="73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E3398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4.1</w:t>
            </w:r>
          </w:p>
        </w:tc>
        <w:tc>
          <w:tcPr>
            <w:tcW w:w="327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C21B2E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Searching</w:t>
            </w:r>
          </w:p>
        </w:tc>
        <w:tc>
          <w:tcPr>
            <w:tcW w:w="64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D9F64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Robust full-text search capabilities across stored data for quick incident response and root cause analysis.</w:t>
            </w:r>
          </w:p>
        </w:tc>
      </w:tr>
      <w:tr w:rsidR="005B2155" w14:paraId="597C80AD" w14:textId="77777777" w:rsidTr="001B0A26">
        <w:trPr>
          <w:trHeight w:val="735"/>
        </w:trPr>
        <w:tc>
          <w:tcPr>
            <w:tcW w:w="70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37075A44"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4.2</w:t>
            </w:r>
          </w:p>
        </w:tc>
        <w:tc>
          <w:tcPr>
            <w:tcW w:w="3270" w:type="dxa"/>
            <w:tcBorders>
              <w:top w:val="nil"/>
              <w:left w:val="nil"/>
              <w:bottom w:val="single" w:sz="4" w:space="0" w:color="auto"/>
              <w:right w:val="single" w:sz="5" w:space="0" w:color="000000"/>
            </w:tcBorders>
            <w:shd w:val="clear" w:color="auto" w:fill="FFFFFF"/>
            <w:tcMar>
              <w:top w:w="0" w:type="dxa"/>
              <w:left w:w="100" w:type="dxa"/>
              <w:bottom w:w="0" w:type="dxa"/>
              <w:right w:w="100" w:type="dxa"/>
            </w:tcMar>
          </w:tcPr>
          <w:p w14:paraId="301EB32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VuNet Query Language Support</w:t>
            </w:r>
          </w:p>
        </w:tc>
        <w:tc>
          <w:tcPr>
            <w:tcW w:w="6465" w:type="dxa"/>
            <w:tcBorders>
              <w:top w:val="nil"/>
              <w:left w:val="nil"/>
              <w:bottom w:val="single" w:sz="4" w:space="0" w:color="auto"/>
              <w:right w:val="single" w:sz="5" w:space="0" w:color="000000"/>
            </w:tcBorders>
            <w:tcMar>
              <w:top w:w="0" w:type="dxa"/>
              <w:left w:w="100" w:type="dxa"/>
              <w:bottom w:w="0" w:type="dxa"/>
              <w:right w:w="100" w:type="dxa"/>
            </w:tcMar>
          </w:tcPr>
          <w:p w14:paraId="24CCA256"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Ability to create easy and complex </w:t>
            </w:r>
            <w:proofErr w:type="gramStart"/>
            <w:r>
              <w:rPr>
                <w:rFonts w:ascii="Roboto" w:eastAsia="Roboto" w:hAnsi="Roboto" w:cs="Roboto"/>
                <w:sz w:val="22"/>
                <w:szCs w:val="22"/>
              </w:rPr>
              <w:t>query</w:t>
            </w:r>
            <w:proofErr w:type="gramEnd"/>
            <w:r>
              <w:rPr>
                <w:rFonts w:ascii="Roboto" w:eastAsia="Roboto" w:hAnsi="Roboto" w:cs="Roboto"/>
                <w:sz w:val="22"/>
                <w:szCs w:val="22"/>
              </w:rPr>
              <w:t xml:space="preserve"> using Standard Query Language for custom analysis</w:t>
            </w:r>
          </w:p>
        </w:tc>
      </w:tr>
      <w:tr w:rsidR="005B2155" w14:paraId="77198E82" w14:textId="77777777" w:rsidTr="001B0A26">
        <w:trPr>
          <w:trHeight w:val="109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86158F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4.3</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699F000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Derivation</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3D1EA63"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Offers flexible and powerful data transformation capabilities for transforming raw data into actionable insights.</w:t>
            </w:r>
          </w:p>
        </w:tc>
      </w:tr>
      <w:tr w:rsidR="005B2155" w14:paraId="5FF284F8" w14:textId="77777777" w:rsidTr="009C6AF4">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A7D1A6C"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4.4</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1C6B6B31"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Live Log</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FFBF4F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Provides live log monitoring to view log data as it is collected for immediate visibility into incoming logs.</w:t>
            </w:r>
          </w:p>
        </w:tc>
      </w:tr>
      <w:tr w:rsidR="005B2155" w14:paraId="6A743682" w14:textId="77777777" w:rsidTr="001B0A26">
        <w:tc>
          <w:tcPr>
            <w:tcW w:w="705"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75E40FFB"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4.5</w:t>
            </w:r>
          </w:p>
        </w:tc>
        <w:tc>
          <w:tcPr>
            <w:tcW w:w="3270" w:type="dxa"/>
            <w:tcBorders>
              <w:top w:val="single" w:sz="4" w:space="0" w:color="auto"/>
              <w:left w:val="nil"/>
              <w:bottom w:val="single" w:sz="5" w:space="0" w:color="000000"/>
              <w:right w:val="single" w:sz="5" w:space="0" w:color="000000"/>
            </w:tcBorders>
            <w:shd w:val="clear" w:color="auto" w:fill="FFFFFF"/>
            <w:tcMar>
              <w:top w:w="0" w:type="dxa"/>
              <w:left w:w="100" w:type="dxa"/>
              <w:bottom w:w="0" w:type="dxa"/>
              <w:right w:w="100" w:type="dxa"/>
            </w:tcMar>
          </w:tcPr>
          <w:p w14:paraId="494613FB" w14:textId="77777777" w:rsidR="005B2155" w:rsidRDefault="005B2155" w:rsidP="009C6AF4">
            <w:pPr>
              <w:spacing w:line="276" w:lineRule="auto"/>
              <w:rPr>
                <w:rFonts w:ascii="Roboto" w:eastAsia="Roboto" w:hAnsi="Roboto" w:cs="Roboto"/>
                <w:sz w:val="22"/>
                <w:szCs w:val="22"/>
              </w:rPr>
            </w:pPr>
            <w:proofErr w:type="gramStart"/>
            <w:r>
              <w:rPr>
                <w:rFonts w:ascii="Roboto" w:eastAsia="Roboto" w:hAnsi="Roboto" w:cs="Roboto"/>
                <w:sz w:val="22"/>
                <w:szCs w:val="22"/>
              </w:rPr>
              <w:t>Surrounding  Logs</w:t>
            </w:r>
            <w:proofErr w:type="gramEnd"/>
            <w:r>
              <w:rPr>
                <w:rFonts w:ascii="Roboto" w:eastAsia="Roboto" w:hAnsi="Roboto" w:cs="Roboto"/>
                <w:sz w:val="22"/>
                <w:szCs w:val="22"/>
              </w:rPr>
              <w:t xml:space="preserve"> Feature </w:t>
            </w:r>
          </w:p>
        </w:tc>
        <w:tc>
          <w:tcPr>
            <w:tcW w:w="6465"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33875929" w14:textId="1BCEFC72" w:rsidR="005B2155" w:rsidRDefault="005B2155" w:rsidP="001B0A26">
            <w:pPr>
              <w:spacing w:line="276" w:lineRule="auto"/>
              <w:rPr>
                <w:rFonts w:ascii="Roboto" w:eastAsia="Roboto" w:hAnsi="Roboto" w:cs="Roboto"/>
                <w:sz w:val="22"/>
                <w:szCs w:val="22"/>
              </w:rPr>
            </w:pPr>
            <w:r>
              <w:rPr>
                <w:rFonts w:ascii="Roboto" w:eastAsia="Roboto" w:hAnsi="Roboto" w:cs="Roboto"/>
                <w:sz w:val="22"/>
                <w:szCs w:val="22"/>
              </w:rPr>
              <w:t>Enables users to expand their analysis by including log lines adjacent to those of interest for a broader understanding.</w:t>
            </w:r>
          </w:p>
        </w:tc>
      </w:tr>
      <w:tr w:rsidR="005B2155" w14:paraId="198F8F32" w14:textId="77777777" w:rsidTr="009C6AF4">
        <w:trPr>
          <w:trHeight w:val="375"/>
        </w:trPr>
        <w:tc>
          <w:tcPr>
            <w:tcW w:w="705" w:type="dxa"/>
            <w:tcBorders>
              <w:top w:val="nil"/>
              <w:left w:val="single" w:sz="5" w:space="0" w:color="000000"/>
              <w:bottom w:val="single" w:sz="5" w:space="0" w:color="000000"/>
              <w:right w:val="single" w:sz="5" w:space="0" w:color="000000"/>
            </w:tcBorders>
            <w:shd w:val="clear" w:color="auto" w:fill="DBE5F1"/>
            <w:tcMar>
              <w:top w:w="0" w:type="dxa"/>
              <w:left w:w="100" w:type="dxa"/>
              <w:bottom w:w="0" w:type="dxa"/>
              <w:right w:w="100" w:type="dxa"/>
            </w:tcMar>
          </w:tcPr>
          <w:p w14:paraId="075C1769"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5</w:t>
            </w:r>
          </w:p>
        </w:tc>
        <w:tc>
          <w:tcPr>
            <w:tcW w:w="9735" w:type="dxa"/>
            <w:gridSpan w:val="2"/>
            <w:tcBorders>
              <w:top w:val="nil"/>
              <w:left w:val="nil"/>
              <w:bottom w:val="single" w:sz="5" w:space="0" w:color="000000"/>
              <w:right w:val="single" w:sz="5" w:space="0" w:color="000000"/>
            </w:tcBorders>
            <w:shd w:val="clear" w:color="auto" w:fill="DBE5F1"/>
            <w:tcMar>
              <w:top w:w="0" w:type="dxa"/>
              <w:left w:w="100" w:type="dxa"/>
              <w:bottom w:w="0" w:type="dxa"/>
              <w:right w:w="100" w:type="dxa"/>
            </w:tcMar>
          </w:tcPr>
          <w:p w14:paraId="72FAC61F"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Reporting</w:t>
            </w:r>
          </w:p>
        </w:tc>
      </w:tr>
      <w:tr w:rsidR="005B2155" w14:paraId="2209403A" w14:textId="77777777" w:rsidTr="009C6AF4">
        <w:trPr>
          <w:trHeight w:val="735"/>
        </w:trPr>
        <w:tc>
          <w:tcPr>
            <w:tcW w:w="705"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3375356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5.1</w:t>
            </w:r>
          </w:p>
        </w:tc>
        <w:tc>
          <w:tcPr>
            <w:tcW w:w="3270" w:type="dxa"/>
            <w:tcBorders>
              <w:top w:val="nil"/>
              <w:left w:val="nil"/>
              <w:bottom w:val="single" w:sz="6" w:space="0" w:color="000000"/>
              <w:right w:val="single" w:sz="5" w:space="0" w:color="000000"/>
            </w:tcBorders>
            <w:shd w:val="clear" w:color="auto" w:fill="FFFFFF"/>
            <w:tcMar>
              <w:top w:w="0" w:type="dxa"/>
              <w:left w:w="100" w:type="dxa"/>
              <w:bottom w:w="0" w:type="dxa"/>
              <w:right w:w="100" w:type="dxa"/>
            </w:tcMar>
          </w:tcPr>
          <w:p w14:paraId="328F5C48"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Custom Reports</w:t>
            </w:r>
          </w:p>
        </w:tc>
        <w:tc>
          <w:tcPr>
            <w:tcW w:w="6465" w:type="dxa"/>
            <w:tcBorders>
              <w:top w:val="nil"/>
              <w:left w:val="nil"/>
              <w:bottom w:val="single" w:sz="6" w:space="0" w:color="000000"/>
              <w:right w:val="single" w:sz="5" w:space="0" w:color="000000"/>
            </w:tcBorders>
            <w:tcMar>
              <w:top w:w="0" w:type="dxa"/>
              <w:left w:w="100" w:type="dxa"/>
              <w:bottom w:w="0" w:type="dxa"/>
              <w:right w:w="100" w:type="dxa"/>
            </w:tcMar>
          </w:tcPr>
          <w:p w14:paraId="40D40D26"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Unified query application for custom reports for both real-time and historical data analysis.</w:t>
            </w:r>
          </w:p>
        </w:tc>
      </w:tr>
      <w:tr w:rsidR="005B2155" w14:paraId="7C9219B5" w14:textId="77777777" w:rsidTr="009C6AF4">
        <w:trPr>
          <w:trHeight w:val="375"/>
        </w:trPr>
        <w:tc>
          <w:tcPr>
            <w:tcW w:w="70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57F1A73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5.2</w:t>
            </w:r>
          </w:p>
        </w:tc>
        <w:tc>
          <w:tcPr>
            <w:tcW w:w="3270" w:type="dxa"/>
            <w:tcBorders>
              <w:top w:val="single" w:sz="6" w:space="0" w:color="000000"/>
              <w:left w:val="single" w:sz="6" w:space="0" w:color="000000"/>
              <w:bottom w:val="single" w:sz="4" w:space="0" w:color="000000"/>
              <w:right w:val="single" w:sz="6" w:space="0" w:color="000000"/>
            </w:tcBorders>
            <w:shd w:val="clear" w:color="auto" w:fill="FFFFFF"/>
            <w:tcMar>
              <w:top w:w="0" w:type="dxa"/>
              <w:left w:w="100" w:type="dxa"/>
              <w:bottom w:w="0" w:type="dxa"/>
              <w:right w:w="100" w:type="dxa"/>
            </w:tcMar>
          </w:tcPr>
          <w:p w14:paraId="6CA9DBE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Report Exporting</w:t>
            </w:r>
          </w:p>
        </w:tc>
        <w:tc>
          <w:tcPr>
            <w:tcW w:w="646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4B64FED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Options to export reports in PDF, Excel and CSV</w:t>
            </w:r>
          </w:p>
        </w:tc>
      </w:tr>
      <w:tr w:rsidR="005B2155" w14:paraId="695F097D" w14:textId="77777777" w:rsidTr="001B0A26">
        <w:trPr>
          <w:trHeight w:val="618"/>
        </w:trPr>
        <w:tc>
          <w:tcPr>
            <w:tcW w:w="705" w:type="dxa"/>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0BF1222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5.3</w:t>
            </w:r>
          </w:p>
        </w:tc>
        <w:tc>
          <w:tcPr>
            <w:tcW w:w="3270" w:type="dxa"/>
            <w:tcBorders>
              <w:top w:val="single" w:sz="4" w:space="0" w:color="000000"/>
              <w:left w:val="nil"/>
              <w:bottom w:val="single" w:sz="4" w:space="0" w:color="000000"/>
              <w:right w:val="single" w:sz="5" w:space="0" w:color="000000"/>
            </w:tcBorders>
            <w:shd w:val="clear" w:color="auto" w:fill="FFFFFF"/>
            <w:tcMar>
              <w:top w:w="0" w:type="dxa"/>
              <w:left w:w="100" w:type="dxa"/>
              <w:bottom w:w="0" w:type="dxa"/>
              <w:right w:w="100" w:type="dxa"/>
            </w:tcMar>
          </w:tcPr>
          <w:p w14:paraId="3CB7ED23"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Reporting Formats </w:t>
            </w:r>
          </w:p>
        </w:tc>
        <w:tc>
          <w:tcPr>
            <w:tcW w:w="646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77112FA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Pre-built reports with the ability to create custom reports by end-users post training. </w:t>
            </w:r>
          </w:p>
        </w:tc>
      </w:tr>
      <w:tr w:rsidR="005B2155" w14:paraId="667EE501" w14:textId="77777777" w:rsidTr="009C6AF4">
        <w:trPr>
          <w:trHeight w:val="73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FBF42C"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5.4</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5D32E2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Role Based Access Control</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9F474B"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Rich visualization tools </w:t>
            </w:r>
            <w:proofErr w:type="gramStart"/>
            <w:r>
              <w:rPr>
                <w:rFonts w:ascii="Roboto" w:eastAsia="Roboto" w:hAnsi="Roboto" w:cs="Roboto"/>
                <w:sz w:val="22"/>
                <w:szCs w:val="22"/>
              </w:rPr>
              <w:t>including</w:t>
            </w:r>
            <w:proofErr w:type="gramEnd"/>
            <w:r>
              <w:rPr>
                <w:rFonts w:ascii="Roboto" w:eastAsia="Roboto" w:hAnsi="Roboto" w:cs="Roboto"/>
                <w:sz w:val="22"/>
                <w:szCs w:val="22"/>
              </w:rPr>
              <w:t xml:space="preserve"> pre-built dashboards and customizable reports for various personas.</w:t>
            </w:r>
          </w:p>
        </w:tc>
      </w:tr>
      <w:tr w:rsidR="005B2155" w14:paraId="3B228C0D" w14:textId="77777777" w:rsidTr="009C6AF4">
        <w:trPr>
          <w:trHeight w:val="73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24529F"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5.5</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5826FE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Notification via integration</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0B0DF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Seamless integration into ITSM for alerting or collaboration channels for faster response.</w:t>
            </w:r>
          </w:p>
        </w:tc>
      </w:tr>
      <w:tr w:rsidR="005B2155" w14:paraId="6C668660" w14:textId="77777777" w:rsidTr="009C6AF4">
        <w:trPr>
          <w:trHeight w:val="735"/>
        </w:trPr>
        <w:tc>
          <w:tcPr>
            <w:tcW w:w="70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639CB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5.6</w:t>
            </w:r>
          </w:p>
        </w:tc>
        <w:tc>
          <w:tcPr>
            <w:tcW w:w="3270" w:type="dxa"/>
            <w:tcBorders>
              <w:top w:val="single" w:sz="4"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0380426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Alert Notifications</w:t>
            </w:r>
          </w:p>
        </w:tc>
        <w:tc>
          <w:tcPr>
            <w:tcW w:w="6465"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A80DB36"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Capable of sending alerts through emails, Slack channels, SMS, WhatsApp, and MS Teams</w:t>
            </w:r>
          </w:p>
        </w:tc>
      </w:tr>
      <w:tr w:rsidR="005B2155" w14:paraId="6987C5C6" w14:textId="77777777" w:rsidTr="009C6AF4">
        <w:trPr>
          <w:trHeight w:val="375"/>
        </w:trPr>
        <w:tc>
          <w:tcPr>
            <w:tcW w:w="705" w:type="dxa"/>
            <w:tcBorders>
              <w:top w:val="nil"/>
              <w:left w:val="single" w:sz="5" w:space="0" w:color="000000"/>
              <w:bottom w:val="single" w:sz="5" w:space="0" w:color="000000"/>
              <w:right w:val="single" w:sz="5" w:space="0" w:color="000000"/>
            </w:tcBorders>
            <w:shd w:val="clear" w:color="auto" w:fill="DBE5F1"/>
            <w:tcMar>
              <w:top w:w="0" w:type="dxa"/>
              <w:left w:w="100" w:type="dxa"/>
              <w:bottom w:w="0" w:type="dxa"/>
              <w:right w:w="100" w:type="dxa"/>
            </w:tcMar>
          </w:tcPr>
          <w:p w14:paraId="343DEFF6"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6</w:t>
            </w:r>
          </w:p>
        </w:tc>
        <w:tc>
          <w:tcPr>
            <w:tcW w:w="9735" w:type="dxa"/>
            <w:gridSpan w:val="2"/>
            <w:tcBorders>
              <w:top w:val="nil"/>
              <w:left w:val="nil"/>
              <w:bottom w:val="single" w:sz="5" w:space="0" w:color="000000"/>
              <w:right w:val="single" w:sz="5" w:space="0" w:color="000000"/>
            </w:tcBorders>
            <w:shd w:val="clear" w:color="auto" w:fill="DBE5F1"/>
            <w:tcMar>
              <w:top w:w="0" w:type="dxa"/>
              <w:left w:w="100" w:type="dxa"/>
              <w:bottom w:w="0" w:type="dxa"/>
              <w:right w:w="100" w:type="dxa"/>
            </w:tcMar>
          </w:tcPr>
          <w:p w14:paraId="472B772D"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Retention</w:t>
            </w:r>
          </w:p>
        </w:tc>
      </w:tr>
      <w:tr w:rsidR="005B2155" w14:paraId="49B971D6" w14:textId="77777777" w:rsidTr="009C6AF4">
        <w:trPr>
          <w:trHeight w:val="614"/>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B214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6.1</w:t>
            </w:r>
          </w:p>
        </w:tc>
        <w:tc>
          <w:tcPr>
            <w:tcW w:w="327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DF7C32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Retention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0505C73F"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Log retention is configured based on the pricing plans: Standard plans offer a 7-day retention period. </w:t>
            </w:r>
          </w:p>
        </w:tc>
      </w:tr>
      <w:tr w:rsidR="005B2155" w14:paraId="196267CE" w14:textId="77777777" w:rsidTr="009C6AF4">
        <w:trPr>
          <w:trHeight w:val="1095"/>
        </w:trPr>
        <w:tc>
          <w:tcPr>
            <w:tcW w:w="705"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6A50F03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6.2</w:t>
            </w:r>
          </w:p>
        </w:tc>
        <w:tc>
          <w:tcPr>
            <w:tcW w:w="3270" w:type="dxa"/>
            <w:tcBorders>
              <w:top w:val="nil"/>
              <w:left w:val="nil"/>
              <w:bottom w:val="single" w:sz="6" w:space="0" w:color="000000"/>
              <w:right w:val="single" w:sz="5" w:space="0" w:color="000000"/>
            </w:tcBorders>
            <w:shd w:val="clear" w:color="auto" w:fill="FFFFFF"/>
            <w:tcMar>
              <w:top w:w="0" w:type="dxa"/>
              <w:left w:w="100" w:type="dxa"/>
              <w:bottom w:w="0" w:type="dxa"/>
              <w:right w:w="100" w:type="dxa"/>
            </w:tcMar>
          </w:tcPr>
          <w:p w14:paraId="3E1B4C49"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Logs Archival</w:t>
            </w:r>
          </w:p>
        </w:tc>
        <w:tc>
          <w:tcPr>
            <w:tcW w:w="6465" w:type="dxa"/>
            <w:tcBorders>
              <w:top w:val="nil"/>
              <w:left w:val="nil"/>
              <w:bottom w:val="single" w:sz="6" w:space="0" w:color="000000"/>
              <w:right w:val="single" w:sz="5" w:space="0" w:color="000000"/>
            </w:tcBorders>
            <w:tcMar>
              <w:top w:w="0" w:type="dxa"/>
              <w:left w:w="100" w:type="dxa"/>
              <w:bottom w:w="0" w:type="dxa"/>
              <w:right w:w="100" w:type="dxa"/>
            </w:tcMar>
          </w:tcPr>
          <w:p w14:paraId="384A671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Logs older than the retention period based on event timestamps are automatically removed, and users can archive logs for extended retention.</w:t>
            </w:r>
          </w:p>
        </w:tc>
      </w:tr>
      <w:tr w:rsidR="005B2155" w14:paraId="5FF4A4FB" w14:textId="77777777" w:rsidTr="009C6AF4">
        <w:trPr>
          <w:trHeight w:val="1095"/>
        </w:trPr>
        <w:tc>
          <w:tcPr>
            <w:tcW w:w="70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6F34FA0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6.3</w:t>
            </w:r>
          </w:p>
        </w:tc>
        <w:tc>
          <w:tcPr>
            <w:tcW w:w="3270" w:type="dxa"/>
            <w:tcBorders>
              <w:top w:val="single" w:sz="6" w:space="0" w:color="000000"/>
              <w:left w:val="single" w:sz="6" w:space="0" w:color="000000"/>
              <w:bottom w:val="single" w:sz="4" w:space="0" w:color="000000"/>
              <w:right w:val="single" w:sz="6" w:space="0" w:color="000000"/>
            </w:tcBorders>
            <w:shd w:val="clear" w:color="auto" w:fill="FFFFFF"/>
            <w:tcMar>
              <w:top w:w="0" w:type="dxa"/>
              <w:left w:w="100" w:type="dxa"/>
              <w:bottom w:w="0" w:type="dxa"/>
              <w:right w:w="100" w:type="dxa"/>
            </w:tcMar>
          </w:tcPr>
          <w:p w14:paraId="5E683D6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Report Frequency &amp; Retention</w:t>
            </w:r>
          </w:p>
        </w:tc>
        <w:tc>
          <w:tcPr>
            <w:tcW w:w="646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60094DA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Configurable retention policies enabling data lifecycle management from hot to warm to cold storage based on age, size, or priority.</w:t>
            </w:r>
          </w:p>
        </w:tc>
      </w:tr>
      <w:tr w:rsidR="005B2155" w14:paraId="758F7229" w14:textId="77777777" w:rsidTr="009C6AF4">
        <w:trPr>
          <w:trHeight w:val="1039"/>
        </w:trPr>
        <w:tc>
          <w:tcPr>
            <w:tcW w:w="705" w:type="dxa"/>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476A1C8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6.4</w:t>
            </w:r>
          </w:p>
        </w:tc>
        <w:tc>
          <w:tcPr>
            <w:tcW w:w="3270" w:type="dxa"/>
            <w:tcBorders>
              <w:top w:val="single" w:sz="4" w:space="0" w:color="000000"/>
              <w:left w:val="nil"/>
              <w:bottom w:val="single" w:sz="4" w:space="0" w:color="000000"/>
              <w:right w:val="single" w:sz="5" w:space="0" w:color="000000"/>
            </w:tcBorders>
            <w:shd w:val="clear" w:color="auto" w:fill="FFFFFF"/>
            <w:tcMar>
              <w:top w:w="0" w:type="dxa"/>
              <w:left w:w="100" w:type="dxa"/>
              <w:bottom w:w="0" w:type="dxa"/>
              <w:right w:w="100" w:type="dxa"/>
            </w:tcMar>
          </w:tcPr>
          <w:p w14:paraId="4CD65897"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 Rehydration from Object Storage</w:t>
            </w:r>
          </w:p>
        </w:tc>
        <w:tc>
          <w:tcPr>
            <w:tcW w:w="646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56116D0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Retrieve and restore archived logs from long-term storage solutions, such as object storage, back into an active state for analysis and investigation. </w:t>
            </w:r>
          </w:p>
        </w:tc>
      </w:tr>
    </w:tbl>
    <w:p w14:paraId="5985297F" w14:textId="02917E93" w:rsidR="00EE7432" w:rsidRDefault="00EE7432" w:rsidP="00EE7432">
      <w:pPr>
        <w:jc w:val="center"/>
        <w:rPr>
          <w:rFonts w:ascii="Roboto" w:hAnsi="Roboto"/>
        </w:rPr>
      </w:pPr>
    </w:p>
    <w:p w14:paraId="43D4715F" w14:textId="77777777" w:rsidR="00CF36C5" w:rsidRDefault="00CF36C5" w:rsidP="00EE7432">
      <w:pPr>
        <w:jc w:val="center"/>
        <w:rPr>
          <w:rFonts w:ascii="Roboto" w:hAnsi="Roboto"/>
        </w:rPr>
      </w:pPr>
    </w:p>
    <w:p w14:paraId="1EFE4414" w14:textId="4D8C965B" w:rsidR="00CF36C5" w:rsidRPr="00EB2C9E" w:rsidRDefault="00CF36C5" w:rsidP="00CF36C5">
      <w:pPr>
        <w:rPr>
          <w:rFonts w:ascii="Roboto" w:eastAsia="Roboto" w:hAnsi="Roboto" w:cs="Roboto"/>
          <w:color w:val="BC0985"/>
          <w:sz w:val="32"/>
          <w:szCs w:val="32"/>
        </w:rPr>
      </w:pPr>
      <w:r w:rsidRPr="00EB2C9E">
        <w:rPr>
          <w:rFonts w:ascii="Roboto" w:eastAsia="Roboto" w:hAnsi="Roboto" w:cs="Roboto"/>
          <w:color w:val="BC0985"/>
          <w:sz w:val="32"/>
          <w:szCs w:val="32"/>
        </w:rPr>
        <w:t>vu</w:t>
      </w:r>
      <w:r w:rsidR="00D1328D">
        <w:rPr>
          <w:rFonts w:ascii="Roboto" w:eastAsia="Roboto" w:hAnsi="Roboto" w:cs="Roboto"/>
          <w:color w:val="BC0985"/>
          <w:sz w:val="32"/>
          <w:szCs w:val="32"/>
        </w:rPr>
        <w:t>TXN360</w:t>
      </w:r>
      <w:r w:rsidRPr="00EB2C9E">
        <w:rPr>
          <w:rFonts w:ascii="Roboto" w:eastAsia="Roboto" w:hAnsi="Roboto" w:cs="Roboto"/>
          <w:color w:val="BC0985"/>
          <w:sz w:val="32"/>
          <w:szCs w:val="32"/>
        </w:rPr>
        <w:t xml:space="preserve"> - Transaction Observability </w:t>
      </w: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3545"/>
        <w:gridCol w:w="6190"/>
      </w:tblGrid>
      <w:tr w:rsidR="00CF36C5" w14:paraId="10B7BD9C" w14:textId="77777777" w:rsidTr="0094775B">
        <w:trPr>
          <w:trHeight w:val="289"/>
        </w:trPr>
        <w:tc>
          <w:tcPr>
            <w:tcW w:w="704" w:type="dxa"/>
            <w:shd w:val="clear" w:color="auto" w:fill="BC0985"/>
          </w:tcPr>
          <w:p w14:paraId="1B86846A" w14:textId="77777777" w:rsidR="00CF36C5" w:rsidRDefault="00CF36C5" w:rsidP="0094775B">
            <w:pPr>
              <w:jc w:val="center"/>
              <w:rPr>
                <w:rFonts w:ascii="Roboto" w:eastAsia="Roboto" w:hAnsi="Roboto" w:cs="Roboto"/>
                <w:color w:val="FFFFFF"/>
                <w:sz w:val="22"/>
                <w:szCs w:val="22"/>
              </w:rPr>
            </w:pPr>
            <w:r>
              <w:rPr>
                <w:rFonts w:ascii="Roboto" w:eastAsia="Roboto" w:hAnsi="Roboto" w:cs="Roboto"/>
                <w:color w:val="FFFFFF"/>
                <w:sz w:val="22"/>
                <w:szCs w:val="22"/>
              </w:rPr>
              <w:t>#</w:t>
            </w:r>
          </w:p>
        </w:tc>
        <w:tc>
          <w:tcPr>
            <w:tcW w:w="3545" w:type="dxa"/>
            <w:shd w:val="clear" w:color="auto" w:fill="BC0985"/>
          </w:tcPr>
          <w:p w14:paraId="1292A57C" w14:textId="77777777" w:rsidR="00CF36C5" w:rsidRDefault="00CF36C5" w:rsidP="0094775B">
            <w:pPr>
              <w:rPr>
                <w:rFonts w:ascii="Roboto" w:eastAsia="Roboto" w:hAnsi="Roboto" w:cs="Roboto"/>
                <w:color w:val="FFFFFF"/>
                <w:sz w:val="22"/>
                <w:szCs w:val="22"/>
              </w:rPr>
            </w:pPr>
            <w:r>
              <w:rPr>
                <w:rFonts w:ascii="Roboto" w:eastAsia="Roboto" w:hAnsi="Roboto" w:cs="Roboto"/>
                <w:color w:val="FFFFFF"/>
                <w:sz w:val="22"/>
                <w:szCs w:val="22"/>
              </w:rPr>
              <w:t>Feature</w:t>
            </w:r>
          </w:p>
        </w:tc>
        <w:tc>
          <w:tcPr>
            <w:tcW w:w="6190" w:type="dxa"/>
            <w:shd w:val="clear" w:color="auto" w:fill="BC0985"/>
          </w:tcPr>
          <w:p w14:paraId="1EE34AC2" w14:textId="77777777" w:rsidR="00CF36C5" w:rsidRDefault="00CF36C5" w:rsidP="0094775B">
            <w:pPr>
              <w:rPr>
                <w:rFonts w:ascii="Roboto" w:eastAsia="Roboto" w:hAnsi="Roboto" w:cs="Roboto"/>
                <w:color w:val="FFFFFF"/>
                <w:sz w:val="22"/>
                <w:szCs w:val="22"/>
              </w:rPr>
            </w:pPr>
            <w:r>
              <w:rPr>
                <w:rFonts w:ascii="Roboto" w:eastAsia="Roboto" w:hAnsi="Roboto" w:cs="Roboto"/>
                <w:color w:val="FFFFFF"/>
                <w:sz w:val="22"/>
                <w:szCs w:val="22"/>
              </w:rPr>
              <w:t>Description</w:t>
            </w:r>
          </w:p>
        </w:tc>
      </w:tr>
      <w:tr w:rsidR="00CF36C5" w14:paraId="7EF07A47" w14:textId="77777777" w:rsidTr="0094775B">
        <w:trPr>
          <w:trHeight w:val="619"/>
        </w:trPr>
        <w:tc>
          <w:tcPr>
            <w:tcW w:w="704" w:type="dxa"/>
          </w:tcPr>
          <w:p w14:paraId="73F1C7EF"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1</w:t>
            </w:r>
          </w:p>
        </w:tc>
        <w:tc>
          <w:tcPr>
            <w:tcW w:w="3545" w:type="dxa"/>
          </w:tcPr>
          <w:p w14:paraId="1D9019DB"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Transaction Overview</w:t>
            </w:r>
          </w:p>
        </w:tc>
        <w:tc>
          <w:tcPr>
            <w:tcW w:w="6190" w:type="dxa"/>
          </w:tcPr>
          <w:p w14:paraId="3C3CAE1E"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 xml:space="preserve">Ability to correlate and visualize Transaction performance in real-time. </w:t>
            </w:r>
          </w:p>
        </w:tc>
      </w:tr>
      <w:tr w:rsidR="00CF36C5" w14:paraId="0EFB75E8" w14:textId="77777777" w:rsidTr="0094775B">
        <w:trPr>
          <w:trHeight w:val="928"/>
        </w:trPr>
        <w:tc>
          <w:tcPr>
            <w:tcW w:w="704" w:type="dxa"/>
          </w:tcPr>
          <w:p w14:paraId="6A8FFDA3"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2</w:t>
            </w:r>
          </w:p>
        </w:tc>
        <w:tc>
          <w:tcPr>
            <w:tcW w:w="3545" w:type="dxa"/>
          </w:tcPr>
          <w:p w14:paraId="31023C32"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Transaction performance by touchpoint</w:t>
            </w:r>
          </w:p>
          <w:p w14:paraId="3DCC05CF" w14:textId="77777777" w:rsidR="00CF36C5" w:rsidRDefault="00CF36C5" w:rsidP="0094775B">
            <w:pPr>
              <w:ind w:firstLine="720"/>
              <w:rPr>
                <w:rFonts w:ascii="Roboto" w:eastAsia="Roboto" w:hAnsi="Roboto" w:cs="Roboto"/>
                <w:sz w:val="22"/>
                <w:szCs w:val="22"/>
              </w:rPr>
            </w:pPr>
          </w:p>
          <w:p w14:paraId="5707A027" w14:textId="77777777" w:rsidR="00CF36C5" w:rsidRDefault="00CF36C5" w:rsidP="0094775B">
            <w:pPr>
              <w:rPr>
                <w:rFonts w:ascii="Roboto" w:eastAsia="Roboto" w:hAnsi="Roboto" w:cs="Roboto"/>
                <w:sz w:val="22"/>
                <w:szCs w:val="22"/>
              </w:rPr>
            </w:pPr>
          </w:p>
        </w:tc>
        <w:tc>
          <w:tcPr>
            <w:tcW w:w="6190" w:type="dxa"/>
          </w:tcPr>
          <w:p w14:paraId="5A97DCB8"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Provide insights into transaction performance at each application – transaction volumetrics (Volume, Value, Success, Failure, Turnaround Time)</w:t>
            </w:r>
          </w:p>
        </w:tc>
      </w:tr>
      <w:tr w:rsidR="00CF36C5" w14:paraId="6A9E387A" w14:textId="77777777" w:rsidTr="0094775B">
        <w:trPr>
          <w:trHeight w:val="639"/>
        </w:trPr>
        <w:tc>
          <w:tcPr>
            <w:tcW w:w="704" w:type="dxa"/>
          </w:tcPr>
          <w:p w14:paraId="5FE710CF"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3</w:t>
            </w:r>
          </w:p>
        </w:tc>
        <w:tc>
          <w:tcPr>
            <w:tcW w:w="3545" w:type="dxa"/>
          </w:tcPr>
          <w:p w14:paraId="3E7CB2A3"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Transaction segmentation and analytics</w:t>
            </w:r>
          </w:p>
        </w:tc>
        <w:tc>
          <w:tcPr>
            <w:tcW w:w="6190" w:type="dxa"/>
          </w:tcPr>
          <w:p w14:paraId="50DDDE19"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Provide transaction performance by various applicable dimensions - drill-down by stage / business process etc.</w:t>
            </w:r>
          </w:p>
        </w:tc>
      </w:tr>
      <w:tr w:rsidR="00CF36C5" w14:paraId="104E47A4" w14:textId="77777777" w:rsidTr="0094775B">
        <w:trPr>
          <w:trHeight w:val="619"/>
        </w:trPr>
        <w:tc>
          <w:tcPr>
            <w:tcW w:w="704" w:type="dxa"/>
          </w:tcPr>
          <w:p w14:paraId="52E98087"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4</w:t>
            </w:r>
          </w:p>
        </w:tc>
        <w:tc>
          <w:tcPr>
            <w:tcW w:w="3545" w:type="dxa"/>
          </w:tcPr>
          <w:p w14:paraId="62F49D92"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Trace individual transactions</w:t>
            </w:r>
          </w:p>
        </w:tc>
        <w:tc>
          <w:tcPr>
            <w:tcW w:w="6190" w:type="dxa"/>
          </w:tcPr>
          <w:p w14:paraId="5D4DE4C5"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Ability to search and trace individual transactions end-to-end, with drill-down by various stages of the transactions</w:t>
            </w:r>
          </w:p>
        </w:tc>
      </w:tr>
      <w:tr w:rsidR="00CF36C5" w14:paraId="457E443C" w14:textId="77777777" w:rsidTr="0094775B">
        <w:trPr>
          <w:trHeight w:val="579"/>
        </w:trPr>
        <w:tc>
          <w:tcPr>
            <w:tcW w:w="704" w:type="dxa"/>
          </w:tcPr>
          <w:p w14:paraId="261F0B89"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5</w:t>
            </w:r>
          </w:p>
        </w:tc>
        <w:tc>
          <w:tcPr>
            <w:tcW w:w="3545" w:type="dxa"/>
          </w:tcPr>
          <w:p w14:paraId="100A6003"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Link Business impact with IT performance</w:t>
            </w:r>
          </w:p>
        </w:tc>
        <w:tc>
          <w:tcPr>
            <w:tcW w:w="6190" w:type="dxa"/>
          </w:tcPr>
          <w:p w14:paraId="79121360"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Provide correlated alerts that correlates the workflow impacted, its stages along with IT components potentially causing this impact.</w:t>
            </w:r>
          </w:p>
        </w:tc>
      </w:tr>
    </w:tbl>
    <w:p w14:paraId="180C7D1A" w14:textId="77777777" w:rsidR="00CF36C5" w:rsidRDefault="00CF36C5" w:rsidP="00CF36C5">
      <w:pPr>
        <w:spacing w:before="200"/>
      </w:pPr>
      <w:r>
        <w:t xml:space="preserve"> </w:t>
      </w:r>
    </w:p>
    <w:p w14:paraId="5F38BED8" w14:textId="77777777" w:rsidR="00CF36C5" w:rsidRDefault="00CF36C5" w:rsidP="00EE7432">
      <w:pPr>
        <w:jc w:val="center"/>
        <w:rPr>
          <w:rFonts w:ascii="Roboto" w:hAnsi="Roboto"/>
        </w:rPr>
      </w:pPr>
    </w:p>
    <w:sectPr w:rsidR="00CF36C5" w:rsidSect="00B50E0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1C4E" w14:textId="77777777" w:rsidR="00481D57" w:rsidRDefault="00481D57" w:rsidP="00B50E02">
      <w:pPr>
        <w:spacing w:after="0" w:line="240" w:lineRule="auto"/>
      </w:pPr>
      <w:r>
        <w:separator/>
      </w:r>
    </w:p>
  </w:endnote>
  <w:endnote w:type="continuationSeparator" w:id="0">
    <w:p w14:paraId="5D03CD1D" w14:textId="77777777" w:rsidR="00481D57" w:rsidRDefault="00481D57" w:rsidP="00B5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rlow SemiBold">
    <w:charset w:val="00"/>
    <w:family w:val="auto"/>
    <w:pitch w:val="variable"/>
    <w:sig w:usb0="20000007" w:usb1="00000000" w:usb2="00000000" w:usb3="00000000" w:csb0="00000193" w:csb1="00000000"/>
  </w:font>
  <w:font w:name="Barlow">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285D" w14:textId="3B6142A2" w:rsidR="00B50E02" w:rsidRPr="00B50E02" w:rsidRDefault="00B50E02" w:rsidP="00B50E02">
    <w:pPr>
      <w:pStyle w:val="Footer"/>
      <w:jc w:val="right"/>
      <w:rPr>
        <w:rFonts w:ascii="Roboto" w:hAnsi="Roboto"/>
        <w:sz w:val="20"/>
        <w:szCs w:val="20"/>
      </w:rPr>
    </w:pPr>
    <w:r w:rsidRPr="00B50E02">
      <w:rPr>
        <w:rFonts w:ascii="Roboto" w:hAnsi="Roboto"/>
        <w:sz w:val="20"/>
        <w:szCs w:val="20"/>
      </w:rPr>
      <w:t>Confidential</w:t>
    </w:r>
    <w:r w:rsidRPr="00B50E02">
      <w:rPr>
        <w:rFonts w:ascii="Roboto" w:hAnsi="Roboto"/>
        <w:sz w:val="20"/>
        <w:szCs w:val="20"/>
      </w:rPr>
      <w:tab/>
    </w:r>
    <w:r w:rsidRPr="00B50E02">
      <w:rPr>
        <w:rFonts w:ascii="Roboto" w:hAnsi="Roboto"/>
        <w:sz w:val="20"/>
        <w:szCs w:val="20"/>
      </w:rPr>
      <w:tab/>
    </w:r>
    <w:sdt>
      <w:sdtPr>
        <w:rPr>
          <w:rFonts w:ascii="Roboto" w:hAnsi="Roboto"/>
          <w:sz w:val="20"/>
          <w:szCs w:val="20"/>
        </w:rPr>
        <w:id w:val="784387135"/>
        <w:docPartObj>
          <w:docPartGallery w:val="Page Numbers (Bottom of Page)"/>
          <w:docPartUnique/>
        </w:docPartObj>
      </w:sdtPr>
      <w:sdtEndPr>
        <w:rPr>
          <w:noProof/>
        </w:rPr>
      </w:sdtEndPr>
      <w:sdtContent>
        <w:r w:rsidRPr="00B50E02">
          <w:rPr>
            <w:rFonts w:ascii="Roboto" w:hAnsi="Roboto"/>
            <w:sz w:val="20"/>
            <w:szCs w:val="20"/>
          </w:rPr>
          <w:fldChar w:fldCharType="begin"/>
        </w:r>
        <w:r w:rsidRPr="00B50E02">
          <w:rPr>
            <w:rFonts w:ascii="Roboto" w:hAnsi="Roboto"/>
            <w:sz w:val="20"/>
            <w:szCs w:val="20"/>
          </w:rPr>
          <w:instrText xml:space="preserve"> PAGE   \* MERGEFORMAT </w:instrText>
        </w:r>
        <w:r w:rsidRPr="00B50E02">
          <w:rPr>
            <w:rFonts w:ascii="Roboto" w:hAnsi="Roboto"/>
            <w:sz w:val="20"/>
            <w:szCs w:val="20"/>
          </w:rPr>
          <w:fldChar w:fldCharType="separate"/>
        </w:r>
        <w:r w:rsidRPr="00B50E02">
          <w:rPr>
            <w:rFonts w:ascii="Roboto" w:hAnsi="Roboto"/>
            <w:noProof/>
            <w:sz w:val="20"/>
            <w:szCs w:val="20"/>
          </w:rPr>
          <w:t>2</w:t>
        </w:r>
        <w:r w:rsidRPr="00B50E02">
          <w:rPr>
            <w:rFonts w:ascii="Roboto" w:hAnsi="Roboto"/>
            <w:noProo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5DFA" w14:textId="77777777" w:rsidR="00B50E02" w:rsidRDefault="00B50E02" w:rsidP="00B50E02">
    <w:pPr>
      <w:jc w:val="center"/>
      <w:rPr>
        <w:sz w:val="18"/>
        <w:szCs w:val="18"/>
      </w:rPr>
    </w:pPr>
  </w:p>
  <w:p w14:paraId="63C515C3" w14:textId="0A6E932A" w:rsidR="00B50E02" w:rsidRPr="00B00E80" w:rsidRDefault="00B50E02" w:rsidP="00B50E02">
    <w:pPr>
      <w:spacing w:after="0"/>
      <w:ind w:left="567"/>
      <w:jc w:val="center"/>
      <w:rPr>
        <w:rFonts w:ascii="Barlow" w:hAnsi="Barlow"/>
      </w:rPr>
    </w:pPr>
    <w:r w:rsidRPr="00B00E80">
      <w:rPr>
        <w:rFonts w:ascii="Barlow" w:hAnsi="Barlow"/>
        <w:sz w:val="18"/>
        <w:szCs w:val="18"/>
      </w:rPr>
      <w:t>www.vunetsystems.com   |   www.linkedin.com/company/vunet-systems</w:t>
    </w:r>
  </w:p>
  <w:p w14:paraId="214451B5" w14:textId="5129FF20" w:rsidR="00B50E02" w:rsidRDefault="00B50E02">
    <w:pPr>
      <w:pStyle w:val="Footer"/>
    </w:pPr>
    <w:r>
      <w:rPr>
        <w:noProof/>
      </w:rPr>
      <w:drawing>
        <wp:anchor distT="114300" distB="114300" distL="114300" distR="114300" simplePos="0" relativeHeight="251663360" behindDoc="0" locked="0" layoutInCell="1" hidden="0" allowOverlap="1" wp14:anchorId="1AE0C0CB" wp14:editId="628A0580">
          <wp:simplePos x="0" y="0"/>
          <wp:positionH relativeFrom="column">
            <wp:posOffset>-866140</wp:posOffset>
          </wp:positionH>
          <wp:positionV relativeFrom="paragraph">
            <wp:posOffset>462280</wp:posOffset>
          </wp:positionV>
          <wp:extent cx="7800975" cy="190500"/>
          <wp:effectExtent l="0" t="0" r="9525" b="0"/>
          <wp:wrapNone/>
          <wp:docPr id="3093070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t="72972"/>
                  <a:stretch>
                    <a:fillRect/>
                  </a:stretch>
                </pic:blipFill>
                <pic:spPr>
                  <a:xfrm>
                    <a:off x="0" y="0"/>
                    <a:ext cx="7800975" cy="1905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6A41D" w14:textId="77777777" w:rsidR="00481D57" w:rsidRDefault="00481D57" w:rsidP="00B50E02">
      <w:pPr>
        <w:spacing w:after="0" w:line="240" w:lineRule="auto"/>
      </w:pPr>
      <w:r>
        <w:separator/>
      </w:r>
    </w:p>
  </w:footnote>
  <w:footnote w:type="continuationSeparator" w:id="0">
    <w:p w14:paraId="3B6FB7D0" w14:textId="77777777" w:rsidR="00481D57" w:rsidRDefault="00481D57" w:rsidP="00B5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EDC8" w14:textId="78223347" w:rsidR="00B50E02" w:rsidRDefault="00B50E02">
    <w:pPr>
      <w:pStyle w:val="Header"/>
    </w:pPr>
    <w:r>
      <w:rPr>
        <w:noProof/>
      </w:rPr>
      <w:drawing>
        <wp:anchor distT="114300" distB="114300" distL="114300" distR="114300" simplePos="0" relativeHeight="251659264" behindDoc="0" locked="0" layoutInCell="1" hidden="0" allowOverlap="1" wp14:anchorId="53161C3C" wp14:editId="646FEFF4">
          <wp:simplePos x="0" y="0"/>
          <wp:positionH relativeFrom="page">
            <wp:posOffset>120650</wp:posOffset>
          </wp:positionH>
          <wp:positionV relativeFrom="page">
            <wp:posOffset>12700</wp:posOffset>
          </wp:positionV>
          <wp:extent cx="7572375" cy="698988"/>
          <wp:effectExtent l="0" t="0" r="0" b="6350"/>
          <wp:wrapNone/>
          <wp:docPr id="127477625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t="234" b="234"/>
                  <a:stretch>
                    <a:fillRect/>
                  </a:stretch>
                </pic:blipFill>
                <pic:spPr>
                  <a:xfrm>
                    <a:off x="0" y="0"/>
                    <a:ext cx="7572375" cy="69898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6591" w14:textId="4330A6EA" w:rsidR="00B50E02" w:rsidRDefault="00B50E02">
    <w:pPr>
      <w:pStyle w:val="Header"/>
    </w:pPr>
    <w:r>
      <w:rPr>
        <w:noProof/>
      </w:rPr>
      <w:drawing>
        <wp:anchor distT="114300" distB="114300" distL="114300" distR="114300" simplePos="0" relativeHeight="251661312" behindDoc="0" locked="0" layoutInCell="1" hidden="0" allowOverlap="1" wp14:anchorId="3C8034CD" wp14:editId="37CB989C">
          <wp:simplePos x="0" y="0"/>
          <wp:positionH relativeFrom="page">
            <wp:posOffset>1841500</wp:posOffset>
          </wp:positionH>
          <wp:positionV relativeFrom="page">
            <wp:posOffset>6350</wp:posOffset>
          </wp:positionV>
          <wp:extent cx="5924550" cy="1162050"/>
          <wp:effectExtent l="0" t="0" r="0" b="0"/>
          <wp:wrapNone/>
          <wp:docPr id="248060923" name="image2.jpg" descr="A white rectangular object with a white stripe&#10;&#10;AI-generated content may be incorrect."/>
          <wp:cNvGraphicFramePr/>
          <a:graphic xmlns:a="http://schemas.openxmlformats.org/drawingml/2006/main">
            <a:graphicData uri="http://schemas.openxmlformats.org/drawingml/2006/picture">
              <pic:pic xmlns:pic="http://schemas.openxmlformats.org/drawingml/2006/picture">
                <pic:nvPicPr>
                  <pic:cNvPr id="1448517227" name="image2.jpg" descr="A white rectangular object with a white stripe&#10;&#10;AI-generated content may be incorrect."/>
                  <pic:cNvPicPr preferRelativeResize="0"/>
                </pic:nvPicPr>
                <pic:blipFill>
                  <a:blip r:embed="rId1"/>
                  <a:srcRect/>
                  <a:stretch>
                    <a:fillRect/>
                  </a:stretch>
                </pic:blipFill>
                <pic:spPr>
                  <a:xfrm>
                    <a:off x="0" y="0"/>
                    <a:ext cx="5924550" cy="11620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1E3"/>
    <w:multiLevelType w:val="multilevel"/>
    <w:tmpl w:val="C756EA4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AC62D1"/>
    <w:multiLevelType w:val="multilevel"/>
    <w:tmpl w:val="3670C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E4DEA"/>
    <w:multiLevelType w:val="multilevel"/>
    <w:tmpl w:val="9CE821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4F5C06"/>
    <w:multiLevelType w:val="multilevel"/>
    <w:tmpl w:val="22C6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644"/>
    <w:multiLevelType w:val="multilevel"/>
    <w:tmpl w:val="1B6E8B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FC1941"/>
    <w:multiLevelType w:val="multilevel"/>
    <w:tmpl w:val="25EAF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62D739B"/>
    <w:multiLevelType w:val="multilevel"/>
    <w:tmpl w:val="87BA7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810B97"/>
    <w:multiLevelType w:val="multilevel"/>
    <w:tmpl w:val="934AE8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FF71158"/>
    <w:multiLevelType w:val="multilevel"/>
    <w:tmpl w:val="9C6ED2A4"/>
    <w:lvl w:ilvl="0">
      <w:start w:val="1"/>
      <w:numFmt w:val="decimal"/>
      <w:lvlText w:val="%1."/>
      <w:lvlJc w:val="left"/>
      <w:pPr>
        <w:ind w:left="360" w:hanging="360"/>
      </w:pPr>
      <w:rPr>
        <w:rFonts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28ED4821"/>
    <w:multiLevelType w:val="multilevel"/>
    <w:tmpl w:val="CD585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B00E21"/>
    <w:multiLevelType w:val="multilevel"/>
    <w:tmpl w:val="6CB4C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1B59B9"/>
    <w:multiLevelType w:val="multilevel"/>
    <w:tmpl w:val="974CCC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110029"/>
    <w:multiLevelType w:val="hybridMultilevel"/>
    <w:tmpl w:val="CC1C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2758EB"/>
    <w:multiLevelType w:val="multilevel"/>
    <w:tmpl w:val="16669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9342DEC"/>
    <w:multiLevelType w:val="multilevel"/>
    <w:tmpl w:val="F4A63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EF215D"/>
    <w:multiLevelType w:val="multilevel"/>
    <w:tmpl w:val="5F6C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7D734F"/>
    <w:multiLevelType w:val="multilevel"/>
    <w:tmpl w:val="ECF29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9365A1"/>
    <w:multiLevelType w:val="hybridMultilevel"/>
    <w:tmpl w:val="1820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37888"/>
    <w:multiLevelType w:val="multilevel"/>
    <w:tmpl w:val="CD585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2FA3448"/>
    <w:multiLevelType w:val="hybridMultilevel"/>
    <w:tmpl w:val="D280FB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A0B4592"/>
    <w:multiLevelType w:val="multilevel"/>
    <w:tmpl w:val="7B5C0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B56E9E"/>
    <w:multiLevelType w:val="multilevel"/>
    <w:tmpl w:val="E33C0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E45F1C"/>
    <w:multiLevelType w:val="multilevel"/>
    <w:tmpl w:val="0E680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AAF2F61"/>
    <w:multiLevelType w:val="multilevel"/>
    <w:tmpl w:val="22C6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1488A"/>
    <w:multiLevelType w:val="multilevel"/>
    <w:tmpl w:val="0F08F6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19D0782"/>
    <w:multiLevelType w:val="multilevel"/>
    <w:tmpl w:val="7194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72564"/>
    <w:multiLevelType w:val="multilevel"/>
    <w:tmpl w:val="3280D976"/>
    <w:lvl w:ilvl="0">
      <w:numFmt w:val="bullet"/>
      <w:lvlText w:val="●"/>
      <w:lvlJc w:val="left"/>
      <w:pPr>
        <w:ind w:left="720" w:hanging="360"/>
      </w:pPr>
      <w:rPr>
        <w:rFonts w:ascii="Noto Sans Symbols" w:eastAsia="Noto Sans Symbols" w:hAnsi="Noto Sans Symbols" w:cs="Noto Sans Symbols"/>
        <w:b/>
        <w:bCs/>
        <w:i/>
        <w:i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3910794"/>
    <w:multiLevelType w:val="multilevel"/>
    <w:tmpl w:val="CD585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41F45A0"/>
    <w:multiLevelType w:val="multilevel"/>
    <w:tmpl w:val="80F0E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B1E3463"/>
    <w:multiLevelType w:val="hybridMultilevel"/>
    <w:tmpl w:val="4AB8EA0A"/>
    <w:lvl w:ilvl="0" w:tplc="E326E57E">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27531"/>
    <w:multiLevelType w:val="multilevel"/>
    <w:tmpl w:val="484840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07388628">
    <w:abstractNumId w:val="29"/>
  </w:num>
  <w:num w:numId="2" w16cid:durableId="1362979510">
    <w:abstractNumId w:val="24"/>
  </w:num>
  <w:num w:numId="3" w16cid:durableId="851069909">
    <w:abstractNumId w:val="3"/>
  </w:num>
  <w:num w:numId="4" w16cid:durableId="692147905">
    <w:abstractNumId w:val="25"/>
  </w:num>
  <w:num w:numId="5" w16cid:durableId="1357466133">
    <w:abstractNumId w:val="23"/>
  </w:num>
  <w:num w:numId="6" w16cid:durableId="353189358">
    <w:abstractNumId w:val="16"/>
  </w:num>
  <w:num w:numId="7" w16cid:durableId="1971205346">
    <w:abstractNumId w:val="13"/>
  </w:num>
  <w:num w:numId="8" w16cid:durableId="1574312342">
    <w:abstractNumId w:val="26"/>
  </w:num>
  <w:num w:numId="9" w16cid:durableId="414792175">
    <w:abstractNumId w:val="22"/>
  </w:num>
  <w:num w:numId="10" w16cid:durableId="1905987542">
    <w:abstractNumId w:val="7"/>
  </w:num>
  <w:num w:numId="11" w16cid:durableId="1968391399">
    <w:abstractNumId w:val="2"/>
  </w:num>
  <w:num w:numId="12" w16cid:durableId="735738315">
    <w:abstractNumId w:val="18"/>
  </w:num>
  <w:num w:numId="13" w16cid:durableId="897788367">
    <w:abstractNumId w:val="9"/>
  </w:num>
  <w:num w:numId="14" w16cid:durableId="1732802509">
    <w:abstractNumId w:val="17"/>
  </w:num>
  <w:num w:numId="15" w16cid:durableId="1868788616">
    <w:abstractNumId w:val="8"/>
  </w:num>
  <w:num w:numId="16" w16cid:durableId="827018112">
    <w:abstractNumId w:val="1"/>
  </w:num>
  <w:num w:numId="17" w16cid:durableId="1571770407">
    <w:abstractNumId w:val="4"/>
  </w:num>
  <w:num w:numId="18" w16cid:durableId="240411110">
    <w:abstractNumId w:val="5"/>
  </w:num>
  <w:num w:numId="19" w16cid:durableId="1114056093">
    <w:abstractNumId w:val="6"/>
  </w:num>
  <w:num w:numId="20" w16cid:durableId="1351957192">
    <w:abstractNumId w:val="14"/>
  </w:num>
  <w:num w:numId="21" w16cid:durableId="1951668078">
    <w:abstractNumId w:val="15"/>
  </w:num>
  <w:num w:numId="22" w16cid:durableId="2105224070">
    <w:abstractNumId w:val="10"/>
  </w:num>
  <w:num w:numId="23" w16cid:durableId="700016928">
    <w:abstractNumId w:val="21"/>
  </w:num>
  <w:num w:numId="24" w16cid:durableId="1724255294">
    <w:abstractNumId w:val="0"/>
  </w:num>
  <w:num w:numId="25" w16cid:durableId="1128085340">
    <w:abstractNumId w:val="20"/>
  </w:num>
  <w:num w:numId="26" w16cid:durableId="932130470">
    <w:abstractNumId w:val="28"/>
  </w:num>
  <w:num w:numId="27" w16cid:durableId="1729064658">
    <w:abstractNumId w:val="27"/>
  </w:num>
  <w:num w:numId="28" w16cid:durableId="19210079">
    <w:abstractNumId w:val="12"/>
  </w:num>
  <w:num w:numId="29" w16cid:durableId="95754065">
    <w:abstractNumId w:val="30"/>
  </w:num>
  <w:num w:numId="30" w16cid:durableId="603539700">
    <w:abstractNumId w:val="11"/>
  </w:num>
  <w:num w:numId="31" w16cid:durableId="1497184784">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CD"/>
    <w:rsid w:val="00007701"/>
    <w:rsid w:val="000247EB"/>
    <w:rsid w:val="00037D42"/>
    <w:rsid w:val="00040AF9"/>
    <w:rsid w:val="00041A13"/>
    <w:rsid w:val="00067CA8"/>
    <w:rsid w:val="00070993"/>
    <w:rsid w:val="00075CD3"/>
    <w:rsid w:val="00082DB2"/>
    <w:rsid w:val="000921CB"/>
    <w:rsid w:val="000A2194"/>
    <w:rsid w:val="000A4627"/>
    <w:rsid w:val="000B41E6"/>
    <w:rsid w:val="000B5537"/>
    <w:rsid w:val="000D5541"/>
    <w:rsid w:val="000D5C99"/>
    <w:rsid w:val="000D61BC"/>
    <w:rsid w:val="000E0B08"/>
    <w:rsid w:val="000F168B"/>
    <w:rsid w:val="000F332E"/>
    <w:rsid w:val="001108F0"/>
    <w:rsid w:val="001319C6"/>
    <w:rsid w:val="00136056"/>
    <w:rsid w:val="00151F0F"/>
    <w:rsid w:val="001562A4"/>
    <w:rsid w:val="001568E4"/>
    <w:rsid w:val="00163FDC"/>
    <w:rsid w:val="00165026"/>
    <w:rsid w:val="0016502F"/>
    <w:rsid w:val="0016650F"/>
    <w:rsid w:val="001855D5"/>
    <w:rsid w:val="00192229"/>
    <w:rsid w:val="001A2FFE"/>
    <w:rsid w:val="001A4A4B"/>
    <w:rsid w:val="001B0414"/>
    <w:rsid w:val="001B0A26"/>
    <w:rsid w:val="001C5051"/>
    <w:rsid w:val="001D5A11"/>
    <w:rsid w:val="001F1FB9"/>
    <w:rsid w:val="001F6EC0"/>
    <w:rsid w:val="00200DFC"/>
    <w:rsid w:val="0020690D"/>
    <w:rsid w:val="00217658"/>
    <w:rsid w:val="00221F13"/>
    <w:rsid w:val="00233161"/>
    <w:rsid w:val="00233D3C"/>
    <w:rsid w:val="00262A97"/>
    <w:rsid w:val="0026717C"/>
    <w:rsid w:val="0026782A"/>
    <w:rsid w:val="00267B45"/>
    <w:rsid w:val="002744E3"/>
    <w:rsid w:val="0027508C"/>
    <w:rsid w:val="00283BEF"/>
    <w:rsid w:val="00297E75"/>
    <w:rsid w:val="002A0BCD"/>
    <w:rsid w:val="002A3132"/>
    <w:rsid w:val="002A50D8"/>
    <w:rsid w:val="002A6A8B"/>
    <w:rsid w:val="002B1840"/>
    <w:rsid w:val="002B3EF7"/>
    <w:rsid w:val="002B4461"/>
    <w:rsid w:val="002C3F09"/>
    <w:rsid w:val="002D29E1"/>
    <w:rsid w:val="002D3C95"/>
    <w:rsid w:val="002E1273"/>
    <w:rsid w:val="002E1A23"/>
    <w:rsid w:val="002E6CE2"/>
    <w:rsid w:val="002F174E"/>
    <w:rsid w:val="002F331D"/>
    <w:rsid w:val="003077F9"/>
    <w:rsid w:val="0031270C"/>
    <w:rsid w:val="00314A93"/>
    <w:rsid w:val="00316BAF"/>
    <w:rsid w:val="00316DB0"/>
    <w:rsid w:val="00335D4D"/>
    <w:rsid w:val="003549E6"/>
    <w:rsid w:val="00366AAC"/>
    <w:rsid w:val="00373FF2"/>
    <w:rsid w:val="003831AA"/>
    <w:rsid w:val="003858A1"/>
    <w:rsid w:val="00387EE5"/>
    <w:rsid w:val="003913A8"/>
    <w:rsid w:val="0039359B"/>
    <w:rsid w:val="003A0013"/>
    <w:rsid w:val="003E3A9B"/>
    <w:rsid w:val="003E7028"/>
    <w:rsid w:val="003F47DC"/>
    <w:rsid w:val="00402251"/>
    <w:rsid w:val="00403923"/>
    <w:rsid w:val="00406596"/>
    <w:rsid w:val="00414325"/>
    <w:rsid w:val="00420B7C"/>
    <w:rsid w:val="00424EAB"/>
    <w:rsid w:val="00433ED9"/>
    <w:rsid w:val="004359A9"/>
    <w:rsid w:val="00437409"/>
    <w:rsid w:val="0044117F"/>
    <w:rsid w:val="00446AA3"/>
    <w:rsid w:val="00450D58"/>
    <w:rsid w:val="00456DBF"/>
    <w:rsid w:val="00457BAD"/>
    <w:rsid w:val="00462A07"/>
    <w:rsid w:val="00467196"/>
    <w:rsid w:val="00470FAE"/>
    <w:rsid w:val="00481D57"/>
    <w:rsid w:val="00484D04"/>
    <w:rsid w:val="00484F59"/>
    <w:rsid w:val="00492863"/>
    <w:rsid w:val="00494F4F"/>
    <w:rsid w:val="004968F6"/>
    <w:rsid w:val="004A1944"/>
    <w:rsid w:val="004A7831"/>
    <w:rsid w:val="004B2BF6"/>
    <w:rsid w:val="004C48E1"/>
    <w:rsid w:val="004C65A6"/>
    <w:rsid w:val="004D107E"/>
    <w:rsid w:val="004E134C"/>
    <w:rsid w:val="004E14DB"/>
    <w:rsid w:val="004E2FC0"/>
    <w:rsid w:val="004F5685"/>
    <w:rsid w:val="005043FA"/>
    <w:rsid w:val="00505DE1"/>
    <w:rsid w:val="00506302"/>
    <w:rsid w:val="00507647"/>
    <w:rsid w:val="00510D47"/>
    <w:rsid w:val="005171A1"/>
    <w:rsid w:val="00524FFF"/>
    <w:rsid w:val="00537895"/>
    <w:rsid w:val="00543B4F"/>
    <w:rsid w:val="00545F68"/>
    <w:rsid w:val="00550DF7"/>
    <w:rsid w:val="00557A6D"/>
    <w:rsid w:val="0056182C"/>
    <w:rsid w:val="00596AEA"/>
    <w:rsid w:val="005B2155"/>
    <w:rsid w:val="005B758E"/>
    <w:rsid w:val="005C6CC6"/>
    <w:rsid w:val="005E1CE7"/>
    <w:rsid w:val="005E781C"/>
    <w:rsid w:val="005F0386"/>
    <w:rsid w:val="005F08EA"/>
    <w:rsid w:val="005F1F50"/>
    <w:rsid w:val="005F236A"/>
    <w:rsid w:val="0060753E"/>
    <w:rsid w:val="00616042"/>
    <w:rsid w:val="00616DA5"/>
    <w:rsid w:val="00622DF1"/>
    <w:rsid w:val="00624445"/>
    <w:rsid w:val="006246B8"/>
    <w:rsid w:val="00636E21"/>
    <w:rsid w:val="006408DF"/>
    <w:rsid w:val="00662DC5"/>
    <w:rsid w:val="006654B5"/>
    <w:rsid w:val="00675823"/>
    <w:rsid w:val="0068377F"/>
    <w:rsid w:val="00683C13"/>
    <w:rsid w:val="00687A16"/>
    <w:rsid w:val="006913A8"/>
    <w:rsid w:val="00691AC7"/>
    <w:rsid w:val="00696329"/>
    <w:rsid w:val="006A3321"/>
    <w:rsid w:val="006F0708"/>
    <w:rsid w:val="006F6CF3"/>
    <w:rsid w:val="006F7191"/>
    <w:rsid w:val="007046E7"/>
    <w:rsid w:val="00705148"/>
    <w:rsid w:val="00712008"/>
    <w:rsid w:val="00715096"/>
    <w:rsid w:val="00717AFF"/>
    <w:rsid w:val="00724FDC"/>
    <w:rsid w:val="00726041"/>
    <w:rsid w:val="0074020A"/>
    <w:rsid w:val="00741D21"/>
    <w:rsid w:val="0075753B"/>
    <w:rsid w:val="00761AD3"/>
    <w:rsid w:val="0076508C"/>
    <w:rsid w:val="0077646F"/>
    <w:rsid w:val="00781C0F"/>
    <w:rsid w:val="0078275E"/>
    <w:rsid w:val="007919C5"/>
    <w:rsid w:val="007959F7"/>
    <w:rsid w:val="00796183"/>
    <w:rsid w:val="007978B5"/>
    <w:rsid w:val="007A21D9"/>
    <w:rsid w:val="007B559B"/>
    <w:rsid w:val="007C3E42"/>
    <w:rsid w:val="007D20FB"/>
    <w:rsid w:val="007E1BDA"/>
    <w:rsid w:val="007E7403"/>
    <w:rsid w:val="007E7C07"/>
    <w:rsid w:val="0080192B"/>
    <w:rsid w:val="00802E85"/>
    <w:rsid w:val="0080308E"/>
    <w:rsid w:val="00805BB5"/>
    <w:rsid w:val="00816CFD"/>
    <w:rsid w:val="00816F4D"/>
    <w:rsid w:val="00820314"/>
    <w:rsid w:val="008234C8"/>
    <w:rsid w:val="0082392B"/>
    <w:rsid w:val="00824D47"/>
    <w:rsid w:val="00825ED0"/>
    <w:rsid w:val="008321A6"/>
    <w:rsid w:val="00832F72"/>
    <w:rsid w:val="00837B6B"/>
    <w:rsid w:val="00842212"/>
    <w:rsid w:val="00854846"/>
    <w:rsid w:val="00856622"/>
    <w:rsid w:val="00860D51"/>
    <w:rsid w:val="008617CD"/>
    <w:rsid w:val="00873BEF"/>
    <w:rsid w:val="0087738D"/>
    <w:rsid w:val="00886BD3"/>
    <w:rsid w:val="00886D8F"/>
    <w:rsid w:val="00892157"/>
    <w:rsid w:val="008948DC"/>
    <w:rsid w:val="008A6B9B"/>
    <w:rsid w:val="008B26D1"/>
    <w:rsid w:val="008B3DE4"/>
    <w:rsid w:val="008C463E"/>
    <w:rsid w:val="008C7D46"/>
    <w:rsid w:val="008D1007"/>
    <w:rsid w:val="008D755E"/>
    <w:rsid w:val="008F0796"/>
    <w:rsid w:val="008F0964"/>
    <w:rsid w:val="008F6C29"/>
    <w:rsid w:val="00906E6E"/>
    <w:rsid w:val="00910E68"/>
    <w:rsid w:val="00912A0C"/>
    <w:rsid w:val="009130E5"/>
    <w:rsid w:val="00916C37"/>
    <w:rsid w:val="00930E35"/>
    <w:rsid w:val="00932348"/>
    <w:rsid w:val="00935D0E"/>
    <w:rsid w:val="00940B23"/>
    <w:rsid w:val="00943774"/>
    <w:rsid w:val="00943D1F"/>
    <w:rsid w:val="0097094D"/>
    <w:rsid w:val="00971F89"/>
    <w:rsid w:val="009724A2"/>
    <w:rsid w:val="00974ADC"/>
    <w:rsid w:val="00984FF6"/>
    <w:rsid w:val="00985729"/>
    <w:rsid w:val="00986CFF"/>
    <w:rsid w:val="00986E32"/>
    <w:rsid w:val="009948E4"/>
    <w:rsid w:val="00995F06"/>
    <w:rsid w:val="009A4E50"/>
    <w:rsid w:val="009A51F4"/>
    <w:rsid w:val="009A55DE"/>
    <w:rsid w:val="009A7F94"/>
    <w:rsid w:val="009D420F"/>
    <w:rsid w:val="009E0278"/>
    <w:rsid w:val="009F0578"/>
    <w:rsid w:val="00A12106"/>
    <w:rsid w:val="00A216F5"/>
    <w:rsid w:val="00A23A5D"/>
    <w:rsid w:val="00A2495F"/>
    <w:rsid w:val="00A2591A"/>
    <w:rsid w:val="00A34667"/>
    <w:rsid w:val="00A370A5"/>
    <w:rsid w:val="00A71AA5"/>
    <w:rsid w:val="00A76264"/>
    <w:rsid w:val="00A84086"/>
    <w:rsid w:val="00A855AC"/>
    <w:rsid w:val="00AA70BF"/>
    <w:rsid w:val="00AC3437"/>
    <w:rsid w:val="00AD0B43"/>
    <w:rsid w:val="00AE7AA5"/>
    <w:rsid w:val="00AF3E5F"/>
    <w:rsid w:val="00AF7BCE"/>
    <w:rsid w:val="00B02754"/>
    <w:rsid w:val="00B03618"/>
    <w:rsid w:val="00B04704"/>
    <w:rsid w:val="00B12631"/>
    <w:rsid w:val="00B21EC6"/>
    <w:rsid w:val="00B31038"/>
    <w:rsid w:val="00B5026B"/>
    <w:rsid w:val="00B50E02"/>
    <w:rsid w:val="00B51C8E"/>
    <w:rsid w:val="00B732BF"/>
    <w:rsid w:val="00B779A7"/>
    <w:rsid w:val="00B77B5B"/>
    <w:rsid w:val="00B868E2"/>
    <w:rsid w:val="00BA097F"/>
    <w:rsid w:val="00BA14E4"/>
    <w:rsid w:val="00BA4568"/>
    <w:rsid w:val="00BB0FE3"/>
    <w:rsid w:val="00BB3F7B"/>
    <w:rsid w:val="00BD160A"/>
    <w:rsid w:val="00BD3814"/>
    <w:rsid w:val="00BD389D"/>
    <w:rsid w:val="00BD3DAE"/>
    <w:rsid w:val="00BD3E1E"/>
    <w:rsid w:val="00BD52ED"/>
    <w:rsid w:val="00BF51FC"/>
    <w:rsid w:val="00C01F5C"/>
    <w:rsid w:val="00C03F8F"/>
    <w:rsid w:val="00C22C07"/>
    <w:rsid w:val="00C41551"/>
    <w:rsid w:val="00C42418"/>
    <w:rsid w:val="00C459C2"/>
    <w:rsid w:val="00C45EC3"/>
    <w:rsid w:val="00C537A8"/>
    <w:rsid w:val="00C60316"/>
    <w:rsid w:val="00C617F7"/>
    <w:rsid w:val="00C620CF"/>
    <w:rsid w:val="00C64019"/>
    <w:rsid w:val="00C64C8A"/>
    <w:rsid w:val="00C6512A"/>
    <w:rsid w:val="00C704DD"/>
    <w:rsid w:val="00C71927"/>
    <w:rsid w:val="00C72EEB"/>
    <w:rsid w:val="00C915C8"/>
    <w:rsid w:val="00C956AE"/>
    <w:rsid w:val="00C977ED"/>
    <w:rsid w:val="00CA2949"/>
    <w:rsid w:val="00CA5C9B"/>
    <w:rsid w:val="00CB06E5"/>
    <w:rsid w:val="00CC3752"/>
    <w:rsid w:val="00CC5C5C"/>
    <w:rsid w:val="00CC6E0C"/>
    <w:rsid w:val="00CD1246"/>
    <w:rsid w:val="00CD188C"/>
    <w:rsid w:val="00CF2FF2"/>
    <w:rsid w:val="00CF36C5"/>
    <w:rsid w:val="00D119CC"/>
    <w:rsid w:val="00D12454"/>
    <w:rsid w:val="00D1328D"/>
    <w:rsid w:val="00D1745A"/>
    <w:rsid w:val="00D1791D"/>
    <w:rsid w:val="00D24417"/>
    <w:rsid w:val="00D3329C"/>
    <w:rsid w:val="00D37574"/>
    <w:rsid w:val="00D665F2"/>
    <w:rsid w:val="00D72449"/>
    <w:rsid w:val="00D7529E"/>
    <w:rsid w:val="00D75592"/>
    <w:rsid w:val="00D847CC"/>
    <w:rsid w:val="00D92B1B"/>
    <w:rsid w:val="00D92FF8"/>
    <w:rsid w:val="00DA4A5A"/>
    <w:rsid w:val="00DB15A7"/>
    <w:rsid w:val="00DB2D7A"/>
    <w:rsid w:val="00DB3A20"/>
    <w:rsid w:val="00DC013C"/>
    <w:rsid w:val="00DC0F02"/>
    <w:rsid w:val="00DC34AA"/>
    <w:rsid w:val="00DC545F"/>
    <w:rsid w:val="00DD06AB"/>
    <w:rsid w:val="00DD1396"/>
    <w:rsid w:val="00DD5AF4"/>
    <w:rsid w:val="00DF18A9"/>
    <w:rsid w:val="00DF48F5"/>
    <w:rsid w:val="00DF5681"/>
    <w:rsid w:val="00DF7B98"/>
    <w:rsid w:val="00DF7BC0"/>
    <w:rsid w:val="00E0732C"/>
    <w:rsid w:val="00E157E9"/>
    <w:rsid w:val="00E20957"/>
    <w:rsid w:val="00E2663D"/>
    <w:rsid w:val="00E27A41"/>
    <w:rsid w:val="00E379AC"/>
    <w:rsid w:val="00E42E84"/>
    <w:rsid w:val="00E438B2"/>
    <w:rsid w:val="00E51936"/>
    <w:rsid w:val="00E5316B"/>
    <w:rsid w:val="00E631A2"/>
    <w:rsid w:val="00E70FA3"/>
    <w:rsid w:val="00E74AFD"/>
    <w:rsid w:val="00E9172A"/>
    <w:rsid w:val="00E932D2"/>
    <w:rsid w:val="00EA0056"/>
    <w:rsid w:val="00EB3003"/>
    <w:rsid w:val="00EB532B"/>
    <w:rsid w:val="00EC2CD1"/>
    <w:rsid w:val="00EC6CDF"/>
    <w:rsid w:val="00EC6E59"/>
    <w:rsid w:val="00ED2FF4"/>
    <w:rsid w:val="00ED4A4B"/>
    <w:rsid w:val="00EE231D"/>
    <w:rsid w:val="00EE7432"/>
    <w:rsid w:val="00F017E6"/>
    <w:rsid w:val="00F018CE"/>
    <w:rsid w:val="00F03326"/>
    <w:rsid w:val="00F152C3"/>
    <w:rsid w:val="00F202AA"/>
    <w:rsid w:val="00F218C7"/>
    <w:rsid w:val="00F23F5A"/>
    <w:rsid w:val="00F33FD8"/>
    <w:rsid w:val="00F60156"/>
    <w:rsid w:val="00F650F8"/>
    <w:rsid w:val="00F7468B"/>
    <w:rsid w:val="00F77755"/>
    <w:rsid w:val="00F94B6C"/>
    <w:rsid w:val="00FA42BA"/>
    <w:rsid w:val="00FB2182"/>
    <w:rsid w:val="00FB4F50"/>
    <w:rsid w:val="00FC70BC"/>
    <w:rsid w:val="00FD37E7"/>
    <w:rsid w:val="00FF4F29"/>
    <w:rsid w:val="00FF508C"/>
    <w:rsid w:val="00FF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2F9A4"/>
  <w15:chartTrackingRefBased/>
  <w15:docId w15:val="{3257BC40-6268-4689-9F71-9230A424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FF"/>
  </w:style>
  <w:style w:type="paragraph" w:styleId="Heading1">
    <w:name w:val="heading 1"/>
    <w:basedOn w:val="Normal"/>
    <w:next w:val="Normal"/>
    <w:link w:val="Heading1Char"/>
    <w:uiPriority w:val="9"/>
    <w:qFormat/>
    <w:rsid w:val="00861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1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1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7CD"/>
    <w:rPr>
      <w:rFonts w:eastAsiaTheme="majorEastAsia" w:cstheme="majorBidi"/>
      <w:color w:val="272727" w:themeColor="text1" w:themeTint="D8"/>
    </w:rPr>
  </w:style>
  <w:style w:type="paragraph" w:styleId="Title">
    <w:name w:val="Title"/>
    <w:basedOn w:val="Normal"/>
    <w:next w:val="Normal"/>
    <w:link w:val="TitleChar"/>
    <w:uiPriority w:val="10"/>
    <w:qFormat/>
    <w:rsid w:val="00861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7CD"/>
    <w:pPr>
      <w:spacing w:before="160"/>
      <w:jc w:val="center"/>
    </w:pPr>
    <w:rPr>
      <w:i/>
      <w:iCs/>
      <w:color w:val="404040" w:themeColor="text1" w:themeTint="BF"/>
    </w:rPr>
  </w:style>
  <w:style w:type="character" w:customStyle="1" w:styleId="QuoteChar">
    <w:name w:val="Quote Char"/>
    <w:basedOn w:val="DefaultParagraphFont"/>
    <w:link w:val="Quote"/>
    <w:uiPriority w:val="29"/>
    <w:rsid w:val="008617CD"/>
    <w:rPr>
      <w:i/>
      <w:iCs/>
      <w:color w:val="404040" w:themeColor="text1" w:themeTint="BF"/>
    </w:rPr>
  </w:style>
  <w:style w:type="paragraph" w:styleId="ListParagraph">
    <w:name w:val="List Paragraph"/>
    <w:aliases w:val="Figure_name,List Paragraph1,Bullet- First level,d_bodyb,Resume Title,Citation List,Normal bullet 2,Listed Body,b1,List Paragraph Char Char,Normal Sentence,Number_1,new,SGLText List Paragraph,Colorful List - Accent 11,List Paragraph11,lp1"/>
    <w:basedOn w:val="Normal"/>
    <w:link w:val="ListParagraphChar"/>
    <w:uiPriority w:val="34"/>
    <w:qFormat/>
    <w:rsid w:val="008617CD"/>
    <w:pPr>
      <w:ind w:left="720"/>
      <w:contextualSpacing/>
    </w:pPr>
  </w:style>
  <w:style w:type="character" w:styleId="IntenseEmphasis">
    <w:name w:val="Intense Emphasis"/>
    <w:basedOn w:val="DefaultParagraphFont"/>
    <w:uiPriority w:val="21"/>
    <w:qFormat/>
    <w:rsid w:val="008617CD"/>
    <w:rPr>
      <w:i/>
      <w:iCs/>
      <w:color w:val="0F4761" w:themeColor="accent1" w:themeShade="BF"/>
    </w:rPr>
  </w:style>
  <w:style w:type="paragraph" w:styleId="IntenseQuote">
    <w:name w:val="Intense Quote"/>
    <w:basedOn w:val="Normal"/>
    <w:next w:val="Normal"/>
    <w:link w:val="IntenseQuoteChar"/>
    <w:uiPriority w:val="30"/>
    <w:qFormat/>
    <w:rsid w:val="00861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7CD"/>
    <w:rPr>
      <w:i/>
      <w:iCs/>
      <w:color w:val="0F4761" w:themeColor="accent1" w:themeShade="BF"/>
    </w:rPr>
  </w:style>
  <w:style w:type="character" w:styleId="IntenseReference">
    <w:name w:val="Intense Reference"/>
    <w:basedOn w:val="DefaultParagraphFont"/>
    <w:uiPriority w:val="32"/>
    <w:qFormat/>
    <w:rsid w:val="008617CD"/>
    <w:rPr>
      <w:b/>
      <w:bCs/>
      <w:smallCaps/>
      <w:color w:val="0F4761" w:themeColor="accent1" w:themeShade="BF"/>
      <w:spacing w:val="5"/>
    </w:rPr>
  </w:style>
  <w:style w:type="table" w:styleId="TableGrid">
    <w:name w:val="Table Grid"/>
    <w:basedOn w:val="TableNormal"/>
    <w:uiPriority w:val="39"/>
    <w:rsid w:val="0086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C3F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B50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E02"/>
  </w:style>
  <w:style w:type="paragraph" w:styleId="Footer">
    <w:name w:val="footer"/>
    <w:basedOn w:val="Normal"/>
    <w:link w:val="FooterChar"/>
    <w:uiPriority w:val="99"/>
    <w:unhideWhenUsed/>
    <w:rsid w:val="00B50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E02"/>
  </w:style>
  <w:style w:type="table" w:styleId="PlainTable5">
    <w:name w:val="Plain Table 5"/>
    <w:basedOn w:val="TableNormal"/>
    <w:uiPriority w:val="45"/>
    <w:rsid w:val="00C603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EB300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PlainTable3">
    <w:name w:val="Plain Table 3"/>
    <w:basedOn w:val="TableNormal"/>
    <w:uiPriority w:val="43"/>
    <w:rsid w:val="00E531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3831A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D2F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00D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1650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6758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70BC"/>
    <w:pPr>
      <w:tabs>
        <w:tab w:val="right" w:leader="dot" w:pos="9350"/>
      </w:tabs>
      <w:spacing w:after="100"/>
    </w:pPr>
    <w:rPr>
      <w:rFonts w:ascii="Segoe UI Emoji" w:hAnsi="Segoe UI Emoji" w:cs="Segoe UI Emoji"/>
      <w:noProof/>
      <w:color w:val="000000" w:themeColor="text1"/>
    </w:rPr>
  </w:style>
  <w:style w:type="character" w:styleId="Hyperlink">
    <w:name w:val="Hyperlink"/>
    <w:basedOn w:val="DefaultParagraphFont"/>
    <w:uiPriority w:val="99"/>
    <w:unhideWhenUsed/>
    <w:rsid w:val="00675823"/>
    <w:rPr>
      <w:color w:val="467886" w:themeColor="hyperlink"/>
      <w:u w:val="single"/>
    </w:rPr>
  </w:style>
  <w:style w:type="character" w:styleId="Strong">
    <w:name w:val="Strong"/>
    <w:basedOn w:val="DefaultParagraphFont"/>
    <w:uiPriority w:val="22"/>
    <w:qFormat/>
    <w:rsid w:val="00CD1246"/>
    <w:rPr>
      <w:b/>
      <w:bCs/>
    </w:rPr>
  </w:style>
  <w:style w:type="character" w:customStyle="1" w:styleId="ListParagraphChar">
    <w:name w:val="List Paragraph Char"/>
    <w:aliases w:val="Figure_name Char,List Paragraph1 Char,Bullet- First level Char,d_bodyb Char,Resume Title Char,Citation List Char,Normal bullet 2 Char,Listed Body Char,b1 Char,List Paragraph Char Char Char,Normal Sentence Char,Number_1 Char,new Char"/>
    <w:link w:val="ListParagraph"/>
    <w:uiPriority w:val="34"/>
    <w:qFormat/>
    <w:rsid w:val="0076508C"/>
  </w:style>
  <w:style w:type="paragraph" w:styleId="NormalWeb">
    <w:name w:val="Normal (Web)"/>
    <w:basedOn w:val="Normal"/>
    <w:uiPriority w:val="99"/>
    <w:semiHidden/>
    <w:unhideWhenUsed/>
    <w:rsid w:val="00704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unhideWhenUsed/>
    <w:rsid w:val="00FF508C"/>
    <w:rPr>
      <w:sz w:val="16"/>
      <w:szCs w:val="16"/>
    </w:rPr>
  </w:style>
  <w:style w:type="paragraph" w:styleId="CommentText">
    <w:name w:val="annotation text"/>
    <w:basedOn w:val="Normal"/>
    <w:link w:val="CommentTextChar"/>
    <w:uiPriority w:val="99"/>
    <w:unhideWhenUsed/>
    <w:rsid w:val="00FF508C"/>
    <w:pPr>
      <w:spacing w:after="0" w:line="240" w:lineRule="auto"/>
    </w:pPr>
    <w:rPr>
      <w:rFonts w:ascii="Times New Roman" w:eastAsia="Times New Roman" w:hAnsi="Times New Roman" w:cs="Times New Roman"/>
      <w:kern w:val="0"/>
      <w:sz w:val="20"/>
      <w:szCs w:val="20"/>
      <w:lang w:val="en" w:eastAsia="en-IN"/>
      <w14:ligatures w14:val="none"/>
    </w:rPr>
  </w:style>
  <w:style w:type="character" w:customStyle="1" w:styleId="CommentTextChar">
    <w:name w:val="Comment Text Char"/>
    <w:basedOn w:val="DefaultParagraphFont"/>
    <w:link w:val="CommentText"/>
    <w:uiPriority w:val="99"/>
    <w:rsid w:val="00FF508C"/>
    <w:rPr>
      <w:rFonts w:ascii="Times New Roman" w:eastAsia="Times New Roman" w:hAnsi="Times New Roman" w:cs="Times New Roman"/>
      <w:kern w:val="0"/>
      <w:sz w:val="20"/>
      <w:szCs w:val="20"/>
      <w:lang w:val="en" w:eastAsia="en-IN"/>
      <w14:ligatures w14:val="none"/>
    </w:rPr>
  </w:style>
  <w:style w:type="paragraph" w:styleId="NoSpacing">
    <w:name w:val="No Spacing"/>
    <w:uiPriority w:val="1"/>
    <w:qFormat/>
    <w:rsid w:val="00986CFF"/>
    <w:pPr>
      <w:spacing w:after="0" w:line="240" w:lineRule="auto"/>
    </w:pPr>
  </w:style>
  <w:style w:type="table" w:styleId="ListTable3-Accent1">
    <w:name w:val="List Table 3 Accent 1"/>
    <w:basedOn w:val="TableNormal"/>
    <w:uiPriority w:val="48"/>
    <w:rsid w:val="00462A07"/>
    <w:pPr>
      <w:spacing w:after="0" w:line="240" w:lineRule="auto"/>
    </w:pPr>
    <w:rPr>
      <w:rFonts w:ascii="Times New Roman" w:eastAsia="Times New Roman" w:hAnsi="Times New Roman" w:cs="Times New Roman"/>
      <w:kern w:val="0"/>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Subject">
    <w:name w:val="annotation subject"/>
    <w:basedOn w:val="CommentText"/>
    <w:next w:val="CommentText"/>
    <w:link w:val="CommentSubjectChar"/>
    <w:uiPriority w:val="99"/>
    <w:semiHidden/>
    <w:unhideWhenUsed/>
    <w:rsid w:val="00C617F7"/>
    <w:pPr>
      <w:spacing w:after="160"/>
    </w:pPr>
    <w:rPr>
      <w:rFonts w:asciiTheme="minorHAnsi" w:eastAsiaTheme="minorHAnsi" w:hAnsiTheme="minorHAnsi" w:cstheme="minorBidi"/>
      <w:b/>
      <w:bCs/>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C617F7"/>
    <w:rPr>
      <w:rFonts w:ascii="Times New Roman" w:eastAsia="Times New Roman" w:hAnsi="Times New Roman" w:cs="Times New Roman"/>
      <w:b/>
      <w:bCs/>
      <w:kern w:val="0"/>
      <w:sz w:val="20"/>
      <w:szCs w:val="20"/>
      <w:lang w:val="en" w:eastAsia="en-IN"/>
      <w14:ligatures w14:val="none"/>
    </w:rPr>
  </w:style>
  <w:style w:type="paragraph" w:customStyle="1" w:styleId="xmsonormal">
    <w:name w:val="x_msonormal"/>
    <w:basedOn w:val="Normal"/>
    <w:rsid w:val="002D29E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UnresolvedMention">
    <w:name w:val="Unresolved Mention"/>
    <w:basedOn w:val="DefaultParagraphFont"/>
    <w:uiPriority w:val="99"/>
    <w:semiHidden/>
    <w:unhideWhenUsed/>
    <w:rsid w:val="00820314"/>
    <w:rPr>
      <w:color w:val="605E5C"/>
      <w:shd w:val="clear" w:color="auto" w:fill="E1DFDD"/>
    </w:rPr>
  </w:style>
  <w:style w:type="character" w:styleId="FollowedHyperlink">
    <w:name w:val="FollowedHyperlink"/>
    <w:basedOn w:val="DefaultParagraphFont"/>
    <w:uiPriority w:val="99"/>
    <w:semiHidden/>
    <w:unhideWhenUsed/>
    <w:rsid w:val="008203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236">
      <w:bodyDiv w:val="1"/>
      <w:marLeft w:val="0"/>
      <w:marRight w:val="0"/>
      <w:marTop w:val="0"/>
      <w:marBottom w:val="0"/>
      <w:divBdr>
        <w:top w:val="none" w:sz="0" w:space="0" w:color="auto"/>
        <w:left w:val="none" w:sz="0" w:space="0" w:color="auto"/>
        <w:bottom w:val="none" w:sz="0" w:space="0" w:color="auto"/>
        <w:right w:val="none" w:sz="0" w:space="0" w:color="auto"/>
      </w:divBdr>
    </w:div>
    <w:div w:id="18360676">
      <w:bodyDiv w:val="1"/>
      <w:marLeft w:val="0"/>
      <w:marRight w:val="0"/>
      <w:marTop w:val="0"/>
      <w:marBottom w:val="0"/>
      <w:divBdr>
        <w:top w:val="none" w:sz="0" w:space="0" w:color="auto"/>
        <w:left w:val="none" w:sz="0" w:space="0" w:color="auto"/>
        <w:bottom w:val="none" w:sz="0" w:space="0" w:color="auto"/>
        <w:right w:val="none" w:sz="0" w:space="0" w:color="auto"/>
      </w:divBdr>
    </w:div>
    <w:div w:id="37826545">
      <w:bodyDiv w:val="1"/>
      <w:marLeft w:val="0"/>
      <w:marRight w:val="0"/>
      <w:marTop w:val="0"/>
      <w:marBottom w:val="0"/>
      <w:divBdr>
        <w:top w:val="none" w:sz="0" w:space="0" w:color="auto"/>
        <w:left w:val="none" w:sz="0" w:space="0" w:color="auto"/>
        <w:bottom w:val="none" w:sz="0" w:space="0" w:color="auto"/>
        <w:right w:val="none" w:sz="0" w:space="0" w:color="auto"/>
      </w:divBdr>
    </w:div>
    <w:div w:id="57560390">
      <w:bodyDiv w:val="1"/>
      <w:marLeft w:val="0"/>
      <w:marRight w:val="0"/>
      <w:marTop w:val="0"/>
      <w:marBottom w:val="0"/>
      <w:divBdr>
        <w:top w:val="none" w:sz="0" w:space="0" w:color="auto"/>
        <w:left w:val="none" w:sz="0" w:space="0" w:color="auto"/>
        <w:bottom w:val="none" w:sz="0" w:space="0" w:color="auto"/>
        <w:right w:val="none" w:sz="0" w:space="0" w:color="auto"/>
      </w:divBdr>
      <w:divsChild>
        <w:div w:id="14788346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52428">
          <w:marLeft w:val="0"/>
          <w:marRight w:val="0"/>
          <w:marTop w:val="0"/>
          <w:marBottom w:val="0"/>
          <w:divBdr>
            <w:top w:val="none" w:sz="0" w:space="0" w:color="auto"/>
            <w:left w:val="none" w:sz="0" w:space="0" w:color="auto"/>
            <w:bottom w:val="none" w:sz="0" w:space="0" w:color="auto"/>
            <w:right w:val="none" w:sz="0" w:space="0" w:color="auto"/>
          </w:divBdr>
          <w:divsChild>
            <w:div w:id="1465657297">
              <w:marLeft w:val="0"/>
              <w:marRight w:val="0"/>
              <w:marTop w:val="0"/>
              <w:marBottom w:val="0"/>
              <w:divBdr>
                <w:top w:val="none" w:sz="0" w:space="0" w:color="auto"/>
                <w:left w:val="none" w:sz="0" w:space="0" w:color="auto"/>
                <w:bottom w:val="none" w:sz="0" w:space="0" w:color="auto"/>
                <w:right w:val="none" w:sz="0" w:space="0" w:color="auto"/>
              </w:divBdr>
            </w:div>
          </w:divsChild>
        </w:div>
        <w:div w:id="207134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751487">
          <w:marLeft w:val="0"/>
          <w:marRight w:val="0"/>
          <w:marTop w:val="0"/>
          <w:marBottom w:val="0"/>
          <w:divBdr>
            <w:top w:val="none" w:sz="0" w:space="0" w:color="auto"/>
            <w:left w:val="none" w:sz="0" w:space="0" w:color="auto"/>
            <w:bottom w:val="none" w:sz="0" w:space="0" w:color="auto"/>
            <w:right w:val="none" w:sz="0" w:space="0" w:color="auto"/>
          </w:divBdr>
          <w:divsChild>
            <w:div w:id="556818454">
              <w:marLeft w:val="0"/>
              <w:marRight w:val="0"/>
              <w:marTop w:val="0"/>
              <w:marBottom w:val="0"/>
              <w:divBdr>
                <w:top w:val="none" w:sz="0" w:space="0" w:color="auto"/>
                <w:left w:val="none" w:sz="0" w:space="0" w:color="auto"/>
                <w:bottom w:val="none" w:sz="0" w:space="0" w:color="auto"/>
                <w:right w:val="none" w:sz="0" w:space="0" w:color="auto"/>
              </w:divBdr>
            </w:div>
          </w:divsChild>
        </w:div>
        <w:div w:id="19176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409414">
          <w:marLeft w:val="0"/>
          <w:marRight w:val="0"/>
          <w:marTop w:val="0"/>
          <w:marBottom w:val="0"/>
          <w:divBdr>
            <w:top w:val="none" w:sz="0" w:space="0" w:color="auto"/>
            <w:left w:val="none" w:sz="0" w:space="0" w:color="auto"/>
            <w:bottom w:val="none" w:sz="0" w:space="0" w:color="auto"/>
            <w:right w:val="none" w:sz="0" w:space="0" w:color="auto"/>
          </w:divBdr>
          <w:divsChild>
            <w:div w:id="7924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0744">
      <w:bodyDiv w:val="1"/>
      <w:marLeft w:val="0"/>
      <w:marRight w:val="0"/>
      <w:marTop w:val="0"/>
      <w:marBottom w:val="0"/>
      <w:divBdr>
        <w:top w:val="none" w:sz="0" w:space="0" w:color="auto"/>
        <w:left w:val="none" w:sz="0" w:space="0" w:color="auto"/>
        <w:bottom w:val="none" w:sz="0" w:space="0" w:color="auto"/>
        <w:right w:val="none" w:sz="0" w:space="0" w:color="auto"/>
      </w:divBdr>
    </w:div>
    <w:div w:id="154497274">
      <w:bodyDiv w:val="1"/>
      <w:marLeft w:val="0"/>
      <w:marRight w:val="0"/>
      <w:marTop w:val="0"/>
      <w:marBottom w:val="0"/>
      <w:divBdr>
        <w:top w:val="none" w:sz="0" w:space="0" w:color="auto"/>
        <w:left w:val="none" w:sz="0" w:space="0" w:color="auto"/>
        <w:bottom w:val="none" w:sz="0" w:space="0" w:color="auto"/>
        <w:right w:val="none" w:sz="0" w:space="0" w:color="auto"/>
      </w:divBdr>
      <w:divsChild>
        <w:div w:id="2070641768">
          <w:marLeft w:val="0"/>
          <w:marRight w:val="0"/>
          <w:marTop w:val="0"/>
          <w:marBottom w:val="0"/>
          <w:divBdr>
            <w:top w:val="none" w:sz="0" w:space="0" w:color="auto"/>
            <w:left w:val="none" w:sz="0" w:space="0" w:color="auto"/>
            <w:bottom w:val="none" w:sz="0" w:space="0" w:color="auto"/>
            <w:right w:val="none" w:sz="0" w:space="0" w:color="auto"/>
          </w:divBdr>
          <w:divsChild>
            <w:div w:id="1524634145">
              <w:marLeft w:val="0"/>
              <w:marRight w:val="0"/>
              <w:marTop w:val="0"/>
              <w:marBottom w:val="0"/>
              <w:divBdr>
                <w:top w:val="none" w:sz="0" w:space="0" w:color="auto"/>
                <w:left w:val="none" w:sz="0" w:space="0" w:color="auto"/>
                <w:bottom w:val="none" w:sz="0" w:space="0" w:color="auto"/>
                <w:right w:val="none" w:sz="0" w:space="0" w:color="auto"/>
              </w:divBdr>
            </w:div>
          </w:divsChild>
        </w:div>
        <w:div w:id="1838960624">
          <w:marLeft w:val="0"/>
          <w:marRight w:val="0"/>
          <w:marTop w:val="0"/>
          <w:marBottom w:val="0"/>
          <w:divBdr>
            <w:top w:val="none" w:sz="0" w:space="0" w:color="auto"/>
            <w:left w:val="none" w:sz="0" w:space="0" w:color="auto"/>
            <w:bottom w:val="none" w:sz="0" w:space="0" w:color="auto"/>
            <w:right w:val="none" w:sz="0" w:space="0" w:color="auto"/>
          </w:divBdr>
          <w:divsChild>
            <w:div w:id="2092391583">
              <w:marLeft w:val="0"/>
              <w:marRight w:val="0"/>
              <w:marTop w:val="0"/>
              <w:marBottom w:val="0"/>
              <w:divBdr>
                <w:top w:val="none" w:sz="0" w:space="0" w:color="auto"/>
                <w:left w:val="none" w:sz="0" w:space="0" w:color="auto"/>
                <w:bottom w:val="none" w:sz="0" w:space="0" w:color="auto"/>
                <w:right w:val="none" w:sz="0" w:space="0" w:color="auto"/>
              </w:divBdr>
            </w:div>
          </w:divsChild>
        </w:div>
        <w:div w:id="270169982">
          <w:marLeft w:val="0"/>
          <w:marRight w:val="0"/>
          <w:marTop w:val="0"/>
          <w:marBottom w:val="0"/>
          <w:divBdr>
            <w:top w:val="none" w:sz="0" w:space="0" w:color="auto"/>
            <w:left w:val="none" w:sz="0" w:space="0" w:color="auto"/>
            <w:bottom w:val="none" w:sz="0" w:space="0" w:color="auto"/>
            <w:right w:val="none" w:sz="0" w:space="0" w:color="auto"/>
          </w:divBdr>
          <w:divsChild>
            <w:div w:id="1330478443">
              <w:marLeft w:val="0"/>
              <w:marRight w:val="0"/>
              <w:marTop w:val="0"/>
              <w:marBottom w:val="0"/>
              <w:divBdr>
                <w:top w:val="none" w:sz="0" w:space="0" w:color="auto"/>
                <w:left w:val="none" w:sz="0" w:space="0" w:color="auto"/>
                <w:bottom w:val="none" w:sz="0" w:space="0" w:color="auto"/>
                <w:right w:val="none" w:sz="0" w:space="0" w:color="auto"/>
              </w:divBdr>
            </w:div>
          </w:divsChild>
        </w:div>
        <w:div w:id="1649165723">
          <w:marLeft w:val="0"/>
          <w:marRight w:val="0"/>
          <w:marTop w:val="0"/>
          <w:marBottom w:val="0"/>
          <w:divBdr>
            <w:top w:val="none" w:sz="0" w:space="0" w:color="auto"/>
            <w:left w:val="none" w:sz="0" w:space="0" w:color="auto"/>
            <w:bottom w:val="none" w:sz="0" w:space="0" w:color="auto"/>
            <w:right w:val="none" w:sz="0" w:space="0" w:color="auto"/>
          </w:divBdr>
          <w:divsChild>
            <w:div w:id="85807709">
              <w:marLeft w:val="0"/>
              <w:marRight w:val="0"/>
              <w:marTop w:val="0"/>
              <w:marBottom w:val="0"/>
              <w:divBdr>
                <w:top w:val="none" w:sz="0" w:space="0" w:color="auto"/>
                <w:left w:val="none" w:sz="0" w:space="0" w:color="auto"/>
                <w:bottom w:val="none" w:sz="0" w:space="0" w:color="auto"/>
                <w:right w:val="none" w:sz="0" w:space="0" w:color="auto"/>
              </w:divBdr>
            </w:div>
          </w:divsChild>
        </w:div>
        <w:div w:id="117716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96697">
      <w:bodyDiv w:val="1"/>
      <w:marLeft w:val="0"/>
      <w:marRight w:val="0"/>
      <w:marTop w:val="0"/>
      <w:marBottom w:val="0"/>
      <w:divBdr>
        <w:top w:val="none" w:sz="0" w:space="0" w:color="auto"/>
        <w:left w:val="none" w:sz="0" w:space="0" w:color="auto"/>
        <w:bottom w:val="none" w:sz="0" w:space="0" w:color="auto"/>
        <w:right w:val="none" w:sz="0" w:space="0" w:color="auto"/>
      </w:divBdr>
    </w:div>
    <w:div w:id="314385099">
      <w:bodyDiv w:val="1"/>
      <w:marLeft w:val="0"/>
      <w:marRight w:val="0"/>
      <w:marTop w:val="0"/>
      <w:marBottom w:val="0"/>
      <w:divBdr>
        <w:top w:val="none" w:sz="0" w:space="0" w:color="auto"/>
        <w:left w:val="none" w:sz="0" w:space="0" w:color="auto"/>
        <w:bottom w:val="none" w:sz="0" w:space="0" w:color="auto"/>
        <w:right w:val="none" w:sz="0" w:space="0" w:color="auto"/>
      </w:divBdr>
    </w:div>
    <w:div w:id="321398136">
      <w:bodyDiv w:val="1"/>
      <w:marLeft w:val="0"/>
      <w:marRight w:val="0"/>
      <w:marTop w:val="0"/>
      <w:marBottom w:val="0"/>
      <w:divBdr>
        <w:top w:val="none" w:sz="0" w:space="0" w:color="auto"/>
        <w:left w:val="none" w:sz="0" w:space="0" w:color="auto"/>
        <w:bottom w:val="none" w:sz="0" w:space="0" w:color="auto"/>
        <w:right w:val="none" w:sz="0" w:space="0" w:color="auto"/>
      </w:divBdr>
    </w:div>
    <w:div w:id="323238451">
      <w:bodyDiv w:val="1"/>
      <w:marLeft w:val="0"/>
      <w:marRight w:val="0"/>
      <w:marTop w:val="0"/>
      <w:marBottom w:val="0"/>
      <w:divBdr>
        <w:top w:val="none" w:sz="0" w:space="0" w:color="auto"/>
        <w:left w:val="none" w:sz="0" w:space="0" w:color="auto"/>
        <w:bottom w:val="none" w:sz="0" w:space="0" w:color="auto"/>
        <w:right w:val="none" w:sz="0" w:space="0" w:color="auto"/>
      </w:divBdr>
    </w:div>
    <w:div w:id="383985115">
      <w:bodyDiv w:val="1"/>
      <w:marLeft w:val="0"/>
      <w:marRight w:val="0"/>
      <w:marTop w:val="0"/>
      <w:marBottom w:val="0"/>
      <w:divBdr>
        <w:top w:val="none" w:sz="0" w:space="0" w:color="auto"/>
        <w:left w:val="none" w:sz="0" w:space="0" w:color="auto"/>
        <w:bottom w:val="none" w:sz="0" w:space="0" w:color="auto"/>
        <w:right w:val="none" w:sz="0" w:space="0" w:color="auto"/>
      </w:divBdr>
    </w:div>
    <w:div w:id="390156478">
      <w:bodyDiv w:val="1"/>
      <w:marLeft w:val="0"/>
      <w:marRight w:val="0"/>
      <w:marTop w:val="0"/>
      <w:marBottom w:val="0"/>
      <w:divBdr>
        <w:top w:val="none" w:sz="0" w:space="0" w:color="auto"/>
        <w:left w:val="none" w:sz="0" w:space="0" w:color="auto"/>
        <w:bottom w:val="none" w:sz="0" w:space="0" w:color="auto"/>
        <w:right w:val="none" w:sz="0" w:space="0" w:color="auto"/>
      </w:divBdr>
    </w:div>
    <w:div w:id="424108107">
      <w:bodyDiv w:val="1"/>
      <w:marLeft w:val="0"/>
      <w:marRight w:val="0"/>
      <w:marTop w:val="0"/>
      <w:marBottom w:val="0"/>
      <w:divBdr>
        <w:top w:val="none" w:sz="0" w:space="0" w:color="auto"/>
        <w:left w:val="none" w:sz="0" w:space="0" w:color="auto"/>
        <w:bottom w:val="none" w:sz="0" w:space="0" w:color="auto"/>
        <w:right w:val="none" w:sz="0" w:space="0" w:color="auto"/>
      </w:divBdr>
    </w:div>
    <w:div w:id="434518447">
      <w:bodyDiv w:val="1"/>
      <w:marLeft w:val="0"/>
      <w:marRight w:val="0"/>
      <w:marTop w:val="0"/>
      <w:marBottom w:val="0"/>
      <w:divBdr>
        <w:top w:val="none" w:sz="0" w:space="0" w:color="auto"/>
        <w:left w:val="none" w:sz="0" w:space="0" w:color="auto"/>
        <w:bottom w:val="none" w:sz="0" w:space="0" w:color="auto"/>
        <w:right w:val="none" w:sz="0" w:space="0" w:color="auto"/>
      </w:divBdr>
      <w:divsChild>
        <w:div w:id="2110352795">
          <w:marLeft w:val="0"/>
          <w:marRight w:val="0"/>
          <w:marTop w:val="0"/>
          <w:marBottom w:val="0"/>
          <w:divBdr>
            <w:top w:val="none" w:sz="0" w:space="0" w:color="auto"/>
            <w:left w:val="none" w:sz="0" w:space="0" w:color="auto"/>
            <w:bottom w:val="none" w:sz="0" w:space="0" w:color="auto"/>
            <w:right w:val="none" w:sz="0" w:space="0" w:color="auto"/>
          </w:divBdr>
          <w:divsChild>
            <w:div w:id="1023046264">
              <w:marLeft w:val="0"/>
              <w:marRight w:val="0"/>
              <w:marTop w:val="0"/>
              <w:marBottom w:val="0"/>
              <w:divBdr>
                <w:top w:val="none" w:sz="0" w:space="0" w:color="auto"/>
                <w:left w:val="none" w:sz="0" w:space="0" w:color="auto"/>
                <w:bottom w:val="none" w:sz="0" w:space="0" w:color="auto"/>
                <w:right w:val="none" w:sz="0" w:space="0" w:color="auto"/>
              </w:divBdr>
            </w:div>
          </w:divsChild>
        </w:div>
        <w:div w:id="197263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065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054479">
          <w:marLeft w:val="0"/>
          <w:marRight w:val="0"/>
          <w:marTop w:val="0"/>
          <w:marBottom w:val="0"/>
          <w:divBdr>
            <w:top w:val="none" w:sz="0" w:space="0" w:color="auto"/>
            <w:left w:val="none" w:sz="0" w:space="0" w:color="auto"/>
            <w:bottom w:val="none" w:sz="0" w:space="0" w:color="auto"/>
            <w:right w:val="none" w:sz="0" w:space="0" w:color="auto"/>
          </w:divBdr>
          <w:divsChild>
            <w:div w:id="1439449539">
              <w:marLeft w:val="0"/>
              <w:marRight w:val="0"/>
              <w:marTop w:val="0"/>
              <w:marBottom w:val="0"/>
              <w:divBdr>
                <w:top w:val="none" w:sz="0" w:space="0" w:color="auto"/>
                <w:left w:val="none" w:sz="0" w:space="0" w:color="auto"/>
                <w:bottom w:val="none" w:sz="0" w:space="0" w:color="auto"/>
                <w:right w:val="none" w:sz="0" w:space="0" w:color="auto"/>
              </w:divBdr>
            </w:div>
          </w:divsChild>
        </w:div>
        <w:div w:id="96897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75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594600">
      <w:bodyDiv w:val="1"/>
      <w:marLeft w:val="0"/>
      <w:marRight w:val="0"/>
      <w:marTop w:val="0"/>
      <w:marBottom w:val="0"/>
      <w:divBdr>
        <w:top w:val="none" w:sz="0" w:space="0" w:color="auto"/>
        <w:left w:val="none" w:sz="0" w:space="0" w:color="auto"/>
        <w:bottom w:val="none" w:sz="0" w:space="0" w:color="auto"/>
        <w:right w:val="none" w:sz="0" w:space="0" w:color="auto"/>
      </w:divBdr>
    </w:div>
    <w:div w:id="495807835">
      <w:bodyDiv w:val="1"/>
      <w:marLeft w:val="0"/>
      <w:marRight w:val="0"/>
      <w:marTop w:val="0"/>
      <w:marBottom w:val="0"/>
      <w:divBdr>
        <w:top w:val="none" w:sz="0" w:space="0" w:color="auto"/>
        <w:left w:val="none" w:sz="0" w:space="0" w:color="auto"/>
        <w:bottom w:val="none" w:sz="0" w:space="0" w:color="auto"/>
        <w:right w:val="none" w:sz="0" w:space="0" w:color="auto"/>
      </w:divBdr>
      <w:divsChild>
        <w:div w:id="23319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62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538668001">
          <w:marLeft w:val="0"/>
          <w:marRight w:val="0"/>
          <w:marTop w:val="0"/>
          <w:marBottom w:val="0"/>
          <w:divBdr>
            <w:top w:val="none" w:sz="0" w:space="0" w:color="auto"/>
            <w:left w:val="none" w:sz="0" w:space="0" w:color="auto"/>
            <w:bottom w:val="none" w:sz="0" w:space="0" w:color="auto"/>
            <w:right w:val="none" w:sz="0" w:space="0" w:color="auto"/>
          </w:divBdr>
          <w:divsChild>
            <w:div w:id="1396049140">
              <w:marLeft w:val="0"/>
              <w:marRight w:val="0"/>
              <w:marTop w:val="0"/>
              <w:marBottom w:val="0"/>
              <w:divBdr>
                <w:top w:val="none" w:sz="0" w:space="0" w:color="auto"/>
                <w:left w:val="none" w:sz="0" w:space="0" w:color="auto"/>
                <w:bottom w:val="none" w:sz="0" w:space="0" w:color="auto"/>
                <w:right w:val="none" w:sz="0" w:space="0" w:color="auto"/>
              </w:divBdr>
            </w:div>
          </w:divsChild>
        </w:div>
        <w:div w:id="2011784689">
          <w:marLeft w:val="0"/>
          <w:marRight w:val="0"/>
          <w:marTop w:val="0"/>
          <w:marBottom w:val="0"/>
          <w:divBdr>
            <w:top w:val="none" w:sz="0" w:space="0" w:color="auto"/>
            <w:left w:val="none" w:sz="0" w:space="0" w:color="auto"/>
            <w:bottom w:val="none" w:sz="0" w:space="0" w:color="auto"/>
            <w:right w:val="none" w:sz="0" w:space="0" w:color="auto"/>
          </w:divBdr>
          <w:divsChild>
            <w:div w:id="335377309">
              <w:marLeft w:val="0"/>
              <w:marRight w:val="0"/>
              <w:marTop w:val="0"/>
              <w:marBottom w:val="0"/>
              <w:divBdr>
                <w:top w:val="none" w:sz="0" w:space="0" w:color="auto"/>
                <w:left w:val="none" w:sz="0" w:space="0" w:color="auto"/>
                <w:bottom w:val="none" w:sz="0" w:space="0" w:color="auto"/>
                <w:right w:val="none" w:sz="0" w:space="0" w:color="auto"/>
              </w:divBdr>
            </w:div>
          </w:divsChild>
        </w:div>
        <w:div w:id="386221129">
          <w:marLeft w:val="0"/>
          <w:marRight w:val="0"/>
          <w:marTop w:val="0"/>
          <w:marBottom w:val="0"/>
          <w:divBdr>
            <w:top w:val="none" w:sz="0" w:space="0" w:color="auto"/>
            <w:left w:val="none" w:sz="0" w:space="0" w:color="auto"/>
            <w:bottom w:val="none" w:sz="0" w:space="0" w:color="auto"/>
            <w:right w:val="none" w:sz="0" w:space="0" w:color="auto"/>
          </w:divBdr>
          <w:divsChild>
            <w:div w:id="1075711401">
              <w:marLeft w:val="0"/>
              <w:marRight w:val="0"/>
              <w:marTop w:val="0"/>
              <w:marBottom w:val="0"/>
              <w:divBdr>
                <w:top w:val="none" w:sz="0" w:space="0" w:color="auto"/>
                <w:left w:val="none" w:sz="0" w:space="0" w:color="auto"/>
                <w:bottom w:val="none" w:sz="0" w:space="0" w:color="auto"/>
                <w:right w:val="none" w:sz="0" w:space="0" w:color="auto"/>
              </w:divBdr>
            </w:div>
          </w:divsChild>
        </w:div>
        <w:div w:id="1297876999">
          <w:marLeft w:val="0"/>
          <w:marRight w:val="0"/>
          <w:marTop w:val="0"/>
          <w:marBottom w:val="0"/>
          <w:divBdr>
            <w:top w:val="none" w:sz="0" w:space="0" w:color="auto"/>
            <w:left w:val="none" w:sz="0" w:space="0" w:color="auto"/>
            <w:bottom w:val="none" w:sz="0" w:space="0" w:color="auto"/>
            <w:right w:val="none" w:sz="0" w:space="0" w:color="auto"/>
          </w:divBdr>
          <w:divsChild>
            <w:div w:id="1162694313">
              <w:marLeft w:val="0"/>
              <w:marRight w:val="0"/>
              <w:marTop w:val="0"/>
              <w:marBottom w:val="0"/>
              <w:divBdr>
                <w:top w:val="none" w:sz="0" w:space="0" w:color="auto"/>
                <w:left w:val="none" w:sz="0" w:space="0" w:color="auto"/>
                <w:bottom w:val="none" w:sz="0" w:space="0" w:color="auto"/>
                <w:right w:val="none" w:sz="0" w:space="0" w:color="auto"/>
              </w:divBdr>
            </w:div>
          </w:divsChild>
        </w:div>
        <w:div w:id="199205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126036">
      <w:bodyDiv w:val="1"/>
      <w:marLeft w:val="0"/>
      <w:marRight w:val="0"/>
      <w:marTop w:val="0"/>
      <w:marBottom w:val="0"/>
      <w:divBdr>
        <w:top w:val="none" w:sz="0" w:space="0" w:color="auto"/>
        <w:left w:val="none" w:sz="0" w:space="0" w:color="auto"/>
        <w:bottom w:val="none" w:sz="0" w:space="0" w:color="auto"/>
        <w:right w:val="none" w:sz="0" w:space="0" w:color="auto"/>
      </w:divBdr>
    </w:div>
    <w:div w:id="548497542">
      <w:bodyDiv w:val="1"/>
      <w:marLeft w:val="0"/>
      <w:marRight w:val="0"/>
      <w:marTop w:val="0"/>
      <w:marBottom w:val="0"/>
      <w:divBdr>
        <w:top w:val="none" w:sz="0" w:space="0" w:color="auto"/>
        <w:left w:val="none" w:sz="0" w:space="0" w:color="auto"/>
        <w:bottom w:val="none" w:sz="0" w:space="0" w:color="auto"/>
        <w:right w:val="none" w:sz="0" w:space="0" w:color="auto"/>
      </w:divBdr>
    </w:div>
    <w:div w:id="577833567">
      <w:bodyDiv w:val="1"/>
      <w:marLeft w:val="0"/>
      <w:marRight w:val="0"/>
      <w:marTop w:val="0"/>
      <w:marBottom w:val="0"/>
      <w:divBdr>
        <w:top w:val="none" w:sz="0" w:space="0" w:color="auto"/>
        <w:left w:val="none" w:sz="0" w:space="0" w:color="auto"/>
        <w:bottom w:val="none" w:sz="0" w:space="0" w:color="auto"/>
        <w:right w:val="none" w:sz="0" w:space="0" w:color="auto"/>
      </w:divBdr>
    </w:div>
    <w:div w:id="596521955">
      <w:bodyDiv w:val="1"/>
      <w:marLeft w:val="0"/>
      <w:marRight w:val="0"/>
      <w:marTop w:val="0"/>
      <w:marBottom w:val="0"/>
      <w:divBdr>
        <w:top w:val="none" w:sz="0" w:space="0" w:color="auto"/>
        <w:left w:val="none" w:sz="0" w:space="0" w:color="auto"/>
        <w:bottom w:val="none" w:sz="0" w:space="0" w:color="auto"/>
        <w:right w:val="none" w:sz="0" w:space="0" w:color="auto"/>
      </w:divBdr>
    </w:div>
    <w:div w:id="601718036">
      <w:bodyDiv w:val="1"/>
      <w:marLeft w:val="0"/>
      <w:marRight w:val="0"/>
      <w:marTop w:val="0"/>
      <w:marBottom w:val="0"/>
      <w:divBdr>
        <w:top w:val="none" w:sz="0" w:space="0" w:color="auto"/>
        <w:left w:val="none" w:sz="0" w:space="0" w:color="auto"/>
        <w:bottom w:val="none" w:sz="0" w:space="0" w:color="auto"/>
        <w:right w:val="none" w:sz="0" w:space="0" w:color="auto"/>
      </w:divBdr>
    </w:div>
    <w:div w:id="624509625">
      <w:bodyDiv w:val="1"/>
      <w:marLeft w:val="0"/>
      <w:marRight w:val="0"/>
      <w:marTop w:val="0"/>
      <w:marBottom w:val="0"/>
      <w:divBdr>
        <w:top w:val="none" w:sz="0" w:space="0" w:color="auto"/>
        <w:left w:val="none" w:sz="0" w:space="0" w:color="auto"/>
        <w:bottom w:val="none" w:sz="0" w:space="0" w:color="auto"/>
        <w:right w:val="none" w:sz="0" w:space="0" w:color="auto"/>
      </w:divBdr>
    </w:div>
    <w:div w:id="635795945">
      <w:bodyDiv w:val="1"/>
      <w:marLeft w:val="0"/>
      <w:marRight w:val="0"/>
      <w:marTop w:val="0"/>
      <w:marBottom w:val="0"/>
      <w:divBdr>
        <w:top w:val="none" w:sz="0" w:space="0" w:color="auto"/>
        <w:left w:val="none" w:sz="0" w:space="0" w:color="auto"/>
        <w:bottom w:val="none" w:sz="0" w:space="0" w:color="auto"/>
        <w:right w:val="none" w:sz="0" w:space="0" w:color="auto"/>
      </w:divBdr>
    </w:div>
    <w:div w:id="645088960">
      <w:bodyDiv w:val="1"/>
      <w:marLeft w:val="0"/>
      <w:marRight w:val="0"/>
      <w:marTop w:val="0"/>
      <w:marBottom w:val="0"/>
      <w:divBdr>
        <w:top w:val="none" w:sz="0" w:space="0" w:color="auto"/>
        <w:left w:val="none" w:sz="0" w:space="0" w:color="auto"/>
        <w:bottom w:val="none" w:sz="0" w:space="0" w:color="auto"/>
        <w:right w:val="none" w:sz="0" w:space="0" w:color="auto"/>
      </w:divBdr>
      <w:divsChild>
        <w:div w:id="369652842">
          <w:marLeft w:val="0"/>
          <w:marRight w:val="0"/>
          <w:marTop w:val="0"/>
          <w:marBottom w:val="0"/>
          <w:divBdr>
            <w:top w:val="none" w:sz="0" w:space="0" w:color="auto"/>
            <w:left w:val="none" w:sz="0" w:space="0" w:color="auto"/>
            <w:bottom w:val="none" w:sz="0" w:space="0" w:color="auto"/>
            <w:right w:val="none" w:sz="0" w:space="0" w:color="auto"/>
          </w:divBdr>
          <w:divsChild>
            <w:div w:id="19288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88548">
      <w:bodyDiv w:val="1"/>
      <w:marLeft w:val="0"/>
      <w:marRight w:val="0"/>
      <w:marTop w:val="0"/>
      <w:marBottom w:val="0"/>
      <w:divBdr>
        <w:top w:val="none" w:sz="0" w:space="0" w:color="auto"/>
        <w:left w:val="none" w:sz="0" w:space="0" w:color="auto"/>
        <w:bottom w:val="none" w:sz="0" w:space="0" w:color="auto"/>
        <w:right w:val="none" w:sz="0" w:space="0" w:color="auto"/>
      </w:divBdr>
      <w:divsChild>
        <w:div w:id="1496408948">
          <w:marLeft w:val="0"/>
          <w:marRight w:val="0"/>
          <w:marTop w:val="0"/>
          <w:marBottom w:val="0"/>
          <w:divBdr>
            <w:top w:val="none" w:sz="0" w:space="0" w:color="auto"/>
            <w:left w:val="none" w:sz="0" w:space="0" w:color="auto"/>
            <w:bottom w:val="none" w:sz="0" w:space="0" w:color="auto"/>
            <w:right w:val="none" w:sz="0" w:space="0" w:color="auto"/>
          </w:divBdr>
          <w:divsChild>
            <w:div w:id="1654873794">
              <w:marLeft w:val="0"/>
              <w:marRight w:val="0"/>
              <w:marTop w:val="0"/>
              <w:marBottom w:val="0"/>
              <w:divBdr>
                <w:top w:val="none" w:sz="0" w:space="0" w:color="auto"/>
                <w:left w:val="none" w:sz="0" w:space="0" w:color="auto"/>
                <w:bottom w:val="none" w:sz="0" w:space="0" w:color="auto"/>
                <w:right w:val="none" w:sz="0" w:space="0" w:color="auto"/>
              </w:divBdr>
            </w:div>
          </w:divsChild>
        </w:div>
        <w:div w:id="2139227172">
          <w:marLeft w:val="0"/>
          <w:marRight w:val="0"/>
          <w:marTop w:val="0"/>
          <w:marBottom w:val="0"/>
          <w:divBdr>
            <w:top w:val="none" w:sz="0" w:space="0" w:color="auto"/>
            <w:left w:val="none" w:sz="0" w:space="0" w:color="auto"/>
            <w:bottom w:val="none" w:sz="0" w:space="0" w:color="auto"/>
            <w:right w:val="none" w:sz="0" w:space="0" w:color="auto"/>
          </w:divBdr>
          <w:divsChild>
            <w:div w:id="95028231">
              <w:marLeft w:val="0"/>
              <w:marRight w:val="0"/>
              <w:marTop w:val="0"/>
              <w:marBottom w:val="0"/>
              <w:divBdr>
                <w:top w:val="none" w:sz="0" w:space="0" w:color="auto"/>
                <w:left w:val="none" w:sz="0" w:space="0" w:color="auto"/>
                <w:bottom w:val="none" w:sz="0" w:space="0" w:color="auto"/>
                <w:right w:val="none" w:sz="0" w:space="0" w:color="auto"/>
              </w:divBdr>
            </w:div>
          </w:divsChild>
        </w:div>
        <w:div w:id="1083843839">
          <w:marLeft w:val="0"/>
          <w:marRight w:val="0"/>
          <w:marTop w:val="0"/>
          <w:marBottom w:val="0"/>
          <w:divBdr>
            <w:top w:val="none" w:sz="0" w:space="0" w:color="auto"/>
            <w:left w:val="none" w:sz="0" w:space="0" w:color="auto"/>
            <w:bottom w:val="none" w:sz="0" w:space="0" w:color="auto"/>
            <w:right w:val="none" w:sz="0" w:space="0" w:color="auto"/>
          </w:divBdr>
          <w:divsChild>
            <w:div w:id="1738282244">
              <w:marLeft w:val="0"/>
              <w:marRight w:val="0"/>
              <w:marTop w:val="0"/>
              <w:marBottom w:val="0"/>
              <w:divBdr>
                <w:top w:val="none" w:sz="0" w:space="0" w:color="auto"/>
                <w:left w:val="none" w:sz="0" w:space="0" w:color="auto"/>
                <w:bottom w:val="none" w:sz="0" w:space="0" w:color="auto"/>
                <w:right w:val="none" w:sz="0" w:space="0" w:color="auto"/>
              </w:divBdr>
            </w:div>
          </w:divsChild>
        </w:div>
        <w:div w:id="1997150126">
          <w:marLeft w:val="0"/>
          <w:marRight w:val="0"/>
          <w:marTop w:val="0"/>
          <w:marBottom w:val="0"/>
          <w:divBdr>
            <w:top w:val="none" w:sz="0" w:space="0" w:color="auto"/>
            <w:left w:val="none" w:sz="0" w:space="0" w:color="auto"/>
            <w:bottom w:val="none" w:sz="0" w:space="0" w:color="auto"/>
            <w:right w:val="none" w:sz="0" w:space="0" w:color="auto"/>
          </w:divBdr>
          <w:divsChild>
            <w:div w:id="1199128800">
              <w:marLeft w:val="0"/>
              <w:marRight w:val="0"/>
              <w:marTop w:val="0"/>
              <w:marBottom w:val="0"/>
              <w:divBdr>
                <w:top w:val="none" w:sz="0" w:space="0" w:color="auto"/>
                <w:left w:val="none" w:sz="0" w:space="0" w:color="auto"/>
                <w:bottom w:val="none" w:sz="0" w:space="0" w:color="auto"/>
                <w:right w:val="none" w:sz="0" w:space="0" w:color="auto"/>
              </w:divBdr>
            </w:div>
          </w:divsChild>
        </w:div>
        <w:div w:id="6811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897930">
      <w:bodyDiv w:val="1"/>
      <w:marLeft w:val="0"/>
      <w:marRight w:val="0"/>
      <w:marTop w:val="0"/>
      <w:marBottom w:val="0"/>
      <w:divBdr>
        <w:top w:val="none" w:sz="0" w:space="0" w:color="auto"/>
        <w:left w:val="none" w:sz="0" w:space="0" w:color="auto"/>
        <w:bottom w:val="none" w:sz="0" w:space="0" w:color="auto"/>
        <w:right w:val="none" w:sz="0" w:space="0" w:color="auto"/>
      </w:divBdr>
      <w:divsChild>
        <w:div w:id="2018342078">
          <w:marLeft w:val="0"/>
          <w:marRight w:val="0"/>
          <w:marTop w:val="0"/>
          <w:marBottom w:val="0"/>
          <w:divBdr>
            <w:top w:val="none" w:sz="0" w:space="0" w:color="auto"/>
            <w:left w:val="none" w:sz="0" w:space="0" w:color="auto"/>
            <w:bottom w:val="none" w:sz="0" w:space="0" w:color="auto"/>
            <w:right w:val="none" w:sz="0" w:space="0" w:color="auto"/>
          </w:divBdr>
          <w:divsChild>
            <w:div w:id="1619140486">
              <w:marLeft w:val="0"/>
              <w:marRight w:val="0"/>
              <w:marTop w:val="0"/>
              <w:marBottom w:val="0"/>
              <w:divBdr>
                <w:top w:val="none" w:sz="0" w:space="0" w:color="auto"/>
                <w:left w:val="none" w:sz="0" w:space="0" w:color="auto"/>
                <w:bottom w:val="none" w:sz="0" w:space="0" w:color="auto"/>
                <w:right w:val="none" w:sz="0" w:space="0" w:color="auto"/>
              </w:divBdr>
            </w:div>
          </w:divsChild>
        </w:div>
        <w:div w:id="147915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617211">
          <w:marLeft w:val="0"/>
          <w:marRight w:val="0"/>
          <w:marTop w:val="0"/>
          <w:marBottom w:val="0"/>
          <w:divBdr>
            <w:top w:val="none" w:sz="0" w:space="0" w:color="auto"/>
            <w:left w:val="none" w:sz="0" w:space="0" w:color="auto"/>
            <w:bottom w:val="none" w:sz="0" w:space="0" w:color="auto"/>
            <w:right w:val="none" w:sz="0" w:space="0" w:color="auto"/>
          </w:divBdr>
          <w:divsChild>
            <w:div w:id="690835530">
              <w:marLeft w:val="0"/>
              <w:marRight w:val="0"/>
              <w:marTop w:val="0"/>
              <w:marBottom w:val="0"/>
              <w:divBdr>
                <w:top w:val="none" w:sz="0" w:space="0" w:color="auto"/>
                <w:left w:val="none" w:sz="0" w:space="0" w:color="auto"/>
                <w:bottom w:val="none" w:sz="0" w:space="0" w:color="auto"/>
                <w:right w:val="none" w:sz="0" w:space="0" w:color="auto"/>
              </w:divBdr>
            </w:div>
          </w:divsChild>
        </w:div>
        <w:div w:id="24373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0357647">
          <w:marLeft w:val="0"/>
          <w:marRight w:val="0"/>
          <w:marTop w:val="0"/>
          <w:marBottom w:val="0"/>
          <w:divBdr>
            <w:top w:val="none" w:sz="0" w:space="0" w:color="auto"/>
            <w:left w:val="none" w:sz="0" w:space="0" w:color="auto"/>
            <w:bottom w:val="none" w:sz="0" w:space="0" w:color="auto"/>
            <w:right w:val="none" w:sz="0" w:space="0" w:color="auto"/>
          </w:divBdr>
          <w:divsChild>
            <w:div w:id="1090273488">
              <w:marLeft w:val="0"/>
              <w:marRight w:val="0"/>
              <w:marTop w:val="0"/>
              <w:marBottom w:val="0"/>
              <w:divBdr>
                <w:top w:val="none" w:sz="0" w:space="0" w:color="auto"/>
                <w:left w:val="none" w:sz="0" w:space="0" w:color="auto"/>
                <w:bottom w:val="none" w:sz="0" w:space="0" w:color="auto"/>
                <w:right w:val="none" w:sz="0" w:space="0" w:color="auto"/>
              </w:divBdr>
            </w:div>
          </w:divsChild>
        </w:div>
        <w:div w:id="88730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46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759383">
      <w:bodyDiv w:val="1"/>
      <w:marLeft w:val="0"/>
      <w:marRight w:val="0"/>
      <w:marTop w:val="0"/>
      <w:marBottom w:val="0"/>
      <w:divBdr>
        <w:top w:val="none" w:sz="0" w:space="0" w:color="auto"/>
        <w:left w:val="none" w:sz="0" w:space="0" w:color="auto"/>
        <w:bottom w:val="none" w:sz="0" w:space="0" w:color="auto"/>
        <w:right w:val="none" w:sz="0" w:space="0" w:color="auto"/>
      </w:divBdr>
      <w:divsChild>
        <w:div w:id="2023124686">
          <w:marLeft w:val="0"/>
          <w:marRight w:val="0"/>
          <w:marTop w:val="0"/>
          <w:marBottom w:val="0"/>
          <w:divBdr>
            <w:top w:val="none" w:sz="0" w:space="0" w:color="auto"/>
            <w:left w:val="none" w:sz="0" w:space="0" w:color="auto"/>
            <w:bottom w:val="none" w:sz="0" w:space="0" w:color="auto"/>
            <w:right w:val="none" w:sz="0" w:space="0" w:color="auto"/>
          </w:divBdr>
          <w:divsChild>
            <w:div w:id="118837854">
              <w:marLeft w:val="0"/>
              <w:marRight w:val="0"/>
              <w:marTop w:val="0"/>
              <w:marBottom w:val="0"/>
              <w:divBdr>
                <w:top w:val="none" w:sz="0" w:space="0" w:color="auto"/>
                <w:left w:val="none" w:sz="0" w:space="0" w:color="auto"/>
                <w:bottom w:val="none" w:sz="0" w:space="0" w:color="auto"/>
                <w:right w:val="none" w:sz="0" w:space="0" w:color="auto"/>
              </w:divBdr>
            </w:div>
          </w:divsChild>
        </w:div>
        <w:div w:id="802577887">
          <w:marLeft w:val="0"/>
          <w:marRight w:val="0"/>
          <w:marTop w:val="0"/>
          <w:marBottom w:val="0"/>
          <w:divBdr>
            <w:top w:val="none" w:sz="0" w:space="0" w:color="auto"/>
            <w:left w:val="none" w:sz="0" w:space="0" w:color="auto"/>
            <w:bottom w:val="none" w:sz="0" w:space="0" w:color="auto"/>
            <w:right w:val="none" w:sz="0" w:space="0" w:color="auto"/>
          </w:divBdr>
          <w:divsChild>
            <w:div w:id="823930314">
              <w:marLeft w:val="0"/>
              <w:marRight w:val="0"/>
              <w:marTop w:val="0"/>
              <w:marBottom w:val="0"/>
              <w:divBdr>
                <w:top w:val="none" w:sz="0" w:space="0" w:color="auto"/>
                <w:left w:val="none" w:sz="0" w:space="0" w:color="auto"/>
                <w:bottom w:val="none" w:sz="0" w:space="0" w:color="auto"/>
                <w:right w:val="none" w:sz="0" w:space="0" w:color="auto"/>
              </w:divBdr>
            </w:div>
          </w:divsChild>
        </w:div>
        <w:div w:id="1723407728">
          <w:marLeft w:val="0"/>
          <w:marRight w:val="0"/>
          <w:marTop w:val="0"/>
          <w:marBottom w:val="0"/>
          <w:divBdr>
            <w:top w:val="none" w:sz="0" w:space="0" w:color="auto"/>
            <w:left w:val="none" w:sz="0" w:space="0" w:color="auto"/>
            <w:bottom w:val="none" w:sz="0" w:space="0" w:color="auto"/>
            <w:right w:val="none" w:sz="0" w:space="0" w:color="auto"/>
          </w:divBdr>
          <w:divsChild>
            <w:div w:id="2083672466">
              <w:marLeft w:val="0"/>
              <w:marRight w:val="0"/>
              <w:marTop w:val="0"/>
              <w:marBottom w:val="0"/>
              <w:divBdr>
                <w:top w:val="none" w:sz="0" w:space="0" w:color="auto"/>
                <w:left w:val="none" w:sz="0" w:space="0" w:color="auto"/>
                <w:bottom w:val="none" w:sz="0" w:space="0" w:color="auto"/>
                <w:right w:val="none" w:sz="0" w:space="0" w:color="auto"/>
              </w:divBdr>
            </w:div>
          </w:divsChild>
        </w:div>
        <w:div w:id="1767920677">
          <w:marLeft w:val="0"/>
          <w:marRight w:val="0"/>
          <w:marTop w:val="0"/>
          <w:marBottom w:val="0"/>
          <w:divBdr>
            <w:top w:val="none" w:sz="0" w:space="0" w:color="auto"/>
            <w:left w:val="none" w:sz="0" w:space="0" w:color="auto"/>
            <w:bottom w:val="none" w:sz="0" w:space="0" w:color="auto"/>
            <w:right w:val="none" w:sz="0" w:space="0" w:color="auto"/>
          </w:divBdr>
          <w:divsChild>
            <w:div w:id="535432446">
              <w:marLeft w:val="0"/>
              <w:marRight w:val="0"/>
              <w:marTop w:val="0"/>
              <w:marBottom w:val="0"/>
              <w:divBdr>
                <w:top w:val="none" w:sz="0" w:space="0" w:color="auto"/>
                <w:left w:val="none" w:sz="0" w:space="0" w:color="auto"/>
                <w:bottom w:val="none" w:sz="0" w:space="0" w:color="auto"/>
                <w:right w:val="none" w:sz="0" w:space="0" w:color="auto"/>
              </w:divBdr>
            </w:div>
          </w:divsChild>
        </w:div>
        <w:div w:id="1792170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40696">
      <w:bodyDiv w:val="1"/>
      <w:marLeft w:val="0"/>
      <w:marRight w:val="0"/>
      <w:marTop w:val="0"/>
      <w:marBottom w:val="0"/>
      <w:divBdr>
        <w:top w:val="none" w:sz="0" w:space="0" w:color="auto"/>
        <w:left w:val="none" w:sz="0" w:space="0" w:color="auto"/>
        <w:bottom w:val="none" w:sz="0" w:space="0" w:color="auto"/>
        <w:right w:val="none" w:sz="0" w:space="0" w:color="auto"/>
      </w:divBdr>
      <w:divsChild>
        <w:div w:id="1517041489">
          <w:blockQuote w:val="1"/>
          <w:marLeft w:val="720"/>
          <w:marRight w:val="720"/>
          <w:marTop w:val="100"/>
          <w:marBottom w:val="100"/>
          <w:divBdr>
            <w:top w:val="none" w:sz="0" w:space="0" w:color="auto"/>
            <w:left w:val="none" w:sz="0" w:space="0" w:color="auto"/>
            <w:bottom w:val="none" w:sz="0" w:space="0" w:color="auto"/>
            <w:right w:val="none" w:sz="0" w:space="0" w:color="auto"/>
          </w:divBdr>
        </w:div>
        <w:div w:id="88853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446522">
          <w:marLeft w:val="0"/>
          <w:marRight w:val="0"/>
          <w:marTop w:val="0"/>
          <w:marBottom w:val="0"/>
          <w:divBdr>
            <w:top w:val="none" w:sz="0" w:space="0" w:color="auto"/>
            <w:left w:val="none" w:sz="0" w:space="0" w:color="auto"/>
            <w:bottom w:val="none" w:sz="0" w:space="0" w:color="auto"/>
            <w:right w:val="none" w:sz="0" w:space="0" w:color="auto"/>
          </w:divBdr>
          <w:divsChild>
            <w:div w:id="362287715">
              <w:marLeft w:val="0"/>
              <w:marRight w:val="0"/>
              <w:marTop w:val="0"/>
              <w:marBottom w:val="0"/>
              <w:divBdr>
                <w:top w:val="none" w:sz="0" w:space="0" w:color="auto"/>
                <w:left w:val="none" w:sz="0" w:space="0" w:color="auto"/>
                <w:bottom w:val="none" w:sz="0" w:space="0" w:color="auto"/>
                <w:right w:val="none" w:sz="0" w:space="0" w:color="auto"/>
              </w:divBdr>
            </w:div>
          </w:divsChild>
        </w:div>
        <w:div w:id="837647326">
          <w:marLeft w:val="0"/>
          <w:marRight w:val="0"/>
          <w:marTop w:val="0"/>
          <w:marBottom w:val="0"/>
          <w:divBdr>
            <w:top w:val="none" w:sz="0" w:space="0" w:color="auto"/>
            <w:left w:val="none" w:sz="0" w:space="0" w:color="auto"/>
            <w:bottom w:val="none" w:sz="0" w:space="0" w:color="auto"/>
            <w:right w:val="none" w:sz="0" w:space="0" w:color="auto"/>
          </w:divBdr>
          <w:divsChild>
            <w:div w:id="1009478475">
              <w:marLeft w:val="0"/>
              <w:marRight w:val="0"/>
              <w:marTop w:val="0"/>
              <w:marBottom w:val="0"/>
              <w:divBdr>
                <w:top w:val="none" w:sz="0" w:space="0" w:color="auto"/>
                <w:left w:val="none" w:sz="0" w:space="0" w:color="auto"/>
                <w:bottom w:val="none" w:sz="0" w:space="0" w:color="auto"/>
                <w:right w:val="none" w:sz="0" w:space="0" w:color="auto"/>
              </w:divBdr>
            </w:div>
          </w:divsChild>
        </w:div>
        <w:div w:id="946350500">
          <w:marLeft w:val="0"/>
          <w:marRight w:val="0"/>
          <w:marTop w:val="0"/>
          <w:marBottom w:val="0"/>
          <w:divBdr>
            <w:top w:val="none" w:sz="0" w:space="0" w:color="auto"/>
            <w:left w:val="none" w:sz="0" w:space="0" w:color="auto"/>
            <w:bottom w:val="none" w:sz="0" w:space="0" w:color="auto"/>
            <w:right w:val="none" w:sz="0" w:space="0" w:color="auto"/>
          </w:divBdr>
          <w:divsChild>
            <w:div w:id="1104761923">
              <w:marLeft w:val="0"/>
              <w:marRight w:val="0"/>
              <w:marTop w:val="0"/>
              <w:marBottom w:val="0"/>
              <w:divBdr>
                <w:top w:val="none" w:sz="0" w:space="0" w:color="auto"/>
                <w:left w:val="none" w:sz="0" w:space="0" w:color="auto"/>
                <w:bottom w:val="none" w:sz="0" w:space="0" w:color="auto"/>
                <w:right w:val="none" w:sz="0" w:space="0" w:color="auto"/>
              </w:divBdr>
            </w:div>
          </w:divsChild>
        </w:div>
        <w:div w:id="35234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6608">
      <w:bodyDiv w:val="1"/>
      <w:marLeft w:val="0"/>
      <w:marRight w:val="0"/>
      <w:marTop w:val="0"/>
      <w:marBottom w:val="0"/>
      <w:divBdr>
        <w:top w:val="none" w:sz="0" w:space="0" w:color="auto"/>
        <w:left w:val="none" w:sz="0" w:space="0" w:color="auto"/>
        <w:bottom w:val="none" w:sz="0" w:space="0" w:color="auto"/>
        <w:right w:val="none" w:sz="0" w:space="0" w:color="auto"/>
      </w:divBdr>
    </w:div>
    <w:div w:id="832526584">
      <w:bodyDiv w:val="1"/>
      <w:marLeft w:val="0"/>
      <w:marRight w:val="0"/>
      <w:marTop w:val="0"/>
      <w:marBottom w:val="0"/>
      <w:divBdr>
        <w:top w:val="none" w:sz="0" w:space="0" w:color="auto"/>
        <w:left w:val="none" w:sz="0" w:space="0" w:color="auto"/>
        <w:bottom w:val="none" w:sz="0" w:space="0" w:color="auto"/>
        <w:right w:val="none" w:sz="0" w:space="0" w:color="auto"/>
      </w:divBdr>
    </w:div>
    <w:div w:id="841818544">
      <w:bodyDiv w:val="1"/>
      <w:marLeft w:val="0"/>
      <w:marRight w:val="0"/>
      <w:marTop w:val="0"/>
      <w:marBottom w:val="0"/>
      <w:divBdr>
        <w:top w:val="none" w:sz="0" w:space="0" w:color="auto"/>
        <w:left w:val="none" w:sz="0" w:space="0" w:color="auto"/>
        <w:bottom w:val="none" w:sz="0" w:space="0" w:color="auto"/>
        <w:right w:val="none" w:sz="0" w:space="0" w:color="auto"/>
      </w:divBdr>
    </w:div>
    <w:div w:id="883834777">
      <w:bodyDiv w:val="1"/>
      <w:marLeft w:val="0"/>
      <w:marRight w:val="0"/>
      <w:marTop w:val="0"/>
      <w:marBottom w:val="0"/>
      <w:divBdr>
        <w:top w:val="none" w:sz="0" w:space="0" w:color="auto"/>
        <w:left w:val="none" w:sz="0" w:space="0" w:color="auto"/>
        <w:bottom w:val="none" w:sz="0" w:space="0" w:color="auto"/>
        <w:right w:val="none" w:sz="0" w:space="0" w:color="auto"/>
      </w:divBdr>
    </w:div>
    <w:div w:id="884759895">
      <w:bodyDiv w:val="1"/>
      <w:marLeft w:val="0"/>
      <w:marRight w:val="0"/>
      <w:marTop w:val="0"/>
      <w:marBottom w:val="0"/>
      <w:divBdr>
        <w:top w:val="none" w:sz="0" w:space="0" w:color="auto"/>
        <w:left w:val="none" w:sz="0" w:space="0" w:color="auto"/>
        <w:bottom w:val="none" w:sz="0" w:space="0" w:color="auto"/>
        <w:right w:val="none" w:sz="0" w:space="0" w:color="auto"/>
      </w:divBdr>
    </w:div>
    <w:div w:id="889850891">
      <w:bodyDiv w:val="1"/>
      <w:marLeft w:val="0"/>
      <w:marRight w:val="0"/>
      <w:marTop w:val="0"/>
      <w:marBottom w:val="0"/>
      <w:divBdr>
        <w:top w:val="none" w:sz="0" w:space="0" w:color="auto"/>
        <w:left w:val="none" w:sz="0" w:space="0" w:color="auto"/>
        <w:bottom w:val="none" w:sz="0" w:space="0" w:color="auto"/>
        <w:right w:val="none" w:sz="0" w:space="0" w:color="auto"/>
      </w:divBdr>
    </w:div>
    <w:div w:id="910580917">
      <w:bodyDiv w:val="1"/>
      <w:marLeft w:val="0"/>
      <w:marRight w:val="0"/>
      <w:marTop w:val="0"/>
      <w:marBottom w:val="0"/>
      <w:divBdr>
        <w:top w:val="none" w:sz="0" w:space="0" w:color="auto"/>
        <w:left w:val="none" w:sz="0" w:space="0" w:color="auto"/>
        <w:bottom w:val="none" w:sz="0" w:space="0" w:color="auto"/>
        <w:right w:val="none" w:sz="0" w:space="0" w:color="auto"/>
      </w:divBdr>
    </w:div>
    <w:div w:id="914775630">
      <w:bodyDiv w:val="1"/>
      <w:marLeft w:val="0"/>
      <w:marRight w:val="0"/>
      <w:marTop w:val="0"/>
      <w:marBottom w:val="0"/>
      <w:divBdr>
        <w:top w:val="none" w:sz="0" w:space="0" w:color="auto"/>
        <w:left w:val="none" w:sz="0" w:space="0" w:color="auto"/>
        <w:bottom w:val="none" w:sz="0" w:space="0" w:color="auto"/>
        <w:right w:val="none" w:sz="0" w:space="0" w:color="auto"/>
      </w:divBdr>
    </w:div>
    <w:div w:id="924453961">
      <w:bodyDiv w:val="1"/>
      <w:marLeft w:val="0"/>
      <w:marRight w:val="0"/>
      <w:marTop w:val="0"/>
      <w:marBottom w:val="0"/>
      <w:divBdr>
        <w:top w:val="none" w:sz="0" w:space="0" w:color="auto"/>
        <w:left w:val="none" w:sz="0" w:space="0" w:color="auto"/>
        <w:bottom w:val="none" w:sz="0" w:space="0" w:color="auto"/>
        <w:right w:val="none" w:sz="0" w:space="0" w:color="auto"/>
      </w:divBdr>
    </w:div>
    <w:div w:id="930356782">
      <w:bodyDiv w:val="1"/>
      <w:marLeft w:val="0"/>
      <w:marRight w:val="0"/>
      <w:marTop w:val="0"/>
      <w:marBottom w:val="0"/>
      <w:divBdr>
        <w:top w:val="none" w:sz="0" w:space="0" w:color="auto"/>
        <w:left w:val="none" w:sz="0" w:space="0" w:color="auto"/>
        <w:bottom w:val="none" w:sz="0" w:space="0" w:color="auto"/>
        <w:right w:val="none" w:sz="0" w:space="0" w:color="auto"/>
      </w:divBdr>
      <w:divsChild>
        <w:div w:id="1169175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08256">
          <w:marLeft w:val="0"/>
          <w:marRight w:val="0"/>
          <w:marTop w:val="0"/>
          <w:marBottom w:val="0"/>
          <w:divBdr>
            <w:top w:val="none" w:sz="0" w:space="0" w:color="auto"/>
            <w:left w:val="none" w:sz="0" w:space="0" w:color="auto"/>
            <w:bottom w:val="none" w:sz="0" w:space="0" w:color="auto"/>
            <w:right w:val="none" w:sz="0" w:space="0" w:color="auto"/>
          </w:divBdr>
          <w:divsChild>
            <w:div w:id="485777548">
              <w:marLeft w:val="0"/>
              <w:marRight w:val="0"/>
              <w:marTop w:val="0"/>
              <w:marBottom w:val="0"/>
              <w:divBdr>
                <w:top w:val="none" w:sz="0" w:space="0" w:color="auto"/>
                <w:left w:val="none" w:sz="0" w:space="0" w:color="auto"/>
                <w:bottom w:val="none" w:sz="0" w:space="0" w:color="auto"/>
                <w:right w:val="none" w:sz="0" w:space="0" w:color="auto"/>
              </w:divBdr>
            </w:div>
          </w:divsChild>
        </w:div>
        <w:div w:id="1289969713">
          <w:marLeft w:val="0"/>
          <w:marRight w:val="0"/>
          <w:marTop w:val="0"/>
          <w:marBottom w:val="0"/>
          <w:divBdr>
            <w:top w:val="none" w:sz="0" w:space="0" w:color="auto"/>
            <w:left w:val="none" w:sz="0" w:space="0" w:color="auto"/>
            <w:bottom w:val="none" w:sz="0" w:space="0" w:color="auto"/>
            <w:right w:val="none" w:sz="0" w:space="0" w:color="auto"/>
          </w:divBdr>
          <w:divsChild>
            <w:div w:id="1227455215">
              <w:marLeft w:val="0"/>
              <w:marRight w:val="0"/>
              <w:marTop w:val="0"/>
              <w:marBottom w:val="0"/>
              <w:divBdr>
                <w:top w:val="none" w:sz="0" w:space="0" w:color="auto"/>
                <w:left w:val="none" w:sz="0" w:space="0" w:color="auto"/>
                <w:bottom w:val="none" w:sz="0" w:space="0" w:color="auto"/>
                <w:right w:val="none" w:sz="0" w:space="0" w:color="auto"/>
              </w:divBdr>
            </w:div>
          </w:divsChild>
        </w:div>
        <w:div w:id="1364938981">
          <w:marLeft w:val="0"/>
          <w:marRight w:val="0"/>
          <w:marTop w:val="0"/>
          <w:marBottom w:val="0"/>
          <w:divBdr>
            <w:top w:val="none" w:sz="0" w:space="0" w:color="auto"/>
            <w:left w:val="none" w:sz="0" w:space="0" w:color="auto"/>
            <w:bottom w:val="none" w:sz="0" w:space="0" w:color="auto"/>
            <w:right w:val="none" w:sz="0" w:space="0" w:color="auto"/>
          </w:divBdr>
          <w:divsChild>
            <w:div w:id="1278097567">
              <w:marLeft w:val="0"/>
              <w:marRight w:val="0"/>
              <w:marTop w:val="0"/>
              <w:marBottom w:val="0"/>
              <w:divBdr>
                <w:top w:val="none" w:sz="0" w:space="0" w:color="auto"/>
                <w:left w:val="none" w:sz="0" w:space="0" w:color="auto"/>
                <w:bottom w:val="none" w:sz="0" w:space="0" w:color="auto"/>
                <w:right w:val="none" w:sz="0" w:space="0" w:color="auto"/>
              </w:divBdr>
            </w:div>
          </w:divsChild>
        </w:div>
        <w:div w:id="955213207">
          <w:marLeft w:val="0"/>
          <w:marRight w:val="0"/>
          <w:marTop w:val="0"/>
          <w:marBottom w:val="0"/>
          <w:divBdr>
            <w:top w:val="none" w:sz="0" w:space="0" w:color="auto"/>
            <w:left w:val="none" w:sz="0" w:space="0" w:color="auto"/>
            <w:bottom w:val="none" w:sz="0" w:space="0" w:color="auto"/>
            <w:right w:val="none" w:sz="0" w:space="0" w:color="auto"/>
          </w:divBdr>
          <w:divsChild>
            <w:div w:id="842355733">
              <w:marLeft w:val="0"/>
              <w:marRight w:val="0"/>
              <w:marTop w:val="0"/>
              <w:marBottom w:val="0"/>
              <w:divBdr>
                <w:top w:val="none" w:sz="0" w:space="0" w:color="auto"/>
                <w:left w:val="none" w:sz="0" w:space="0" w:color="auto"/>
                <w:bottom w:val="none" w:sz="0" w:space="0" w:color="auto"/>
                <w:right w:val="none" w:sz="0" w:space="0" w:color="auto"/>
              </w:divBdr>
            </w:div>
          </w:divsChild>
        </w:div>
        <w:div w:id="18730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18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990402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381770">
      <w:bodyDiv w:val="1"/>
      <w:marLeft w:val="0"/>
      <w:marRight w:val="0"/>
      <w:marTop w:val="0"/>
      <w:marBottom w:val="0"/>
      <w:divBdr>
        <w:top w:val="none" w:sz="0" w:space="0" w:color="auto"/>
        <w:left w:val="none" w:sz="0" w:space="0" w:color="auto"/>
        <w:bottom w:val="none" w:sz="0" w:space="0" w:color="auto"/>
        <w:right w:val="none" w:sz="0" w:space="0" w:color="auto"/>
      </w:divBdr>
    </w:div>
    <w:div w:id="952591408">
      <w:bodyDiv w:val="1"/>
      <w:marLeft w:val="0"/>
      <w:marRight w:val="0"/>
      <w:marTop w:val="0"/>
      <w:marBottom w:val="0"/>
      <w:divBdr>
        <w:top w:val="none" w:sz="0" w:space="0" w:color="auto"/>
        <w:left w:val="none" w:sz="0" w:space="0" w:color="auto"/>
        <w:bottom w:val="none" w:sz="0" w:space="0" w:color="auto"/>
        <w:right w:val="none" w:sz="0" w:space="0" w:color="auto"/>
      </w:divBdr>
    </w:div>
    <w:div w:id="984968383">
      <w:bodyDiv w:val="1"/>
      <w:marLeft w:val="0"/>
      <w:marRight w:val="0"/>
      <w:marTop w:val="0"/>
      <w:marBottom w:val="0"/>
      <w:divBdr>
        <w:top w:val="none" w:sz="0" w:space="0" w:color="auto"/>
        <w:left w:val="none" w:sz="0" w:space="0" w:color="auto"/>
        <w:bottom w:val="none" w:sz="0" w:space="0" w:color="auto"/>
        <w:right w:val="none" w:sz="0" w:space="0" w:color="auto"/>
      </w:divBdr>
    </w:div>
    <w:div w:id="996109371">
      <w:bodyDiv w:val="1"/>
      <w:marLeft w:val="0"/>
      <w:marRight w:val="0"/>
      <w:marTop w:val="0"/>
      <w:marBottom w:val="0"/>
      <w:divBdr>
        <w:top w:val="none" w:sz="0" w:space="0" w:color="auto"/>
        <w:left w:val="none" w:sz="0" w:space="0" w:color="auto"/>
        <w:bottom w:val="none" w:sz="0" w:space="0" w:color="auto"/>
        <w:right w:val="none" w:sz="0" w:space="0" w:color="auto"/>
      </w:divBdr>
    </w:div>
    <w:div w:id="1008214729">
      <w:bodyDiv w:val="1"/>
      <w:marLeft w:val="0"/>
      <w:marRight w:val="0"/>
      <w:marTop w:val="0"/>
      <w:marBottom w:val="0"/>
      <w:divBdr>
        <w:top w:val="none" w:sz="0" w:space="0" w:color="auto"/>
        <w:left w:val="none" w:sz="0" w:space="0" w:color="auto"/>
        <w:bottom w:val="none" w:sz="0" w:space="0" w:color="auto"/>
        <w:right w:val="none" w:sz="0" w:space="0" w:color="auto"/>
      </w:divBdr>
    </w:div>
    <w:div w:id="1013335939">
      <w:bodyDiv w:val="1"/>
      <w:marLeft w:val="0"/>
      <w:marRight w:val="0"/>
      <w:marTop w:val="0"/>
      <w:marBottom w:val="0"/>
      <w:divBdr>
        <w:top w:val="none" w:sz="0" w:space="0" w:color="auto"/>
        <w:left w:val="none" w:sz="0" w:space="0" w:color="auto"/>
        <w:bottom w:val="none" w:sz="0" w:space="0" w:color="auto"/>
        <w:right w:val="none" w:sz="0" w:space="0" w:color="auto"/>
      </w:divBdr>
    </w:div>
    <w:div w:id="1013648659">
      <w:bodyDiv w:val="1"/>
      <w:marLeft w:val="0"/>
      <w:marRight w:val="0"/>
      <w:marTop w:val="0"/>
      <w:marBottom w:val="0"/>
      <w:divBdr>
        <w:top w:val="none" w:sz="0" w:space="0" w:color="auto"/>
        <w:left w:val="none" w:sz="0" w:space="0" w:color="auto"/>
        <w:bottom w:val="none" w:sz="0" w:space="0" w:color="auto"/>
        <w:right w:val="none" w:sz="0" w:space="0" w:color="auto"/>
      </w:divBdr>
    </w:div>
    <w:div w:id="1021123327">
      <w:bodyDiv w:val="1"/>
      <w:marLeft w:val="0"/>
      <w:marRight w:val="0"/>
      <w:marTop w:val="0"/>
      <w:marBottom w:val="0"/>
      <w:divBdr>
        <w:top w:val="none" w:sz="0" w:space="0" w:color="auto"/>
        <w:left w:val="none" w:sz="0" w:space="0" w:color="auto"/>
        <w:bottom w:val="none" w:sz="0" w:space="0" w:color="auto"/>
        <w:right w:val="none" w:sz="0" w:space="0" w:color="auto"/>
      </w:divBdr>
    </w:div>
    <w:div w:id="1096827187">
      <w:bodyDiv w:val="1"/>
      <w:marLeft w:val="0"/>
      <w:marRight w:val="0"/>
      <w:marTop w:val="0"/>
      <w:marBottom w:val="0"/>
      <w:divBdr>
        <w:top w:val="none" w:sz="0" w:space="0" w:color="auto"/>
        <w:left w:val="none" w:sz="0" w:space="0" w:color="auto"/>
        <w:bottom w:val="none" w:sz="0" w:space="0" w:color="auto"/>
        <w:right w:val="none" w:sz="0" w:space="0" w:color="auto"/>
      </w:divBdr>
    </w:div>
    <w:div w:id="1109082141">
      <w:bodyDiv w:val="1"/>
      <w:marLeft w:val="0"/>
      <w:marRight w:val="0"/>
      <w:marTop w:val="0"/>
      <w:marBottom w:val="0"/>
      <w:divBdr>
        <w:top w:val="none" w:sz="0" w:space="0" w:color="auto"/>
        <w:left w:val="none" w:sz="0" w:space="0" w:color="auto"/>
        <w:bottom w:val="none" w:sz="0" w:space="0" w:color="auto"/>
        <w:right w:val="none" w:sz="0" w:space="0" w:color="auto"/>
      </w:divBdr>
    </w:div>
    <w:div w:id="1162745298">
      <w:bodyDiv w:val="1"/>
      <w:marLeft w:val="0"/>
      <w:marRight w:val="0"/>
      <w:marTop w:val="0"/>
      <w:marBottom w:val="0"/>
      <w:divBdr>
        <w:top w:val="none" w:sz="0" w:space="0" w:color="auto"/>
        <w:left w:val="none" w:sz="0" w:space="0" w:color="auto"/>
        <w:bottom w:val="none" w:sz="0" w:space="0" w:color="auto"/>
        <w:right w:val="none" w:sz="0" w:space="0" w:color="auto"/>
      </w:divBdr>
    </w:div>
    <w:div w:id="1169062511">
      <w:bodyDiv w:val="1"/>
      <w:marLeft w:val="0"/>
      <w:marRight w:val="0"/>
      <w:marTop w:val="0"/>
      <w:marBottom w:val="0"/>
      <w:divBdr>
        <w:top w:val="none" w:sz="0" w:space="0" w:color="auto"/>
        <w:left w:val="none" w:sz="0" w:space="0" w:color="auto"/>
        <w:bottom w:val="none" w:sz="0" w:space="0" w:color="auto"/>
        <w:right w:val="none" w:sz="0" w:space="0" w:color="auto"/>
      </w:divBdr>
    </w:div>
    <w:div w:id="1206872472">
      <w:bodyDiv w:val="1"/>
      <w:marLeft w:val="0"/>
      <w:marRight w:val="0"/>
      <w:marTop w:val="0"/>
      <w:marBottom w:val="0"/>
      <w:divBdr>
        <w:top w:val="none" w:sz="0" w:space="0" w:color="auto"/>
        <w:left w:val="none" w:sz="0" w:space="0" w:color="auto"/>
        <w:bottom w:val="none" w:sz="0" w:space="0" w:color="auto"/>
        <w:right w:val="none" w:sz="0" w:space="0" w:color="auto"/>
      </w:divBdr>
    </w:div>
    <w:div w:id="1260139168">
      <w:bodyDiv w:val="1"/>
      <w:marLeft w:val="0"/>
      <w:marRight w:val="0"/>
      <w:marTop w:val="0"/>
      <w:marBottom w:val="0"/>
      <w:divBdr>
        <w:top w:val="none" w:sz="0" w:space="0" w:color="auto"/>
        <w:left w:val="none" w:sz="0" w:space="0" w:color="auto"/>
        <w:bottom w:val="none" w:sz="0" w:space="0" w:color="auto"/>
        <w:right w:val="none" w:sz="0" w:space="0" w:color="auto"/>
      </w:divBdr>
    </w:div>
    <w:div w:id="1270309768">
      <w:bodyDiv w:val="1"/>
      <w:marLeft w:val="0"/>
      <w:marRight w:val="0"/>
      <w:marTop w:val="0"/>
      <w:marBottom w:val="0"/>
      <w:divBdr>
        <w:top w:val="none" w:sz="0" w:space="0" w:color="auto"/>
        <w:left w:val="none" w:sz="0" w:space="0" w:color="auto"/>
        <w:bottom w:val="none" w:sz="0" w:space="0" w:color="auto"/>
        <w:right w:val="none" w:sz="0" w:space="0" w:color="auto"/>
      </w:divBdr>
      <w:divsChild>
        <w:div w:id="135773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224114">
          <w:marLeft w:val="0"/>
          <w:marRight w:val="0"/>
          <w:marTop w:val="0"/>
          <w:marBottom w:val="0"/>
          <w:divBdr>
            <w:top w:val="none" w:sz="0" w:space="0" w:color="auto"/>
            <w:left w:val="none" w:sz="0" w:space="0" w:color="auto"/>
            <w:bottom w:val="none" w:sz="0" w:space="0" w:color="auto"/>
            <w:right w:val="none" w:sz="0" w:space="0" w:color="auto"/>
          </w:divBdr>
          <w:divsChild>
            <w:div w:id="2118985100">
              <w:marLeft w:val="0"/>
              <w:marRight w:val="0"/>
              <w:marTop w:val="0"/>
              <w:marBottom w:val="0"/>
              <w:divBdr>
                <w:top w:val="none" w:sz="0" w:space="0" w:color="auto"/>
                <w:left w:val="none" w:sz="0" w:space="0" w:color="auto"/>
                <w:bottom w:val="none" w:sz="0" w:space="0" w:color="auto"/>
                <w:right w:val="none" w:sz="0" w:space="0" w:color="auto"/>
              </w:divBdr>
            </w:div>
          </w:divsChild>
        </w:div>
        <w:div w:id="585115777">
          <w:marLeft w:val="0"/>
          <w:marRight w:val="0"/>
          <w:marTop w:val="0"/>
          <w:marBottom w:val="0"/>
          <w:divBdr>
            <w:top w:val="none" w:sz="0" w:space="0" w:color="auto"/>
            <w:left w:val="none" w:sz="0" w:space="0" w:color="auto"/>
            <w:bottom w:val="none" w:sz="0" w:space="0" w:color="auto"/>
            <w:right w:val="none" w:sz="0" w:space="0" w:color="auto"/>
          </w:divBdr>
          <w:divsChild>
            <w:div w:id="1975479908">
              <w:marLeft w:val="0"/>
              <w:marRight w:val="0"/>
              <w:marTop w:val="0"/>
              <w:marBottom w:val="0"/>
              <w:divBdr>
                <w:top w:val="none" w:sz="0" w:space="0" w:color="auto"/>
                <w:left w:val="none" w:sz="0" w:space="0" w:color="auto"/>
                <w:bottom w:val="none" w:sz="0" w:space="0" w:color="auto"/>
                <w:right w:val="none" w:sz="0" w:space="0" w:color="auto"/>
              </w:divBdr>
            </w:div>
          </w:divsChild>
        </w:div>
        <w:div w:id="644895735">
          <w:marLeft w:val="0"/>
          <w:marRight w:val="0"/>
          <w:marTop w:val="0"/>
          <w:marBottom w:val="0"/>
          <w:divBdr>
            <w:top w:val="none" w:sz="0" w:space="0" w:color="auto"/>
            <w:left w:val="none" w:sz="0" w:space="0" w:color="auto"/>
            <w:bottom w:val="none" w:sz="0" w:space="0" w:color="auto"/>
            <w:right w:val="none" w:sz="0" w:space="0" w:color="auto"/>
          </w:divBdr>
          <w:divsChild>
            <w:div w:id="980619273">
              <w:marLeft w:val="0"/>
              <w:marRight w:val="0"/>
              <w:marTop w:val="0"/>
              <w:marBottom w:val="0"/>
              <w:divBdr>
                <w:top w:val="none" w:sz="0" w:space="0" w:color="auto"/>
                <w:left w:val="none" w:sz="0" w:space="0" w:color="auto"/>
                <w:bottom w:val="none" w:sz="0" w:space="0" w:color="auto"/>
                <w:right w:val="none" w:sz="0" w:space="0" w:color="auto"/>
              </w:divBdr>
            </w:div>
          </w:divsChild>
        </w:div>
        <w:div w:id="1068499849">
          <w:marLeft w:val="0"/>
          <w:marRight w:val="0"/>
          <w:marTop w:val="0"/>
          <w:marBottom w:val="0"/>
          <w:divBdr>
            <w:top w:val="none" w:sz="0" w:space="0" w:color="auto"/>
            <w:left w:val="none" w:sz="0" w:space="0" w:color="auto"/>
            <w:bottom w:val="none" w:sz="0" w:space="0" w:color="auto"/>
            <w:right w:val="none" w:sz="0" w:space="0" w:color="auto"/>
          </w:divBdr>
          <w:divsChild>
            <w:div w:id="1959876072">
              <w:marLeft w:val="0"/>
              <w:marRight w:val="0"/>
              <w:marTop w:val="0"/>
              <w:marBottom w:val="0"/>
              <w:divBdr>
                <w:top w:val="none" w:sz="0" w:space="0" w:color="auto"/>
                <w:left w:val="none" w:sz="0" w:space="0" w:color="auto"/>
                <w:bottom w:val="none" w:sz="0" w:space="0" w:color="auto"/>
                <w:right w:val="none" w:sz="0" w:space="0" w:color="auto"/>
              </w:divBdr>
            </w:div>
          </w:divsChild>
        </w:div>
        <w:div w:id="62438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72032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08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741899">
      <w:bodyDiv w:val="1"/>
      <w:marLeft w:val="0"/>
      <w:marRight w:val="0"/>
      <w:marTop w:val="0"/>
      <w:marBottom w:val="0"/>
      <w:divBdr>
        <w:top w:val="none" w:sz="0" w:space="0" w:color="auto"/>
        <w:left w:val="none" w:sz="0" w:space="0" w:color="auto"/>
        <w:bottom w:val="none" w:sz="0" w:space="0" w:color="auto"/>
        <w:right w:val="none" w:sz="0" w:space="0" w:color="auto"/>
      </w:divBdr>
    </w:div>
    <w:div w:id="1300921689">
      <w:bodyDiv w:val="1"/>
      <w:marLeft w:val="0"/>
      <w:marRight w:val="0"/>
      <w:marTop w:val="0"/>
      <w:marBottom w:val="0"/>
      <w:divBdr>
        <w:top w:val="none" w:sz="0" w:space="0" w:color="auto"/>
        <w:left w:val="none" w:sz="0" w:space="0" w:color="auto"/>
        <w:bottom w:val="none" w:sz="0" w:space="0" w:color="auto"/>
        <w:right w:val="none" w:sz="0" w:space="0" w:color="auto"/>
      </w:divBdr>
      <w:divsChild>
        <w:div w:id="2142385790">
          <w:marLeft w:val="0"/>
          <w:marRight w:val="0"/>
          <w:marTop w:val="0"/>
          <w:marBottom w:val="0"/>
          <w:divBdr>
            <w:top w:val="none" w:sz="0" w:space="0" w:color="auto"/>
            <w:left w:val="none" w:sz="0" w:space="0" w:color="auto"/>
            <w:bottom w:val="none" w:sz="0" w:space="0" w:color="auto"/>
            <w:right w:val="none" w:sz="0" w:space="0" w:color="auto"/>
          </w:divBdr>
          <w:divsChild>
            <w:div w:id="1938782870">
              <w:marLeft w:val="0"/>
              <w:marRight w:val="0"/>
              <w:marTop w:val="0"/>
              <w:marBottom w:val="0"/>
              <w:divBdr>
                <w:top w:val="none" w:sz="0" w:space="0" w:color="auto"/>
                <w:left w:val="none" w:sz="0" w:space="0" w:color="auto"/>
                <w:bottom w:val="none" w:sz="0" w:space="0" w:color="auto"/>
                <w:right w:val="none" w:sz="0" w:space="0" w:color="auto"/>
              </w:divBdr>
            </w:div>
          </w:divsChild>
        </w:div>
        <w:div w:id="108086583">
          <w:marLeft w:val="0"/>
          <w:marRight w:val="0"/>
          <w:marTop w:val="0"/>
          <w:marBottom w:val="0"/>
          <w:divBdr>
            <w:top w:val="none" w:sz="0" w:space="0" w:color="auto"/>
            <w:left w:val="none" w:sz="0" w:space="0" w:color="auto"/>
            <w:bottom w:val="none" w:sz="0" w:space="0" w:color="auto"/>
            <w:right w:val="none" w:sz="0" w:space="0" w:color="auto"/>
          </w:divBdr>
          <w:divsChild>
            <w:div w:id="1294097094">
              <w:marLeft w:val="0"/>
              <w:marRight w:val="0"/>
              <w:marTop w:val="0"/>
              <w:marBottom w:val="0"/>
              <w:divBdr>
                <w:top w:val="none" w:sz="0" w:space="0" w:color="auto"/>
                <w:left w:val="none" w:sz="0" w:space="0" w:color="auto"/>
                <w:bottom w:val="none" w:sz="0" w:space="0" w:color="auto"/>
                <w:right w:val="none" w:sz="0" w:space="0" w:color="auto"/>
              </w:divBdr>
            </w:div>
          </w:divsChild>
        </w:div>
        <w:div w:id="135030434">
          <w:marLeft w:val="0"/>
          <w:marRight w:val="0"/>
          <w:marTop w:val="0"/>
          <w:marBottom w:val="0"/>
          <w:divBdr>
            <w:top w:val="none" w:sz="0" w:space="0" w:color="auto"/>
            <w:left w:val="none" w:sz="0" w:space="0" w:color="auto"/>
            <w:bottom w:val="none" w:sz="0" w:space="0" w:color="auto"/>
            <w:right w:val="none" w:sz="0" w:space="0" w:color="auto"/>
          </w:divBdr>
          <w:divsChild>
            <w:div w:id="1369716797">
              <w:marLeft w:val="0"/>
              <w:marRight w:val="0"/>
              <w:marTop w:val="0"/>
              <w:marBottom w:val="0"/>
              <w:divBdr>
                <w:top w:val="none" w:sz="0" w:space="0" w:color="auto"/>
                <w:left w:val="none" w:sz="0" w:space="0" w:color="auto"/>
                <w:bottom w:val="none" w:sz="0" w:space="0" w:color="auto"/>
                <w:right w:val="none" w:sz="0" w:space="0" w:color="auto"/>
              </w:divBdr>
            </w:div>
          </w:divsChild>
        </w:div>
        <w:div w:id="1300069234">
          <w:marLeft w:val="0"/>
          <w:marRight w:val="0"/>
          <w:marTop w:val="0"/>
          <w:marBottom w:val="0"/>
          <w:divBdr>
            <w:top w:val="none" w:sz="0" w:space="0" w:color="auto"/>
            <w:left w:val="none" w:sz="0" w:space="0" w:color="auto"/>
            <w:bottom w:val="none" w:sz="0" w:space="0" w:color="auto"/>
            <w:right w:val="none" w:sz="0" w:space="0" w:color="auto"/>
          </w:divBdr>
          <w:divsChild>
            <w:div w:id="1491756091">
              <w:marLeft w:val="0"/>
              <w:marRight w:val="0"/>
              <w:marTop w:val="0"/>
              <w:marBottom w:val="0"/>
              <w:divBdr>
                <w:top w:val="none" w:sz="0" w:space="0" w:color="auto"/>
                <w:left w:val="none" w:sz="0" w:space="0" w:color="auto"/>
                <w:bottom w:val="none" w:sz="0" w:space="0" w:color="auto"/>
                <w:right w:val="none" w:sz="0" w:space="0" w:color="auto"/>
              </w:divBdr>
            </w:div>
          </w:divsChild>
        </w:div>
        <w:div w:id="1633362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625284">
      <w:bodyDiv w:val="1"/>
      <w:marLeft w:val="0"/>
      <w:marRight w:val="0"/>
      <w:marTop w:val="0"/>
      <w:marBottom w:val="0"/>
      <w:divBdr>
        <w:top w:val="none" w:sz="0" w:space="0" w:color="auto"/>
        <w:left w:val="none" w:sz="0" w:space="0" w:color="auto"/>
        <w:bottom w:val="none" w:sz="0" w:space="0" w:color="auto"/>
        <w:right w:val="none" w:sz="0" w:space="0" w:color="auto"/>
      </w:divBdr>
      <w:divsChild>
        <w:div w:id="1558199829">
          <w:marLeft w:val="0"/>
          <w:marRight w:val="0"/>
          <w:marTop w:val="0"/>
          <w:marBottom w:val="0"/>
          <w:divBdr>
            <w:top w:val="none" w:sz="0" w:space="0" w:color="auto"/>
            <w:left w:val="none" w:sz="0" w:space="0" w:color="auto"/>
            <w:bottom w:val="none" w:sz="0" w:space="0" w:color="auto"/>
            <w:right w:val="none" w:sz="0" w:space="0" w:color="auto"/>
          </w:divBdr>
          <w:divsChild>
            <w:div w:id="616567838">
              <w:marLeft w:val="0"/>
              <w:marRight w:val="0"/>
              <w:marTop w:val="0"/>
              <w:marBottom w:val="0"/>
              <w:divBdr>
                <w:top w:val="none" w:sz="0" w:space="0" w:color="auto"/>
                <w:left w:val="none" w:sz="0" w:space="0" w:color="auto"/>
                <w:bottom w:val="none" w:sz="0" w:space="0" w:color="auto"/>
                <w:right w:val="none" w:sz="0" w:space="0" w:color="auto"/>
              </w:divBdr>
            </w:div>
          </w:divsChild>
        </w:div>
        <w:div w:id="1151405556">
          <w:marLeft w:val="0"/>
          <w:marRight w:val="0"/>
          <w:marTop w:val="0"/>
          <w:marBottom w:val="0"/>
          <w:divBdr>
            <w:top w:val="none" w:sz="0" w:space="0" w:color="auto"/>
            <w:left w:val="none" w:sz="0" w:space="0" w:color="auto"/>
            <w:bottom w:val="none" w:sz="0" w:space="0" w:color="auto"/>
            <w:right w:val="none" w:sz="0" w:space="0" w:color="auto"/>
          </w:divBdr>
          <w:divsChild>
            <w:div w:id="2021469399">
              <w:marLeft w:val="0"/>
              <w:marRight w:val="0"/>
              <w:marTop w:val="0"/>
              <w:marBottom w:val="0"/>
              <w:divBdr>
                <w:top w:val="none" w:sz="0" w:space="0" w:color="auto"/>
                <w:left w:val="none" w:sz="0" w:space="0" w:color="auto"/>
                <w:bottom w:val="none" w:sz="0" w:space="0" w:color="auto"/>
                <w:right w:val="none" w:sz="0" w:space="0" w:color="auto"/>
              </w:divBdr>
            </w:div>
          </w:divsChild>
        </w:div>
        <w:div w:id="156182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396614">
          <w:marLeft w:val="0"/>
          <w:marRight w:val="0"/>
          <w:marTop w:val="0"/>
          <w:marBottom w:val="0"/>
          <w:divBdr>
            <w:top w:val="none" w:sz="0" w:space="0" w:color="auto"/>
            <w:left w:val="none" w:sz="0" w:space="0" w:color="auto"/>
            <w:bottom w:val="none" w:sz="0" w:space="0" w:color="auto"/>
            <w:right w:val="none" w:sz="0" w:space="0" w:color="auto"/>
          </w:divBdr>
          <w:divsChild>
            <w:div w:id="17585981">
              <w:marLeft w:val="0"/>
              <w:marRight w:val="0"/>
              <w:marTop w:val="0"/>
              <w:marBottom w:val="0"/>
              <w:divBdr>
                <w:top w:val="none" w:sz="0" w:space="0" w:color="auto"/>
                <w:left w:val="none" w:sz="0" w:space="0" w:color="auto"/>
                <w:bottom w:val="none" w:sz="0" w:space="0" w:color="auto"/>
                <w:right w:val="none" w:sz="0" w:space="0" w:color="auto"/>
              </w:divBdr>
            </w:div>
          </w:divsChild>
        </w:div>
        <w:div w:id="4452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841089">
          <w:marLeft w:val="0"/>
          <w:marRight w:val="0"/>
          <w:marTop w:val="0"/>
          <w:marBottom w:val="0"/>
          <w:divBdr>
            <w:top w:val="none" w:sz="0" w:space="0" w:color="auto"/>
            <w:left w:val="none" w:sz="0" w:space="0" w:color="auto"/>
            <w:bottom w:val="none" w:sz="0" w:space="0" w:color="auto"/>
            <w:right w:val="none" w:sz="0" w:space="0" w:color="auto"/>
          </w:divBdr>
          <w:divsChild>
            <w:div w:id="1223634720">
              <w:marLeft w:val="0"/>
              <w:marRight w:val="0"/>
              <w:marTop w:val="0"/>
              <w:marBottom w:val="0"/>
              <w:divBdr>
                <w:top w:val="none" w:sz="0" w:space="0" w:color="auto"/>
                <w:left w:val="none" w:sz="0" w:space="0" w:color="auto"/>
                <w:bottom w:val="none" w:sz="0" w:space="0" w:color="auto"/>
                <w:right w:val="none" w:sz="0" w:space="0" w:color="auto"/>
              </w:divBdr>
            </w:div>
          </w:divsChild>
        </w:div>
        <w:div w:id="118208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676690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16565">
      <w:bodyDiv w:val="1"/>
      <w:marLeft w:val="0"/>
      <w:marRight w:val="0"/>
      <w:marTop w:val="0"/>
      <w:marBottom w:val="0"/>
      <w:divBdr>
        <w:top w:val="none" w:sz="0" w:space="0" w:color="auto"/>
        <w:left w:val="none" w:sz="0" w:space="0" w:color="auto"/>
        <w:bottom w:val="none" w:sz="0" w:space="0" w:color="auto"/>
        <w:right w:val="none" w:sz="0" w:space="0" w:color="auto"/>
      </w:divBdr>
    </w:div>
    <w:div w:id="1393625561">
      <w:bodyDiv w:val="1"/>
      <w:marLeft w:val="0"/>
      <w:marRight w:val="0"/>
      <w:marTop w:val="0"/>
      <w:marBottom w:val="0"/>
      <w:divBdr>
        <w:top w:val="none" w:sz="0" w:space="0" w:color="auto"/>
        <w:left w:val="none" w:sz="0" w:space="0" w:color="auto"/>
        <w:bottom w:val="none" w:sz="0" w:space="0" w:color="auto"/>
        <w:right w:val="none" w:sz="0" w:space="0" w:color="auto"/>
      </w:divBdr>
    </w:div>
    <w:div w:id="1394810516">
      <w:bodyDiv w:val="1"/>
      <w:marLeft w:val="0"/>
      <w:marRight w:val="0"/>
      <w:marTop w:val="0"/>
      <w:marBottom w:val="0"/>
      <w:divBdr>
        <w:top w:val="none" w:sz="0" w:space="0" w:color="auto"/>
        <w:left w:val="none" w:sz="0" w:space="0" w:color="auto"/>
        <w:bottom w:val="none" w:sz="0" w:space="0" w:color="auto"/>
        <w:right w:val="none" w:sz="0" w:space="0" w:color="auto"/>
      </w:divBdr>
    </w:div>
    <w:div w:id="1409501803">
      <w:bodyDiv w:val="1"/>
      <w:marLeft w:val="0"/>
      <w:marRight w:val="0"/>
      <w:marTop w:val="0"/>
      <w:marBottom w:val="0"/>
      <w:divBdr>
        <w:top w:val="none" w:sz="0" w:space="0" w:color="auto"/>
        <w:left w:val="none" w:sz="0" w:space="0" w:color="auto"/>
        <w:bottom w:val="none" w:sz="0" w:space="0" w:color="auto"/>
        <w:right w:val="none" w:sz="0" w:space="0" w:color="auto"/>
      </w:divBdr>
    </w:div>
    <w:div w:id="1432318866">
      <w:bodyDiv w:val="1"/>
      <w:marLeft w:val="0"/>
      <w:marRight w:val="0"/>
      <w:marTop w:val="0"/>
      <w:marBottom w:val="0"/>
      <w:divBdr>
        <w:top w:val="none" w:sz="0" w:space="0" w:color="auto"/>
        <w:left w:val="none" w:sz="0" w:space="0" w:color="auto"/>
        <w:bottom w:val="none" w:sz="0" w:space="0" w:color="auto"/>
        <w:right w:val="none" w:sz="0" w:space="0" w:color="auto"/>
      </w:divBdr>
      <w:divsChild>
        <w:div w:id="1284534562">
          <w:marLeft w:val="0"/>
          <w:marRight w:val="0"/>
          <w:marTop w:val="0"/>
          <w:marBottom w:val="0"/>
          <w:divBdr>
            <w:top w:val="none" w:sz="0" w:space="0" w:color="auto"/>
            <w:left w:val="none" w:sz="0" w:space="0" w:color="auto"/>
            <w:bottom w:val="none" w:sz="0" w:space="0" w:color="auto"/>
            <w:right w:val="none" w:sz="0" w:space="0" w:color="auto"/>
          </w:divBdr>
          <w:divsChild>
            <w:div w:id="1569801846">
              <w:marLeft w:val="0"/>
              <w:marRight w:val="0"/>
              <w:marTop w:val="0"/>
              <w:marBottom w:val="0"/>
              <w:divBdr>
                <w:top w:val="none" w:sz="0" w:space="0" w:color="auto"/>
                <w:left w:val="none" w:sz="0" w:space="0" w:color="auto"/>
                <w:bottom w:val="none" w:sz="0" w:space="0" w:color="auto"/>
                <w:right w:val="none" w:sz="0" w:space="0" w:color="auto"/>
              </w:divBdr>
            </w:div>
          </w:divsChild>
        </w:div>
        <w:div w:id="1219365476">
          <w:marLeft w:val="0"/>
          <w:marRight w:val="0"/>
          <w:marTop w:val="0"/>
          <w:marBottom w:val="0"/>
          <w:divBdr>
            <w:top w:val="none" w:sz="0" w:space="0" w:color="auto"/>
            <w:left w:val="none" w:sz="0" w:space="0" w:color="auto"/>
            <w:bottom w:val="none" w:sz="0" w:space="0" w:color="auto"/>
            <w:right w:val="none" w:sz="0" w:space="0" w:color="auto"/>
          </w:divBdr>
          <w:divsChild>
            <w:div w:id="1507401815">
              <w:marLeft w:val="0"/>
              <w:marRight w:val="0"/>
              <w:marTop w:val="0"/>
              <w:marBottom w:val="0"/>
              <w:divBdr>
                <w:top w:val="none" w:sz="0" w:space="0" w:color="auto"/>
                <w:left w:val="none" w:sz="0" w:space="0" w:color="auto"/>
                <w:bottom w:val="none" w:sz="0" w:space="0" w:color="auto"/>
                <w:right w:val="none" w:sz="0" w:space="0" w:color="auto"/>
              </w:divBdr>
            </w:div>
          </w:divsChild>
        </w:div>
        <w:div w:id="452482632">
          <w:marLeft w:val="0"/>
          <w:marRight w:val="0"/>
          <w:marTop w:val="0"/>
          <w:marBottom w:val="0"/>
          <w:divBdr>
            <w:top w:val="none" w:sz="0" w:space="0" w:color="auto"/>
            <w:left w:val="none" w:sz="0" w:space="0" w:color="auto"/>
            <w:bottom w:val="none" w:sz="0" w:space="0" w:color="auto"/>
            <w:right w:val="none" w:sz="0" w:space="0" w:color="auto"/>
          </w:divBdr>
          <w:divsChild>
            <w:div w:id="353263994">
              <w:marLeft w:val="0"/>
              <w:marRight w:val="0"/>
              <w:marTop w:val="0"/>
              <w:marBottom w:val="0"/>
              <w:divBdr>
                <w:top w:val="none" w:sz="0" w:space="0" w:color="auto"/>
                <w:left w:val="none" w:sz="0" w:space="0" w:color="auto"/>
                <w:bottom w:val="none" w:sz="0" w:space="0" w:color="auto"/>
                <w:right w:val="none" w:sz="0" w:space="0" w:color="auto"/>
              </w:divBdr>
            </w:div>
          </w:divsChild>
        </w:div>
        <w:div w:id="1754088053">
          <w:marLeft w:val="0"/>
          <w:marRight w:val="0"/>
          <w:marTop w:val="0"/>
          <w:marBottom w:val="0"/>
          <w:divBdr>
            <w:top w:val="none" w:sz="0" w:space="0" w:color="auto"/>
            <w:left w:val="none" w:sz="0" w:space="0" w:color="auto"/>
            <w:bottom w:val="none" w:sz="0" w:space="0" w:color="auto"/>
            <w:right w:val="none" w:sz="0" w:space="0" w:color="auto"/>
          </w:divBdr>
          <w:divsChild>
            <w:div w:id="1748920143">
              <w:marLeft w:val="0"/>
              <w:marRight w:val="0"/>
              <w:marTop w:val="0"/>
              <w:marBottom w:val="0"/>
              <w:divBdr>
                <w:top w:val="none" w:sz="0" w:space="0" w:color="auto"/>
                <w:left w:val="none" w:sz="0" w:space="0" w:color="auto"/>
                <w:bottom w:val="none" w:sz="0" w:space="0" w:color="auto"/>
                <w:right w:val="none" w:sz="0" w:space="0" w:color="auto"/>
              </w:divBdr>
            </w:div>
          </w:divsChild>
        </w:div>
        <w:div w:id="468984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169806">
      <w:bodyDiv w:val="1"/>
      <w:marLeft w:val="0"/>
      <w:marRight w:val="0"/>
      <w:marTop w:val="0"/>
      <w:marBottom w:val="0"/>
      <w:divBdr>
        <w:top w:val="none" w:sz="0" w:space="0" w:color="auto"/>
        <w:left w:val="none" w:sz="0" w:space="0" w:color="auto"/>
        <w:bottom w:val="none" w:sz="0" w:space="0" w:color="auto"/>
        <w:right w:val="none" w:sz="0" w:space="0" w:color="auto"/>
      </w:divBdr>
    </w:div>
    <w:div w:id="1437212165">
      <w:bodyDiv w:val="1"/>
      <w:marLeft w:val="0"/>
      <w:marRight w:val="0"/>
      <w:marTop w:val="0"/>
      <w:marBottom w:val="0"/>
      <w:divBdr>
        <w:top w:val="none" w:sz="0" w:space="0" w:color="auto"/>
        <w:left w:val="none" w:sz="0" w:space="0" w:color="auto"/>
        <w:bottom w:val="none" w:sz="0" w:space="0" w:color="auto"/>
        <w:right w:val="none" w:sz="0" w:space="0" w:color="auto"/>
      </w:divBdr>
    </w:div>
    <w:div w:id="1439333183">
      <w:bodyDiv w:val="1"/>
      <w:marLeft w:val="0"/>
      <w:marRight w:val="0"/>
      <w:marTop w:val="0"/>
      <w:marBottom w:val="0"/>
      <w:divBdr>
        <w:top w:val="none" w:sz="0" w:space="0" w:color="auto"/>
        <w:left w:val="none" w:sz="0" w:space="0" w:color="auto"/>
        <w:bottom w:val="none" w:sz="0" w:space="0" w:color="auto"/>
        <w:right w:val="none" w:sz="0" w:space="0" w:color="auto"/>
      </w:divBdr>
    </w:div>
    <w:div w:id="1440564826">
      <w:bodyDiv w:val="1"/>
      <w:marLeft w:val="0"/>
      <w:marRight w:val="0"/>
      <w:marTop w:val="0"/>
      <w:marBottom w:val="0"/>
      <w:divBdr>
        <w:top w:val="none" w:sz="0" w:space="0" w:color="auto"/>
        <w:left w:val="none" w:sz="0" w:space="0" w:color="auto"/>
        <w:bottom w:val="none" w:sz="0" w:space="0" w:color="auto"/>
        <w:right w:val="none" w:sz="0" w:space="0" w:color="auto"/>
      </w:divBdr>
    </w:div>
    <w:div w:id="1449549683">
      <w:bodyDiv w:val="1"/>
      <w:marLeft w:val="0"/>
      <w:marRight w:val="0"/>
      <w:marTop w:val="0"/>
      <w:marBottom w:val="0"/>
      <w:divBdr>
        <w:top w:val="none" w:sz="0" w:space="0" w:color="auto"/>
        <w:left w:val="none" w:sz="0" w:space="0" w:color="auto"/>
        <w:bottom w:val="none" w:sz="0" w:space="0" w:color="auto"/>
        <w:right w:val="none" w:sz="0" w:space="0" w:color="auto"/>
      </w:divBdr>
    </w:div>
    <w:div w:id="1472089074">
      <w:bodyDiv w:val="1"/>
      <w:marLeft w:val="0"/>
      <w:marRight w:val="0"/>
      <w:marTop w:val="0"/>
      <w:marBottom w:val="0"/>
      <w:divBdr>
        <w:top w:val="none" w:sz="0" w:space="0" w:color="auto"/>
        <w:left w:val="none" w:sz="0" w:space="0" w:color="auto"/>
        <w:bottom w:val="none" w:sz="0" w:space="0" w:color="auto"/>
        <w:right w:val="none" w:sz="0" w:space="0" w:color="auto"/>
      </w:divBdr>
      <w:divsChild>
        <w:div w:id="35219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48670720">
          <w:marLeft w:val="0"/>
          <w:marRight w:val="0"/>
          <w:marTop w:val="0"/>
          <w:marBottom w:val="0"/>
          <w:divBdr>
            <w:top w:val="none" w:sz="0" w:space="0" w:color="auto"/>
            <w:left w:val="none" w:sz="0" w:space="0" w:color="auto"/>
            <w:bottom w:val="none" w:sz="0" w:space="0" w:color="auto"/>
            <w:right w:val="none" w:sz="0" w:space="0" w:color="auto"/>
          </w:divBdr>
          <w:divsChild>
            <w:div w:id="5642005">
              <w:marLeft w:val="0"/>
              <w:marRight w:val="0"/>
              <w:marTop w:val="0"/>
              <w:marBottom w:val="0"/>
              <w:divBdr>
                <w:top w:val="none" w:sz="0" w:space="0" w:color="auto"/>
                <w:left w:val="none" w:sz="0" w:space="0" w:color="auto"/>
                <w:bottom w:val="none" w:sz="0" w:space="0" w:color="auto"/>
                <w:right w:val="none" w:sz="0" w:space="0" w:color="auto"/>
              </w:divBdr>
            </w:div>
          </w:divsChild>
        </w:div>
        <w:div w:id="59686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007361">
          <w:marLeft w:val="0"/>
          <w:marRight w:val="0"/>
          <w:marTop w:val="0"/>
          <w:marBottom w:val="0"/>
          <w:divBdr>
            <w:top w:val="none" w:sz="0" w:space="0" w:color="auto"/>
            <w:left w:val="none" w:sz="0" w:space="0" w:color="auto"/>
            <w:bottom w:val="none" w:sz="0" w:space="0" w:color="auto"/>
            <w:right w:val="none" w:sz="0" w:space="0" w:color="auto"/>
          </w:divBdr>
          <w:divsChild>
            <w:div w:id="2040273628">
              <w:marLeft w:val="0"/>
              <w:marRight w:val="0"/>
              <w:marTop w:val="0"/>
              <w:marBottom w:val="0"/>
              <w:divBdr>
                <w:top w:val="none" w:sz="0" w:space="0" w:color="auto"/>
                <w:left w:val="none" w:sz="0" w:space="0" w:color="auto"/>
                <w:bottom w:val="none" w:sz="0" w:space="0" w:color="auto"/>
                <w:right w:val="none" w:sz="0" w:space="0" w:color="auto"/>
              </w:divBdr>
            </w:div>
          </w:divsChild>
        </w:div>
        <w:div w:id="95394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503515023">
          <w:marLeft w:val="0"/>
          <w:marRight w:val="0"/>
          <w:marTop w:val="0"/>
          <w:marBottom w:val="0"/>
          <w:divBdr>
            <w:top w:val="none" w:sz="0" w:space="0" w:color="auto"/>
            <w:left w:val="none" w:sz="0" w:space="0" w:color="auto"/>
            <w:bottom w:val="none" w:sz="0" w:space="0" w:color="auto"/>
            <w:right w:val="none" w:sz="0" w:space="0" w:color="auto"/>
          </w:divBdr>
          <w:divsChild>
            <w:div w:id="967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7180">
      <w:bodyDiv w:val="1"/>
      <w:marLeft w:val="0"/>
      <w:marRight w:val="0"/>
      <w:marTop w:val="0"/>
      <w:marBottom w:val="0"/>
      <w:divBdr>
        <w:top w:val="none" w:sz="0" w:space="0" w:color="auto"/>
        <w:left w:val="none" w:sz="0" w:space="0" w:color="auto"/>
        <w:bottom w:val="none" w:sz="0" w:space="0" w:color="auto"/>
        <w:right w:val="none" w:sz="0" w:space="0" w:color="auto"/>
      </w:divBdr>
      <w:divsChild>
        <w:div w:id="1904870214">
          <w:marLeft w:val="0"/>
          <w:marRight w:val="0"/>
          <w:marTop w:val="0"/>
          <w:marBottom w:val="0"/>
          <w:divBdr>
            <w:top w:val="none" w:sz="0" w:space="0" w:color="auto"/>
            <w:left w:val="none" w:sz="0" w:space="0" w:color="auto"/>
            <w:bottom w:val="none" w:sz="0" w:space="0" w:color="auto"/>
            <w:right w:val="none" w:sz="0" w:space="0" w:color="auto"/>
          </w:divBdr>
          <w:divsChild>
            <w:div w:id="286009219">
              <w:marLeft w:val="0"/>
              <w:marRight w:val="0"/>
              <w:marTop w:val="0"/>
              <w:marBottom w:val="0"/>
              <w:divBdr>
                <w:top w:val="none" w:sz="0" w:space="0" w:color="auto"/>
                <w:left w:val="none" w:sz="0" w:space="0" w:color="auto"/>
                <w:bottom w:val="none" w:sz="0" w:space="0" w:color="auto"/>
                <w:right w:val="none" w:sz="0" w:space="0" w:color="auto"/>
              </w:divBdr>
            </w:div>
          </w:divsChild>
        </w:div>
        <w:div w:id="25737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801188017">
          <w:marLeft w:val="0"/>
          <w:marRight w:val="0"/>
          <w:marTop w:val="0"/>
          <w:marBottom w:val="0"/>
          <w:divBdr>
            <w:top w:val="none" w:sz="0" w:space="0" w:color="auto"/>
            <w:left w:val="none" w:sz="0" w:space="0" w:color="auto"/>
            <w:bottom w:val="none" w:sz="0" w:space="0" w:color="auto"/>
            <w:right w:val="none" w:sz="0" w:space="0" w:color="auto"/>
          </w:divBdr>
          <w:divsChild>
            <w:div w:id="384062578">
              <w:marLeft w:val="0"/>
              <w:marRight w:val="0"/>
              <w:marTop w:val="0"/>
              <w:marBottom w:val="0"/>
              <w:divBdr>
                <w:top w:val="none" w:sz="0" w:space="0" w:color="auto"/>
                <w:left w:val="none" w:sz="0" w:space="0" w:color="auto"/>
                <w:bottom w:val="none" w:sz="0" w:space="0" w:color="auto"/>
                <w:right w:val="none" w:sz="0" w:space="0" w:color="auto"/>
              </w:divBdr>
            </w:div>
          </w:divsChild>
        </w:div>
        <w:div w:id="4586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70385">
          <w:marLeft w:val="0"/>
          <w:marRight w:val="0"/>
          <w:marTop w:val="0"/>
          <w:marBottom w:val="0"/>
          <w:divBdr>
            <w:top w:val="none" w:sz="0" w:space="0" w:color="auto"/>
            <w:left w:val="none" w:sz="0" w:space="0" w:color="auto"/>
            <w:bottom w:val="none" w:sz="0" w:space="0" w:color="auto"/>
            <w:right w:val="none" w:sz="0" w:space="0" w:color="auto"/>
          </w:divBdr>
          <w:divsChild>
            <w:div w:id="1760252041">
              <w:marLeft w:val="0"/>
              <w:marRight w:val="0"/>
              <w:marTop w:val="0"/>
              <w:marBottom w:val="0"/>
              <w:divBdr>
                <w:top w:val="none" w:sz="0" w:space="0" w:color="auto"/>
                <w:left w:val="none" w:sz="0" w:space="0" w:color="auto"/>
                <w:bottom w:val="none" w:sz="0" w:space="0" w:color="auto"/>
                <w:right w:val="none" w:sz="0" w:space="0" w:color="auto"/>
              </w:divBdr>
            </w:div>
          </w:divsChild>
        </w:div>
        <w:div w:id="1917471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4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548578">
      <w:bodyDiv w:val="1"/>
      <w:marLeft w:val="0"/>
      <w:marRight w:val="0"/>
      <w:marTop w:val="0"/>
      <w:marBottom w:val="0"/>
      <w:divBdr>
        <w:top w:val="none" w:sz="0" w:space="0" w:color="auto"/>
        <w:left w:val="none" w:sz="0" w:space="0" w:color="auto"/>
        <w:bottom w:val="none" w:sz="0" w:space="0" w:color="auto"/>
        <w:right w:val="none" w:sz="0" w:space="0" w:color="auto"/>
      </w:divBdr>
    </w:div>
    <w:div w:id="1486700473">
      <w:bodyDiv w:val="1"/>
      <w:marLeft w:val="0"/>
      <w:marRight w:val="0"/>
      <w:marTop w:val="0"/>
      <w:marBottom w:val="0"/>
      <w:divBdr>
        <w:top w:val="none" w:sz="0" w:space="0" w:color="auto"/>
        <w:left w:val="none" w:sz="0" w:space="0" w:color="auto"/>
        <w:bottom w:val="none" w:sz="0" w:space="0" w:color="auto"/>
        <w:right w:val="none" w:sz="0" w:space="0" w:color="auto"/>
      </w:divBdr>
    </w:div>
    <w:div w:id="1501627171">
      <w:bodyDiv w:val="1"/>
      <w:marLeft w:val="0"/>
      <w:marRight w:val="0"/>
      <w:marTop w:val="0"/>
      <w:marBottom w:val="0"/>
      <w:divBdr>
        <w:top w:val="none" w:sz="0" w:space="0" w:color="auto"/>
        <w:left w:val="none" w:sz="0" w:space="0" w:color="auto"/>
        <w:bottom w:val="none" w:sz="0" w:space="0" w:color="auto"/>
        <w:right w:val="none" w:sz="0" w:space="0" w:color="auto"/>
      </w:divBdr>
    </w:div>
    <w:div w:id="1539931388">
      <w:bodyDiv w:val="1"/>
      <w:marLeft w:val="0"/>
      <w:marRight w:val="0"/>
      <w:marTop w:val="0"/>
      <w:marBottom w:val="0"/>
      <w:divBdr>
        <w:top w:val="none" w:sz="0" w:space="0" w:color="auto"/>
        <w:left w:val="none" w:sz="0" w:space="0" w:color="auto"/>
        <w:bottom w:val="none" w:sz="0" w:space="0" w:color="auto"/>
        <w:right w:val="none" w:sz="0" w:space="0" w:color="auto"/>
      </w:divBdr>
      <w:divsChild>
        <w:div w:id="114172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99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684352">
          <w:marLeft w:val="0"/>
          <w:marRight w:val="0"/>
          <w:marTop w:val="0"/>
          <w:marBottom w:val="0"/>
          <w:divBdr>
            <w:top w:val="none" w:sz="0" w:space="0" w:color="auto"/>
            <w:left w:val="none" w:sz="0" w:space="0" w:color="auto"/>
            <w:bottom w:val="none" w:sz="0" w:space="0" w:color="auto"/>
            <w:right w:val="none" w:sz="0" w:space="0" w:color="auto"/>
          </w:divBdr>
          <w:divsChild>
            <w:div w:id="327175537">
              <w:marLeft w:val="0"/>
              <w:marRight w:val="0"/>
              <w:marTop w:val="0"/>
              <w:marBottom w:val="0"/>
              <w:divBdr>
                <w:top w:val="none" w:sz="0" w:space="0" w:color="auto"/>
                <w:left w:val="none" w:sz="0" w:space="0" w:color="auto"/>
                <w:bottom w:val="none" w:sz="0" w:space="0" w:color="auto"/>
                <w:right w:val="none" w:sz="0" w:space="0" w:color="auto"/>
              </w:divBdr>
            </w:div>
          </w:divsChild>
        </w:div>
        <w:div w:id="314573192">
          <w:marLeft w:val="0"/>
          <w:marRight w:val="0"/>
          <w:marTop w:val="0"/>
          <w:marBottom w:val="0"/>
          <w:divBdr>
            <w:top w:val="none" w:sz="0" w:space="0" w:color="auto"/>
            <w:left w:val="none" w:sz="0" w:space="0" w:color="auto"/>
            <w:bottom w:val="none" w:sz="0" w:space="0" w:color="auto"/>
            <w:right w:val="none" w:sz="0" w:space="0" w:color="auto"/>
          </w:divBdr>
          <w:divsChild>
            <w:div w:id="328946914">
              <w:marLeft w:val="0"/>
              <w:marRight w:val="0"/>
              <w:marTop w:val="0"/>
              <w:marBottom w:val="0"/>
              <w:divBdr>
                <w:top w:val="none" w:sz="0" w:space="0" w:color="auto"/>
                <w:left w:val="none" w:sz="0" w:space="0" w:color="auto"/>
                <w:bottom w:val="none" w:sz="0" w:space="0" w:color="auto"/>
                <w:right w:val="none" w:sz="0" w:space="0" w:color="auto"/>
              </w:divBdr>
            </w:div>
          </w:divsChild>
        </w:div>
        <w:div w:id="1917780364">
          <w:marLeft w:val="0"/>
          <w:marRight w:val="0"/>
          <w:marTop w:val="0"/>
          <w:marBottom w:val="0"/>
          <w:divBdr>
            <w:top w:val="none" w:sz="0" w:space="0" w:color="auto"/>
            <w:left w:val="none" w:sz="0" w:space="0" w:color="auto"/>
            <w:bottom w:val="none" w:sz="0" w:space="0" w:color="auto"/>
            <w:right w:val="none" w:sz="0" w:space="0" w:color="auto"/>
          </w:divBdr>
          <w:divsChild>
            <w:div w:id="560602467">
              <w:marLeft w:val="0"/>
              <w:marRight w:val="0"/>
              <w:marTop w:val="0"/>
              <w:marBottom w:val="0"/>
              <w:divBdr>
                <w:top w:val="none" w:sz="0" w:space="0" w:color="auto"/>
                <w:left w:val="none" w:sz="0" w:space="0" w:color="auto"/>
                <w:bottom w:val="none" w:sz="0" w:space="0" w:color="auto"/>
                <w:right w:val="none" w:sz="0" w:space="0" w:color="auto"/>
              </w:divBdr>
            </w:div>
          </w:divsChild>
        </w:div>
        <w:div w:id="1880244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494295">
      <w:bodyDiv w:val="1"/>
      <w:marLeft w:val="0"/>
      <w:marRight w:val="0"/>
      <w:marTop w:val="0"/>
      <w:marBottom w:val="0"/>
      <w:divBdr>
        <w:top w:val="none" w:sz="0" w:space="0" w:color="auto"/>
        <w:left w:val="none" w:sz="0" w:space="0" w:color="auto"/>
        <w:bottom w:val="none" w:sz="0" w:space="0" w:color="auto"/>
        <w:right w:val="none" w:sz="0" w:space="0" w:color="auto"/>
      </w:divBdr>
    </w:div>
    <w:div w:id="1568495735">
      <w:bodyDiv w:val="1"/>
      <w:marLeft w:val="0"/>
      <w:marRight w:val="0"/>
      <w:marTop w:val="0"/>
      <w:marBottom w:val="0"/>
      <w:divBdr>
        <w:top w:val="none" w:sz="0" w:space="0" w:color="auto"/>
        <w:left w:val="none" w:sz="0" w:space="0" w:color="auto"/>
        <w:bottom w:val="none" w:sz="0" w:space="0" w:color="auto"/>
        <w:right w:val="none" w:sz="0" w:space="0" w:color="auto"/>
      </w:divBdr>
      <w:divsChild>
        <w:div w:id="1457679677">
          <w:marLeft w:val="0"/>
          <w:marRight w:val="0"/>
          <w:marTop w:val="0"/>
          <w:marBottom w:val="0"/>
          <w:divBdr>
            <w:top w:val="none" w:sz="0" w:space="0" w:color="auto"/>
            <w:left w:val="none" w:sz="0" w:space="0" w:color="auto"/>
            <w:bottom w:val="none" w:sz="0" w:space="0" w:color="auto"/>
            <w:right w:val="none" w:sz="0" w:space="0" w:color="auto"/>
          </w:divBdr>
          <w:divsChild>
            <w:div w:id="1620599834">
              <w:marLeft w:val="0"/>
              <w:marRight w:val="0"/>
              <w:marTop w:val="0"/>
              <w:marBottom w:val="0"/>
              <w:divBdr>
                <w:top w:val="none" w:sz="0" w:space="0" w:color="auto"/>
                <w:left w:val="none" w:sz="0" w:space="0" w:color="auto"/>
                <w:bottom w:val="none" w:sz="0" w:space="0" w:color="auto"/>
                <w:right w:val="none" w:sz="0" w:space="0" w:color="auto"/>
              </w:divBdr>
            </w:div>
          </w:divsChild>
        </w:div>
        <w:div w:id="1461456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286394">
          <w:blockQuote w:val="1"/>
          <w:marLeft w:val="720"/>
          <w:marRight w:val="720"/>
          <w:marTop w:val="100"/>
          <w:marBottom w:val="100"/>
          <w:divBdr>
            <w:top w:val="none" w:sz="0" w:space="0" w:color="auto"/>
            <w:left w:val="none" w:sz="0" w:space="0" w:color="auto"/>
            <w:bottom w:val="none" w:sz="0" w:space="0" w:color="auto"/>
            <w:right w:val="none" w:sz="0" w:space="0" w:color="auto"/>
          </w:divBdr>
        </w:div>
        <w:div w:id="4981175">
          <w:marLeft w:val="0"/>
          <w:marRight w:val="0"/>
          <w:marTop w:val="0"/>
          <w:marBottom w:val="0"/>
          <w:divBdr>
            <w:top w:val="none" w:sz="0" w:space="0" w:color="auto"/>
            <w:left w:val="none" w:sz="0" w:space="0" w:color="auto"/>
            <w:bottom w:val="none" w:sz="0" w:space="0" w:color="auto"/>
            <w:right w:val="none" w:sz="0" w:space="0" w:color="auto"/>
          </w:divBdr>
          <w:divsChild>
            <w:div w:id="1310551101">
              <w:marLeft w:val="0"/>
              <w:marRight w:val="0"/>
              <w:marTop w:val="0"/>
              <w:marBottom w:val="0"/>
              <w:divBdr>
                <w:top w:val="none" w:sz="0" w:space="0" w:color="auto"/>
                <w:left w:val="none" w:sz="0" w:space="0" w:color="auto"/>
                <w:bottom w:val="none" w:sz="0" w:space="0" w:color="auto"/>
                <w:right w:val="none" w:sz="0" w:space="0" w:color="auto"/>
              </w:divBdr>
            </w:div>
          </w:divsChild>
        </w:div>
        <w:div w:id="159332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6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799762">
      <w:bodyDiv w:val="1"/>
      <w:marLeft w:val="0"/>
      <w:marRight w:val="0"/>
      <w:marTop w:val="0"/>
      <w:marBottom w:val="0"/>
      <w:divBdr>
        <w:top w:val="none" w:sz="0" w:space="0" w:color="auto"/>
        <w:left w:val="none" w:sz="0" w:space="0" w:color="auto"/>
        <w:bottom w:val="none" w:sz="0" w:space="0" w:color="auto"/>
        <w:right w:val="none" w:sz="0" w:space="0" w:color="auto"/>
      </w:divBdr>
      <w:divsChild>
        <w:div w:id="2058623917">
          <w:marLeft w:val="0"/>
          <w:marRight w:val="0"/>
          <w:marTop w:val="0"/>
          <w:marBottom w:val="0"/>
          <w:divBdr>
            <w:top w:val="none" w:sz="0" w:space="0" w:color="auto"/>
            <w:left w:val="none" w:sz="0" w:space="0" w:color="auto"/>
            <w:bottom w:val="none" w:sz="0" w:space="0" w:color="auto"/>
            <w:right w:val="none" w:sz="0" w:space="0" w:color="auto"/>
          </w:divBdr>
          <w:divsChild>
            <w:div w:id="5496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9414">
      <w:bodyDiv w:val="1"/>
      <w:marLeft w:val="0"/>
      <w:marRight w:val="0"/>
      <w:marTop w:val="0"/>
      <w:marBottom w:val="0"/>
      <w:divBdr>
        <w:top w:val="none" w:sz="0" w:space="0" w:color="auto"/>
        <w:left w:val="none" w:sz="0" w:space="0" w:color="auto"/>
        <w:bottom w:val="none" w:sz="0" w:space="0" w:color="auto"/>
        <w:right w:val="none" w:sz="0" w:space="0" w:color="auto"/>
      </w:divBdr>
    </w:div>
    <w:div w:id="1650935973">
      <w:bodyDiv w:val="1"/>
      <w:marLeft w:val="0"/>
      <w:marRight w:val="0"/>
      <w:marTop w:val="0"/>
      <w:marBottom w:val="0"/>
      <w:divBdr>
        <w:top w:val="none" w:sz="0" w:space="0" w:color="auto"/>
        <w:left w:val="none" w:sz="0" w:space="0" w:color="auto"/>
        <w:bottom w:val="none" w:sz="0" w:space="0" w:color="auto"/>
        <w:right w:val="none" w:sz="0" w:space="0" w:color="auto"/>
      </w:divBdr>
      <w:divsChild>
        <w:div w:id="1842315253">
          <w:marLeft w:val="0"/>
          <w:marRight w:val="0"/>
          <w:marTop w:val="0"/>
          <w:marBottom w:val="0"/>
          <w:divBdr>
            <w:top w:val="none" w:sz="0" w:space="0" w:color="auto"/>
            <w:left w:val="none" w:sz="0" w:space="0" w:color="auto"/>
            <w:bottom w:val="none" w:sz="0" w:space="0" w:color="auto"/>
            <w:right w:val="none" w:sz="0" w:space="0" w:color="auto"/>
          </w:divBdr>
          <w:divsChild>
            <w:div w:id="844369820">
              <w:marLeft w:val="0"/>
              <w:marRight w:val="0"/>
              <w:marTop w:val="0"/>
              <w:marBottom w:val="0"/>
              <w:divBdr>
                <w:top w:val="none" w:sz="0" w:space="0" w:color="auto"/>
                <w:left w:val="none" w:sz="0" w:space="0" w:color="auto"/>
                <w:bottom w:val="none" w:sz="0" w:space="0" w:color="auto"/>
                <w:right w:val="none" w:sz="0" w:space="0" w:color="auto"/>
              </w:divBdr>
            </w:div>
          </w:divsChild>
        </w:div>
        <w:div w:id="645160976">
          <w:marLeft w:val="0"/>
          <w:marRight w:val="0"/>
          <w:marTop w:val="0"/>
          <w:marBottom w:val="0"/>
          <w:divBdr>
            <w:top w:val="none" w:sz="0" w:space="0" w:color="auto"/>
            <w:left w:val="none" w:sz="0" w:space="0" w:color="auto"/>
            <w:bottom w:val="none" w:sz="0" w:space="0" w:color="auto"/>
            <w:right w:val="none" w:sz="0" w:space="0" w:color="auto"/>
          </w:divBdr>
          <w:divsChild>
            <w:div w:id="1898322426">
              <w:marLeft w:val="0"/>
              <w:marRight w:val="0"/>
              <w:marTop w:val="0"/>
              <w:marBottom w:val="0"/>
              <w:divBdr>
                <w:top w:val="none" w:sz="0" w:space="0" w:color="auto"/>
                <w:left w:val="none" w:sz="0" w:space="0" w:color="auto"/>
                <w:bottom w:val="none" w:sz="0" w:space="0" w:color="auto"/>
                <w:right w:val="none" w:sz="0" w:space="0" w:color="auto"/>
              </w:divBdr>
            </w:div>
          </w:divsChild>
        </w:div>
        <w:div w:id="1853688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47650">
          <w:marLeft w:val="0"/>
          <w:marRight w:val="0"/>
          <w:marTop w:val="0"/>
          <w:marBottom w:val="0"/>
          <w:divBdr>
            <w:top w:val="none" w:sz="0" w:space="0" w:color="auto"/>
            <w:left w:val="none" w:sz="0" w:space="0" w:color="auto"/>
            <w:bottom w:val="none" w:sz="0" w:space="0" w:color="auto"/>
            <w:right w:val="none" w:sz="0" w:space="0" w:color="auto"/>
          </w:divBdr>
          <w:divsChild>
            <w:div w:id="129399821">
              <w:marLeft w:val="0"/>
              <w:marRight w:val="0"/>
              <w:marTop w:val="0"/>
              <w:marBottom w:val="0"/>
              <w:divBdr>
                <w:top w:val="none" w:sz="0" w:space="0" w:color="auto"/>
                <w:left w:val="none" w:sz="0" w:space="0" w:color="auto"/>
                <w:bottom w:val="none" w:sz="0" w:space="0" w:color="auto"/>
                <w:right w:val="none" w:sz="0" w:space="0" w:color="auto"/>
              </w:divBdr>
            </w:div>
          </w:divsChild>
        </w:div>
        <w:div w:id="186019704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395482">
          <w:marLeft w:val="0"/>
          <w:marRight w:val="0"/>
          <w:marTop w:val="0"/>
          <w:marBottom w:val="0"/>
          <w:divBdr>
            <w:top w:val="none" w:sz="0" w:space="0" w:color="auto"/>
            <w:left w:val="none" w:sz="0" w:space="0" w:color="auto"/>
            <w:bottom w:val="none" w:sz="0" w:space="0" w:color="auto"/>
            <w:right w:val="none" w:sz="0" w:space="0" w:color="auto"/>
          </w:divBdr>
          <w:divsChild>
            <w:div w:id="451292888">
              <w:marLeft w:val="0"/>
              <w:marRight w:val="0"/>
              <w:marTop w:val="0"/>
              <w:marBottom w:val="0"/>
              <w:divBdr>
                <w:top w:val="none" w:sz="0" w:space="0" w:color="auto"/>
                <w:left w:val="none" w:sz="0" w:space="0" w:color="auto"/>
                <w:bottom w:val="none" w:sz="0" w:space="0" w:color="auto"/>
                <w:right w:val="none" w:sz="0" w:space="0" w:color="auto"/>
              </w:divBdr>
            </w:div>
          </w:divsChild>
        </w:div>
        <w:div w:id="2140805168">
          <w:blockQuote w:val="1"/>
          <w:marLeft w:val="720"/>
          <w:marRight w:val="720"/>
          <w:marTop w:val="100"/>
          <w:marBottom w:val="100"/>
          <w:divBdr>
            <w:top w:val="none" w:sz="0" w:space="0" w:color="auto"/>
            <w:left w:val="none" w:sz="0" w:space="0" w:color="auto"/>
            <w:bottom w:val="none" w:sz="0" w:space="0" w:color="auto"/>
            <w:right w:val="none" w:sz="0" w:space="0" w:color="auto"/>
          </w:divBdr>
        </w:div>
        <w:div w:id="353966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949568">
      <w:bodyDiv w:val="1"/>
      <w:marLeft w:val="0"/>
      <w:marRight w:val="0"/>
      <w:marTop w:val="0"/>
      <w:marBottom w:val="0"/>
      <w:divBdr>
        <w:top w:val="none" w:sz="0" w:space="0" w:color="auto"/>
        <w:left w:val="none" w:sz="0" w:space="0" w:color="auto"/>
        <w:bottom w:val="none" w:sz="0" w:space="0" w:color="auto"/>
        <w:right w:val="none" w:sz="0" w:space="0" w:color="auto"/>
      </w:divBdr>
    </w:div>
    <w:div w:id="1704355589">
      <w:bodyDiv w:val="1"/>
      <w:marLeft w:val="0"/>
      <w:marRight w:val="0"/>
      <w:marTop w:val="0"/>
      <w:marBottom w:val="0"/>
      <w:divBdr>
        <w:top w:val="none" w:sz="0" w:space="0" w:color="auto"/>
        <w:left w:val="none" w:sz="0" w:space="0" w:color="auto"/>
        <w:bottom w:val="none" w:sz="0" w:space="0" w:color="auto"/>
        <w:right w:val="none" w:sz="0" w:space="0" w:color="auto"/>
      </w:divBdr>
    </w:div>
    <w:div w:id="1721976314">
      <w:bodyDiv w:val="1"/>
      <w:marLeft w:val="0"/>
      <w:marRight w:val="0"/>
      <w:marTop w:val="0"/>
      <w:marBottom w:val="0"/>
      <w:divBdr>
        <w:top w:val="none" w:sz="0" w:space="0" w:color="auto"/>
        <w:left w:val="none" w:sz="0" w:space="0" w:color="auto"/>
        <w:bottom w:val="none" w:sz="0" w:space="0" w:color="auto"/>
        <w:right w:val="none" w:sz="0" w:space="0" w:color="auto"/>
      </w:divBdr>
    </w:div>
    <w:div w:id="1724056184">
      <w:bodyDiv w:val="1"/>
      <w:marLeft w:val="0"/>
      <w:marRight w:val="0"/>
      <w:marTop w:val="0"/>
      <w:marBottom w:val="0"/>
      <w:divBdr>
        <w:top w:val="none" w:sz="0" w:space="0" w:color="auto"/>
        <w:left w:val="none" w:sz="0" w:space="0" w:color="auto"/>
        <w:bottom w:val="none" w:sz="0" w:space="0" w:color="auto"/>
        <w:right w:val="none" w:sz="0" w:space="0" w:color="auto"/>
      </w:divBdr>
    </w:div>
    <w:div w:id="1727876988">
      <w:bodyDiv w:val="1"/>
      <w:marLeft w:val="0"/>
      <w:marRight w:val="0"/>
      <w:marTop w:val="0"/>
      <w:marBottom w:val="0"/>
      <w:divBdr>
        <w:top w:val="none" w:sz="0" w:space="0" w:color="auto"/>
        <w:left w:val="none" w:sz="0" w:space="0" w:color="auto"/>
        <w:bottom w:val="none" w:sz="0" w:space="0" w:color="auto"/>
        <w:right w:val="none" w:sz="0" w:space="0" w:color="auto"/>
      </w:divBdr>
    </w:div>
    <w:div w:id="1747679092">
      <w:bodyDiv w:val="1"/>
      <w:marLeft w:val="0"/>
      <w:marRight w:val="0"/>
      <w:marTop w:val="0"/>
      <w:marBottom w:val="0"/>
      <w:divBdr>
        <w:top w:val="none" w:sz="0" w:space="0" w:color="auto"/>
        <w:left w:val="none" w:sz="0" w:space="0" w:color="auto"/>
        <w:bottom w:val="none" w:sz="0" w:space="0" w:color="auto"/>
        <w:right w:val="none" w:sz="0" w:space="0" w:color="auto"/>
      </w:divBdr>
      <w:divsChild>
        <w:div w:id="805778954">
          <w:marLeft w:val="0"/>
          <w:marRight w:val="0"/>
          <w:marTop w:val="0"/>
          <w:marBottom w:val="0"/>
          <w:divBdr>
            <w:top w:val="none" w:sz="0" w:space="0" w:color="auto"/>
            <w:left w:val="none" w:sz="0" w:space="0" w:color="auto"/>
            <w:bottom w:val="none" w:sz="0" w:space="0" w:color="auto"/>
            <w:right w:val="none" w:sz="0" w:space="0" w:color="auto"/>
          </w:divBdr>
          <w:divsChild>
            <w:div w:id="338849497">
              <w:marLeft w:val="0"/>
              <w:marRight w:val="0"/>
              <w:marTop w:val="0"/>
              <w:marBottom w:val="0"/>
              <w:divBdr>
                <w:top w:val="none" w:sz="0" w:space="0" w:color="auto"/>
                <w:left w:val="none" w:sz="0" w:space="0" w:color="auto"/>
                <w:bottom w:val="none" w:sz="0" w:space="0" w:color="auto"/>
                <w:right w:val="none" w:sz="0" w:space="0" w:color="auto"/>
              </w:divBdr>
            </w:div>
          </w:divsChild>
        </w:div>
        <w:div w:id="2095202855">
          <w:marLeft w:val="0"/>
          <w:marRight w:val="0"/>
          <w:marTop w:val="0"/>
          <w:marBottom w:val="0"/>
          <w:divBdr>
            <w:top w:val="none" w:sz="0" w:space="0" w:color="auto"/>
            <w:left w:val="none" w:sz="0" w:space="0" w:color="auto"/>
            <w:bottom w:val="none" w:sz="0" w:space="0" w:color="auto"/>
            <w:right w:val="none" w:sz="0" w:space="0" w:color="auto"/>
          </w:divBdr>
          <w:divsChild>
            <w:div w:id="522789710">
              <w:marLeft w:val="0"/>
              <w:marRight w:val="0"/>
              <w:marTop w:val="0"/>
              <w:marBottom w:val="0"/>
              <w:divBdr>
                <w:top w:val="none" w:sz="0" w:space="0" w:color="auto"/>
                <w:left w:val="none" w:sz="0" w:space="0" w:color="auto"/>
                <w:bottom w:val="none" w:sz="0" w:space="0" w:color="auto"/>
                <w:right w:val="none" w:sz="0" w:space="0" w:color="auto"/>
              </w:divBdr>
            </w:div>
          </w:divsChild>
        </w:div>
        <w:div w:id="1631859198">
          <w:marLeft w:val="0"/>
          <w:marRight w:val="0"/>
          <w:marTop w:val="0"/>
          <w:marBottom w:val="0"/>
          <w:divBdr>
            <w:top w:val="none" w:sz="0" w:space="0" w:color="auto"/>
            <w:left w:val="none" w:sz="0" w:space="0" w:color="auto"/>
            <w:bottom w:val="none" w:sz="0" w:space="0" w:color="auto"/>
            <w:right w:val="none" w:sz="0" w:space="0" w:color="auto"/>
          </w:divBdr>
          <w:divsChild>
            <w:div w:id="1383479653">
              <w:marLeft w:val="0"/>
              <w:marRight w:val="0"/>
              <w:marTop w:val="0"/>
              <w:marBottom w:val="0"/>
              <w:divBdr>
                <w:top w:val="none" w:sz="0" w:space="0" w:color="auto"/>
                <w:left w:val="none" w:sz="0" w:space="0" w:color="auto"/>
                <w:bottom w:val="none" w:sz="0" w:space="0" w:color="auto"/>
                <w:right w:val="none" w:sz="0" w:space="0" w:color="auto"/>
              </w:divBdr>
            </w:div>
          </w:divsChild>
        </w:div>
        <w:div w:id="453257868">
          <w:marLeft w:val="0"/>
          <w:marRight w:val="0"/>
          <w:marTop w:val="0"/>
          <w:marBottom w:val="0"/>
          <w:divBdr>
            <w:top w:val="none" w:sz="0" w:space="0" w:color="auto"/>
            <w:left w:val="none" w:sz="0" w:space="0" w:color="auto"/>
            <w:bottom w:val="none" w:sz="0" w:space="0" w:color="auto"/>
            <w:right w:val="none" w:sz="0" w:space="0" w:color="auto"/>
          </w:divBdr>
          <w:divsChild>
            <w:div w:id="1098059894">
              <w:marLeft w:val="0"/>
              <w:marRight w:val="0"/>
              <w:marTop w:val="0"/>
              <w:marBottom w:val="0"/>
              <w:divBdr>
                <w:top w:val="none" w:sz="0" w:space="0" w:color="auto"/>
                <w:left w:val="none" w:sz="0" w:space="0" w:color="auto"/>
                <w:bottom w:val="none" w:sz="0" w:space="0" w:color="auto"/>
                <w:right w:val="none" w:sz="0" w:space="0" w:color="auto"/>
              </w:divBdr>
            </w:div>
          </w:divsChild>
        </w:div>
        <w:div w:id="1138033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91652">
      <w:bodyDiv w:val="1"/>
      <w:marLeft w:val="0"/>
      <w:marRight w:val="0"/>
      <w:marTop w:val="0"/>
      <w:marBottom w:val="0"/>
      <w:divBdr>
        <w:top w:val="none" w:sz="0" w:space="0" w:color="auto"/>
        <w:left w:val="none" w:sz="0" w:space="0" w:color="auto"/>
        <w:bottom w:val="none" w:sz="0" w:space="0" w:color="auto"/>
        <w:right w:val="none" w:sz="0" w:space="0" w:color="auto"/>
      </w:divBdr>
    </w:div>
    <w:div w:id="1801804285">
      <w:bodyDiv w:val="1"/>
      <w:marLeft w:val="0"/>
      <w:marRight w:val="0"/>
      <w:marTop w:val="0"/>
      <w:marBottom w:val="0"/>
      <w:divBdr>
        <w:top w:val="none" w:sz="0" w:space="0" w:color="auto"/>
        <w:left w:val="none" w:sz="0" w:space="0" w:color="auto"/>
        <w:bottom w:val="none" w:sz="0" w:space="0" w:color="auto"/>
        <w:right w:val="none" w:sz="0" w:space="0" w:color="auto"/>
      </w:divBdr>
      <w:divsChild>
        <w:div w:id="1922909598">
          <w:marLeft w:val="0"/>
          <w:marRight w:val="0"/>
          <w:marTop w:val="0"/>
          <w:marBottom w:val="0"/>
          <w:divBdr>
            <w:top w:val="none" w:sz="0" w:space="0" w:color="auto"/>
            <w:left w:val="none" w:sz="0" w:space="0" w:color="auto"/>
            <w:bottom w:val="none" w:sz="0" w:space="0" w:color="auto"/>
            <w:right w:val="none" w:sz="0" w:space="0" w:color="auto"/>
          </w:divBdr>
        </w:div>
      </w:divsChild>
    </w:div>
    <w:div w:id="1824543874">
      <w:bodyDiv w:val="1"/>
      <w:marLeft w:val="0"/>
      <w:marRight w:val="0"/>
      <w:marTop w:val="0"/>
      <w:marBottom w:val="0"/>
      <w:divBdr>
        <w:top w:val="none" w:sz="0" w:space="0" w:color="auto"/>
        <w:left w:val="none" w:sz="0" w:space="0" w:color="auto"/>
        <w:bottom w:val="none" w:sz="0" w:space="0" w:color="auto"/>
        <w:right w:val="none" w:sz="0" w:space="0" w:color="auto"/>
      </w:divBdr>
    </w:div>
    <w:div w:id="1834371456">
      <w:bodyDiv w:val="1"/>
      <w:marLeft w:val="0"/>
      <w:marRight w:val="0"/>
      <w:marTop w:val="0"/>
      <w:marBottom w:val="0"/>
      <w:divBdr>
        <w:top w:val="none" w:sz="0" w:space="0" w:color="auto"/>
        <w:left w:val="none" w:sz="0" w:space="0" w:color="auto"/>
        <w:bottom w:val="none" w:sz="0" w:space="0" w:color="auto"/>
        <w:right w:val="none" w:sz="0" w:space="0" w:color="auto"/>
      </w:divBdr>
    </w:div>
    <w:div w:id="1865291194">
      <w:bodyDiv w:val="1"/>
      <w:marLeft w:val="0"/>
      <w:marRight w:val="0"/>
      <w:marTop w:val="0"/>
      <w:marBottom w:val="0"/>
      <w:divBdr>
        <w:top w:val="none" w:sz="0" w:space="0" w:color="auto"/>
        <w:left w:val="none" w:sz="0" w:space="0" w:color="auto"/>
        <w:bottom w:val="none" w:sz="0" w:space="0" w:color="auto"/>
        <w:right w:val="none" w:sz="0" w:space="0" w:color="auto"/>
      </w:divBdr>
    </w:div>
    <w:div w:id="1977180369">
      <w:bodyDiv w:val="1"/>
      <w:marLeft w:val="0"/>
      <w:marRight w:val="0"/>
      <w:marTop w:val="0"/>
      <w:marBottom w:val="0"/>
      <w:divBdr>
        <w:top w:val="none" w:sz="0" w:space="0" w:color="auto"/>
        <w:left w:val="none" w:sz="0" w:space="0" w:color="auto"/>
        <w:bottom w:val="none" w:sz="0" w:space="0" w:color="auto"/>
        <w:right w:val="none" w:sz="0" w:space="0" w:color="auto"/>
      </w:divBdr>
    </w:div>
    <w:div w:id="2002729288">
      <w:bodyDiv w:val="1"/>
      <w:marLeft w:val="0"/>
      <w:marRight w:val="0"/>
      <w:marTop w:val="0"/>
      <w:marBottom w:val="0"/>
      <w:divBdr>
        <w:top w:val="none" w:sz="0" w:space="0" w:color="auto"/>
        <w:left w:val="none" w:sz="0" w:space="0" w:color="auto"/>
        <w:bottom w:val="none" w:sz="0" w:space="0" w:color="auto"/>
        <w:right w:val="none" w:sz="0" w:space="0" w:color="auto"/>
      </w:divBdr>
      <w:divsChild>
        <w:div w:id="931085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4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820728863">
          <w:marLeft w:val="0"/>
          <w:marRight w:val="0"/>
          <w:marTop w:val="0"/>
          <w:marBottom w:val="0"/>
          <w:divBdr>
            <w:top w:val="none" w:sz="0" w:space="0" w:color="auto"/>
            <w:left w:val="none" w:sz="0" w:space="0" w:color="auto"/>
            <w:bottom w:val="none" w:sz="0" w:space="0" w:color="auto"/>
            <w:right w:val="none" w:sz="0" w:space="0" w:color="auto"/>
          </w:divBdr>
          <w:divsChild>
            <w:div w:id="537163682">
              <w:marLeft w:val="0"/>
              <w:marRight w:val="0"/>
              <w:marTop w:val="0"/>
              <w:marBottom w:val="0"/>
              <w:divBdr>
                <w:top w:val="none" w:sz="0" w:space="0" w:color="auto"/>
                <w:left w:val="none" w:sz="0" w:space="0" w:color="auto"/>
                <w:bottom w:val="none" w:sz="0" w:space="0" w:color="auto"/>
                <w:right w:val="none" w:sz="0" w:space="0" w:color="auto"/>
              </w:divBdr>
            </w:div>
          </w:divsChild>
        </w:div>
        <w:div w:id="759135971">
          <w:marLeft w:val="0"/>
          <w:marRight w:val="0"/>
          <w:marTop w:val="0"/>
          <w:marBottom w:val="0"/>
          <w:divBdr>
            <w:top w:val="none" w:sz="0" w:space="0" w:color="auto"/>
            <w:left w:val="none" w:sz="0" w:space="0" w:color="auto"/>
            <w:bottom w:val="none" w:sz="0" w:space="0" w:color="auto"/>
            <w:right w:val="none" w:sz="0" w:space="0" w:color="auto"/>
          </w:divBdr>
          <w:divsChild>
            <w:div w:id="1769354054">
              <w:marLeft w:val="0"/>
              <w:marRight w:val="0"/>
              <w:marTop w:val="0"/>
              <w:marBottom w:val="0"/>
              <w:divBdr>
                <w:top w:val="none" w:sz="0" w:space="0" w:color="auto"/>
                <w:left w:val="none" w:sz="0" w:space="0" w:color="auto"/>
                <w:bottom w:val="none" w:sz="0" w:space="0" w:color="auto"/>
                <w:right w:val="none" w:sz="0" w:space="0" w:color="auto"/>
              </w:divBdr>
            </w:div>
          </w:divsChild>
        </w:div>
        <w:div w:id="1513646100">
          <w:marLeft w:val="0"/>
          <w:marRight w:val="0"/>
          <w:marTop w:val="0"/>
          <w:marBottom w:val="0"/>
          <w:divBdr>
            <w:top w:val="none" w:sz="0" w:space="0" w:color="auto"/>
            <w:left w:val="none" w:sz="0" w:space="0" w:color="auto"/>
            <w:bottom w:val="none" w:sz="0" w:space="0" w:color="auto"/>
            <w:right w:val="none" w:sz="0" w:space="0" w:color="auto"/>
          </w:divBdr>
          <w:divsChild>
            <w:div w:id="2040469341">
              <w:marLeft w:val="0"/>
              <w:marRight w:val="0"/>
              <w:marTop w:val="0"/>
              <w:marBottom w:val="0"/>
              <w:divBdr>
                <w:top w:val="none" w:sz="0" w:space="0" w:color="auto"/>
                <w:left w:val="none" w:sz="0" w:space="0" w:color="auto"/>
                <w:bottom w:val="none" w:sz="0" w:space="0" w:color="auto"/>
                <w:right w:val="none" w:sz="0" w:space="0" w:color="auto"/>
              </w:divBdr>
            </w:div>
          </w:divsChild>
        </w:div>
        <w:div w:id="50231184">
          <w:marLeft w:val="0"/>
          <w:marRight w:val="0"/>
          <w:marTop w:val="0"/>
          <w:marBottom w:val="0"/>
          <w:divBdr>
            <w:top w:val="none" w:sz="0" w:space="0" w:color="auto"/>
            <w:left w:val="none" w:sz="0" w:space="0" w:color="auto"/>
            <w:bottom w:val="none" w:sz="0" w:space="0" w:color="auto"/>
            <w:right w:val="none" w:sz="0" w:space="0" w:color="auto"/>
          </w:divBdr>
          <w:divsChild>
            <w:div w:id="793407639">
              <w:marLeft w:val="0"/>
              <w:marRight w:val="0"/>
              <w:marTop w:val="0"/>
              <w:marBottom w:val="0"/>
              <w:divBdr>
                <w:top w:val="none" w:sz="0" w:space="0" w:color="auto"/>
                <w:left w:val="none" w:sz="0" w:space="0" w:color="auto"/>
                <w:bottom w:val="none" w:sz="0" w:space="0" w:color="auto"/>
                <w:right w:val="none" w:sz="0" w:space="0" w:color="auto"/>
              </w:divBdr>
            </w:div>
          </w:divsChild>
        </w:div>
        <w:div w:id="22276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664679">
      <w:bodyDiv w:val="1"/>
      <w:marLeft w:val="0"/>
      <w:marRight w:val="0"/>
      <w:marTop w:val="0"/>
      <w:marBottom w:val="0"/>
      <w:divBdr>
        <w:top w:val="none" w:sz="0" w:space="0" w:color="auto"/>
        <w:left w:val="none" w:sz="0" w:space="0" w:color="auto"/>
        <w:bottom w:val="none" w:sz="0" w:space="0" w:color="auto"/>
        <w:right w:val="none" w:sz="0" w:space="0" w:color="auto"/>
      </w:divBdr>
    </w:div>
    <w:div w:id="212337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F29B3-1ED0-4BD1-A3A7-B093B1AB8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45</Pages>
  <Words>8226</Words>
  <Characters>46890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55006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
  <dc:creator>Rao Haridasu</dc:creator>
  <cp:keywords/>
  <dc:description/>
  <cp:lastModifiedBy>Shrilekha Sampathkumaran</cp:lastModifiedBy>
  <cp:revision>16</cp:revision>
  <cp:lastPrinted>2026-01-08T13:41:00Z</cp:lastPrinted>
  <dcterms:created xsi:type="dcterms:W3CDTF">2026-03-11T03:54:00Z</dcterms:created>
  <dcterms:modified xsi:type="dcterms:W3CDTF">2026-03-11T04:58:00Z</dcterms:modified>
</cp:coreProperties>
</file>