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513E" w14:textId="7B08C38E" w:rsidR="00861640" w:rsidRDefault="00861640" w:rsidP="00861640">
      <w:pPr>
        <w:jc w:val="center"/>
        <w:rPr>
          <w:sz w:val="40"/>
          <w:szCs w:val="40"/>
        </w:rPr>
      </w:pPr>
      <w:r>
        <w:rPr>
          <w:sz w:val="40"/>
          <w:szCs w:val="40"/>
        </w:rPr>
        <w:t>«Исследование статистических связей»</w:t>
      </w:r>
    </w:p>
    <w:p w14:paraId="723A7C01" w14:textId="77777777" w:rsidR="00861640" w:rsidRDefault="00861640" w:rsidP="00861640">
      <w:pPr>
        <w:jc w:val="center"/>
        <w:rPr>
          <w:sz w:val="40"/>
          <w:szCs w:val="40"/>
        </w:rPr>
      </w:pPr>
      <w:r>
        <w:rPr>
          <w:sz w:val="40"/>
          <w:szCs w:val="40"/>
        </w:rPr>
        <w:t>Шарифуллин Ринас Рамилевич гр. 09-131</w:t>
      </w:r>
    </w:p>
    <w:p w14:paraId="48B43351" w14:textId="77777777" w:rsidR="00861640" w:rsidRDefault="00861640" w:rsidP="00861640">
      <w:pPr>
        <w:jc w:val="center"/>
        <w:rPr>
          <w:kern w:val="0"/>
          <w:sz w:val="40"/>
          <w:szCs w:val="40"/>
          <w14:ligatures w14:val="none"/>
        </w:rPr>
      </w:pPr>
      <w:r>
        <w:rPr>
          <w:kern w:val="0"/>
          <w:sz w:val="40"/>
          <w:szCs w:val="40"/>
          <w14:ligatures w14:val="none"/>
        </w:rPr>
        <w:t>Вариант – 13</w:t>
      </w:r>
    </w:p>
    <w:p w14:paraId="44217521" w14:textId="170C8CEF" w:rsidR="00861640" w:rsidRDefault="00861640" w:rsidP="0086164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Задание 4_1</w:t>
      </w:r>
    </w:p>
    <w:p w14:paraId="2D4022D1" w14:textId="7FA26DC8" w:rsidR="00860F0E" w:rsidRPr="009A7EBE" w:rsidRDefault="00481932" w:rsidP="00860F0E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Говорят, что уровень успеваемости студентов </w:t>
      </w:r>
      <w:r w:rsidR="004B38EA">
        <w:rPr>
          <w:sz w:val="28"/>
          <w:szCs w:val="24"/>
        </w:rPr>
        <w:t xml:space="preserve">по математической статистики </w:t>
      </w:r>
      <w:r>
        <w:rPr>
          <w:sz w:val="28"/>
          <w:szCs w:val="24"/>
        </w:rPr>
        <w:t xml:space="preserve">зависит от их роста.  </w:t>
      </w:r>
    </w:p>
    <w:p w14:paraId="10846EFD" w14:textId="12BC6B13" w:rsidR="00860F0E" w:rsidRPr="009A7EBE" w:rsidRDefault="00481932" w:rsidP="00860F0E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В выборку вошло </w:t>
      </w:r>
      <w:r>
        <w:rPr>
          <w:sz w:val="28"/>
          <w:szCs w:val="24"/>
          <w:lang w:val="en-US"/>
        </w:rPr>
        <w:t>n</w:t>
      </w:r>
      <w:r w:rsidRPr="00481932">
        <w:rPr>
          <w:sz w:val="28"/>
          <w:szCs w:val="24"/>
        </w:rPr>
        <w:t xml:space="preserve"> = </w:t>
      </w:r>
      <w:r>
        <w:rPr>
          <w:sz w:val="28"/>
          <w:szCs w:val="24"/>
        </w:rPr>
        <w:t>103 человек</w:t>
      </w:r>
      <w:r w:rsidR="00860F0E" w:rsidRPr="009A7EBE">
        <w:rPr>
          <w:sz w:val="28"/>
          <w:szCs w:val="24"/>
        </w:rPr>
        <w:t xml:space="preserve">. </w:t>
      </w:r>
      <w:r>
        <w:rPr>
          <w:sz w:val="28"/>
          <w:szCs w:val="24"/>
        </w:rPr>
        <w:t>В данных, представленных ниже, горизонтальный столбец таблицы показывает</w:t>
      </w:r>
      <w:r w:rsidR="004B38EA">
        <w:rPr>
          <w:sz w:val="28"/>
          <w:szCs w:val="24"/>
        </w:rPr>
        <w:t xml:space="preserve"> рост студента (в см.). Вертикальный – </w:t>
      </w:r>
      <w:r w:rsidR="009670AC">
        <w:rPr>
          <w:sz w:val="28"/>
          <w:szCs w:val="24"/>
        </w:rPr>
        <w:t>баллы</w:t>
      </w:r>
      <w:r w:rsidR="004B38EA">
        <w:rPr>
          <w:sz w:val="28"/>
          <w:szCs w:val="24"/>
        </w:rPr>
        <w:t xml:space="preserve"> учащегося за экзамен по математической статистике.</w:t>
      </w:r>
      <w:r>
        <w:rPr>
          <w:sz w:val="28"/>
          <w:szCs w:val="24"/>
        </w:rPr>
        <w:t xml:space="preserve"> </w:t>
      </w:r>
    </w:p>
    <w:p w14:paraId="245234A4" w14:textId="576D3D08" w:rsidR="004B38EA" w:rsidRDefault="004B38EA" w:rsidP="00860F0E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Рост студента есть случайная величина с функцией распределения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, а</w:t>
      </w:r>
      <w:r w:rsidR="00ED2E12">
        <w:rPr>
          <w:sz w:val="28"/>
          <w:szCs w:val="24"/>
        </w:rPr>
        <w:t xml:space="preserve">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 xml:space="preserve"> – функция распределения </w:t>
      </w:r>
      <w:r w:rsidR="009670AC">
        <w:rPr>
          <w:sz w:val="28"/>
          <w:szCs w:val="24"/>
        </w:rPr>
        <w:t>баллов</w:t>
      </w:r>
      <w:r>
        <w:rPr>
          <w:sz w:val="28"/>
          <w:szCs w:val="24"/>
        </w:rPr>
        <w:t>.</w:t>
      </w:r>
    </w:p>
    <w:p w14:paraId="52418901" w14:textId="019B1BBF" w:rsidR="00860F0E" w:rsidRPr="009A7EBE" w:rsidRDefault="00860F0E" w:rsidP="00860F0E">
      <w:pPr>
        <w:pStyle w:val="a3"/>
        <w:numPr>
          <w:ilvl w:val="0"/>
          <w:numId w:val="2"/>
        </w:numPr>
        <w:rPr>
          <w:sz w:val="28"/>
          <w:szCs w:val="24"/>
        </w:rPr>
      </w:pPr>
      <w:r w:rsidRPr="009A7EBE">
        <w:rPr>
          <w:sz w:val="28"/>
          <w:szCs w:val="24"/>
        </w:rPr>
        <w:t>Ожида</w:t>
      </w:r>
      <w:r w:rsidR="004B38EA">
        <w:rPr>
          <w:sz w:val="28"/>
          <w:szCs w:val="24"/>
        </w:rPr>
        <w:t xml:space="preserve">ется, что </w:t>
      </w:r>
      <w:r w:rsidR="004B38EA" w:rsidRPr="004B38EA">
        <w:rPr>
          <w:rFonts w:ascii="Cambria Math" w:hAnsi="Cambria Math" w:cs="Cambria Math"/>
          <w:sz w:val="28"/>
          <w:szCs w:val="24"/>
        </w:rPr>
        <w:t>𝐹</w:t>
      </w:r>
      <w:r w:rsidR="004B38EA" w:rsidRPr="004B38EA">
        <w:rPr>
          <w:sz w:val="28"/>
          <w:szCs w:val="24"/>
          <w:vertAlign w:val="subscript"/>
        </w:rPr>
        <w:t>1</w:t>
      </w:r>
      <w:r w:rsidR="004B38EA">
        <w:rPr>
          <w:sz w:val="28"/>
          <w:szCs w:val="24"/>
        </w:rPr>
        <w:t xml:space="preserve"> и </w:t>
      </w:r>
      <w:r w:rsidR="004B38EA" w:rsidRPr="004B38EA">
        <w:rPr>
          <w:rFonts w:ascii="Cambria Math" w:hAnsi="Cambria Math" w:cs="Cambria Math"/>
          <w:sz w:val="28"/>
          <w:szCs w:val="24"/>
        </w:rPr>
        <w:t>𝐹</w:t>
      </w:r>
      <w:r w:rsidR="004B38EA" w:rsidRPr="004B38EA">
        <w:rPr>
          <w:sz w:val="28"/>
          <w:szCs w:val="24"/>
          <w:vertAlign w:val="subscript"/>
        </w:rPr>
        <w:t>2</w:t>
      </w:r>
      <w:r w:rsidRPr="009A7EBE">
        <w:rPr>
          <w:sz w:val="28"/>
          <w:szCs w:val="24"/>
        </w:rPr>
        <w:t xml:space="preserve"> </w:t>
      </w:r>
      <w:r w:rsidR="004B38EA">
        <w:rPr>
          <w:sz w:val="28"/>
          <w:szCs w:val="24"/>
        </w:rPr>
        <w:t>зависимые случайные величины.</w:t>
      </w:r>
      <w:r w:rsidRPr="009A7EBE">
        <w:rPr>
          <w:sz w:val="28"/>
          <w:szCs w:val="24"/>
        </w:rPr>
        <w:t xml:space="preserve"> Т.о., нулевая гипотеза </w:t>
      </w:r>
      <w:r w:rsidRPr="009A7EBE">
        <w:rPr>
          <w:rFonts w:ascii="Cambria Math" w:hAnsi="Cambria Math" w:cs="Cambria Math"/>
          <w:sz w:val="28"/>
          <w:szCs w:val="24"/>
        </w:rPr>
        <w:t>𝐇</w:t>
      </w:r>
      <w:r w:rsidRPr="009A7EBE">
        <w:rPr>
          <w:sz w:val="28"/>
          <w:szCs w:val="24"/>
          <w:vertAlign w:val="subscript"/>
        </w:rPr>
        <w:t>0</w:t>
      </w:r>
      <w:r w:rsidRPr="009A7EBE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1</w:t>
      </w:r>
      <w:r w:rsidRPr="009A7EBE">
        <w:rPr>
          <w:sz w:val="28"/>
          <w:szCs w:val="24"/>
        </w:rPr>
        <w:t xml:space="preserve"> </w:t>
      </w:r>
      <w:r w:rsidR="004B38EA">
        <w:rPr>
          <w:sz w:val="28"/>
          <w:szCs w:val="24"/>
        </w:rPr>
        <w:t>и</w:t>
      </w:r>
      <w:r w:rsidRPr="009A7EBE">
        <w:rPr>
          <w:sz w:val="28"/>
          <w:szCs w:val="24"/>
        </w:rPr>
        <w:t xml:space="preserve">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2</w:t>
      </w:r>
      <w:r w:rsidRPr="009A7EBE">
        <w:rPr>
          <w:sz w:val="28"/>
          <w:szCs w:val="24"/>
        </w:rPr>
        <w:t xml:space="preserve"> – </w:t>
      </w:r>
      <w:r w:rsidR="00E250A3">
        <w:rPr>
          <w:sz w:val="28"/>
          <w:szCs w:val="24"/>
        </w:rPr>
        <w:t xml:space="preserve">независимые сл. вел. при альтернативе </w:t>
      </w:r>
      <w:r w:rsidR="00E250A3" w:rsidRPr="009A7EBE">
        <w:rPr>
          <w:rFonts w:ascii="Cambria Math" w:hAnsi="Cambria Math" w:cs="Cambria Math"/>
          <w:sz w:val="28"/>
          <w:szCs w:val="24"/>
        </w:rPr>
        <w:t>𝐇</w:t>
      </w:r>
      <w:r w:rsidR="00E250A3">
        <w:rPr>
          <w:sz w:val="28"/>
          <w:szCs w:val="24"/>
          <w:vertAlign w:val="subscript"/>
        </w:rPr>
        <w:t>1</w:t>
      </w:r>
      <w:r w:rsidR="00E250A3">
        <w:rPr>
          <w:sz w:val="28"/>
          <w:szCs w:val="24"/>
        </w:rPr>
        <w:t xml:space="preserve">: </w:t>
      </w:r>
      <w:r w:rsidR="00E250A3" w:rsidRPr="009A7EBE">
        <w:rPr>
          <w:rFonts w:ascii="Cambria Math" w:hAnsi="Cambria Math" w:cs="Cambria Math"/>
          <w:sz w:val="28"/>
          <w:szCs w:val="24"/>
        </w:rPr>
        <w:t>𝐹</w:t>
      </w:r>
      <w:r w:rsidR="00E250A3" w:rsidRPr="009A7EBE">
        <w:rPr>
          <w:sz w:val="28"/>
          <w:szCs w:val="24"/>
          <w:vertAlign w:val="subscript"/>
        </w:rPr>
        <w:t>1</w:t>
      </w:r>
      <w:r w:rsidR="00E250A3" w:rsidRPr="009A7EBE">
        <w:rPr>
          <w:sz w:val="28"/>
          <w:szCs w:val="24"/>
        </w:rPr>
        <w:t xml:space="preserve"> </w:t>
      </w:r>
      <w:r w:rsidR="00E250A3">
        <w:rPr>
          <w:sz w:val="28"/>
          <w:szCs w:val="24"/>
        </w:rPr>
        <w:t>и</w:t>
      </w:r>
      <w:r w:rsidR="00E250A3" w:rsidRPr="009A7EBE">
        <w:rPr>
          <w:sz w:val="28"/>
          <w:szCs w:val="24"/>
        </w:rPr>
        <w:t xml:space="preserve"> </w:t>
      </w:r>
      <w:r w:rsidR="00E250A3" w:rsidRPr="009A7EBE">
        <w:rPr>
          <w:rFonts w:ascii="Cambria Math" w:hAnsi="Cambria Math" w:cs="Cambria Math"/>
          <w:sz w:val="28"/>
          <w:szCs w:val="24"/>
        </w:rPr>
        <w:t>𝐹</w:t>
      </w:r>
      <w:r w:rsidR="00E250A3" w:rsidRPr="009A7EBE">
        <w:rPr>
          <w:sz w:val="28"/>
          <w:szCs w:val="24"/>
          <w:vertAlign w:val="subscript"/>
        </w:rPr>
        <w:t>2</w:t>
      </w:r>
      <w:r w:rsidR="00E250A3" w:rsidRPr="009A7EBE">
        <w:rPr>
          <w:sz w:val="28"/>
          <w:szCs w:val="24"/>
        </w:rPr>
        <w:t xml:space="preserve"> – </w:t>
      </w:r>
      <w:r w:rsidR="00E250A3">
        <w:rPr>
          <w:sz w:val="28"/>
          <w:szCs w:val="24"/>
        </w:rPr>
        <w:t>зависимые сл. вел.</w:t>
      </w:r>
    </w:p>
    <w:p w14:paraId="3731BACA" w14:textId="599A3CA8" w:rsidR="00860F0E" w:rsidRPr="009A7EBE" w:rsidRDefault="00860F0E" w:rsidP="00860F0E">
      <w:pPr>
        <w:pStyle w:val="a3"/>
        <w:numPr>
          <w:ilvl w:val="0"/>
          <w:numId w:val="2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Уровень значимости </w:t>
      </w:r>
      <w:r w:rsidRPr="009A7EBE">
        <w:rPr>
          <w:rFonts w:ascii="Cambria Math" w:hAnsi="Cambria Math" w:cs="Cambria Math"/>
          <w:sz w:val="28"/>
          <w:szCs w:val="24"/>
        </w:rPr>
        <w:t>𝛼</w:t>
      </w:r>
      <w:r w:rsidRPr="009A7EBE">
        <w:rPr>
          <w:sz w:val="28"/>
          <w:szCs w:val="24"/>
        </w:rPr>
        <w:t xml:space="preserve"> = 0.</w:t>
      </w:r>
      <w:r>
        <w:rPr>
          <w:sz w:val="28"/>
          <w:szCs w:val="24"/>
        </w:rPr>
        <w:t>03</w:t>
      </w:r>
      <w:r w:rsidRPr="009A7EBE">
        <w:rPr>
          <w:sz w:val="28"/>
          <w:szCs w:val="24"/>
        </w:rPr>
        <w:t xml:space="preserve">. </w:t>
      </w:r>
    </w:p>
    <w:p w14:paraId="09D79F8B" w14:textId="336BB9FB" w:rsidR="00860F0E" w:rsidRDefault="00860F0E" w:rsidP="00860F0E">
      <w:pPr>
        <w:pStyle w:val="a3"/>
        <w:numPr>
          <w:ilvl w:val="0"/>
          <w:numId w:val="2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Применим критерий </w:t>
      </w:r>
      <w:r w:rsidR="00E250A3">
        <w:rPr>
          <w:sz w:val="28"/>
          <w:szCs w:val="24"/>
        </w:rPr>
        <w:t>сопряженности</w:t>
      </w:r>
      <w:r w:rsidRPr="009A7EBE">
        <w:rPr>
          <w:sz w:val="28"/>
          <w:szCs w:val="24"/>
        </w:rPr>
        <w:t xml:space="preserve"> хи-квадрат. </w:t>
      </w:r>
      <w:r w:rsidR="00E250A3">
        <w:rPr>
          <w:sz w:val="28"/>
          <w:szCs w:val="24"/>
        </w:rPr>
        <w:t xml:space="preserve">Области признаков разобьём на </w:t>
      </w:r>
      <w:r w:rsidR="00E250A3">
        <w:rPr>
          <w:sz w:val="28"/>
          <w:szCs w:val="24"/>
          <w:lang w:val="en-US"/>
        </w:rPr>
        <w:t>r</w:t>
      </w:r>
      <w:r w:rsidR="00E250A3" w:rsidRPr="00E250A3">
        <w:rPr>
          <w:sz w:val="28"/>
          <w:szCs w:val="24"/>
        </w:rPr>
        <w:t xml:space="preserve"> = 3 </w:t>
      </w:r>
      <w:r w:rsidR="00E250A3">
        <w:rPr>
          <w:sz w:val="28"/>
          <w:szCs w:val="24"/>
        </w:rPr>
        <w:t xml:space="preserve">и </w:t>
      </w:r>
      <w:r w:rsidR="00E250A3">
        <w:rPr>
          <w:sz w:val="28"/>
          <w:szCs w:val="24"/>
          <w:lang w:val="en-US"/>
        </w:rPr>
        <w:t>s</w:t>
      </w:r>
      <w:r w:rsidR="00E250A3" w:rsidRPr="00E250A3">
        <w:rPr>
          <w:sz w:val="28"/>
          <w:szCs w:val="24"/>
        </w:rPr>
        <w:t xml:space="preserve"> = 5</w:t>
      </w:r>
      <w:r w:rsidR="00715D89">
        <w:rPr>
          <w:sz w:val="28"/>
          <w:szCs w:val="24"/>
        </w:rPr>
        <w:t xml:space="preserve"> интервалы</w:t>
      </w:r>
      <w:r w:rsidR="00E250A3" w:rsidRPr="00E250A3">
        <w:rPr>
          <w:sz w:val="28"/>
          <w:szCs w:val="24"/>
        </w:rPr>
        <w:t xml:space="preserve">. </w:t>
      </w:r>
      <w:r w:rsidRPr="009A7EBE">
        <w:rPr>
          <w:sz w:val="28"/>
          <w:szCs w:val="24"/>
        </w:rPr>
        <w:t xml:space="preserve">Ожидания будут подтверждены, если </w:t>
      </w:r>
      <w:r w:rsidRPr="009A7EBE">
        <w:rPr>
          <w:rFonts w:ascii="Cambria Math" w:hAnsi="Cambria Math" w:cs="Cambria Math"/>
          <w:sz w:val="28"/>
          <w:szCs w:val="24"/>
        </w:rPr>
        <w:t>𝑋</w:t>
      </w:r>
      <w:r w:rsidRPr="009A7EBE">
        <w:rPr>
          <w:sz w:val="28"/>
          <w:szCs w:val="24"/>
          <w:vertAlign w:val="superscript"/>
        </w:rPr>
        <w:t>2</w:t>
      </w:r>
      <w:r w:rsidRPr="009A7EBE">
        <w:rPr>
          <w:sz w:val="28"/>
          <w:szCs w:val="24"/>
        </w:rPr>
        <w:t xml:space="preserve"> примет маленькое значение, т.е. критическая область имеет вид {</w:t>
      </w:r>
      <w:r w:rsidRPr="009A7EBE">
        <w:rPr>
          <w:rFonts w:ascii="Cambria Math" w:hAnsi="Cambria Math" w:cs="Cambria Math"/>
          <w:sz w:val="28"/>
          <w:szCs w:val="24"/>
        </w:rPr>
        <w:t>𝑋</w:t>
      </w:r>
      <w:r w:rsidRPr="009B1766">
        <w:rPr>
          <w:sz w:val="28"/>
          <w:szCs w:val="24"/>
          <w:vertAlign w:val="superscript"/>
        </w:rPr>
        <w:t>2</w:t>
      </w:r>
      <w:r w:rsidRPr="009A7EBE">
        <w:rPr>
          <w:sz w:val="28"/>
          <w:szCs w:val="24"/>
        </w:rPr>
        <w:t xml:space="preserve"> &gt; </w:t>
      </w:r>
      <w:r w:rsidRPr="009A7EBE">
        <w:rPr>
          <w:rFonts w:ascii="Cambria Math" w:hAnsi="Cambria Math" w:cs="Cambria Math"/>
          <w:sz w:val="28"/>
          <w:szCs w:val="24"/>
        </w:rPr>
        <w:t>𝐶</w:t>
      </w:r>
      <w:r w:rsidRPr="009A7EBE">
        <w:rPr>
          <w:sz w:val="28"/>
          <w:szCs w:val="24"/>
        </w:rPr>
        <w:t xml:space="preserve">}. </w:t>
      </w:r>
    </w:p>
    <w:p w14:paraId="2192A5CB" w14:textId="358AE078" w:rsidR="00E250A3" w:rsidRPr="00E250A3" w:rsidRDefault="00E250A3" w:rsidP="00E250A3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sz w:val="28"/>
        </w:rPr>
        <w:drawing>
          <wp:inline distT="0" distB="0" distL="0" distR="0" wp14:anchorId="466D36CD" wp14:editId="4996B8DB">
            <wp:extent cx="5582285" cy="892175"/>
            <wp:effectExtent l="0" t="0" r="0" b="3175"/>
            <wp:docPr id="51706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47E7" w14:textId="6E111545" w:rsidR="00860F0E" w:rsidRDefault="00860F0E" w:rsidP="00860F0E">
      <w:pPr>
        <w:pStyle w:val="a3"/>
        <w:numPr>
          <w:ilvl w:val="0"/>
          <w:numId w:val="2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При справедливости нулевой гипотезы функцию распределения статистики </w:t>
      </w:r>
      <w:r w:rsidRPr="009A7EBE">
        <w:rPr>
          <w:rFonts w:ascii="Cambria Math" w:hAnsi="Cambria Math" w:cs="Cambria Math"/>
          <w:sz w:val="28"/>
          <w:szCs w:val="24"/>
        </w:rPr>
        <w:t>𝑋</w:t>
      </w:r>
      <w:r w:rsidRPr="009B1766">
        <w:rPr>
          <w:sz w:val="28"/>
          <w:szCs w:val="24"/>
          <w:vertAlign w:val="superscript"/>
        </w:rPr>
        <w:t>2</w:t>
      </w:r>
      <w:r w:rsidRPr="009A7EBE">
        <w:rPr>
          <w:sz w:val="28"/>
          <w:szCs w:val="24"/>
        </w:rPr>
        <w:t xml:space="preserve"> можно приблизить функцией хи-квадрат распределения </w:t>
      </w:r>
      <w:r w:rsidRPr="009A7EBE">
        <w:rPr>
          <w:rFonts w:ascii="Cambria Math" w:hAnsi="Cambria Math" w:cs="Cambria Math"/>
          <w:sz w:val="28"/>
          <w:szCs w:val="24"/>
        </w:rPr>
        <w:t>𝕂𝕙𝕚</w:t>
      </w:r>
      <w:r w:rsidRPr="009A7EBE">
        <w:rPr>
          <w:sz w:val="28"/>
          <w:szCs w:val="24"/>
        </w:rPr>
        <w:t>(</w:t>
      </w:r>
      <w:r w:rsidRPr="009A7EBE">
        <w:rPr>
          <w:rFonts w:ascii="Cambria Math" w:hAnsi="Cambria Math" w:cs="Cambria Math"/>
          <w:sz w:val="28"/>
          <w:szCs w:val="24"/>
        </w:rPr>
        <w:t>𝑥</w:t>
      </w:r>
      <w:r w:rsidRPr="009A7EBE">
        <w:rPr>
          <w:sz w:val="28"/>
          <w:szCs w:val="24"/>
        </w:rPr>
        <w:t xml:space="preserve"> | </w:t>
      </w:r>
      <w:r w:rsidR="00E250A3" w:rsidRPr="00E250A3">
        <w:rPr>
          <w:sz w:val="28"/>
          <w:szCs w:val="24"/>
        </w:rPr>
        <w:t>(</w:t>
      </w:r>
      <w:r w:rsidRPr="009A7EBE">
        <w:rPr>
          <w:rFonts w:ascii="Cambria Math" w:hAnsi="Cambria Math" w:cs="Cambria Math"/>
          <w:sz w:val="28"/>
          <w:szCs w:val="24"/>
        </w:rPr>
        <w:t>𝑟</w:t>
      </w:r>
      <w:r w:rsidRPr="009A7EBE">
        <w:rPr>
          <w:sz w:val="28"/>
          <w:szCs w:val="24"/>
        </w:rPr>
        <w:t xml:space="preserve"> </w:t>
      </w:r>
      <w:r w:rsidR="00E250A3" w:rsidRPr="00E250A3">
        <w:rPr>
          <w:sz w:val="28"/>
          <w:szCs w:val="24"/>
        </w:rPr>
        <w:t>-</w:t>
      </w:r>
      <w:r w:rsidRPr="009A7EBE">
        <w:rPr>
          <w:sz w:val="28"/>
          <w:szCs w:val="24"/>
        </w:rPr>
        <w:t xml:space="preserve"> 1</w:t>
      </w:r>
      <w:r w:rsidR="00E250A3" w:rsidRPr="00E250A3">
        <w:rPr>
          <w:sz w:val="28"/>
          <w:szCs w:val="24"/>
        </w:rPr>
        <w:t>) * (</w:t>
      </w:r>
      <w:r w:rsidR="00E250A3">
        <w:rPr>
          <w:sz w:val="28"/>
          <w:szCs w:val="24"/>
          <w:lang w:val="en-US"/>
        </w:rPr>
        <w:t>s</w:t>
      </w:r>
      <w:r w:rsidR="00E250A3" w:rsidRPr="00E250A3">
        <w:rPr>
          <w:sz w:val="28"/>
          <w:szCs w:val="24"/>
        </w:rPr>
        <w:t xml:space="preserve"> - 1)</w:t>
      </w:r>
      <w:r w:rsidRPr="009A7EBE">
        <w:rPr>
          <w:sz w:val="28"/>
          <w:szCs w:val="24"/>
        </w:rPr>
        <w:t xml:space="preserve">) = </w:t>
      </w:r>
      <w:r w:rsidRPr="009A7EBE">
        <w:rPr>
          <w:rFonts w:ascii="Cambria Math" w:hAnsi="Cambria Math" w:cs="Cambria Math"/>
          <w:sz w:val="28"/>
          <w:szCs w:val="24"/>
        </w:rPr>
        <w:t>𝐏</w:t>
      </w:r>
      <w:r w:rsidRPr="009B1766">
        <w:rPr>
          <w:sz w:val="28"/>
          <w:szCs w:val="24"/>
          <w:vertAlign w:val="subscript"/>
        </w:rPr>
        <w:t>H0</w:t>
      </w:r>
      <w:r w:rsidRPr="009A7EBE">
        <w:rPr>
          <w:sz w:val="28"/>
          <w:szCs w:val="24"/>
        </w:rPr>
        <w:t>{</w:t>
      </w:r>
      <w:r w:rsidRPr="009A7EBE">
        <w:rPr>
          <w:rFonts w:ascii="Cambria Math" w:hAnsi="Cambria Math" w:cs="Cambria Math"/>
          <w:sz w:val="28"/>
          <w:szCs w:val="24"/>
        </w:rPr>
        <w:t>𝑋</w:t>
      </w:r>
      <w:r w:rsidRPr="009B1766">
        <w:rPr>
          <w:sz w:val="28"/>
          <w:szCs w:val="24"/>
          <w:vertAlign w:val="superscript"/>
        </w:rPr>
        <w:t>2</w:t>
      </w:r>
      <w:r w:rsidRPr="009A7EBE">
        <w:rPr>
          <w:sz w:val="28"/>
          <w:szCs w:val="24"/>
        </w:rPr>
        <w:t xml:space="preserve"> ≤ </w:t>
      </w:r>
      <w:r w:rsidRPr="009A7EBE">
        <w:rPr>
          <w:rFonts w:ascii="Cambria Math" w:hAnsi="Cambria Math" w:cs="Cambria Math"/>
          <w:sz w:val="28"/>
          <w:szCs w:val="24"/>
        </w:rPr>
        <w:t>𝑥</w:t>
      </w:r>
      <w:r w:rsidRPr="009A7EBE">
        <w:rPr>
          <w:sz w:val="28"/>
          <w:szCs w:val="24"/>
        </w:rPr>
        <w:t xml:space="preserve">) с </w:t>
      </w:r>
      <w:r w:rsidR="00E250A3" w:rsidRPr="00E250A3">
        <w:rPr>
          <w:sz w:val="28"/>
          <w:szCs w:val="24"/>
        </w:rPr>
        <w:t>(</w:t>
      </w:r>
      <w:r w:rsidRPr="009A7EBE">
        <w:rPr>
          <w:rFonts w:ascii="Cambria Math" w:hAnsi="Cambria Math" w:cs="Cambria Math"/>
          <w:sz w:val="28"/>
          <w:szCs w:val="24"/>
        </w:rPr>
        <w:t>𝑟</w:t>
      </w:r>
      <w:r w:rsidRPr="009A7EBE">
        <w:rPr>
          <w:sz w:val="28"/>
          <w:szCs w:val="24"/>
        </w:rPr>
        <w:t xml:space="preserve"> </w:t>
      </w:r>
      <w:r w:rsidR="00E250A3" w:rsidRPr="00E250A3">
        <w:rPr>
          <w:sz w:val="28"/>
          <w:szCs w:val="24"/>
        </w:rPr>
        <w:t>-</w:t>
      </w:r>
      <w:r w:rsidRPr="009A7EBE">
        <w:rPr>
          <w:sz w:val="28"/>
          <w:szCs w:val="24"/>
        </w:rPr>
        <w:t xml:space="preserve"> 1</w:t>
      </w:r>
      <w:r w:rsidR="00E250A3" w:rsidRPr="00E250A3">
        <w:rPr>
          <w:sz w:val="28"/>
          <w:szCs w:val="24"/>
        </w:rPr>
        <w:t>) * (</w:t>
      </w:r>
      <w:r w:rsidR="00E250A3">
        <w:rPr>
          <w:sz w:val="28"/>
          <w:szCs w:val="24"/>
          <w:lang w:val="en-US"/>
        </w:rPr>
        <w:t>s</w:t>
      </w:r>
      <w:r w:rsidR="00E250A3" w:rsidRPr="00E250A3">
        <w:rPr>
          <w:sz w:val="28"/>
          <w:szCs w:val="24"/>
        </w:rPr>
        <w:t xml:space="preserve"> - 1)</w:t>
      </w:r>
      <w:r w:rsidRPr="009A7EBE">
        <w:rPr>
          <w:sz w:val="28"/>
          <w:szCs w:val="24"/>
        </w:rPr>
        <w:t xml:space="preserve"> = </w:t>
      </w:r>
      <w:r w:rsidR="00E250A3" w:rsidRPr="00E250A3">
        <w:rPr>
          <w:sz w:val="28"/>
          <w:szCs w:val="24"/>
        </w:rPr>
        <w:t>8</w:t>
      </w:r>
      <w:r w:rsidRPr="009A7EBE">
        <w:rPr>
          <w:sz w:val="28"/>
          <w:szCs w:val="24"/>
        </w:rPr>
        <w:t xml:space="preserve"> степенями свободы.</w:t>
      </w:r>
    </w:p>
    <w:p w14:paraId="7BA3296E" w14:textId="77777777" w:rsidR="00860F0E" w:rsidRPr="009B1766" w:rsidRDefault="00860F0E" w:rsidP="00860F0E">
      <w:pPr>
        <w:pStyle w:val="a3"/>
        <w:numPr>
          <w:ilvl w:val="0"/>
          <w:numId w:val="2"/>
        </w:numPr>
        <w:rPr>
          <w:sz w:val="36"/>
          <w:szCs w:val="32"/>
        </w:rPr>
      </w:pPr>
      <w:r w:rsidRPr="009B1766">
        <w:rPr>
          <w:sz w:val="28"/>
          <w:szCs w:val="24"/>
        </w:rPr>
        <w:t xml:space="preserve">Критическая константа </w:t>
      </w:r>
      <w:r w:rsidRPr="009B1766">
        <w:rPr>
          <w:rFonts w:ascii="Cambria Math" w:hAnsi="Cambria Math" w:cs="Cambria Math"/>
          <w:sz w:val="28"/>
          <w:szCs w:val="24"/>
        </w:rPr>
        <w:t>𝐶</w:t>
      </w:r>
      <w:r w:rsidRPr="00860F0E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9B1766">
        <w:rPr>
          <w:sz w:val="28"/>
          <w:szCs w:val="24"/>
        </w:rPr>
        <w:t xml:space="preserve"> находится как решение неравенства</w:t>
      </w:r>
    </w:p>
    <w:p w14:paraId="3D7949DC" w14:textId="17E594C0" w:rsidR="00860F0E" w:rsidRDefault="00860F0E" w:rsidP="00860F0E">
      <w:pPr>
        <w:jc w:val="center"/>
        <w:rPr>
          <w:sz w:val="28"/>
          <w:szCs w:val="24"/>
        </w:rPr>
      </w:pPr>
      <w:r w:rsidRPr="009B1766">
        <w:rPr>
          <w:rFonts w:ascii="Cambria Math" w:hAnsi="Cambria Math" w:cs="Cambria Math"/>
          <w:sz w:val="28"/>
          <w:szCs w:val="24"/>
        </w:rPr>
        <w:t>𝐏</w:t>
      </w:r>
      <w:r w:rsidRPr="009B1766">
        <w:rPr>
          <w:sz w:val="28"/>
          <w:szCs w:val="24"/>
          <w:vertAlign w:val="subscript"/>
        </w:rPr>
        <w:t>H0</w:t>
      </w:r>
      <w:r w:rsidRPr="009B1766">
        <w:rPr>
          <w:sz w:val="28"/>
          <w:szCs w:val="24"/>
        </w:rPr>
        <w:t xml:space="preserve"> {</w:t>
      </w:r>
      <w:r w:rsidRPr="009B1766">
        <w:rPr>
          <w:rFonts w:ascii="Cambria Math" w:hAnsi="Cambria Math" w:cs="Cambria Math"/>
          <w:sz w:val="28"/>
          <w:szCs w:val="24"/>
        </w:rPr>
        <w:t>𝑋</w:t>
      </w:r>
      <w:r w:rsidRPr="009B1766">
        <w:rPr>
          <w:sz w:val="28"/>
          <w:szCs w:val="24"/>
          <w:vertAlign w:val="superscript"/>
        </w:rPr>
        <w:t>2</w:t>
      </w:r>
      <w:r w:rsidRPr="009B1766">
        <w:rPr>
          <w:sz w:val="28"/>
          <w:szCs w:val="24"/>
        </w:rPr>
        <w:t xml:space="preserve"> ≥ </w:t>
      </w:r>
      <w:r w:rsidRPr="009B1766">
        <w:rPr>
          <w:rFonts w:ascii="Cambria Math" w:hAnsi="Cambria Math" w:cs="Cambria Math"/>
          <w:sz w:val="28"/>
          <w:szCs w:val="24"/>
        </w:rPr>
        <w:t>𝐶</w:t>
      </w:r>
      <w:r w:rsidRPr="009B1766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9B1766">
        <w:rPr>
          <w:sz w:val="28"/>
          <w:szCs w:val="24"/>
        </w:rPr>
        <w:t xml:space="preserve">) = 1 − </w:t>
      </w:r>
      <w:r w:rsidRPr="009B1766">
        <w:rPr>
          <w:rFonts w:ascii="Cambria Math" w:hAnsi="Cambria Math" w:cs="Cambria Math"/>
          <w:sz w:val="28"/>
          <w:szCs w:val="24"/>
        </w:rPr>
        <w:t>𝕂𝕙𝕚</w:t>
      </w:r>
      <w:r w:rsidRPr="009B1766">
        <w:rPr>
          <w:sz w:val="28"/>
          <w:szCs w:val="24"/>
        </w:rPr>
        <w:t>(</w:t>
      </w:r>
      <w:r w:rsidRPr="009B1766">
        <w:rPr>
          <w:rFonts w:ascii="Cambria Math" w:hAnsi="Cambria Math" w:cs="Cambria Math"/>
          <w:sz w:val="28"/>
          <w:szCs w:val="24"/>
        </w:rPr>
        <w:t>𝐶</w:t>
      </w:r>
      <w:r w:rsidRPr="00860F0E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9B1766">
        <w:rPr>
          <w:sz w:val="28"/>
          <w:szCs w:val="24"/>
        </w:rPr>
        <w:t xml:space="preserve"> | </w:t>
      </w:r>
      <w:r w:rsidR="00E250A3" w:rsidRPr="00E250A3">
        <w:rPr>
          <w:sz w:val="28"/>
          <w:szCs w:val="24"/>
        </w:rPr>
        <w:t>8</w:t>
      </w:r>
      <w:r w:rsidRPr="009B1766">
        <w:rPr>
          <w:sz w:val="28"/>
          <w:szCs w:val="24"/>
        </w:rPr>
        <w:t>) = 0.</w:t>
      </w:r>
      <w:r>
        <w:rPr>
          <w:sz w:val="28"/>
          <w:szCs w:val="24"/>
        </w:rPr>
        <w:t>03</w:t>
      </w:r>
      <w:r w:rsidRPr="009B1766">
        <w:rPr>
          <w:sz w:val="28"/>
          <w:szCs w:val="24"/>
        </w:rPr>
        <w:t>,</w:t>
      </w:r>
    </w:p>
    <w:p w14:paraId="71136226" w14:textId="2D08DEDD" w:rsidR="00860F0E" w:rsidRDefault="00860F0E" w:rsidP="00860F0E">
      <w:pPr>
        <w:ind w:left="709"/>
        <w:rPr>
          <w:sz w:val="28"/>
          <w:szCs w:val="24"/>
        </w:rPr>
      </w:pPr>
      <w:r w:rsidRPr="009B1766">
        <w:rPr>
          <w:sz w:val="28"/>
          <w:szCs w:val="24"/>
        </w:rPr>
        <w:t xml:space="preserve">т.е. </w:t>
      </w:r>
      <w:r w:rsidRPr="009B1766">
        <w:rPr>
          <w:rFonts w:ascii="Cambria Math" w:hAnsi="Cambria Math" w:cs="Cambria Math"/>
          <w:sz w:val="28"/>
          <w:szCs w:val="24"/>
        </w:rPr>
        <w:t>𝐶</w:t>
      </w:r>
      <w:r w:rsidRPr="009B1766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9B1766">
        <w:rPr>
          <w:sz w:val="28"/>
          <w:szCs w:val="24"/>
        </w:rPr>
        <w:t xml:space="preserve"> равна квантили порядка 0.97 хи-квадрат распределения с </w:t>
      </w:r>
      <w:r w:rsidR="00E250A3" w:rsidRPr="00E250A3">
        <w:rPr>
          <w:sz w:val="28"/>
          <w:szCs w:val="24"/>
        </w:rPr>
        <w:t>8</w:t>
      </w:r>
      <w:r w:rsidRPr="009B1766">
        <w:rPr>
          <w:sz w:val="28"/>
          <w:szCs w:val="24"/>
        </w:rPr>
        <w:t xml:space="preserve"> ст.</w:t>
      </w:r>
      <w:r>
        <w:rPr>
          <w:sz w:val="28"/>
          <w:szCs w:val="24"/>
        </w:rPr>
        <w:t xml:space="preserve"> </w:t>
      </w:r>
      <w:r w:rsidRPr="009B1766">
        <w:rPr>
          <w:sz w:val="28"/>
          <w:szCs w:val="24"/>
        </w:rPr>
        <w:t xml:space="preserve">св. По таблице хи-квадрат распределения (процедурой Excel), находим </w:t>
      </w:r>
      <w:r w:rsidRPr="009B1766">
        <w:rPr>
          <w:rFonts w:ascii="Cambria Math" w:hAnsi="Cambria Math" w:cs="Cambria Math"/>
          <w:sz w:val="28"/>
          <w:szCs w:val="24"/>
        </w:rPr>
        <w:t>𝐶</w:t>
      </w:r>
      <w:r w:rsidRPr="009B1766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9B1766">
        <w:rPr>
          <w:sz w:val="28"/>
          <w:szCs w:val="24"/>
        </w:rPr>
        <w:t xml:space="preserve"> = </w:t>
      </w:r>
      <w:r w:rsidR="00E250A3" w:rsidRPr="009670AC">
        <w:rPr>
          <w:sz w:val="28"/>
          <w:szCs w:val="24"/>
        </w:rPr>
        <w:t>1</w:t>
      </w:r>
      <w:r w:rsidR="00BC7D1A" w:rsidRPr="00E250A3">
        <w:rPr>
          <w:sz w:val="28"/>
          <w:szCs w:val="24"/>
        </w:rPr>
        <w:t>7,01</w:t>
      </w:r>
      <w:r w:rsidRPr="009B1766">
        <w:rPr>
          <w:sz w:val="28"/>
          <w:szCs w:val="24"/>
        </w:rPr>
        <w:t xml:space="preserve">. </w:t>
      </w:r>
    </w:p>
    <w:p w14:paraId="0FA934DC" w14:textId="01830779" w:rsidR="00860F0E" w:rsidRDefault="00860F0E" w:rsidP="00860F0E">
      <w:pPr>
        <w:ind w:left="709" w:firstLine="707"/>
        <w:rPr>
          <w:sz w:val="28"/>
          <w:szCs w:val="24"/>
        </w:rPr>
      </w:pPr>
      <w:r>
        <w:rPr>
          <w:sz w:val="28"/>
          <w:szCs w:val="24"/>
        </w:rPr>
        <w:t xml:space="preserve">а.    </w:t>
      </w:r>
      <w:r w:rsidRPr="009B1766">
        <w:rPr>
          <w:sz w:val="28"/>
          <w:szCs w:val="24"/>
        </w:rPr>
        <w:t>Вид критерия: гипотеза однородности отвергается, если {</w:t>
      </w:r>
      <w:r w:rsidRPr="009B1766">
        <w:rPr>
          <w:rFonts w:ascii="Cambria Math" w:hAnsi="Cambria Math" w:cs="Cambria Math"/>
          <w:sz w:val="28"/>
          <w:szCs w:val="24"/>
        </w:rPr>
        <w:t>𝑋</w:t>
      </w:r>
      <w:r w:rsidRPr="009B1766">
        <w:rPr>
          <w:sz w:val="28"/>
          <w:szCs w:val="24"/>
          <w:vertAlign w:val="superscript"/>
        </w:rPr>
        <w:t>2</w:t>
      </w:r>
      <w:r w:rsidRPr="009B1766">
        <w:rPr>
          <w:sz w:val="28"/>
          <w:szCs w:val="24"/>
        </w:rPr>
        <w:t xml:space="preserve"> ≥ </w:t>
      </w:r>
      <w:r w:rsidR="00E250A3" w:rsidRPr="00E250A3">
        <w:rPr>
          <w:sz w:val="28"/>
          <w:szCs w:val="24"/>
        </w:rPr>
        <w:t>1</w:t>
      </w:r>
      <w:r w:rsidR="00BC7D1A" w:rsidRPr="00BC7D1A">
        <w:rPr>
          <w:sz w:val="28"/>
          <w:szCs w:val="24"/>
        </w:rPr>
        <w:t>7</w:t>
      </w:r>
      <w:r>
        <w:rPr>
          <w:sz w:val="28"/>
          <w:szCs w:val="24"/>
        </w:rPr>
        <w:t>,0</w:t>
      </w:r>
      <w:r w:rsidR="00BC7D1A" w:rsidRPr="00BC7D1A">
        <w:rPr>
          <w:sz w:val="28"/>
          <w:szCs w:val="24"/>
        </w:rPr>
        <w:t>1</w:t>
      </w:r>
      <w:r w:rsidRPr="009B1766">
        <w:rPr>
          <w:sz w:val="28"/>
          <w:szCs w:val="24"/>
        </w:rPr>
        <w:t>}.</w:t>
      </w:r>
    </w:p>
    <w:p w14:paraId="76497FF3" w14:textId="364615B5" w:rsidR="00BC7D1A" w:rsidRDefault="00860F0E" w:rsidP="00BC7D1A">
      <w:pPr>
        <w:ind w:left="360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9.  </w:t>
      </w:r>
    </w:p>
    <w:p w14:paraId="713917C1" w14:textId="3BCADA17" w:rsidR="00BC7D1A" w:rsidRDefault="00BC7D1A" w:rsidP="00BC7D1A">
      <w:pPr>
        <w:pStyle w:val="a3"/>
        <w:numPr>
          <w:ilvl w:val="0"/>
          <w:numId w:val="4"/>
        </w:numPr>
        <w:rPr>
          <w:sz w:val="28"/>
          <w:szCs w:val="24"/>
        </w:rPr>
      </w:pPr>
      <w:r w:rsidRPr="00BC7D1A">
        <w:rPr>
          <w:sz w:val="28"/>
          <w:szCs w:val="24"/>
        </w:rPr>
        <w:t>По представленным данным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найдено</w:t>
      </w:r>
    </w:p>
    <w:tbl>
      <w:tblPr>
        <w:tblStyle w:val="a4"/>
        <w:tblW w:w="0" w:type="auto"/>
        <w:tblInd w:w="1776" w:type="dxa"/>
        <w:tblLook w:val="04A0" w:firstRow="1" w:lastRow="0" w:firstColumn="1" w:lastColumn="0" w:noHBand="0" w:noVBand="1"/>
      </w:tblPr>
      <w:tblGrid>
        <w:gridCol w:w="1460"/>
        <w:gridCol w:w="1516"/>
        <w:gridCol w:w="1516"/>
        <w:gridCol w:w="1572"/>
        <w:gridCol w:w="1505"/>
      </w:tblGrid>
      <w:tr w:rsidR="00BC7D1A" w14:paraId="35C43CCC" w14:textId="77777777" w:rsidTr="00BC7D1A">
        <w:tc>
          <w:tcPr>
            <w:tcW w:w="1460" w:type="dxa"/>
          </w:tcPr>
          <w:p w14:paraId="2C3F6816" w14:textId="77777777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</w:p>
        </w:tc>
        <w:tc>
          <w:tcPr>
            <w:tcW w:w="1516" w:type="dxa"/>
          </w:tcPr>
          <w:p w14:paraId="1788ECDC" w14:textId="2BB88A3D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172,45</w:t>
            </w:r>
          </w:p>
        </w:tc>
        <w:tc>
          <w:tcPr>
            <w:tcW w:w="1516" w:type="dxa"/>
          </w:tcPr>
          <w:p w14:paraId="7AF377BB" w14:textId="6B6C561C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182,83</w:t>
            </w:r>
          </w:p>
        </w:tc>
        <w:tc>
          <w:tcPr>
            <w:tcW w:w="1572" w:type="dxa"/>
          </w:tcPr>
          <w:p w14:paraId="69452988" w14:textId="60E353D2" w:rsidR="00BC7D1A" w:rsidRP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&gt;</w:t>
            </w:r>
            <w:r>
              <w:rPr>
                <w:sz w:val="28"/>
                <w:szCs w:val="24"/>
              </w:rPr>
              <w:t>182,83</w:t>
            </w:r>
          </w:p>
        </w:tc>
        <w:tc>
          <w:tcPr>
            <w:tcW w:w="1505" w:type="dxa"/>
          </w:tcPr>
          <w:p w14:paraId="1D573620" w14:textId="6DE69F97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oMath>
            </m:oMathPara>
          </w:p>
        </w:tc>
      </w:tr>
      <w:tr w:rsidR="00BC7D1A" w14:paraId="796A811E" w14:textId="77777777" w:rsidTr="00BC7D1A">
        <w:tc>
          <w:tcPr>
            <w:tcW w:w="1460" w:type="dxa"/>
          </w:tcPr>
          <w:p w14:paraId="445D296A" w14:textId="1C78871A" w:rsidR="00BC7D1A" w:rsidRP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&gt;</w:t>
            </w:r>
            <w:r>
              <w:rPr>
                <w:sz w:val="28"/>
                <w:szCs w:val="24"/>
              </w:rPr>
              <w:t>59</w:t>
            </w:r>
          </w:p>
        </w:tc>
        <w:tc>
          <w:tcPr>
            <w:tcW w:w="1516" w:type="dxa"/>
          </w:tcPr>
          <w:p w14:paraId="450A900A" w14:textId="52325472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16" w:type="dxa"/>
          </w:tcPr>
          <w:p w14:paraId="4144A2E1" w14:textId="7D499CF1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1572" w:type="dxa"/>
          </w:tcPr>
          <w:p w14:paraId="01296404" w14:textId="0C16B5E7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  <w:tc>
          <w:tcPr>
            <w:tcW w:w="1505" w:type="dxa"/>
          </w:tcPr>
          <w:p w14:paraId="2BEE8B80" w14:textId="04D55BE4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</w:tr>
      <w:tr w:rsidR="00BC7D1A" w14:paraId="44EC041D" w14:textId="77777777" w:rsidTr="00BC7D1A">
        <w:tc>
          <w:tcPr>
            <w:tcW w:w="1460" w:type="dxa"/>
          </w:tcPr>
          <w:p w14:paraId="05E85C84" w14:textId="774238D3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59</w:t>
            </w:r>
          </w:p>
        </w:tc>
        <w:tc>
          <w:tcPr>
            <w:tcW w:w="1516" w:type="dxa"/>
          </w:tcPr>
          <w:p w14:paraId="3E31F285" w14:textId="6C80C8EC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  <w:tc>
          <w:tcPr>
            <w:tcW w:w="1516" w:type="dxa"/>
          </w:tcPr>
          <w:p w14:paraId="1D31A57F" w14:textId="24479187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</w:t>
            </w:r>
          </w:p>
        </w:tc>
        <w:tc>
          <w:tcPr>
            <w:tcW w:w="1572" w:type="dxa"/>
          </w:tcPr>
          <w:p w14:paraId="14A6B010" w14:textId="68A6B451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  <w:tc>
          <w:tcPr>
            <w:tcW w:w="1505" w:type="dxa"/>
          </w:tcPr>
          <w:p w14:paraId="59BD0EC2" w14:textId="239028FA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30</w:t>
            </w:r>
          </w:p>
        </w:tc>
      </w:tr>
      <w:tr w:rsidR="00BC7D1A" w14:paraId="72C815DC" w14:textId="77777777" w:rsidTr="00BC7D1A">
        <w:tc>
          <w:tcPr>
            <w:tcW w:w="1460" w:type="dxa"/>
          </w:tcPr>
          <w:p w14:paraId="2D66ABFF" w14:textId="58F53AFD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54,05</w:t>
            </w:r>
          </w:p>
        </w:tc>
        <w:tc>
          <w:tcPr>
            <w:tcW w:w="1516" w:type="dxa"/>
          </w:tcPr>
          <w:p w14:paraId="56E118D9" w14:textId="5E60842E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  <w:tc>
          <w:tcPr>
            <w:tcW w:w="1516" w:type="dxa"/>
          </w:tcPr>
          <w:p w14:paraId="1483140D" w14:textId="37BBC31C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  <w:tc>
          <w:tcPr>
            <w:tcW w:w="1572" w:type="dxa"/>
          </w:tcPr>
          <w:p w14:paraId="03A4FAB0" w14:textId="3938E050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  <w:tc>
          <w:tcPr>
            <w:tcW w:w="1505" w:type="dxa"/>
          </w:tcPr>
          <w:p w14:paraId="6B31DBBF" w14:textId="2F6E1D2B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</w:t>
            </w:r>
          </w:p>
        </w:tc>
      </w:tr>
      <w:tr w:rsidR="00BC7D1A" w14:paraId="1E09F592" w14:textId="77777777" w:rsidTr="00BC7D1A">
        <w:tc>
          <w:tcPr>
            <w:tcW w:w="1460" w:type="dxa"/>
          </w:tcPr>
          <w:p w14:paraId="00FB9349" w14:textId="4D8A3D7E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49,1</w:t>
            </w:r>
          </w:p>
        </w:tc>
        <w:tc>
          <w:tcPr>
            <w:tcW w:w="1516" w:type="dxa"/>
          </w:tcPr>
          <w:p w14:paraId="4E4DFC75" w14:textId="765D8FDC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1516" w:type="dxa"/>
          </w:tcPr>
          <w:p w14:paraId="20DB0367" w14:textId="7E64EA26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1572" w:type="dxa"/>
          </w:tcPr>
          <w:p w14:paraId="0D1E3EC4" w14:textId="00779E22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1505" w:type="dxa"/>
          </w:tcPr>
          <w:p w14:paraId="5C5AAF75" w14:textId="22E6743F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</w:tr>
      <w:tr w:rsidR="00BC7D1A" w14:paraId="3A19BE4E" w14:textId="77777777" w:rsidTr="00BC7D1A">
        <w:tc>
          <w:tcPr>
            <w:tcW w:w="1460" w:type="dxa"/>
          </w:tcPr>
          <w:p w14:paraId="7F1EA240" w14:textId="2E6E229B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44,15</w:t>
            </w:r>
          </w:p>
        </w:tc>
        <w:tc>
          <w:tcPr>
            <w:tcW w:w="1516" w:type="dxa"/>
          </w:tcPr>
          <w:p w14:paraId="554364A3" w14:textId="524AF6EF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</w:t>
            </w:r>
          </w:p>
        </w:tc>
        <w:tc>
          <w:tcPr>
            <w:tcW w:w="1516" w:type="dxa"/>
          </w:tcPr>
          <w:p w14:paraId="1578B6EE" w14:textId="20F017CD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  <w:tc>
          <w:tcPr>
            <w:tcW w:w="1572" w:type="dxa"/>
          </w:tcPr>
          <w:p w14:paraId="530E89A6" w14:textId="35CDD94F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505" w:type="dxa"/>
          </w:tcPr>
          <w:p w14:paraId="6FC38031" w14:textId="37F77FE1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</w:t>
            </w:r>
          </w:p>
        </w:tc>
      </w:tr>
      <w:tr w:rsidR="00BC7D1A" w14:paraId="61D7E541" w14:textId="77777777" w:rsidTr="00BC7D1A">
        <w:tc>
          <w:tcPr>
            <w:tcW w:w="1460" w:type="dxa"/>
          </w:tcPr>
          <w:p w14:paraId="08A67C66" w14:textId="601D5EAD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516" w:type="dxa"/>
          </w:tcPr>
          <w:p w14:paraId="75FF0229" w14:textId="502D9D7D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35</w:t>
            </w:r>
          </w:p>
        </w:tc>
        <w:tc>
          <w:tcPr>
            <w:tcW w:w="1516" w:type="dxa"/>
          </w:tcPr>
          <w:p w14:paraId="5302C612" w14:textId="69ABCBD1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</w:t>
            </w:r>
          </w:p>
        </w:tc>
        <w:tc>
          <w:tcPr>
            <w:tcW w:w="1572" w:type="dxa"/>
          </w:tcPr>
          <w:p w14:paraId="2C757F06" w14:textId="4CB4E32E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30</w:t>
            </w:r>
          </w:p>
        </w:tc>
        <w:tc>
          <w:tcPr>
            <w:tcW w:w="1505" w:type="dxa"/>
          </w:tcPr>
          <w:p w14:paraId="3296E4E5" w14:textId="0915ADBA" w:rsidR="00BC7D1A" w:rsidRDefault="00BC7D1A" w:rsidP="00BC7D1A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n=103</m:t>
                </m:r>
              </m:oMath>
            </m:oMathPara>
          </w:p>
        </w:tc>
      </w:tr>
      <w:tr w:rsidR="00BC7D1A" w14:paraId="34673AE5" w14:textId="77777777" w:rsidTr="001F2E0C">
        <w:tc>
          <w:tcPr>
            <w:tcW w:w="4492" w:type="dxa"/>
            <w:gridSpan w:val="3"/>
          </w:tcPr>
          <w:p w14:paraId="23AFB102" w14:textId="4FD225D4" w:rsidR="00BC7D1A" w:rsidRDefault="00BC7D1A" w:rsidP="00BC7D1A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Статистика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3077" w:type="dxa"/>
            <w:gridSpan w:val="2"/>
          </w:tcPr>
          <w:p w14:paraId="27A30799" w14:textId="26BBC0AA" w:rsidR="00F419E0" w:rsidRDefault="00D86E69" w:rsidP="00F419E0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19,74</w:t>
            </w:r>
          </w:p>
        </w:tc>
      </w:tr>
      <w:tr w:rsidR="00BC7D1A" w14:paraId="1A9FD337" w14:textId="77777777" w:rsidTr="004C498A">
        <w:tc>
          <w:tcPr>
            <w:tcW w:w="4492" w:type="dxa"/>
            <w:gridSpan w:val="3"/>
          </w:tcPr>
          <w:p w14:paraId="20D78AA1" w14:textId="4A15407F" w:rsidR="00BC7D1A" w:rsidRDefault="00BC7D1A" w:rsidP="00BC7D1A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степени свободы</w:t>
            </w:r>
          </w:p>
        </w:tc>
        <w:tc>
          <w:tcPr>
            <w:tcW w:w="3077" w:type="dxa"/>
            <w:gridSpan w:val="2"/>
          </w:tcPr>
          <w:p w14:paraId="4F1603E2" w14:textId="2C58131B" w:rsidR="00BC7D1A" w:rsidRDefault="00BC7D1A" w:rsidP="00BC7D1A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</w:tr>
      <w:tr w:rsidR="00BC7D1A" w14:paraId="31DEE3E9" w14:textId="77777777" w:rsidTr="005D3818">
        <w:tc>
          <w:tcPr>
            <w:tcW w:w="4492" w:type="dxa"/>
            <w:gridSpan w:val="3"/>
          </w:tcPr>
          <w:p w14:paraId="06C02414" w14:textId="1C516286" w:rsidR="00BC7D1A" w:rsidRDefault="00F419E0" w:rsidP="00BC7D1A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3%-я критическая область</w:t>
            </w:r>
          </w:p>
        </w:tc>
        <w:tc>
          <w:tcPr>
            <w:tcW w:w="3077" w:type="dxa"/>
            <w:gridSpan w:val="2"/>
          </w:tcPr>
          <w:p w14:paraId="46186B73" w14:textId="1AC25A24" w:rsidR="00BC7D1A" w:rsidRDefault="00000000" w:rsidP="00F419E0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oMath>
            <w:r w:rsidR="00F419E0">
              <w:rPr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4"/>
                </w:rPr>
                <m:t>≥</m:t>
              </m:r>
            </m:oMath>
            <w:r w:rsidR="00F419E0">
              <w:rPr>
                <w:sz w:val="28"/>
                <w:szCs w:val="24"/>
              </w:rPr>
              <w:t xml:space="preserve"> </w:t>
            </w:r>
            <w:r w:rsidR="00E250A3">
              <w:rPr>
                <w:sz w:val="28"/>
                <w:szCs w:val="24"/>
                <w:lang w:val="en-US"/>
              </w:rPr>
              <w:t>1</w:t>
            </w:r>
            <w:r w:rsidR="00F419E0">
              <w:rPr>
                <w:sz w:val="28"/>
                <w:szCs w:val="24"/>
              </w:rPr>
              <w:t>7,01</w:t>
            </w:r>
          </w:p>
        </w:tc>
      </w:tr>
      <w:tr w:rsidR="00BC7D1A" w14:paraId="33B1BFA4" w14:textId="77777777" w:rsidTr="002E6B54">
        <w:tc>
          <w:tcPr>
            <w:tcW w:w="4492" w:type="dxa"/>
            <w:gridSpan w:val="3"/>
          </w:tcPr>
          <w:p w14:paraId="4BF028EA" w14:textId="0BED7069" w:rsidR="00BC7D1A" w:rsidRDefault="00F419E0" w:rsidP="00BC7D1A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Гипотеза независимости</w:t>
            </w:r>
          </w:p>
        </w:tc>
        <w:tc>
          <w:tcPr>
            <w:tcW w:w="3077" w:type="dxa"/>
            <w:gridSpan w:val="2"/>
          </w:tcPr>
          <w:p w14:paraId="608D9C4A" w14:textId="5167E8D1" w:rsidR="00BC7D1A" w:rsidRPr="00E250A3" w:rsidRDefault="00E250A3" w:rsidP="00E250A3">
            <w:pPr>
              <w:pStyle w:val="a3"/>
              <w:ind w:left="0"/>
              <w:jc w:val="center"/>
              <w:rPr>
                <w:color w:val="FF0000"/>
                <w:sz w:val="28"/>
                <w:szCs w:val="24"/>
              </w:rPr>
            </w:pPr>
            <w:r>
              <w:rPr>
                <w:color w:val="FF0000"/>
                <w:sz w:val="28"/>
                <w:szCs w:val="24"/>
              </w:rPr>
              <w:t>отвергается</w:t>
            </w:r>
          </w:p>
        </w:tc>
      </w:tr>
      <w:tr w:rsidR="00BC7D1A" w14:paraId="3398A52F" w14:textId="77777777" w:rsidTr="00C94728">
        <w:tc>
          <w:tcPr>
            <w:tcW w:w="4492" w:type="dxa"/>
            <w:gridSpan w:val="3"/>
          </w:tcPr>
          <w:p w14:paraId="0CB20AD7" w14:textId="2525E43B" w:rsidR="00BC7D1A" w:rsidRDefault="00F419E0" w:rsidP="00BC7D1A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 критическим уровнем значимости</w:t>
            </w:r>
          </w:p>
        </w:tc>
        <w:tc>
          <w:tcPr>
            <w:tcW w:w="3077" w:type="dxa"/>
            <w:gridSpan w:val="2"/>
          </w:tcPr>
          <w:p w14:paraId="073FBF40" w14:textId="33C70281" w:rsidR="00BC7D1A" w:rsidRPr="00D86E69" w:rsidRDefault="00F419E0" w:rsidP="00BC7D1A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i/>
                <w:iCs/>
                <w:sz w:val="28"/>
                <w:szCs w:val="24"/>
                <w:lang w:val="en-US"/>
              </w:rPr>
              <w:t xml:space="preserve">p-val </w:t>
            </w:r>
            <w:r>
              <w:rPr>
                <w:sz w:val="28"/>
                <w:szCs w:val="24"/>
                <w:lang w:val="en-US"/>
              </w:rPr>
              <w:t xml:space="preserve">&lt; </w:t>
            </w:r>
            <w:r w:rsidR="00D86E69">
              <w:rPr>
                <w:sz w:val="28"/>
                <w:szCs w:val="24"/>
              </w:rPr>
              <w:t>0,00</w:t>
            </w:r>
            <w:r w:rsidR="00E250A3">
              <w:rPr>
                <w:sz w:val="28"/>
                <w:szCs w:val="24"/>
              </w:rPr>
              <w:t>4</w:t>
            </w:r>
            <w:r w:rsidR="00B80AC4">
              <w:rPr>
                <w:sz w:val="28"/>
                <w:szCs w:val="24"/>
              </w:rPr>
              <w:t>1</w:t>
            </w:r>
          </w:p>
        </w:tc>
      </w:tr>
    </w:tbl>
    <w:p w14:paraId="37090FA1" w14:textId="77777777" w:rsidR="00BC7D1A" w:rsidRPr="00BC7D1A" w:rsidRDefault="00BC7D1A" w:rsidP="00BC7D1A">
      <w:pPr>
        <w:pStyle w:val="a3"/>
        <w:ind w:left="1776"/>
        <w:rPr>
          <w:sz w:val="28"/>
          <w:szCs w:val="24"/>
        </w:rPr>
      </w:pPr>
    </w:p>
    <w:p w14:paraId="326D326E" w14:textId="3D811EAF" w:rsidR="00D86E69" w:rsidRPr="00D86E69" w:rsidRDefault="00D86E69" w:rsidP="00D86E69">
      <w:pPr>
        <w:pStyle w:val="a3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 xml:space="preserve">Критический уровень значимости </w:t>
      </w:r>
      <w:r>
        <w:rPr>
          <w:sz w:val="28"/>
          <w:szCs w:val="24"/>
          <w:lang w:val="en-US"/>
        </w:rPr>
        <w:t>p</w:t>
      </w:r>
      <w:r w:rsidRPr="00D86E69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value</w:t>
      </w:r>
      <w:r w:rsidRPr="00D86E6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вычисляется по формуле </w:t>
      </w:r>
      <w:r w:rsidRPr="00D86E69">
        <w:rPr>
          <w:i/>
          <w:iCs/>
          <w:sz w:val="28"/>
          <w:szCs w:val="24"/>
          <w:lang w:val="en-US"/>
        </w:rPr>
        <w:t>p</w:t>
      </w:r>
      <w:r w:rsidRPr="00D86E69">
        <w:rPr>
          <w:i/>
          <w:iCs/>
          <w:sz w:val="28"/>
          <w:szCs w:val="24"/>
        </w:rPr>
        <w:t>-</w:t>
      </w:r>
      <w:r w:rsidRPr="00D86E69">
        <w:rPr>
          <w:i/>
          <w:iCs/>
          <w:sz w:val="28"/>
          <w:szCs w:val="24"/>
          <w:lang w:val="en-US"/>
        </w:rPr>
        <w:t>val</w:t>
      </w:r>
      <w:r w:rsidRPr="00D86E69">
        <w:rPr>
          <w:i/>
          <w:iCs/>
          <w:sz w:val="28"/>
          <w:szCs w:val="24"/>
        </w:rPr>
        <w:t xml:space="preserve"> </w:t>
      </w:r>
      <w:r w:rsidRPr="00D86E69">
        <w:rPr>
          <w:sz w:val="28"/>
          <w:szCs w:val="24"/>
        </w:rPr>
        <w:t>=</w:t>
      </w:r>
      <w:r w:rsidR="00B80AC4">
        <w:rPr>
          <w:sz w:val="28"/>
          <w:szCs w:val="24"/>
        </w:rPr>
        <w:t xml:space="preserve"> </w:t>
      </w:r>
      <w:r w:rsidR="00B80AC4" w:rsidRPr="009B1766">
        <w:rPr>
          <w:sz w:val="28"/>
          <w:szCs w:val="24"/>
        </w:rPr>
        <w:t xml:space="preserve">1 − </w:t>
      </w:r>
      <w:r w:rsidR="00B80AC4" w:rsidRPr="009B1766">
        <w:rPr>
          <w:rFonts w:ascii="Cambria Math" w:hAnsi="Cambria Math" w:cs="Cambria Math"/>
          <w:sz w:val="28"/>
          <w:szCs w:val="24"/>
        </w:rPr>
        <w:t>𝕂𝕙𝕚</w:t>
      </w:r>
      <w:r w:rsidR="00B80AC4" w:rsidRPr="009B1766">
        <w:rPr>
          <w:sz w:val="28"/>
          <w:szCs w:val="24"/>
        </w:rPr>
        <w:t>(</w:t>
      </w:r>
      <w:r w:rsidR="00B80AC4" w:rsidRPr="00B80AC4">
        <w:rPr>
          <w:sz w:val="28"/>
          <w:szCs w:val="24"/>
        </w:rPr>
        <w:t xml:space="preserve">19,74 </w:t>
      </w:r>
      <w:r w:rsidR="00B80AC4" w:rsidRPr="009B1766">
        <w:rPr>
          <w:sz w:val="28"/>
          <w:szCs w:val="24"/>
        </w:rPr>
        <w:t xml:space="preserve">| </w:t>
      </w:r>
      <w:r w:rsidR="00B80AC4" w:rsidRPr="00E250A3">
        <w:rPr>
          <w:sz w:val="28"/>
          <w:szCs w:val="24"/>
        </w:rPr>
        <w:t>8</w:t>
      </w:r>
      <w:r w:rsidR="00B80AC4" w:rsidRPr="009B1766">
        <w:rPr>
          <w:sz w:val="28"/>
          <w:szCs w:val="24"/>
        </w:rPr>
        <w:t xml:space="preserve">) </w:t>
      </w:r>
      <w:r w:rsidRPr="00D86E69">
        <w:rPr>
          <w:sz w:val="28"/>
          <w:szCs w:val="24"/>
        </w:rPr>
        <w:t xml:space="preserve"> = 0,00</w:t>
      </w:r>
      <w:r w:rsidR="00B80AC4">
        <w:rPr>
          <w:sz w:val="28"/>
          <w:szCs w:val="24"/>
        </w:rPr>
        <w:t>41</w:t>
      </w:r>
      <w:r w:rsidRPr="00D86E69">
        <w:rPr>
          <w:sz w:val="28"/>
          <w:szCs w:val="24"/>
        </w:rPr>
        <w:t>.</w:t>
      </w:r>
      <w:r w:rsidR="00B80AC4">
        <w:rPr>
          <w:sz w:val="28"/>
          <w:szCs w:val="24"/>
        </w:rPr>
        <w:t xml:space="preserve"> Есть все основания считать, что успеваемость студента по математической статистике зависит от его роста.</w:t>
      </w:r>
    </w:p>
    <w:p w14:paraId="0576313A" w14:textId="08CD214C" w:rsidR="00720FC9" w:rsidRDefault="00720FC9">
      <w:r>
        <w:br w:type="page"/>
      </w:r>
    </w:p>
    <w:p w14:paraId="24D647FF" w14:textId="4FCF2144" w:rsidR="00720FC9" w:rsidRDefault="00720FC9" w:rsidP="00720FC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Задание 4_2</w:t>
      </w:r>
    </w:p>
    <w:p w14:paraId="2D207035" w14:textId="77777777" w:rsidR="00A530A9" w:rsidRPr="009A7EBE" w:rsidRDefault="00A530A9" w:rsidP="00A530A9">
      <w:pPr>
        <w:pStyle w:val="a3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Говорят, что уровень успеваемости студентов по математической статистики зависит от их роста.  </w:t>
      </w:r>
    </w:p>
    <w:p w14:paraId="507D727A" w14:textId="69FD6778" w:rsidR="00A530A9" w:rsidRPr="009A7EBE" w:rsidRDefault="00A530A9" w:rsidP="00A530A9">
      <w:pPr>
        <w:pStyle w:val="a3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В выборку вошло </w:t>
      </w:r>
      <w:r>
        <w:rPr>
          <w:sz w:val="28"/>
          <w:szCs w:val="24"/>
          <w:lang w:val="en-US"/>
        </w:rPr>
        <w:t>n</w:t>
      </w:r>
      <w:r w:rsidRPr="00481932">
        <w:rPr>
          <w:sz w:val="28"/>
          <w:szCs w:val="24"/>
        </w:rPr>
        <w:t xml:space="preserve"> = </w:t>
      </w:r>
      <w:r>
        <w:rPr>
          <w:sz w:val="28"/>
          <w:szCs w:val="24"/>
        </w:rPr>
        <w:t>103 человек</w:t>
      </w:r>
      <w:r w:rsidRPr="009A7EBE">
        <w:rPr>
          <w:sz w:val="28"/>
          <w:szCs w:val="24"/>
        </w:rPr>
        <w:t xml:space="preserve">. </w:t>
      </w:r>
      <w:r>
        <w:rPr>
          <w:sz w:val="28"/>
          <w:szCs w:val="24"/>
        </w:rPr>
        <w:t xml:space="preserve">В данных, представленных ниже, горизонтальный столбец таблицы показывает рост студента (в см.). Вертикальный – </w:t>
      </w:r>
      <w:r w:rsidR="009670AC">
        <w:rPr>
          <w:sz w:val="28"/>
          <w:szCs w:val="24"/>
        </w:rPr>
        <w:t>баллы</w:t>
      </w:r>
      <w:r>
        <w:rPr>
          <w:sz w:val="28"/>
          <w:szCs w:val="24"/>
        </w:rPr>
        <w:t xml:space="preserve"> учащегося за экзамен по математической статистике. </w:t>
      </w:r>
    </w:p>
    <w:p w14:paraId="779D8843" w14:textId="7E28B02F" w:rsidR="00A530A9" w:rsidRDefault="00A530A9" w:rsidP="00A530A9">
      <w:pPr>
        <w:pStyle w:val="a3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Рост студента есть случайная величина с функцией распределения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 xml:space="preserve">, а </w:t>
      </w:r>
      <w:r>
        <w:rPr>
          <w:sz w:val="28"/>
          <w:szCs w:val="24"/>
          <w:vertAlign w:val="subscript"/>
        </w:rPr>
        <w:t xml:space="preserve">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 xml:space="preserve"> – функция распределения </w:t>
      </w:r>
      <w:r w:rsidR="009670AC">
        <w:rPr>
          <w:sz w:val="28"/>
          <w:szCs w:val="24"/>
        </w:rPr>
        <w:t>баллов</w:t>
      </w:r>
      <w:r>
        <w:rPr>
          <w:sz w:val="28"/>
          <w:szCs w:val="24"/>
        </w:rPr>
        <w:t>.</w:t>
      </w:r>
    </w:p>
    <w:p w14:paraId="7181594A" w14:textId="77777777" w:rsidR="00A530A9" w:rsidRPr="009A7EBE" w:rsidRDefault="00A530A9" w:rsidP="00A530A9">
      <w:pPr>
        <w:pStyle w:val="a3"/>
        <w:numPr>
          <w:ilvl w:val="0"/>
          <w:numId w:val="6"/>
        </w:numPr>
        <w:rPr>
          <w:sz w:val="28"/>
          <w:szCs w:val="24"/>
        </w:rPr>
      </w:pPr>
      <w:r w:rsidRPr="009A7EBE">
        <w:rPr>
          <w:sz w:val="28"/>
          <w:szCs w:val="24"/>
        </w:rPr>
        <w:t>Ожида</w:t>
      </w:r>
      <w:r>
        <w:rPr>
          <w:sz w:val="28"/>
          <w:szCs w:val="24"/>
        </w:rPr>
        <w:t xml:space="preserve">ется, что </w:t>
      </w:r>
      <w:r w:rsidRPr="004B38EA">
        <w:rPr>
          <w:rFonts w:ascii="Cambria Math" w:hAnsi="Cambria Math" w:cs="Cambria Math"/>
          <w:sz w:val="28"/>
          <w:szCs w:val="24"/>
        </w:rPr>
        <w:t>𝐹</w:t>
      </w:r>
      <w:r w:rsidRPr="004B38EA"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 xml:space="preserve"> и </w:t>
      </w:r>
      <w:r w:rsidRPr="004B38EA">
        <w:rPr>
          <w:rFonts w:ascii="Cambria Math" w:hAnsi="Cambria Math" w:cs="Cambria Math"/>
          <w:sz w:val="28"/>
          <w:szCs w:val="24"/>
        </w:rPr>
        <w:t>𝐹</w:t>
      </w:r>
      <w:r w:rsidRPr="004B38EA">
        <w:rPr>
          <w:sz w:val="28"/>
          <w:szCs w:val="24"/>
          <w:vertAlign w:val="subscript"/>
        </w:rPr>
        <w:t>2</w:t>
      </w:r>
      <w:r w:rsidRPr="009A7EBE">
        <w:rPr>
          <w:sz w:val="28"/>
          <w:szCs w:val="24"/>
        </w:rPr>
        <w:t xml:space="preserve"> </w:t>
      </w:r>
      <w:r>
        <w:rPr>
          <w:sz w:val="28"/>
          <w:szCs w:val="24"/>
        </w:rPr>
        <w:t>зависимые случайные величины.</w:t>
      </w:r>
      <w:r w:rsidRPr="009A7EBE">
        <w:rPr>
          <w:sz w:val="28"/>
          <w:szCs w:val="24"/>
        </w:rPr>
        <w:t xml:space="preserve"> Т.о., нулевая гипотеза </w:t>
      </w:r>
      <w:r w:rsidRPr="009A7EBE">
        <w:rPr>
          <w:rFonts w:ascii="Cambria Math" w:hAnsi="Cambria Math" w:cs="Cambria Math"/>
          <w:sz w:val="28"/>
          <w:szCs w:val="24"/>
        </w:rPr>
        <w:t>𝐇</w:t>
      </w:r>
      <w:r w:rsidRPr="009A7EBE">
        <w:rPr>
          <w:sz w:val="28"/>
          <w:szCs w:val="24"/>
          <w:vertAlign w:val="subscript"/>
        </w:rPr>
        <w:t>0</w:t>
      </w:r>
      <w:r w:rsidRPr="009A7EBE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1</w:t>
      </w:r>
      <w:r w:rsidRPr="009A7EBE"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 w:rsidRPr="009A7EBE">
        <w:rPr>
          <w:sz w:val="28"/>
          <w:szCs w:val="24"/>
        </w:rPr>
        <w:t xml:space="preserve">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2</w:t>
      </w:r>
      <w:r w:rsidRPr="009A7EBE">
        <w:rPr>
          <w:sz w:val="28"/>
          <w:szCs w:val="24"/>
        </w:rPr>
        <w:t xml:space="preserve"> – </w:t>
      </w:r>
      <w:r>
        <w:rPr>
          <w:sz w:val="28"/>
          <w:szCs w:val="24"/>
        </w:rPr>
        <w:t xml:space="preserve">независимые сл. вел. при альтернативе </w:t>
      </w:r>
      <w:r w:rsidRPr="009A7EBE">
        <w:rPr>
          <w:rFonts w:ascii="Cambria Math" w:hAnsi="Cambria Math" w:cs="Cambria Math"/>
          <w:sz w:val="28"/>
          <w:szCs w:val="24"/>
        </w:rPr>
        <w:t>𝐇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 xml:space="preserve">: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1</w:t>
      </w:r>
      <w:r w:rsidRPr="009A7EBE"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 w:rsidRPr="009A7EBE">
        <w:rPr>
          <w:sz w:val="28"/>
          <w:szCs w:val="24"/>
        </w:rPr>
        <w:t xml:space="preserve"> </w:t>
      </w:r>
      <w:r w:rsidRPr="009A7EBE">
        <w:rPr>
          <w:rFonts w:ascii="Cambria Math" w:hAnsi="Cambria Math" w:cs="Cambria Math"/>
          <w:sz w:val="28"/>
          <w:szCs w:val="24"/>
        </w:rPr>
        <w:t>𝐹</w:t>
      </w:r>
      <w:r w:rsidRPr="009A7EBE">
        <w:rPr>
          <w:sz w:val="28"/>
          <w:szCs w:val="24"/>
          <w:vertAlign w:val="subscript"/>
        </w:rPr>
        <w:t>2</w:t>
      </w:r>
      <w:r w:rsidRPr="009A7EBE">
        <w:rPr>
          <w:sz w:val="28"/>
          <w:szCs w:val="24"/>
        </w:rPr>
        <w:t xml:space="preserve"> – </w:t>
      </w:r>
      <w:r>
        <w:rPr>
          <w:sz w:val="28"/>
          <w:szCs w:val="24"/>
        </w:rPr>
        <w:t>зависимые сл. вел.</w:t>
      </w:r>
    </w:p>
    <w:p w14:paraId="0A4B5BE7" w14:textId="2A299351" w:rsidR="00A530A9" w:rsidRDefault="00A530A9" w:rsidP="00A530A9">
      <w:pPr>
        <w:pStyle w:val="a3"/>
        <w:numPr>
          <w:ilvl w:val="0"/>
          <w:numId w:val="6"/>
        </w:numPr>
        <w:rPr>
          <w:sz w:val="28"/>
          <w:szCs w:val="24"/>
        </w:rPr>
      </w:pPr>
      <w:r w:rsidRPr="009A7EBE">
        <w:rPr>
          <w:sz w:val="28"/>
          <w:szCs w:val="24"/>
        </w:rPr>
        <w:t xml:space="preserve">Уровень значимости </w:t>
      </w:r>
      <w:r w:rsidRPr="009A7EBE">
        <w:rPr>
          <w:rFonts w:ascii="Cambria Math" w:hAnsi="Cambria Math" w:cs="Cambria Math"/>
          <w:sz w:val="28"/>
          <w:szCs w:val="24"/>
        </w:rPr>
        <w:t>𝛼</w:t>
      </w:r>
      <w:r w:rsidRPr="009A7EBE">
        <w:rPr>
          <w:sz w:val="28"/>
          <w:szCs w:val="24"/>
        </w:rPr>
        <w:t xml:space="preserve"> = 0.</w:t>
      </w:r>
      <w:r>
        <w:rPr>
          <w:sz w:val="28"/>
          <w:szCs w:val="24"/>
        </w:rPr>
        <w:t>01</w:t>
      </w:r>
      <w:r w:rsidRPr="009A7EBE">
        <w:rPr>
          <w:sz w:val="28"/>
          <w:szCs w:val="24"/>
        </w:rPr>
        <w:t xml:space="preserve">. </w:t>
      </w:r>
    </w:p>
    <w:p w14:paraId="67B46F85" w14:textId="267BAF14" w:rsidR="00A530A9" w:rsidRDefault="00A530A9" w:rsidP="00A530A9">
      <w:pPr>
        <w:pStyle w:val="a3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>Применим критерий независимости компонент двумерного случайного вектора. Статистика Стьюдента вычисляется по следующей формуле:</w:t>
      </w:r>
    </w:p>
    <w:p w14:paraId="62387AE7" w14:textId="4BE7355F" w:rsidR="00A530A9" w:rsidRDefault="00A530A9" w:rsidP="00A530A9">
      <w:pPr>
        <w:pStyle w:val="a3"/>
        <w:jc w:val="center"/>
        <w:rPr>
          <w:sz w:val="28"/>
          <w:szCs w:val="24"/>
        </w:rPr>
      </w:pPr>
      <w:r w:rsidRPr="00A530A9">
        <w:rPr>
          <w:noProof/>
          <w:sz w:val="28"/>
          <w:szCs w:val="24"/>
        </w:rPr>
        <w:drawing>
          <wp:inline distT="0" distB="0" distL="0" distR="0" wp14:anchorId="7FF769C8" wp14:editId="51A2098D">
            <wp:extent cx="1714500" cy="533400"/>
            <wp:effectExtent l="0" t="0" r="0" b="0"/>
            <wp:docPr id="1299232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32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5314" w14:textId="2353494C" w:rsidR="00720FC9" w:rsidRDefault="00715D89" w:rsidP="00715D89">
      <w:pPr>
        <w:pStyle w:val="a3"/>
        <w:rPr>
          <w:sz w:val="28"/>
          <w:szCs w:val="24"/>
        </w:rPr>
      </w:pPr>
      <w:r>
        <w:rPr>
          <w:sz w:val="28"/>
          <w:szCs w:val="24"/>
        </w:rPr>
        <w:t xml:space="preserve">Критическая область будет принимать вид: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≥C</m:t>
        </m:r>
      </m:oMath>
    </w:p>
    <w:p w14:paraId="09ABA3DE" w14:textId="02B7A265" w:rsidR="00715D89" w:rsidRDefault="00715D89" w:rsidP="00715D89">
      <w:pPr>
        <w:pStyle w:val="a3"/>
        <w:numPr>
          <w:ilvl w:val="0"/>
          <w:numId w:val="6"/>
        </w:numPr>
        <w:rPr>
          <w:sz w:val="28"/>
          <w:szCs w:val="24"/>
        </w:rPr>
      </w:pPr>
      <w:r w:rsidRPr="00715D89">
        <w:rPr>
          <w:sz w:val="28"/>
          <w:szCs w:val="24"/>
        </w:rPr>
        <w:t xml:space="preserve">Функция распределения тестовой статистики совпадает с функцией распределения Стьюдента </w:t>
      </w:r>
      <w:r w:rsidRPr="00715D89">
        <w:rPr>
          <w:rFonts w:ascii="Cambria Math" w:hAnsi="Cambria Math" w:cs="Cambria Math"/>
          <w:sz w:val="28"/>
          <w:szCs w:val="24"/>
        </w:rPr>
        <w:t>𝕊𝕥</w:t>
      </w:r>
      <w:r w:rsidRPr="00715D89">
        <w:rPr>
          <w:sz w:val="28"/>
          <w:szCs w:val="24"/>
          <w:vertAlign w:val="subscript"/>
        </w:rPr>
        <w:t>(</w:t>
      </w:r>
      <w:r w:rsidRPr="00715D89">
        <w:rPr>
          <w:rFonts w:ascii="Cambria Math" w:hAnsi="Cambria Math" w:cs="Cambria Math"/>
          <w:sz w:val="28"/>
          <w:szCs w:val="24"/>
          <w:vertAlign w:val="subscript"/>
        </w:rPr>
        <w:t>𝑛</w:t>
      </w:r>
      <w:r w:rsidRPr="00715D89">
        <w:rPr>
          <w:sz w:val="28"/>
          <w:szCs w:val="24"/>
          <w:vertAlign w:val="subscript"/>
        </w:rPr>
        <w:t>−</w:t>
      </w:r>
      <w:r>
        <w:rPr>
          <w:sz w:val="28"/>
          <w:szCs w:val="24"/>
          <w:vertAlign w:val="subscript"/>
        </w:rPr>
        <w:t>2</w:t>
      </w:r>
      <w:r w:rsidRPr="00715D89">
        <w:rPr>
          <w:sz w:val="28"/>
          <w:szCs w:val="24"/>
          <w:vertAlign w:val="subscript"/>
        </w:rPr>
        <w:t>)</w:t>
      </w:r>
      <w:r w:rsidRPr="00715D89">
        <w:rPr>
          <w:sz w:val="28"/>
          <w:szCs w:val="24"/>
        </w:rPr>
        <w:t xml:space="preserve"> с </w:t>
      </w:r>
      <w:r w:rsidRPr="00715D89">
        <w:rPr>
          <w:rFonts w:ascii="Cambria Math" w:hAnsi="Cambria Math" w:cs="Cambria Math"/>
          <w:sz w:val="28"/>
          <w:szCs w:val="24"/>
        </w:rPr>
        <w:t>𝑛</w:t>
      </w:r>
      <w:r w:rsidRPr="00715D89">
        <w:rPr>
          <w:sz w:val="28"/>
          <w:szCs w:val="24"/>
        </w:rPr>
        <w:t xml:space="preserve"> − </w:t>
      </w:r>
      <w:r>
        <w:rPr>
          <w:sz w:val="28"/>
          <w:szCs w:val="24"/>
        </w:rPr>
        <w:t>2</w:t>
      </w:r>
      <w:r w:rsidRPr="00715D89">
        <w:rPr>
          <w:sz w:val="28"/>
          <w:szCs w:val="24"/>
        </w:rPr>
        <w:t xml:space="preserve"> = </w:t>
      </w:r>
      <w:r>
        <w:rPr>
          <w:sz w:val="28"/>
          <w:szCs w:val="24"/>
        </w:rPr>
        <w:t>101</w:t>
      </w:r>
      <w:r w:rsidRPr="00715D89">
        <w:rPr>
          <w:sz w:val="28"/>
          <w:szCs w:val="24"/>
        </w:rPr>
        <w:t xml:space="preserve"> степенями свободы.</w:t>
      </w:r>
    </w:p>
    <w:p w14:paraId="0661ADAC" w14:textId="5F9EAD78" w:rsidR="00715D89" w:rsidRPr="00715D89" w:rsidRDefault="00715D89" w:rsidP="00715D89">
      <w:pPr>
        <w:pStyle w:val="a3"/>
        <w:numPr>
          <w:ilvl w:val="0"/>
          <w:numId w:val="6"/>
        </w:numPr>
        <w:rPr>
          <w:sz w:val="28"/>
          <w:szCs w:val="24"/>
        </w:rPr>
      </w:pPr>
      <w:r w:rsidRPr="00715D89">
        <w:rPr>
          <w:sz w:val="28"/>
          <w:szCs w:val="24"/>
        </w:rPr>
        <w:t xml:space="preserve">Критическая константа </w:t>
      </w:r>
      <w:r w:rsidRPr="00715D89">
        <w:rPr>
          <w:rFonts w:ascii="Cambria Math" w:hAnsi="Cambria Math" w:cs="Cambria Math"/>
          <w:sz w:val="28"/>
          <w:szCs w:val="24"/>
        </w:rPr>
        <w:t>𝐶</w:t>
      </w:r>
      <w:r w:rsidRPr="00715D89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715D89">
        <w:rPr>
          <w:sz w:val="28"/>
          <w:szCs w:val="24"/>
        </w:rPr>
        <w:t xml:space="preserve"> находится из уравнения </w:t>
      </w:r>
    </w:p>
    <w:p w14:paraId="6C505368" w14:textId="2FD327A6" w:rsidR="00715D89" w:rsidRDefault="00715D89" w:rsidP="00715D89">
      <w:pPr>
        <w:pStyle w:val="a3"/>
        <w:jc w:val="center"/>
        <w:rPr>
          <w:sz w:val="28"/>
          <w:szCs w:val="24"/>
        </w:rPr>
      </w:pPr>
      <w:r w:rsidRPr="00DF41A0">
        <w:rPr>
          <w:sz w:val="28"/>
          <w:szCs w:val="24"/>
        </w:rPr>
        <w:t xml:space="preserve">2(1 </w:t>
      </w:r>
      <w:r>
        <w:rPr>
          <w:sz w:val="28"/>
          <w:szCs w:val="24"/>
        </w:rPr>
        <w:t>–</w:t>
      </w:r>
      <w:r w:rsidRPr="00DF41A0">
        <w:rPr>
          <w:sz w:val="28"/>
          <w:szCs w:val="24"/>
        </w:rPr>
        <w:t xml:space="preserve"> </w:t>
      </w:r>
      <w:r w:rsidRPr="00DF41A0">
        <w:rPr>
          <w:rFonts w:ascii="Cambria Math" w:hAnsi="Cambria Math" w:cs="Cambria Math"/>
          <w:sz w:val="28"/>
          <w:szCs w:val="24"/>
        </w:rPr>
        <w:t>𝕊𝕥</w:t>
      </w:r>
      <w:r>
        <w:rPr>
          <w:sz w:val="28"/>
          <w:szCs w:val="24"/>
          <w:vertAlign w:val="subscript"/>
        </w:rPr>
        <w:t>101</w:t>
      </w:r>
      <w:r w:rsidRPr="00DF41A0">
        <w:rPr>
          <w:sz w:val="28"/>
          <w:szCs w:val="24"/>
        </w:rPr>
        <w:t>(</w:t>
      </w:r>
      <w:r w:rsidRPr="00DF41A0">
        <w:rPr>
          <w:rFonts w:ascii="Cambria Math" w:hAnsi="Cambria Math" w:cs="Cambria Math"/>
          <w:sz w:val="28"/>
          <w:szCs w:val="24"/>
        </w:rPr>
        <w:t>𝐶</w:t>
      </w:r>
      <w:r w:rsidRPr="00DF41A0">
        <w:rPr>
          <w:sz w:val="28"/>
          <w:szCs w:val="24"/>
        </w:rPr>
        <w:t>)) = 0.0</w:t>
      </w:r>
      <w:r>
        <w:rPr>
          <w:sz w:val="28"/>
          <w:szCs w:val="24"/>
        </w:rPr>
        <w:t>1</w:t>
      </w:r>
      <w:r w:rsidRPr="00DF41A0">
        <w:rPr>
          <w:sz w:val="28"/>
          <w:szCs w:val="24"/>
        </w:rPr>
        <w:t>,</w:t>
      </w:r>
    </w:p>
    <w:p w14:paraId="609CB843" w14:textId="5AE74B67" w:rsidR="00715D89" w:rsidRDefault="00715D89" w:rsidP="00715D89">
      <w:pPr>
        <w:pStyle w:val="a3"/>
        <w:rPr>
          <w:sz w:val="28"/>
          <w:szCs w:val="24"/>
        </w:rPr>
      </w:pPr>
      <w:r w:rsidRPr="00DF41A0">
        <w:rPr>
          <w:sz w:val="28"/>
          <w:szCs w:val="24"/>
        </w:rPr>
        <w:t>т.е. – равна верхней 0.0</w:t>
      </w:r>
      <w:r>
        <w:rPr>
          <w:sz w:val="28"/>
          <w:szCs w:val="24"/>
        </w:rPr>
        <w:t>05</w:t>
      </w:r>
      <w:r w:rsidRPr="00DF41A0">
        <w:rPr>
          <w:sz w:val="28"/>
          <w:szCs w:val="24"/>
        </w:rPr>
        <w:t xml:space="preserve">-квантили распределения Стьюдента с </w:t>
      </w:r>
      <w:r>
        <w:rPr>
          <w:sz w:val="28"/>
          <w:szCs w:val="24"/>
        </w:rPr>
        <w:t>101</w:t>
      </w:r>
      <w:r w:rsidRPr="00DF41A0">
        <w:rPr>
          <w:sz w:val="28"/>
          <w:szCs w:val="24"/>
        </w:rPr>
        <w:t xml:space="preserve"> степенями свободы.</w:t>
      </w:r>
    </w:p>
    <w:p w14:paraId="7755C95D" w14:textId="5A33C551" w:rsidR="00715D89" w:rsidRPr="00DF41A0" w:rsidRDefault="00715D89" w:rsidP="00715D89">
      <w:pPr>
        <w:pStyle w:val="a3"/>
        <w:numPr>
          <w:ilvl w:val="0"/>
          <w:numId w:val="7"/>
        </w:numPr>
        <w:rPr>
          <w:sz w:val="28"/>
          <w:szCs w:val="24"/>
        </w:rPr>
      </w:pPr>
      <w:r w:rsidRPr="00DF41A0">
        <w:rPr>
          <w:sz w:val="28"/>
          <w:szCs w:val="24"/>
        </w:rPr>
        <w:t xml:space="preserve">Воспользовавшись таблицей (пакетом Excel), нашли, что </w:t>
      </w:r>
      <w:r w:rsidRPr="00DF41A0">
        <w:rPr>
          <w:rFonts w:ascii="Cambria Math" w:hAnsi="Cambria Math" w:cs="Cambria Math"/>
          <w:sz w:val="28"/>
          <w:szCs w:val="24"/>
        </w:rPr>
        <w:t>𝐶</w:t>
      </w:r>
      <w:r w:rsidRPr="00DF41A0">
        <w:rPr>
          <w:rFonts w:ascii="Cambria Math" w:hAnsi="Cambria Math" w:cs="Cambria Math"/>
          <w:sz w:val="28"/>
          <w:szCs w:val="24"/>
          <w:vertAlign w:val="subscript"/>
        </w:rPr>
        <w:t>𝛼</w:t>
      </w:r>
      <w:r w:rsidRPr="00DF41A0">
        <w:rPr>
          <w:sz w:val="28"/>
          <w:szCs w:val="24"/>
        </w:rPr>
        <w:t xml:space="preserve"> = </w:t>
      </w:r>
      <w:r>
        <w:rPr>
          <w:sz w:val="28"/>
          <w:szCs w:val="24"/>
        </w:rPr>
        <w:t>2,</w:t>
      </w:r>
      <w:r w:rsidR="001A7342">
        <w:rPr>
          <w:sz w:val="28"/>
          <w:szCs w:val="24"/>
        </w:rPr>
        <w:t>87</w:t>
      </w:r>
      <w:r w:rsidRPr="00DF41A0">
        <w:rPr>
          <w:sz w:val="28"/>
          <w:szCs w:val="24"/>
        </w:rPr>
        <w:t xml:space="preserve">. </w:t>
      </w:r>
    </w:p>
    <w:p w14:paraId="7C18D2BD" w14:textId="1E488330" w:rsidR="001A7342" w:rsidRDefault="00715D89" w:rsidP="001A7342">
      <w:pPr>
        <w:pStyle w:val="a3"/>
        <w:numPr>
          <w:ilvl w:val="0"/>
          <w:numId w:val="7"/>
        </w:numPr>
        <w:rPr>
          <w:sz w:val="28"/>
          <w:szCs w:val="24"/>
        </w:rPr>
      </w:pPr>
      <w:r w:rsidRPr="00DF41A0">
        <w:rPr>
          <w:sz w:val="28"/>
          <w:szCs w:val="24"/>
        </w:rPr>
        <w:t>Окончательный вид критической области |</w:t>
      </w:r>
      <w:r w:rsidR="001A7342">
        <w:rPr>
          <w:rFonts w:ascii="Cambria Math" w:hAnsi="Cambria Math" w:cs="Cambria Math"/>
          <w:sz w:val="28"/>
          <w:szCs w:val="24"/>
          <w:lang w:val="en-US"/>
        </w:rPr>
        <w:t>t</w:t>
      </w:r>
      <w:r w:rsidRPr="00DF41A0">
        <w:rPr>
          <w:sz w:val="28"/>
          <w:szCs w:val="24"/>
        </w:rPr>
        <w:t xml:space="preserve">| ≥ </w:t>
      </w:r>
      <w:r>
        <w:rPr>
          <w:sz w:val="28"/>
          <w:szCs w:val="24"/>
        </w:rPr>
        <w:t>2,</w:t>
      </w:r>
      <w:r w:rsidR="001A7342">
        <w:rPr>
          <w:sz w:val="28"/>
          <w:szCs w:val="24"/>
        </w:rPr>
        <w:t>87</w:t>
      </w:r>
    </w:p>
    <w:p w14:paraId="762620CB" w14:textId="09421C3F" w:rsidR="001A7342" w:rsidRDefault="001A7342" w:rsidP="001A7342">
      <w:pPr>
        <w:pStyle w:val="a3"/>
        <w:numPr>
          <w:ilvl w:val="0"/>
          <w:numId w:val="6"/>
        </w:numPr>
        <w:rPr>
          <w:sz w:val="28"/>
          <w:szCs w:val="24"/>
        </w:rPr>
      </w:pPr>
    </w:p>
    <w:p w14:paraId="6E6D168E" w14:textId="77777777" w:rsidR="001A7342" w:rsidRDefault="001A7342" w:rsidP="001A7342">
      <w:pPr>
        <w:pStyle w:val="a3"/>
        <w:ind w:firstLine="696"/>
        <w:rPr>
          <w:sz w:val="28"/>
          <w:szCs w:val="24"/>
        </w:rPr>
      </w:pPr>
      <w:r>
        <w:rPr>
          <w:sz w:val="28"/>
          <w:szCs w:val="24"/>
        </w:rPr>
        <w:t>а. По представленным данным найдено</w:t>
      </w:r>
    </w:p>
    <w:p w14:paraId="71E6181A" w14:textId="77777777" w:rsidR="001A7342" w:rsidRDefault="001A7342" w:rsidP="001A7342">
      <w:pPr>
        <w:pStyle w:val="a3"/>
        <w:ind w:firstLine="696"/>
        <w:rPr>
          <w:sz w:val="28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38"/>
        <w:gridCol w:w="2852"/>
        <w:gridCol w:w="2835"/>
      </w:tblGrid>
      <w:tr w:rsidR="001A7342" w14:paraId="5C48BD71" w14:textId="77777777" w:rsidTr="00F8651F">
        <w:tc>
          <w:tcPr>
            <w:tcW w:w="2938" w:type="dxa"/>
          </w:tcPr>
          <w:p w14:paraId="1F3956AF" w14:textId="231E6F4D" w:rsidR="001A7342" w:rsidRDefault="001A7342" w:rsidP="001A7342">
            <w:pPr>
              <w:pStyle w:val="a3"/>
              <w:ind w:left="0"/>
              <w:rPr>
                <w:sz w:val="28"/>
                <w:szCs w:val="24"/>
              </w:rPr>
            </w:pPr>
          </w:p>
        </w:tc>
        <w:tc>
          <w:tcPr>
            <w:tcW w:w="2852" w:type="dxa"/>
          </w:tcPr>
          <w:p w14:paraId="75BF4D10" w14:textId="4E62339C" w:rsidR="001A7342" w:rsidRPr="001A7342" w:rsidRDefault="001A7342" w:rsidP="001A7342">
            <w:pPr>
              <w:pStyle w:val="a3"/>
              <w:ind w:left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x</w:t>
            </w:r>
          </w:p>
        </w:tc>
        <w:tc>
          <w:tcPr>
            <w:tcW w:w="2835" w:type="dxa"/>
          </w:tcPr>
          <w:p w14:paraId="46FC68AE" w14:textId="2862CC3A" w:rsidR="001A7342" w:rsidRPr="001A7342" w:rsidRDefault="001A7342" w:rsidP="001A7342">
            <w:pPr>
              <w:pStyle w:val="a3"/>
              <w:ind w:left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y</w:t>
            </w:r>
          </w:p>
        </w:tc>
      </w:tr>
      <w:tr w:rsidR="001A7342" w14:paraId="7F097281" w14:textId="77777777" w:rsidTr="00F8651F">
        <w:tc>
          <w:tcPr>
            <w:tcW w:w="2938" w:type="dxa"/>
          </w:tcPr>
          <w:p w14:paraId="6D9876E8" w14:textId="60011476" w:rsidR="001A7342" w:rsidRDefault="001A7342" w:rsidP="001A7342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Среднее,</w:t>
            </w:r>
          </w:p>
        </w:tc>
        <w:tc>
          <w:tcPr>
            <w:tcW w:w="2852" w:type="dxa"/>
          </w:tcPr>
          <w:p w14:paraId="0D16A0D7" w14:textId="6D7D4B58" w:rsidR="001A7342" w:rsidRDefault="001A7342" w:rsidP="00F8651F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177,12</w:t>
            </w:r>
          </w:p>
        </w:tc>
        <w:tc>
          <w:tcPr>
            <w:tcW w:w="2835" w:type="dxa"/>
          </w:tcPr>
          <w:p w14:paraId="382503A4" w14:textId="79CD0CBC" w:rsidR="001A7342" w:rsidRDefault="001A7342" w:rsidP="00F8651F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50,56</w:t>
            </w:r>
          </w:p>
        </w:tc>
      </w:tr>
      <w:tr w:rsidR="001A7342" w14:paraId="345DCFC1" w14:textId="77777777" w:rsidTr="00F8651F">
        <w:tc>
          <w:tcPr>
            <w:tcW w:w="2938" w:type="dxa"/>
          </w:tcPr>
          <w:p w14:paraId="287ACD74" w14:textId="447C780D" w:rsidR="001A7342" w:rsidRPr="001A7342" w:rsidRDefault="001A7342" w:rsidP="001A7342">
            <w:pPr>
              <w:pStyle w:val="a3"/>
              <w:ind w:left="0"/>
              <w:rPr>
                <w:sz w:val="28"/>
                <w:szCs w:val="24"/>
                <w:vertAlign w:val="superscript"/>
                <w:lang w:val="en-US"/>
              </w:rPr>
            </w:pPr>
            <w:r>
              <w:rPr>
                <w:sz w:val="28"/>
                <w:szCs w:val="24"/>
              </w:rPr>
              <w:t xml:space="preserve">Дисперсия, </w:t>
            </w:r>
            <w:r>
              <w:rPr>
                <w:sz w:val="28"/>
                <w:szCs w:val="24"/>
                <w:lang w:val="en-US"/>
              </w:rPr>
              <w:t>s</w:t>
            </w:r>
            <w:r>
              <w:rPr>
                <w:sz w:val="28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852" w:type="dxa"/>
          </w:tcPr>
          <w:p w14:paraId="0A28A818" w14:textId="4E9AF7F1" w:rsidR="001A7342" w:rsidRDefault="001A7342" w:rsidP="00F8651F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65,99</w:t>
            </w:r>
          </w:p>
        </w:tc>
        <w:tc>
          <w:tcPr>
            <w:tcW w:w="2835" w:type="dxa"/>
          </w:tcPr>
          <w:p w14:paraId="54C56919" w14:textId="3568F555" w:rsidR="001A7342" w:rsidRDefault="001A7342" w:rsidP="00F8651F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40,91</w:t>
            </w:r>
          </w:p>
        </w:tc>
      </w:tr>
      <w:tr w:rsidR="001A7342" w14:paraId="154E8A58" w14:textId="77777777" w:rsidTr="00F8651F">
        <w:tc>
          <w:tcPr>
            <w:tcW w:w="2938" w:type="dxa"/>
          </w:tcPr>
          <w:p w14:paraId="0DF7F9A1" w14:textId="65F304A5" w:rsidR="001A7342" w:rsidRPr="001A7342" w:rsidRDefault="001A7342" w:rsidP="001A7342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Станд. отклонение, </w:t>
            </w:r>
            <w:r>
              <w:rPr>
                <w:sz w:val="28"/>
                <w:szCs w:val="24"/>
                <w:lang w:val="en-US"/>
              </w:rPr>
              <w:t>s</w:t>
            </w:r>
          </w:p>
        </w:tc>
        <w:tc>
          <w:tcPr>
            <w:tcW w:w="2852" w:type="dxa"/>
          </w:tcPr>
          <w:p w14:paraId="7D305925" w14:textId="17CE80DF" w:rsidR="001A7342" w:rsidRDefault="001A7342" w:rsidP="00F8651F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8,12</w:t>
            </w:r>
          </w:p>
        </w:tc>
        <w:tc>
          <w:tcPr>
            <w:tcW w:w="2835" w:type="dxa"/>
          </w:tcPr>
          <w:p w14:paraId="42D8E178" w14:textId="12C590D9" w:rsidR="001A7342" w:rsidRDefault="001A7342" w:rsidP="00F8651F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6,39</w:t>
            </w:r>
          </w:p>
        </w:tc>
      </w:tr>
      <w:tr w:rsidR="001A7342" w14:paraId="43E9B402" w14:textId="77777777" w:rsidTr="00F8651F">
        <w:tc>
          <w:tcPr>
            <w:tcW w:w="2938" w:type="dxa"/>
          </w:tcPr>
          <w:p w14:paraId="011E0BF8" w14:textId="319C25C8" w:rsidR="001A7342" w:rsidRPr="001A7342" w:rsidRDefault="001A7342" w:rsidP="001A7342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Объем выборки, </w:t>
            </w:r>
            <w:r>
              <w:rPr>
                <w:sz w:val="28"/>
                <w:szCs w:val="24"/>
                <w:lang w:val="en-US"/>
              </w:rPr>
              <w:t>n</w:t>
            </w:r>
          </w:p>
        </w:tc>
        <w:tc>
          <w:tcPr>
            <w:tcW w:w="2852" w:type="dxa"/>
          </w:tcPr>
          <w:p w14:paraId="78BDCCD5" w14:textId="6B694C47" w:rsidR="001A7342" w:rsidRDefault="001A7342" w:rsidP="00F8651F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103</w:t>
            </w:r>
          </w:p>
        </w:tc>
        <w:tc>
          <w:tcPr>
            <w:tcW w:w="2835" w:type="dxa"/>
          </w:tcPr>
          <w:p w14:paraId="2467F9DF" w14:textId="1DB729E9" w:rsidR="001A7342" w:rsidRDefault="001A7342" w:rsidP="00F8651F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103</w:t>
            </w:r>
          </w:p>
        </w:tc>
      </w:tr>
      <w:tr w:rsidR="00F8651F" w14:paraId="2F2D00C4" w14:textId="77777777" w:rsidTr="00F8651F">
        <w:tc>
          <w:tcPr>
            <w:tcW w:w="5790" w:type="dxa"/>
            <w:gridSpan w:val="2"/>
          </w:tcPr>
          <w:p w14:paraId="08BF2792" w14:textId="2D15D064" w:rsidR="00F8651F" w:rsidRPr="00F8651F" w:rsidRDefault="00F8651F" w:rsidP="001A7342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Коэффициент корреляции, </w:t>
            </w:r>
            <w:r>
              <w:rPr>
                <w:sz w:val="28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14:paraId="285DBD1E" w14:textId="183B13A0" w:rsidR="00F8651F" w:rsidRDefault="00F8651F" w:rsidP="00F8651F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0,39</w:t>
            </w:r>
          </w:p>
        </w:tc>
      </w:tr>
      <w:tr w:rsidR="00F8651F" w14:paraId="37BAD547" w14:textId="77777777" w:rsidTr="00463754">
        <w:tc>
          <w:tcPr>
            <w:tcW w:w="5790" w:type="dxa"/>
            <w:gridSpan w:val="2"/>
          </w:tcPr>
          <w:p w14:paraId="7DE312B0" w14:textId="7FD39170" w:rsidR="00F8651F" w:rsidRPr="00F8651F" w:rsidRDefault="00F8651F" w:rsidP="001A7342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Преобразование Стьюдента, </w:t>
            </w:r>
            <w:r>
              <w:rPr>
                <w:sz w:val="28"/>
                <w:szCs w:val="24"/>
                <w:lang w:val="en-US"/>
              </w:rPr>
              <w:t>t</w:t>
            </w:r>
          </w:p>
        </w:tc>
        <w:tc>
          <w:tcPr>
            <w:tcW w:w="2835" w:type="dxa"/>
          </w:tcPr>
          <w:p w14:paraId="0B50D9A9" w14:textId="0B8D6F5E" w:rsidR="00F8651F" w:rsidRDefault="00F8651F" w:rsidP="00F8651F">
            <w:pPr>
              <w:pStyle w:val="a3"/>
              <w:ind w:left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4,28</w:t>
            </w:r>
          </w:p>
        </w:tc>
      </w:tr>
      <w:tr w:rsidR="00F8651F" w14:paraId="5A6E8049" w14:textId="77777777" w:rsidTr="00FD16D1">
        <w:tc>
          <w:tcPr>
            <w:tcW w:w="5790" w:type="dxa"/>
            <w:gridSpan w:val="2"/>
          </w:tcPr>
          <w:p w14:paraId="0A0B6B97" w14:textId="04251B67" w:rsidR="00F8651F" w:rsidRDefault="00F8651F" w:rsidP="001A7342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1%-я критическая область</w:t>
            </w:r>
          </w:p>
        </w:tc>
        <w:tc>
          <w:tcPr>
            <w:tcW w:w="2835" w:type="dxa"/>
          </w:tcPr>
          <w:p w14:paraId="732B2D1C" w14:textId="66711269" w:rsidR="00F8651F" w:rsidRDefault="00000000" w:rsidP="00F8651F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 xml:space="preserve">&gt; </m:t>
              </m:r>
            </m:oMath>
            <w:r w:rsidR="00F8651F">
              <w:rPr>
                <w:sz w:val="28"/>
                <w:szCs w:val="24"/>
              </w:rPr>
              <w:t>2,87</w:t>
            </w:r>
          </w:p>
        </w:tc>
      </w:tr>
      <w:tr w:rsidR="00F8651F" w14:paraId="080903D2" w14:textId="77777777" w:rsidTr="00244948">
        <w:tc>
          <w:tcPr>
            <w:tcW w:w="5790" w:type="dxa"/>
            <w:gridSpan w:val="2"/>
          </w:tcPr>
          <w:p w14:paraId="0ACFA619" w14:textId="34252B95" w:rsidR="00F8651F" w:rsidRDefault="00F8651F" w:rsidP="001A7342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Гипотеза независимости</w:t>
            </w:r>
          </w:p>
        </w:tc>
        <w:tc>
          <w:tcPr>
            <w:tcW w:w="2835" w:type="dxa"/>
          </w:tcPr>
          <w:p w14:paraId="5B23D0AB" w14:textId="09E27A7D" w:rsidR="00F8651F" w:rsidRPr="00F8651F" w:rsidRDefault="00F8651F" w:rsidP="00F8651F">
            <w:pPr>
              <w:pStyle w:val="a3"/>
              <w:ind w:left="0"/>
              <w:jc w:val="center"/>
              <w:rPr>
                <w:color w:val="FF0000"/>
                <w:sz w:val="28"/>
                <w:szCs w:val="24"/>
              </w:rPr>
            </w:pPr>
            <w:r>
              <w:rPr>
                <w:color w:val="FF0000"/>
                <w:sz w:val="28"/>
                <w:szCs w:val="24"/>
              </w:rPr>
              <w:t>отвергается</w:t>
            </w:r>
          </w:p>
        </w:tc>
      </w:tr>
      <w:tr w:rsidR="00F8651F" w14:paraId="22BB84F8" w14:textId="77777777" w:rsidTr="00EC6128">
        <w:tc>
          <w:tcPr>
            <w:tcW w:w="5790" w:type="dxa"/>
            <w:gridSpan w:val="2"/>
          </w:tcPr>
          <w:p w14:paraId="7B7D676A" w14:textId="736D085F" w:rsidR="00F8651F" w:rsidRDefault="00F8651F" w:rsidP="001A7342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 критическим уровнем значимости</w:t>
            </w:r>
          </w:p>
        </w:tc>
        <w:tc>
          <w:tcPr>
            <w:tcW w:w="2835" w:type="dxa"/>
          </w:tcPr>
          <w:p w14:paraId="14F5549B" w14:textId="6D77D42E" w:rsidR="00F8651F" w:rsidRPr="00F8651F" w:rsidRDefault="00F8651F" w:rsidP="00F8651F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 xml:space="preserve">p-val &lt; </w:t>
            </w:r>
            <w:r>
              <w:rPr>
                <w:sz w:val="28"/>
                <w:szCs w:val="24"/>
              </w:rPr>
              <w:t>0,000043</w:t>
            </w:r>
          </w:p>
        </w:tc>
      </w:tr>
    </w:tbl>
    <w:p w14:paraId="27A1DD49" w14:textId="75F6DE6E" w:rsidR="001A7342" w:rsidRPr="00F8651F" w:rsidRDefault="00F8651F" w:rsidP="00F8651F">
      <w:pPr>
        <w:pStyle w:val="a3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 xml:space="preserve">Критический уровень значимости </w:t>
      </w:r>
      <w:r>
        <w:rPr>
          <w:sz w:val="28"/>
          <w:szCs w:val="24"/>
          <w:lang w:val="en-US"/>
        </w:rPr>
        <w:t>p</w:t>
      </w:r>
      <w:r w:rsidRPr="00D86E69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value</w:t>
      </w:r>
      <w:r w:rsidRPr="00D86E6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вычисляется по формуле </w:t>
      </w:r>
      <w:r w:rsidRPr="00D86E69">
        <w:rPr>
          <w:i/>
          <w:iCs/>
          <w:sz w:val="28"/>
          <w:szCs w:val="24"/>
          <w:lang w:val="en-US"/>
        </w:rPr>
        <w:t>p</w:t>
      </w:r>
      <w:r w:rsidRPr="00D86E69">
        <w:rPr>
          <w:i/>
          <w:iCs/>
          <w:sz w:val="28"/>
          <w:szCs w:val="24"/>
        </w:rPr>
        <w:t>-</w:t>
      </w:r>
      <w:r w:rsidRPr="00D86E69">
        <w:rPr>
          <w:i/>
          <w:iCs/>
          <w:sz w:val="28"/>
          <w:szCs w:val="24"/>
          <w:lang w:val="en-US"/>
        </w:rPr>
        <w:t>val</w:t>
      </w:r>
      <w:r w:rsidRPr="00D86E69">
        <w:rPr>
          <w:i/>
          <w:iCs/>
          <w:sz w:val="28"/>
          <w:szCs w:val="24"/>
        </w:rPr>
        <w:t xml:space="preserve"> </w:t>
      </w:r>
      <w:r w:rsidRPr="00D86E69">
        <w:rPr>
          <w:sz w:val="28"/>
          <w:szCs w:val="24"/>
        </w:rPr>
        <w:t>=</w:t>
      </w:r>
      <w:r>
        <w:rPr>
          <w:sz w:val="28"/>
          <w:szCs w:val="24"/>
        </w:rPr>
        <w:t xml:space="preserve"> </w:t>
      </w:r>
      <w:r w:rsidRPr="00DF41A0">
        <w:rPr>
          <w:sz w:val="28"/>
          <w:szCs w:val="24"/>
        </w:rPr>
        <w:t xml:space="preserve">2(1 </w:t>
      </w:r>
      <w:r>
        <w:rPr>
          <w:sz w:val="28"/>
          <w:szCs w:val="24"/>
        </w:rPr>
        <w:t>–</w:t>
      </w:r>
      <w:r w:rsidRPr="00DF41A0">
        <w:rPr>
          <w:sz w:val="28"/>
          <w:szCs w:val="24"/>
        </w:rPr>
        <w:t xml:space="preserve"> </w:t>
      </w:r>
      <w:r w:rsidRPr="00DF41A0">
        <w:rPr>
          <w:rFonts w:ascii="Cambria Math" w:hAnsi="Cambria Math" w:cs="Cambria Math"/>
          <w:sz w:val="28"/>
          <w:szCs w:val="24"/>
        </w:rPr>
        <w:t>𝕊𝕥</w:t>
      </w:r>
      <w:r>
        <w:rPr>
          <w:sz w:val="28"/>
          <w:szCs w:val="24"/>
          <w:vertAlign w:val="subscript"/>
        </w:rPr>
        <w:t>101</w:t>
      </w:r>
      <w:r w:rsidRPr="00DF41A0">
        <w:rPr>
          <w:sz w:val="28"/>
          <w:szCs w:val="24"/>
        </w:rPr>
        <w:t>(</w:t>
      </w:r>
      <w:r w:rsidRPr="00F8651F">
        <w:rPr>
          <w:sz w:val="28"/>
          <w:szCs w:val="24"/>
        </w:rPr>
        <w:t>4,28</w:t>
      </w:r>
      <w:r w:rsidRPr="00DF41A0">
        <w:rPr>
          <w:sz w:val="28"/>
          <w:szCs w:val="24"/>
        </w:rPr>
        <w:t xml:space="preserve">)) </w:t>
      </w:r>
      <w:r w:rsidRPr="00D86E69">
        <w:rPr>
          <w:sz w:val="28"/>
          <w:szCs w:val="24"/>
        </w:rPr>
        <w:t>= 0,00</w:t>
      </w:r>
      <w:r>
        <w:rPr>
          <w:sz w:val="28"/>
          <w:szCs w:val="24"/>
        </w:rPr>
        <w:t>0043</w:t>
      </w:r>
      <w:r w:rsidRPr="00D86E69">
        <w:rPr>
          <w:sz w:val="28"/>
          <w:szCs w:val="24"/>
        </w:rPr>
        <w:t>.</w:t>
      </w:r>
      <w:r>
        <w:rPr>
          <w:sz w:val="28"/>
          <w:szCs w:val="24"/>
        </w:rPr>
        <w:t xml:space="preserve"> Есть все основания считать, что успеваемость студента по математической статистике зависит от его роста.</w:t>
      </w:r>
    </w:p>
    <w:p w14:paraId="7D18B24B" w14:textId="0BA382F7" w:rsidR="00523875" w:rsidRDefault="00523875" w:rsidP="00720FC9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175BC90" w14:textId="786FB7E6" w:rsidR="00523875" w:rsidRDefault="00523875" w:rsidP="0052387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Задание 4_3</w:t>
      </w:r>
    </w:p>
    <w:p w14:paraId="3C230864" w14:textId="1064AC9A" w:rsidR="00CD6C79" w:rsidRPr="009A7EBE" w:rsidRDefault="00CD6C79" w:rsidP="00CD6C79">
      <w:pPr>
        <w:pStyle w:val="a3"/>
        <w:numPr>
          <w:ilvl w:val="0"/>
          <w:numId w:val="9"/>
        </w:numPr>
        <w:rPr>
          <w:sz w:val="28"/>
          <w:szCs w:val="24"/>
        </w:rPr>
      </w:pPr>
      <w:r>
        <w:rPr>
          <w:sz w:val="28"/>
          <w:szCs w:val="24"/>
        </w:rPr>
        <w:t xml:space="preserve">По результатам независимых измерений значения </w:t>
      </w:r>
      <w:r w:rsidR="009670AC">
        <w:rPr>
          <w:sz w:val="28"/>
          <w:szCs w:val="24"/>
        </w:rPr>
        <w:t>баллов</w:t>
      </w:r>
      <w:r>
        <w:rPr>
          <w:sz w:val="28"/>
          <w:szCs w:val="24"/>
        </w:rPr>
        <w:t xml:space="preserve"> за экзамен по математической статистике и роста </w:t>
      </w:r>
      <w:r>
        <w:rPr>
          <w:sz w:val="28"/>
          <w:szCs w:val="24"/>
          <w:lang w:val="en-US"/>
        </w:rPr>
        <w:t>n</w:t>
      </w:r>
      <w:r w:rsidRPr="00CD6C79">
        <w:rPr>
          <w:sz w:val="28"/>
          <w:szCs w:val="24"/>
        </w:rPr>
        <w:t xml:space="preserve"> = 103</w:t>
      </w:r>
      <w:r>
        <w:rPr>
          <w:sz w:val="28"/>
          <w:szCs w:val="24"/>
        </w:rPr>
        <w:t xml:space="preserve"> студентов найти оценки коэффициентов линейной среднеквадратической регрессии роста учащегося (</w:t>
      </w:r>
      <m:oMath>
        <m:r>
          <w:rPr>
            <w:rFonts w:ascii="Cambria Math" w:hAnsi="Cambria Math"/>
            <w:sz w:val="28"/>
            <w:szCs w:val="24"/>
          </w:rPr>
          <m:t>ξ</m:t>
        </m:r>
      </m:oMath>
      <w:r>
        <w:rPr>
          <w:sz w:val="28"/>
          <w:szCs w:val="24"/>
        </w:rPr>
        <w:t>) на полученную оценку (</w:t>
      </w:r>
      <m:oMath>
        <m:r>
          <w:rPr>
            <w:rFonts w:ascii="Cambria Math" w:hAnsi="Cambria Math"/>
            <w:sz w:val="28"/>
            <w:szCs w:val="24"/>
          </w:rPr>
          <m:t>η</m:t>
        </m:r>
      </m:oMath>
      <w:r>
        <w:rPr>
          <w:sz w:val="28"/>
          <w:szCs w:val="24"/>
        </w:rPr>
        <w:t>)</w:t>
      </w:r>
      <w:r w:rsidRPr="00CD6C79">
        <w:rPr>
          <w:sz w:val="28"/>
          <w:szCs w:val="24"/>
        </w:rPr>
        <w:t>;</w:t>
      </w:r>
      <w:r>
        <w:rPr>
          <w:sz w:val="28"/>
          <w:szCs w:val="24"/>
        </w:rPr>
        <w:t xml:space="preserve"> представить график линии регрессии в поле всех данных</w:t>
      </w:r>
      <w:r w:rsidRPr="00CD6C79">
        <w:rPr>
          <w:sz w:val="28"/>
          <w:szCs w:val="24"/>
        </w:rPr>
        <w:t xml:space="preserve">; </w:t>
      </w:r>
      <w:r>
        <w:rPr>
          <w:sz w:val="28"/>
          <w:szCs w:val="24"/>
        </w:rPr>
        <w:t xml:space="preserve">найти прогноз значения </w:t>
      </w:r>
      <m:oMath>
        <m:r>
          <w:rPr>
            <w:rFonts w:ascii="Cambria Math" w:hAnsi="Cambria Math"/>
            <w:sz w:val="28"/>
            <w:szCs w:val="24"/>
          </w:rPr>
          <m:t>ξ</m:t>
        </m:r>
      </m:oMath>
      <w:r>
        <w:rPr>
          <w:sz w:val="28"/>
          <w:szCs w:val="24"/>
        </w:rPr>
        <w:t xml:space="preserve"> при значении </w:t>
      </w:r>
      <m:oMath>
        <m:r>
          <w:rPr>
            <w:rFonts w:ascii="Cambria Math" w:hAnsi="Cambria Math"/>
            <w:sz w:val="28"/>
            <w:szCs w:val="24"/>
          </w:rPr>
          <m:t>η</m:t>
        </m:r>
      </m:oMath>
      <w:r>
        <w:rPr>
          <w:sz w:val="28"/>
          <w:szCs w:val="24"/>
        </w:rPr>
        <w:t xml:space="preserve"> = 56</w:t>
      </w:r>
      <w:r w:rsidRPr="00CD6C79">
        <w:rPr>
          <w:sz w:val="28"/>
          <w:szCs w:val="24"/>
        </w:rPr>
        <w:t>;</w:t>
      </w:r>
      <w:r>
        <w:rPr>
          <w:sz w:val="28"/>
          <w:szCs w:val="24"/>
        </w:rPr>
        <w:t xml:space="preserve"> дать оценку точности прогноза, изобразить эллипс рассеяния.</w:t>
      </w:r>
    </w:p>
    <w:p w14:paraId="2705C37D" w14:textId="1CDDE38D" w:rsidR="00CD6C79" w:rsidRDefault="00CD6C79" w:rsidP="00CD6C79">
      <w:pPr>
        <w:pStyle w:val="a3"/>
        <w:numPr>
          <w:ilvl w:val="0"/>
          <w:numId w:val="9"/>
        </w:numPr>
        <w:rPr>
          <w:sz w:val="28"/>
          <w:szCs w:val="24"/>
        </w:rPr>
      </w:pPr>
      <w:r>
        <w:rPr>
          <w:sz w:val="28"/>
          <w:szCs w:val="24"/>
        </w:rPr>
        <w:t xml:space="preserve">Для проверки предположения в эксперименте приняло участие </w:t>
      </w:r>
      <w:r>
        <w:rPr>
          <w:sz w:val="28"/>
          <w:szCs w:val="24"/>
          <w:lang w:val="en-US"/>
        </w:rPr>
        <w:t>n</w:t>
      </w:r>
      <w:r w:rsidRPr="00CD6C79">
        <w:rPr>
          <w:sz w:val="28"/>
          <w:szCs w:val="24"/>
        </w:rPr>
        <w:t xml:space="preserve"> = 103 </w:t>
      </w:r>
      <w:r>
        <w:rPr>
          <w:sz w:val="28"/>
          <w:szCs w:val="24"/>
        </w:rPr>
        <w:t>студента, у которых был</w:t>
      </w:r>
      <w:r w:rsidR="009E6759">
        <w:rPr>
          <w:sz w:val="28"/>
          <w:szCs w:val="24"/>
        </w:rPr>
        <w:t>и</w:t>
      </w:r>
      <w:r>
        <w:rPr>
          <w:sz w:val="28"/>
          <w:szCs w:val="24"/>
        </w:rPr>
        <w:t xml:space="preserve"> измерен</w:t>
      </w:r>
      <w:r w:rsidR="009E6759">
        <w:rPr>
          <w:sz w:val="28"/>
          <w:szCs w:val="24"/>
        </w:rPr>
        <w:t>ы</w:t>
      </w:r>
      <w:r>
        <w:rPr>
          <w:sz w:val="28"/>
          <w:szCs w:val="24"/>
        </w:rPr>
        <w:t xml:space="preserve"> рост и </w:t>
      </w:r>
      <w:r w:rsidR="009E6759">
        <w:rPr>
          <w:sz w:val="28"/>
          <w:szCs w:val="24"/>
        </w:rPr>
        <w:t>уровень успеваемости по математической статистике.</w:t>
      </w:r>
    </w:p>
    <w:p w14:paraId="469C4DCD" w14:textId="1FECB536" w:rsidR="009E6759" w:rsidRDefault="009E6759" w:rsidP="009E6759">
      <w:pPr>
        <w:pStyle w:val="a3"/>
        <w:numPr>
          <w:ilvl w:val="0"/>
          <w:numId w:val="9"/>
        </w:numPr>
        <w:rPr>
          <w:sz w:val="28"/>
          <w:szCs w:val="24"/>
        </w:rPr>
      </w:pPr>
      <w:r>
        <w:rPr>
          <w:sz w:val="28"/>
          <w:szCs w:val="24"/>
        </w:rPr>
        <w:t>По представленным данным найдено</w:t>
      </w:r>
    </w:p>
    <w:p w14:paraId="65AB6158" w14:textId="77777777" w:rsidR="009E6759" w:rsidRPr="009E6759" w:rsidRDefault="009E6759" w:rsidP="009E6759">
      <w:pPr>
        <w:pStyle w:val="a3"/>
        <w:rPr>
          <w:sz w:val="28"/>
          <w:szCs w:val="24"/>
        </w:rPr>
      </w:pPr>
    </w:p>
    <w:tbl>
      <w:tblPr>
        <w:tblStyle w:val="a4"/>
        <w:tblpPr w:leftFromText="180" w:rightFromText="180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4456"/>
        <w:gridCol w:w="4169"/>
      </w:tblGrid>
      <w:tr w:rsidR="009E6759" w14:paraId="6C8AC405" w14:textId="77777777" w:rsidTr="009E6759">
        <w:tc>
          <w:tcPr>
            <w:tcW w:w="4456" w:type="dxa"/>
          </w:tcPr>
          <w:p w14:paraId="1252DB60" w14:textId="77777777" w:rsidR="009E6759" w:rsidRDefault="009E6759" w:rsidP="009E6759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Коэффициент линейной регрессии </w:t>
            </w:r>
          </w:p>
        </w:tc>
        <w:tc>
          <w:tcPr>
            <w:tcW w:w="4169" w:type="dxa"/>
          </w:tcPr>
          <w:p w14:paraId="0FB6A2A8" w14:textId="476D4F9A" w:rsidR="009E6759" w:rsidRPr="009E6759" w:rsidRDefault="009E6759" w:rsidP="009E6759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4"/>
                </w:rPr>
                <m:t xml:space="preserve">β= </m:t>
              </m:r>
            </m:oMath>
            <w:r>
              <w:rPr>
                <w:sz w:val="28"/>
                <w:szCs w:val="24"/>
              </w:rPr>
              <w:t>0,49</w:t>
            </w:r>
          </w:p>
        </w:tc>
      </w:tr>
      <w:tr w:rsidR="009E6759" w14:paraId="4A9D19C3" w14:textId="77777777" w:rsidTr="009E6759">
        <w:tc>
          <w:tcPr>
            <w:tcW w:w="4456" w:type="dxa"/>
          </w:tcPr>
          <w:p w14:paraId="228EEE7A" w14:textId="71868630" w:rsidR="009E6759" w:rsidRDefault="009E6759" w:rsidP="009E6759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Уравнение регрессии</w:t>
            </w:r>
            <w:r w:rsidRPr="00987BCC">
              <w:rPr>
                <w:rFonts w:ascii="Cambria Math" w:hAnsi="Cambria Math"/>
                <w:i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4"/>
                </w:rPr>
                <m:t>η</m:t>
              </m:r>
            </m:oMath>
            <w:r>
              <w:rPr>
                <w:sz w:val="28"/>
                <w:szCs w:val="24"/>
              </w:rPr>
              <w:t xml:space="preserve"> на </w:t>
            </w:r>
            <w:r w:rsidRPr="002B38B6">
              <w:rPr>
                <w:rFonts w:ascii="Cambria Math" w:hAnsi="Cambria Math"/>
                <w:i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4"/>
                </w:rPr>
                <m:t>ξ</m:t>
              </m:r>
            </m:oMath>
          </w:p>
        </w:tc>
        <w:tc>
          <w:tcPr>
            <w:tcW w:w="4169" w:type="dxa"/>
          </w:tcPr>
          <w:p w14:paraId="605F7F22" w14:textId="026CA484" w:rsidR="009E6759" w:rsidRPr="009E6759" w:rsidRDefault="009E6759" w:rsidP="009E6759">
            <w:pPr>
              <w:pStyle w:val="a3"/>
              <w:ind w:left="0"/>
              <w:jc w:val="center"/>
              <w:rPr>
                <w:sz w:val="28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4"/>
                </w:rPr>
                <m:t>y=</m:t>
              </m:r>
            </m:oMath>
            <w:r>
              <w:rPr>
                <w:sz w:val="28"/>
                <w:szCs w:val="24"/>
              </w:rPr>
              <w:t xml:space="preserve"> 0,49</w:t>
            </w:r>
            <m:oMath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oMath>
            <w:r>
              <w:rPr>
                <w:sz w:val="28"/>
                <w:szCs w:val="24"/>
                <w:lang w:val="en-US"/>
              </w:rPr>
              <w:t xml:space="preserve"> + </w:t>
            </w:r>
            <w:r w:rsidR="0058301A">
              <w:rPr>
                <w:sz w:val="28"/>
                <w:szCs w:val="24"/>
                <w:lang w:val="en-US"/>
              </w:rPr>
              <w:t>152,16</w:t>
            </w:r>
          </w:p>
        </w:tc>
      </w:tr>
      <w:tr w:rsidR="009E6759" w14:paraId="105F09EE" w14:textId="77777777" w:rsidTr="009E6759">
        <w:tc>
          <w:tcPr>
            <w:tcW w:w="4456" w:type="dxa"/>
          </w:tcPr>
          <w:p w14:paraId="07F22296" w14:textId="0D96BB95" w:rsidR="009E6759" w:rsidRDefault="009E6759" w:rsidP="009E6759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Прогноз при </w:t>
            </w:r>
            <m:oMath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oMath>
            <w:r>
              <w:rPr>
                <w:sz w:val="28"/>
                <w:szCs w:val="24"/>
              </w:rPr>
              <w:t xml:space="preserve"> = 56</w:t>
            </w:r>
          </w:p>
        </w:tc>
        <w:tc>
          <w:tcPr>
            <w:tcW w:w="4169" w:type="dxa"/>
          </w:tcPr>
          <w:p w14:paraId="6F2598AD" w14:textId="3CED4B52" w:rsidR="009E6759" w:rsidRPr="0058301A" w:rsidRDefault="0058301A" w:rsidP="009E6759">
            <w:pPr>
              <w:pStyle w:val="a3"/>
              <w:ind w:left="0"/>
              <w:jc w:val="center"/>
              <w:rPr>
                <w:iCs/>
                <w:sz w:val="28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4"/>
                </w:rPr>
                <m:t xml:space="preserve">x= </m:t>
              </m:r>
            </m:oMath>
            <w:r>
              <w:rPr>
                <w:sz w:val="28"/>
                <w:szCs w:val="24"/>
                <w:lang w:val="en-US"/>
              </w:rPr>
              <w:t>179,8</w:t>
            </w:r>
          </w:p>
        </w:tc>
      </w:tr>
      <w:tr w:rsidR="009E6759" w14:paraId="670F1D57" w14:textId="77777777" w:rsidTr="009E6759">
        <w:tc>
          <w:tcPr>
            <w:tcW w:w="4456" w:type="dxa"/>
          </w:tcPr>
          <w:p w14:paraId="290CA44A" w14:textId="77777777" w:rsidR="009E6759" w:rsidRDefault="009E6759" w:rsidP="009E6759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Коэфф.корреляции</w:t>
            </w:r>
          </w:p>
        </w:tc>
        <w:tc>
          <w:tcPr>
            <w:tcW w:w="4169" w:type="dxa"/>
          </w:tcPr>
          <w:p w14:paraId="65076088" w14:textId="0CDAB08B" w:rsidR="009E6759" w:rsidRPr="0058301A" w:rsidRDefault="0058301A" w:rsidP="009E6759">
            <w:pPr>
              <w:pStyle w:val="a3"/>
              <w:ind w:left="0"/>
              <w:jc w:val="center"/>
              <w:rPr>
                <w:sz w:val="28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4"/>
                </w:rPr>
                <m:t>R=</m:t>
              </m:r>
            </m:oMath>
            <w:r>
              <w:rPr>
                <w:sz w:val="28"/>
                <w:szCs w:val="24"/>
                <w:lang w:val="en-US"/>
              </w:rPr>
              <w:t xml:space="preserve"> 0,39</w:t>
            </w:r>
          </w:p>
        </w:tc>
      </w:tr>
      <w:tr w:rsidR="009E6759" w14:paraId="6C07C181" w14:textId="77777777" w:rsidTr="009E6759">
        <w:tc>
          <w:tcPr>
            <w:tcW w:w="4456" w:type="dxa"/>
          </w:tcPr>
          <w:p w14:paraId="49E58DF0" w14:textId="0EBAEFFB" w:rsidR="009E6759" w:rsidRDefault="009E6759" w:rsidP="009E6759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Стандарт.отклонение наблюдений </w:t>
            </w:r>
          </w:p>
        </w:tc>
        <w:tc>
          <w:tcPr>
            <w:tcW w:w="4169" w:type="dxa"/>
          </w:tcPr>
          <w:p w14:paraId="06830948" w14:textId="5CCED34E" w:rsidR="009E6759" w:rsidRPr="0058301A" w:rsidRDefault="00000000" w:rsidP="009E6759">
            <w:pPr>
              <w:pStyle w:val="a3"/>
              <w:ind w:left="0"/>
              <w:jc w:val="center"/>
              <w:rPr>
                <w:sz w:val="28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=</m:t>
              </m:r>
            </m:oMath>
            <w:r w:rsidR="0058301A">
              <w:rPr>
                <w:sz w:val="28"/>
                <w:szCs w:val="24"/>
                <w:lang w:val="en-US"/>
              </w:rPr>
              <w:t xml:space="preserve"> 8,12</w:t>
            </w:r>
          </w:p>
        </w:tc>
      </w:tr>
      <w:tr w:rsidR="009E6759" w14:paraId="5472C598" w14:textId="77777777" w:rsidTr="009E6759">
        <w:tc>
          <w:tcPr>
            <w:tcW w:w="4456" w:type="dxa"/>
          </w:tcPr>
          <w:p w14:paraId="00977478" w14:textId="77777777" w:rsidR="009E6759" w:rsidRDefault="009E6759" w:rsidP="009E6759">
            <w:pPr>
              <w:pStyle w:val="a3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Оценка стандарт. ошибки прогноза</w:t>
            </w:r>
          </w:p>
        </w:tc>
        <w:tc>
          <w:tcPr>
            <w:tcW w:w="4169" w:type="dxa"/>
          </w:tcPr>
          <w:p w14:paraId="4D5BC3C9" w14:textId="04BA8F7E" w:rsidR="009E6759" w:rsidRDefault="00067ADC" w:rsidP="009E6759">
            <w:pPr>
              <w:pStyle w:val="a3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7,49</w:t>
            </w:r>
          </w:p>
        </w:tc>
      </w:tr>
    </w:tbl>
    <w:p w14:paraId="4A869E54" w14:textId="77777777" w:rsidR="00720FC9" w:rsidRPr="00523875" w:rsidRDefault="00720FC9" w:rsidP="00720FC9">
      <w:pPr>
        <w:rPr>
          <w:sz w:val="28"/>
          <w:szCs w:val="24"/>
        </w:rPr>
      </w:pPr>
    </w:p>
    <w:p w14:paraId="3BEC924D" w14:textId="77777777" w:rsidR="00F8651F" w:rsidRPr="00F8651F" w:rsidRDefault="00F8651F" w:rsidP="00F8651F"/>
    <w:p w14:paraId="310C7B39" w14:textId="77777777" w:rsidR="00F8651F" w:rsidRPr="00F8651F" w:rsidRDefault="00F8651F" w:rsidP="00F8651F"/>
    <w:p w14:paraId="1BB146AD" w14:textId="77777777" w:rsidR="00F8651F" w:rsidRPr="00F8651F" w:rsidRDefault="00F8651F" w:rsidP="00F8651F"/>
    <w:p w14:paraId="0C189F54" w14:textId="77777777" w:rsidR="00F8651F" w:rsidRPr="00F8651F" w:rsidRDefault="00F8651F" w:rsidP="00F8651F"/>
    <w:p w14:paraId="03322F77" w14:textId="77777777" w:rsidR="00F8651F" w:rsidRPr="00F8651F" w:rsidRDefault="00F8651F" w:rsidP="00F8651F"/>
    <w:p w14:paraId="1D4A0347" w14:textId="47ED0367" w:rsidR="00F8651F" w:rsidRPr="00F8651F" w:rsidRDefault="00067ADC" w:rsidP="00067ADC">
      <w:pPr>
        <w:jc w:val="center"/>
      </w:pPr>
      <w:r>
        <w:rPr>
          <w:noProof/>
        </w:rPr>
        <w:drawing>
          <wp:inline distT="0" distB="0" distL="0" distR="0" wp14:anchorId="64AD4607" wp14:editId="3A436E58">
            <wp:extent cx="5449570" cy="3598545"/>
            <wp:effectExtent l="0" t="0" r="0" b="1905"/>
            <wp:docPr id="832965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75E2" w14:textId="404B7F7B" w:rsidR="00F8651F" w:rsidRPr="00F8651F" w:rsidRDefault="00F8651F" w:rsidP="00F8651F">
      <w:pPr>
        <w:tabs>
          <w:tab w:val="left" w:pos="3786"/>
        </w:tabs>
      </w:pPr>
      <w:r w:rsidRPr="00720FC9">
        <w:rPr>
          <w:b/>
          <w:bCs/>
          <w:sz w:val="28"/>
          <w:szCs w:val="24"/>
        </w:rPr>
        <w:t>Вывод</w:t>
      </w:r>
      <w:r>
        <w:rPr>
          <w:b/>
          <w:bCs/>
          <w:sz w:val="28"/>
          <w:szCs w:val="24"/>
        </w:rPr>
        <w:t xml:space="preserve">. </w:t>
      </w:r>
      <w:r>
        <w:rPr>
          <w:sz w:val="28"/>
          <w:szCs w:val="24"/>
        </w:rPr>
        <w:t>При таком невысоком значении коэффициента корреляции (</w:t>
      </w:r>
      <w:r>
        <w:rPr>
          <w:i/>
          <w:iCs/>
          <w:sz w:val="28"/>
          <w:szCs w:val="24"/>
          <w:lang w:val="en-US"/>
        </w:rPr>
        <w:t>R</w:t>
      </w:r>
      <w:r>
        <w:rPr>
          <w:i/>
          <w:iCs/>
          <w:sz w:val="28"/>
          <w:szCs w:val="24"/>
        </w:rPr>
        <w:t xml:space="preserve"> </w:t>
      </w:r>
      <w:r>
        <w:rPr>
          <w:sz w:val="28"/>
          <w:szCs w:val="24"/>
        </w:rPr>
        <w:t>=</w:t>
      </w:r>
      <w:r w:rsidR="00C66725">
        <w:rPr>
          <w:sz w:val="28"/>
          <w:szCs w:val="24"/>
        </w:rPr>
        <w:t xml:space="preserve"> 0,39</w:t>
      </w:r>
      <w:r w:rsidRPr="00523875">
        <w:rPr>
          <w:sz w:val="28"/>
          <w:szCs w:val="24"/>
        </w:rPr>
        <w:t>;</w:t>
      </w:r>
      <w:r>
        <w:rPr>
          <w:sz w:val="28"/>
          <w:szCs w:val="24"/>
        </w:rPr>
        <w:t xml:space="preserve"> стандартная ошибка прогноза равна </w:t>
      </w:r>
      <w:r w:rsidR="00C66725">
        <w:rPr>
          <w:sz w:val="28"/>
          <w:szCs w:val="24"/>
        </w:rPr>
        <w:t>7,49</w:t>
      </w:r>
      <w:r>
        <w:rPr>
          <w:sz w:val="28"/>
          <w:szCs w:val="24"/>
        </w:rPr>
        <w:t>) прогностические качества линии регрессии очень низкие.</w:t>
      </w:r>
    </w:p>
    <w:sectPr w:rsidR="00F8651F" w:rsidRPr="00F86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F96"/>
    <w:multiLevelType w:val="hybridMultilevel"/>
    <w:tmpl w:val="8D7A12D6"/>
    <w:lvl w:ilvl="0" w:tplc="04190019">
      <w:start w:val="1"/>
      <w:numFmt w:val="lowerLetter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6F4AD1"/>
    <w:multiLevelType w:val="hybridMultilevel"/>
    <w:tmpl w:val="13BA3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7050"/>
    <w:multiLevelType w:val="hybridMultilevel"/>
    <w:tmpl w:val="50D45816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DE426B"/>
    <w:multiLevelType w:val="hybridMultilevel"/>
    <w:tmpl w:val="13BA3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A0BE4"/>
    <w:multiLevelType w:val="hybridMultilevel"/>
    <w:tmpl w:val="13BA317C"/>
    <w:lvl w:ilvl="0" w:tplc="E7BEF4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9656D"/>
    <w:multiLevelType w:val="hybridMultilevel"/>
    <w:tmpl w:val="F5626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C4408"/>
    <w:multiLevelType w:val="hybridMultilevel"/>
    <w:tmpl w:val="903241CA"/>
    <w:lvl w:ilvl="0" w:tplc="8398F0E8">
      <w:start w:val="2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17F5245"/>
    <w:multiLevelType w:val="hybridMultilevel"/>
    <w:tmpl w:val="13BA3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B7072"/>
    <w:multiLevelType w:val="hybridMultilevel"/>
    <w:tmpl w:val="39C4759E"/>
    <w:lvl w:ilvl="0" w:tplc="04190019">
      <w:start w:val="1"/>
      <w:numFmt w:val="lowerLetter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76425972">
    <w:abstractNumId w:val="5"/>
  </w:num>
  <w:num w:numId="2" w16cid:durableId="36051763">
    <w:abstractNumId w:val="4"/>
  </w:num>
  <w:num w:numId="3" w16cid:durableId="1923488122">
    <w:abstractNumId w:val="0"/>
  </w:num>
  <w:num w:numId="4" w16cid:durableId="1127623705">
    <w:abstractNumId w:val="8"/>
  </w:num>
  <w:num w:numId="5" w16cid:durableId="1398210687">
    <w:abstractNumId w:val="3"/>
  </w:num>
  <w:num w:numId="6" w16cid:durableId="1825853523">
    <w:abstractNumId w:val="7"/>
  </w:num>
  <w:num w:numId="7" w16cid:durableId="1255819656">
    <w:abstractNumId w:val="2"/>
  </w:num>
  <w:num w:numId="8" w16cid:durableId="1358968463">
    <w:abstractNumId w:val="6"/>
  </w:num>
  <w:num w:numId="9" w16cid:durableId="170933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A9"/>
    <w:rsid w:val="00067ADC"/>
    <w:rsid w:val="001A7342"/>
    <w:rsid w:val="00481932"/>
    <w:rsid w:val="004A39A9"/>
    <w:rsid w:val="004B38EA"/>
    <w:rsid w:val="00523875"/>
    <w:rsid w:val="0058301A"/>
    <w:rsid w:val="00715D89"/>
    <w:rsid w:val="00720FC9"/>
    <w:rsid w:val="00860F0E"/>
    <w:rsid w:val="00861640"/>
    <w:rsid w:val="009670AC"/>
    <w:rsid w:val="0098438E"/>
    <w:rsid w:val="009E6759"/>
    <w:rsid w:val="00A530A9"/>
    <w:rsid w:val="00B80AC4"/>
    <w:rsid w:val="00BC7D1A"/>
    <w:rsid w:val="00C66725"/>
    <w:rsid w:val="00CD6C79"/>
    <w:rsid w:val="00D86E69"/>
    <w:rsid w:val="00E250A3"/>
    <w:rsid w:val="00ED2E12"/>
    <w:rsid w:val="00F25947"/>
    <w:rsid w:val="00F419E0"/>
    <w:rsid w:val="00F8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A7F7"/>
  <w15:chartTrackingRefBased/>
  <w15:docId w15:val="{F49CD967-7685-4D5E-9F32-144EA58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75"/>
    <w:pPr>
      <w:spacing w:line="256" w:lineRule="auto"/>
    </w:pPr>
    <w:rPr>
      <w:rFonts w:eastAsiaTheme="minorEastAsia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F0E"/>
    <w:pPr>
      <w:ind w:left="720"/>
      <w:contextualSpacing/>
    </w:pPr>
  </w:style>
  <w:style w:type="table" w:styleId="a4">
    <w:name w:val="Table Grid"/>
    <w:basedOn w:val="a1"/>
    <w:uiPriority w:val="39"/>
    <w:rsid w:val="00BC7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Ринас Шарифуллин</dc:creator>
  <cp:keywords/>
  <dc:description/>
  <cp:lastModifiedBy>Ринас Шарифуллин</cp:lastModifiedBy>
  <cp:revision>8</cp:revision>
  <dcterms:created xsi:type="dcterms:W3CDTF">2023-05-29T15:19:00Z</dcterms:created>
  <dcterms:modified xsi:type="dcterms:W3CDTF">2023-05-30T08:39:00Z</dcterms:modified>
</cp:coreProperties>
</file>