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9478A5B" w14:textId="4468BA3A" w:rsidR="00475157" w:rsidRDefault="00475157" w:rsidP="00475157">
      <w:pPr>
        <w:widowControl w:val="0"/>
        <w:overflowPunct w:val="0"/>
        <w:autoSpaceDE w:val="0"/>
        <w:autoSpaceDN w:val="0"/>
        <w:adjustRightInd w:val="0"/>
        <w:spacing w:after="0" w:line="240" w:lineRule="auto"/>
        <w:ind w:left="720"/>
        <w:jc w:val="both"/>
        <w:rPr>
          <w:rFonts w:ascii="Century Gothic" w:hAnsi="Century Gothic" w:cs="Century Gothic"/>
          <w:b/>
          <w:bCs/>
          <w:sz w:val="24"/>
          <w:szCs w:val="24"/>
        </w:rPr>
      </w:pPr>
      <w:r>
        <w:rPr>
          <w:rFonts w:ascii="Century Gothic" w:hAnsi="Century Gothic" w:cs="Century Gothic"/>
          <w:b/>
          <w:bCs/>
          <w:sz w:val="24"/>
          <w:szCs w:val="24"/>
        </w:rPr>
        <w:t>BULK MILK COOLER BY ALFA TECH INDIA:</w:t>
      </w:r>
    </w:p>
    <w:p w14:paraId="1F836EEA" w14:textId="00BD1293" w:rsidR="00475157" w:rsidRDefault="00475157" w:rsidP="00475157">
      <w:r>
        <w:rPr>
          <w:noProof/>
        </w:rPr>
        <w:drawing>
          <wp:inline distT="0" distB="0" distL="0" distR="0" wp14:anchorId="4AFAAFB4" wp14:editId="0E33602A">
            <wp:extent cx="4667250" cy="4276725"/>
            <wp:effectExtent l="19050" t="0" r="0" b="0"/>
            <wp:docPr id="2" name="Picture 1" descr="D:\Daily work\Milking Machine\PHOTOS\adtv. videos\EXHIBITION\alfa-tech\images\alfa_bmc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Daily work\Milking Machine\PHOTOS\adtv. videos\EXHIBITION\alfa-tech\images\alfa_bmc1.jpg"/>
                    <pic:cNvPicPr>
                      <a:picLocks noChangeAspect="1" noChangeArrowheads="1"/>
                    </pic:cNvPicPr>
                  </pic:nvPicPr>
                  <pic:blipFill>
                    <a:blip r:embed="rId4"/>
                    <a:srcRect/>
                    <a:stretch>
                      <a:fillRect/>
                    </a:stretch>
                  </pic:blipFill>
                  <pic:spPr bwMode="auto">
                    <a:xfrm>
                      <a:off x="0" y="0"/>
                      <a:ext cx="4667250" cy="4276725"/>
                    </a:xfrm>
                    <a:prstGeom prst="rect">
                      <a:avLst/>
                    </a:prstGeom>
                    <a:noFill/>
                    <a:ln w="9525">
                      <a:noFill/>
                      <a:miter lim="800000"/>
                      <a:headEnd/>
                      <a:tailEnd/>
                    </a:ln>
                  </pic:spPr>
                </pic:pic>
              </a:graphicData>
            </a:graphic>
          </wp:inline>
        </w:drawing>
      </w:r>
    </w:p>
    <w:p w14:paraId="1042C640" w14:textId="77777777" w:rsidR="00475157" w:rsidRDefault="00475157" w:rsidP="00475157">
      <w:pPr>
        <w:rPr>
          <w:rFonts w:ascii="Times New Roman" w:hAnsi="Times New Roman"/>
          <w:b/>
          <w:sz w:val="24"/>
        </w:rPr>
      </w:pPr>
      <w:r>
        <w:rPr>
          <w:rFonts w:ascii="Times New Roman" w:hAnsi="Times New Roman"/>
          <w:b/>
          <w:sz w:val="24"/>
        </w:rPr>
        <w:t>Protect Milk Quality with the Right Cooling</w:t>
      </w:r>
    </w:p>
    <w:p w14:paraId="6CBC446A" w14:textId="358A2FE8" w:rsidR="00475157" w:rsidRDefault="00475157" w:rsidP="00475157">
      <w:pPr>
        <w:spacing w:after="120"/>
        <w:jc w:val="both"/>
        <w:rPr>
          <w:rFonts w:ascii="Arial" w:hAnsi="Arial"/>
          <w:sz w:val="24"/>
        </w:rPr>
      </w:pPr>
      <w:r>
        <w:rPr>
          <w:rFonts w:ascii="Arial" w:hAnsi="Arial"/>
          <w:sz w:val="24"/>
        </w:rPr>
        <w:t xml:space="preserve">Milk leaves the udder at approximately 35°C and the heat in fresh milk must be quickly moved. Milk retains a natural resistance to bacteria immediately after extraction, but only rapid cooling to a storage temperature of around 4°C to 6°C, prevents or minimizes further microorganism growth. </w:t>
      </w:r>
      <w:r>
        <w:rPr>
          <w:rFonts w:ascii="Arial" w:hAnsi="Arial"/>
          <w:sz w:val="24"/>
        </w:rPr>
        <w:cr/>
        <w:t xml:space="preserve">We </w:t>
      </w:r>
      <w:proofErr w:type="gramStart"/>
      <w:r>
        <w:rPr>
          <w:rFonts w:ascii="Arial" w:hAnsi="Arial"/>
          <w:sz w:val="24"/>
        </w:rPr>
        <w:t>offers</w:t>
      </w:r>
      <w:proofErr w:type="gramEnd"/>
      <w:r>
        <w:rPr>
          <w:rFonts w:ascii="Arial" w:hAnsi="Arial"/>
          <w:sz w:val="24"/>
        </w:rPr>
        <w:t> most comprehensive range of technical, on-farm milk cooling equipment, because we recognize the importance of effective cooling to quality milk production</w:t>
      </w:r>
      <w:r>
        <w:rPr>
          <w:rFonts w:ascii="Arial" w:hAnsi="Arial"/>
          <w:b/>
          <w:sz w:val="24"/>
        </w:rPr>
        <w:cr/>
        <w:t xml:space="preserve">Milk Cooling at Its Best </w:t>
      </w:r>
      <w:r>
        <w:rPr>
          <w:rFonts w:ascii="Arial" w:hAnsi="Arial"/>
          <w:b/>
          <w:sz w:val="24"/>
        </w:rPr>
        <w:cr/>
      </w:r>
      <w:r>
        <w:rPr>
          <w:rFonts w:ascii="Arial" w:hAnsi="Arial"/>
          <w:sz w:val="24"/>
        </w:rPr>
        <w:t xml:space="preserve">Alfa Bulk Collars is Largest Air conditioning and Refrigeration Company adds its refrigeration expertise with world renowned Cooling tanks Our Efficient direct expansion tanks with effective laser welded evaporating tanks helps in reducing the cooling time and energy coupled with all time high standards in hygiene. </w:t>
      </w:r>
      <w:r>
        <w:rPr>
          <w:rFonts w:ascii="Arial" w:hAnsi="Arial"/>
          <w:color w:val="000000"/>
          <w:sz w:val="24"/>
        </w:rPr>
        <w:t xml:space="preserve">milk cooling tanks meet all international standards, The use of </w:t>
      </w:r>
      <w:proofErr w:type="gramStart"/>
      <w:r>
        <w:rPr>
          <w:rFonts w:ascii="Arial" w:hAnsi="Arial"/>
          <w:color w:val="000000"/>
          <w:sz w:val="24"/>
        </w:rPr>
        <w:t>High</w:t>
      </w:r>
      <w:proofErr w:type="gramEnd"/>
      <w:r>
        <w:rPr>
          <w:rFonts w:ascii="Arial" w:hAnsi="Arial"/>
          <w:color w:val="000000"/>
          <w:sz w:val="24"/>
        </w:rPr>
        <w:t xml:space="preserve"> Efficient Evaporators means </w:t>
      </w:r>
      <w:r>
        <w:rPr>
          <w:rFonts w:ascii="Arial" w:hAnsi="Arial"/>
          <w:color w:val="000000"/>
          <w:sz w:val="24"/>
        </w:rPr>
        <w:cr/>
      </w:r>
      <w:r>
        <w:rPr>
          <w:rFonts w:ascii="Arial" w:hAnsi="Arial"/>
          <w:sz w:val="24"/>
        </w:rPr>
        <w:t xml:space="preserve">Efficient </w:t>
      </w:r>
      <w:proofErr w:type="gramStart"/>
      <w:r>
        <w:rPr>
          <w:rFonts w:ascii="Arial" w:hAnsi="Arial"/>
          <w:sz w:val="24"/>
        </w:rPr>
        <w:t>Faster  Cooling</w:t>
      </w:r>
      <w:proofErr w:type="gramEnd"/>
      <w:r>
        <w:rPr>
          <w:rFonts w:ascii="Arial" w:hAnsi="Arial"/>
          <w:sz w:val="24"/>
        </w:rPr>
        <w:t xml:space="preserve">  Reduced Energy Consumption</w:t>
      </w:r>
      <w:r>
        <w:rPr>
          <w:rFonts w:ascii="Arial" w:hAnsi="Arial"/>
          <w:sz w:val="24"/>
        </w:rPr>
        <w:cr/>
        <w:t xml:space="preserve">No Milk </w:t>
      </w:r>
      <w:proofErr w:type="gramStart"/>
      <w:r>
        <w:rPr>
          <w:rFonts w:ascii="Arial" w:hAnsi="Arial"/>
          <w:sz w:val="24"/>
        </w:rPr>
        <w:t>Freezing  Unequalled</w:t>
      </w:r>
      <w:proofErr w:type="gramEnd"/>
      <w:r>
        <w:rPr>
          <w:rFonts w:ascii="Arial" w:hAnsi="Arial"/>
          <w:sz w:val="24"/>
        </w:rPr>
        <w:t xml:space="preserve"> reliability &amp; durability Longer Compressor life with better oil return to compressor.</w:t>
      </w:r>
      <w:r>
        <w:rPr>
          <w:rFonts w:ascii="Arial" w:hAnsi="Arial"/>
          <w:sz w:val="24"/>
        </w:rPr>
        <w:cr/>
      </w:r>
      <w:r>
        <w:rPr>
          <w:rFonts w:ascii="Arial" w:hAnsi="Arial"/>
          <w:b/>
          <w:sz w:val="24"/>
        </w:rPr>
        <w:t xml:space="preserve">Condensing Units                              </w:t>
      </w:r>
      <w:r>
        <w:rPr>
          <w:rFonts w:ascii="Arial" w:hAnsi="Arial"/>
          <w:b/>
          <w:sz w:val="24"/>
        </w:rPr>
        <w:cr/>
      </w:r>
      <w:r>
        <w:rPr>
          <w:rFonts w:ascii="Arial" w:hAnsi="Arial"/>
          <w:sz w:val="24"/>
        </w:rPr>
        <w:t xml:space="preserve"> </w:t>
      </w:r>
      <w:r>
        <w:rPr>
          <w:rFonts w:ascii="Arial" w:hAnsi="Arial"/>
          <w:b/>
          <w:sz w:val="24"/>
          <w:u w:val="single"/>
        </w:rPr>
        <w:t>Highest Standards of Hygiene</w:t>
      </w:r>
      <w:r>
        <w:rPr>
          <w:rFonts w:ascii="Arial" w:hAnsi="Arial"/>
          <w:b/>
          <w:sz w:val="24"/>
        </w:rPr>
        <w:t>:</w:t>
      </w:r>
      <w:r>
        <w:rPr>
          <w:rFonts w:ascii="Arial" w:hAnsi="Arial"/>
          <w:b/>
          <w:sz w:val="24"/>
        </w:rPr>
        <w:cr/>
      </w:r>
      <w:r>
        <w:rPr>
          <w:rFonts w:ascii="Arial" w:hAnsi="Arial"/>
          <w:sz w:val="24"/>
        </w:rPr>
        <w:t xml:space="preserve">After cooling the milk at the right temperature, the next most important function of a milk tank to keep the milk pure and hygienic. The smooth inner surfaces ensure the </w:t>
      </w:r>
      <w:r>
        <w:rPr>
          <w:rFonts w:ascii="Arial" w:hAnsi="Arial"/>
          <w:sz w:val="24"/>
        </w:rPr>
        <w:lastRenderedPageBreak/>
        <w:t xml:space="preserve">inner tanks are always hygienically free. A unique and very effective central cleaning system with high-pressure water from a dynamic spray-ball integrated in the agitator of the tank. An optional automatic cleaning system helps in maintaining the tank clean and hygienic. </w:t>
      </w:r>
    </w:p>
    <w:p w14:paraId="0D997512" w14:textId="77777777" w:rsidR="00475157" w:rsidRDefault="00475157" w:rsidP="00475157">
      <w:pPr>
        <w:spacing w:line="210" w:lineRule="atLeast"/>
        <w:jc w:val="both"/>
        <w:rPr>
          <w:rFonts w:ascii="Arial" w:hAnsi="Arial"/>
          <w:sz w:val="24"/>
        </w:rPr>
      </w:pPr>
      <w:r>
        <w:rPr>
          <w:rFonts w:ascii="Arial" w:hAnsi="Arial"/>
          <w:b/>
          <w:color w:val="000000"/>
          <w:sz w:val="24"/>
          <w:u w:val="single"/>
        </w:rPr>
        <w:t>Milk cooling with direct expansion </w:t>
      </w:r>
      <w:r>
        <w:rPr>
          <w:rFonts w:ascii="Arial" w:hAnsi="Arial"/>
          <w:b/>
          <w:color w:val="000000"/>
          <w:sz w:val="24"/>
          <w:u w:val="single"/>
        </w:rPr>
        <w:cr/>
      </w:r>
      <w:r>
        <w:rPr>
          <w:rFonts w:ascii="Arial" w:hAnsi="Arial"/>
          <w:color w:val="000000"/>
          <w:sz w:val="24"/>
        </w:rPr>
        <w:cr/>
        <w:t xml:space="preserve">With the direct expansion </w:t>
      </w:r>
      <w:proofErr w:type="gramStart"/>
      <w:r>
        <w:rPr>
          <w:rFonts w:ascii="Arial" w:hAnsi="Arial"/>
          <w:color w:val="000000"/>
          <w:sz w:val="24"/>
        </w:rPr>
        <w:t>technique</w:t>
      </w:r>
      <w:proofErr w:type="gramEnd"/>
      <w:r>
        <w:rPr>
          <w:rFonts w:ascii="Arial" w:hAnsi="Arial"/>
          <w:color w:val="000000"/>
          <w:sz w:val="24"/>
        </w:rPr>
        <w:t xml:space="preserve"> the milk is cooled by direct contact with the evaporator. The economic construction in horizontal version with laser-welded, efficient evaporator ensures quick and trouble-free cooling and space saving installation. Thanks to the free evaporation and proper mixing of the milk, the heat </w:t>
      </w:r>
      <w:proofErr w:type="spellStart"/>
      <w:r>
        <w:rPr>
          <w:rFonts w:ascii="Times New Roman" w:hAnsi="Times New Roman"/>
          <w:sz w:val="24"/>
        </w:rPr>
        <w:t>ome</w:t>
      </w:r>
      <w:r>
        <w:rPr>
          <w:rFonts w:ascii="Arial" w:hAnsi="Arial"/>
          <w:color w:val="000000"/>
          <w:sz w:val="24"/>
        </w:rPr>
        <w:t>exchange</w:t>
      </w:r>
      <w:proofErr w:type="spellEnd"/>
      <w:r>
        <w:rPr>
          <w:rFonts w:ascii="Arial" w:hAnsi="Arial"/>
          <w:color w:val="000000"/>
          <w:sz w:val="24"/>
        </w:rPr>
        <w:t xml:space="preserve"> is optimal, a high cooling capacity is guaranteed and freezing is prevented, even for small amounts of milk.</w:t>
      </w:r>
      <w:r>
        <w:rPr>
          <w:rFonts w:ascii="Arial" w:hAnsi="Arial"/>
          <w:sz w:val="24"/>
        </w:rPr>
        <w:t xml:space="preserve"> DX tanks are insulated with highly effective foaming technology</w:t>
      </w:r>
    </w:p>
    <w:p w14:paraId="532CF001" w14:textId="77777777" w:rsidR="00475157" w:rsidRPr="00930DEE" w:rsidRDefault="00475157" w:rsidP="00475157">
      <w:pPr>
        <w:spacing w:line="210" w:lineRule="atLeast"/>
        <w:rPr>
          <w:rFonts w:ascii="Arial Unicode MS" w:hAnsi="Arial Unicode MS"/>
          <w:sz w:val="24"/>
        </w:rPr>
      </w:pPr>
      <w:r>
        <w:rPr>
          <w:rFonts w:ascii="Arial Unicode MS" w:hAnsi="Arial Unicode MS"/>
          <w:sz w:val="24"/>
        </w:rPr>
        <w:t> </w:t>
      </w:r>
      <w:r>
        <w:rPr>
          <w:rFonts w:ascii="Arial" w:hAnsi="Arial"/>
          <w:b/>
          <w:sz w:val="24"/>
          <w:u w:val="single"/>
        </w:rPr>
        <w:t>Materials &amp; Finish</w:t>
      </w:r>
      <w:r>
        <w:rPr>
          <w:rFonts w:ascii="Arial" w:hAnsi="Arial"/>
          <w:b/>
          <w:sz w:val="24"/>
          <w:u w:val="single"/>
        </w:rPr>
        <w:cr/>
      </w:r>
      <w:r>
        <w:rPr>
          <w:rFonts w:ascii="Arial" w:hAnsi="Arial"/>
          <w:color w:val="000000"/>
          <w:sz w:val="24"/>
        </w:rPr>
        <w:t xml:space="preserve">All tanks are made of </w:t>
      </w:r>
      <w:proofErr w:type="gramStart"/>
      <w:r>
        <w:rPr>
          <w:rFonts w:ascii="Arial" w:hAnsi="Arial"/>
          <w:color w:val="000000"/>
          <w:sz w:val="24"/>
        </w:rPr>
        <w:t>high quality</w:t>
      </w:r>
      <w:proofErr w:type="gramEnd"/>
      <w:r>
        <w:rPr>
          <w:rFonts w:ascii="Arial" w:hAnsi="Arial"/>
          <w:color w:val="000000"/>
          <w:sz w:val="24"/>
        </w:rPr>
        <w:t xml:space="preserve"> stainless steel AISI 304. cooling tanks are made of stainless steel both internally and externally.</w:t>
      </w:r>
      <w:r>
        <w:rPr>
          <w:rFonts w:ascii="Arial" w:hAnsi="Arial"/>
          <w:sz w:val="24"/>
        </w:rPr>
        <w:t xml:space="preserve"> The surface finish of the parts in contact with the milk is perfectly smooth; there are no bacteria traps which are achieved by expertise, combined with widespread laser welding automation which goes into making of the cooling tanks. </w:t>
      </w:r>
      <w:r>
        <w:rPr>
          <w:rFonts w:ascii="Arial" w:hAnsi="Arial"/>
          <w:color w:val="000000"/>
          <w:sz w:val="24"/>
        </w:rPr>
        <w:t xml:space="preserve">The cooling tanks uses the sandwich design where in environment friendly PU foam is injected between the stainless plates. The design is to ensure the milk temperature not to rise more than 3 deg C in a span of 12 hours with nominal contents. A water </w:t>
      </w:r>
      <w:proofErr w:type="spellStart"/>
      <w:r>
        <w:rPr>
          <w:rFonts w:ascii="Arial" w:hAnsi="Arial"/>
          <w:color w:val="000000"/>
          <w:sz w:val="24"/>
        </w:rPr>
        <w:t>vapour</w:t>
      </w:r>
      <w:proofErr w:type="spellEnd"/>
      <w:r>
        <w:rPr>
          <w:rFonts w:ascii="Arial" w:hAnsi="Arial"/>
          <w:color w:val="000000"/>
          <w:sz w:val="24"/>
        </w:rPr>
        <w:t xml:space="preserve"> proof layer is provided on the outside of the tank. The smooth internal surface facilitates in easy cleaning of the tank. </w:t>
      </w:r>
      <w:r>
        <w:rPr>
          <w:rFonts w:ascii="Arial" w:hAnsi="Arial"/>
          <w:sz w:val="24"/>
        </w:rPr>
        <w:cr/>
      </w:r>
      <w:r>
        <w:rPr>
          <w:rFonts w:ascii="Arial" w:hAnsi="Arial"/>
          <w:b/>
          <w:sz w:val="24"/>
          <w:u w:val="single"/>
        </w:rPr>
        <w:t>Automatic Cleaning System</w:t>
      </w:r>
    </w:p>
    <w:p w14:paraId="7E00469A" w14:textId="77777777" w:rsidR="00475157" w:rsidRDefault="00475157" w:rsidP="00475157">
      <w:pPr>
        <w:jc w:val="both"/>
        <w:rPr>
          <w:rFonts w:ascii="Arial" w:hAnsi="Arial"/>
          <w:sz w:val="24"/>
        </w:rPr>
      </w:pPr>
      <w:r>
        <w:rPr>
          <w:rFonts w:ascii="Arial" w:hAnsi="Arial"/>
          <w:sz w:val="24"/>
        </w:rPr>
        <w:t>The Alfa Bulk Cooler automatic cleaning system incorporated in all enclosed tanks ensures the milk you have taken pains to produce to the highest standard is stored in a tank which is scrupulously clean. The system has a “</w:t>
      </w:r>
      <w:proofErr w:type="spellStart"/>
      <w:r>
        <w:rPr>
          <w:rFonts w:ascii="Arial" w:hAnsi="Arial"/>
          <w:sz w:val="24"/>
        </w:rPr>
        <w:t>Rotojet</w:t>
      </w:r>
      <w:proofErr w:type="spellEnd"/>
      <w:r>
        <w:rPr>
          <w:rFonts w:ascii="Arial" w:hAnsi="Arial"/>
          <w:sz w:val="24"/>
        </w:rPr>
        <w:t xml:space="preserve">” spray system located in the </w:t>
      </w:r>
      <w:proofErr w:type="spellStart"/>
      <w:r>
        <w:rPr>
          <w:rFonts w:ascii="Arial" w:hAnsi="Arial"/>
          <w:sz w:val="24"/>
        </w:rPr>
        <w:t>centre</w:t>
      </w:r>
      <w:proofErr w:type="spellEnd"/>
      <w:r>
        <w:rPr>
          <w:rFonts w:ascii="Arial" w:hAnsi="Arial"/>
          <w:sz w:val="24"/>
        </w:rPr>
        <w:t xml:space="preserve"> of the tank, which is incorporated in the agitator shaft. This generates powerful jets of cleaning water over the whole internal surface of the milk tank. The jets are driven by a powerful all </w:t>
      </w:r>
      <w:proofErr w:type="gramStart"/>
      <w:r>
        <w:rPr>
          <w:rFonts w:ascii="Arial" w:hAnsi="Arial"/>
          <w:sz w:val="24"/>
        </w:rPr>
        <w:t>stainless steel</w:t>
      </w:r>
      <w:proofErr w:type="gramEnd"/>
      <w:r>
        <w:rPr>
          <w:rFonts w:ascii="Arial" w:hAnsi="Arial"/>
          <w:sz w:val="24"/>
        </w:rPr>
        <w:t xml:space="preserve"> pump.  In larger tanks an additional “</w:t>
      </w:r>
      <w:proofErr w:type="spellStart"/>
      <w:r>
        <w:rPr>
          <w:rFonts w:ascii="Arial" w:hAnsi="Arial"/>
          <w:sz w:val="24"/>
        </w:rPr>
        <w:t>Rotojet</w:t>
      </w:r>
      <w:proofErr w:type="spellEnd"/>
      <w:r>
        <w:rPr>
          <w:rFonts w:ascii="Arial" w:hAnsi="Arial"/>
          <w:sz w:val="24"/>
        </w:rPr>
        <w:t xml:space="preserve">” spray system is also incorporated in the agitator shaft to ensure that all parts of the milk vessel are effectively cleaned. The System also includes a unique sediment removal system, removing any sediment remaining at the end of each wash cycle.  </w:t>
      </w:r>
    </w:p>
    <w:p w14:paraId="76D7592F" w14:textId="115CA3C9" w:rsidR="00475157" w:rsidRDefault="00475157" w:rsidP="00475157">
      <w:pPr>
        <w:rPr>
          <w:rFonts w:ascii="Arial" w:hAnsi="Arial"/>
          <w:sz w:val="24"/>
        </w:rPr>
      </w:pPr>
      <w:r>
        <w:rPr>
          <w:rFonts w:ascii="Arial" w:hAnsi="Arial"/>
          <w:sz w:val="24"/>
        </w:rPr>
        <w:t xml:space="preserve">The principle of operation of the 5 cleaning cycles is as follows – </w:t>
      </w:r>
      <w:r>
        <w:rPr>
          <w:rFonts w:ascii="Arial" w:hAnsi="Arial"/>
          <w:sz w:val="24"/>
        </w:rPr>
        <w:cr/>
      </w:r>
      <w:r>
        <w:rPr>
          <w:rFonts w:ascii="Arial" w:hAnsi="Arial"/>
          <w:sz w:val="24"/>
        </w:rPr>
        <w:cr/>
        <w:t xml:space="preserve">Cold water rinse and flush </w:t>
      </w:r>
      <w:r>
        <w:rPr>
          <w:rFonts w:ascii="Arial" w:hAnsi="Arial"/>
          <w:sz w:val="24"/>
        </w:rPr>
        <w:cr/>
        <w:t>Hot water rinse and flush</w:t>
      </w:r>
      <w:r>
        <w:rPr>
          <w:rFonts w:ascii="Arial" w:hAnsi="Arial"/>
          <w:sz w:val="24"/>
        </w:rPr>
        <w:cr/>
        <w:t>Main circulation wash with chemical and flush</w:t>
      </w:r>
      <w:r>
        <w:rPr>
          <w:rFonts w:ascii="Arial" w:hAnsi="Arial"/>
          <w:sz w:val="24"/>
        </w:rPr>
        <w:cr/>
        <w:t xml:space="preserve">Cold post rinse and flush </w:t>
      </w:r>
      <w:r>
        <w:rPr>
          <w:rFonts w:ascii="Arial" w:hAnsi="Arial"/>
          <w:sz w:val="24"/>
        </w:rPr>
        <w:cr/>
        <w:t xml:space="preserve">Final cold rinse and flush </w:t>
      </w:r>
    </w:p>
    <w:p w14:paraId="7A8AE0AC" w14:textId="77777777" w:rsidR="00475157" w:rsidRDefault="00475157" w:rsidP="00475157">
      <w:pPr>
        <w:jc w:val="both"/>
        <w:rPr>
          <w:rFonts w:ascii="Arial" w:hAnsi="Arial"/>
          <w:sz w:val="24"/>
        </w:rPr>
      </w:pPr>
      <w:r>
        <w:rPr>
          <w:rFonts w:ascii="Bookman Old Style" w:hAnsi="Bookman Old Style"/>
          <w:b/>
          <w:sz w:val="24"/>
          <w:u w:val="single"/>
        </w:rPr>
        <w:t>Control Panel</w:t>
      </w:r>
      <w:r>
        <w:rPr>
          <w:rFonts w:ascii="Bookman Old Style" w:hAnsi="Bookman Old Style"/>
          <w:b/>
          <w:sz w:val="24"/>
          <w:u w:val="single"/>
        </w:rPr>
        <w:cr/>
      </w:r>
      <w:r>
        <w:rPr>
          <w:rFonts w:ascii="Arial" w:hAnsi="Arial"/>
          <w:sz w:val="24"/>
        </w:rPr>
        <w:t xml:space="preserve">Bulk Coolers comes with one of the advanced and user-friendly control systems made to suite the Indian conditions. The basic electronic control system, which cs </w:t>
      </w:r>
      <w:r>
        <w:rPr>
          <w:rFonts w:ascii="Arial" w:hAnsi="Arial"/>
          <w:sz w:val="24"/>
        </w:rPr>
        <w:cr/>
      </w:r>
      <w:r>
        <w:rPr>
          <w:rFonts w:ascii="Arial" w:hAnsi="Arial"/>
          <w:sz w:val="24"/>
        </w:rPr>
        <w:lastRenderedPageBreak/>
        <w:t xml:space="preserve">along with open type tanks, offers to read one milk temperature as standard and two temperatures as optional. The Control panel also controls the cooling and agitator. </w:t>
      </w:r>
    </w:p>
    <w:p w14:paraId="437C00A1" w14:textId="77777777" w:rsidR="006F3424" w:rsidRDefault="006F3424" w:rsidP="00475157">
      <w:pPr>
        <w:jc w:val="both"/>
        <w:rPr>
          <w:rFonts w:ascii="Arial" w:hAnsi="Arial"/>
          <w:sz w:val="24"/>
        </w:rPr>
      </w:pPr>
    </w:p>
    <w:p w14:paraId="7E7BA91D" w14:textId="77777777" w:rsidR="006F3424" w:rsidRDefault="006F3424" w:rsidP="00475157">
      <w:pPr>
        <w:jc w:val="both"/>
        <w:rPr>
          <w:rFonts w:ascii="Arial" w:hAnsi="Arial"/>
          <w:sz w:val="24"/>
        </w:rPr>
      </w:pPr>
    </w:p>
    <w:p w14:paraId="34491A15" w14:textId="22A14862" w:rsidR="006F3424" w:rsidRDefault="006F3424" w:rsidP="00475157">
      <w:pPr>
        <w:jc w:val="both"/>
        <w:rPr>
          <w:rFonts w:ascii="Arial" w:hAnsi="Arial"/>
          <w:sz w:val="24"/>
        </w:rPr>
      </w:pPr>
      <w:r w:rsidRPr="003B30D8">
        <w:rPr>
          <w:rFonts w:ascii="Arial" w:hAnsi="Arial"/>
          <w:sz w:val="24"/>
          <w:highlight w:val="yellow"/>
        </w:rPr>
        <w:t>USE THE PHOTOS &amp; MAKE PDF OF ABOVE INFORMATION.</w:t>
      </w:r>
    </w:p>
    <w:p w14:paraId="17CEA27A" w14:textId="77777777" w:rsidR="00475157" w:rsidRDefault="00475157" w:rsidP="00475157">
      <w:pPr>
        <w:jc w:val="both"/>
        <w:rPr>
          <w:rFonts w:ascii="Arial" w:hAnsi="Arial"/>
          <w:sz w:val="24"/>
        </w:rPr>
      </w:pPr>
    </w:p>
    <w:p w14:paraId="2F03BC90" w14:textId="77777777" w:rsidR="00475157" w:rsidRDefault="00475157" w:rsidP="00475157">
      <w:pPr>
        <w:jc w:val="both"/>
        <w:rPr>
          <w:rFonts w:ascii="Arial" w:hAnsi="Arial"/>
          <w:sz w:val="24"/>
        </w:rPr>
      </w:pPr>
    </w:p>
    <w:p w14:paraId="003C1785" w14:textId="77777777" w:rsidR="00475157" w:rsidRDefault="00475157" w:rsidP="00475157">
      <w:pPr>
        <w:jc w:val="both"/>
        <w:rPr>
          <w:rFonts w:ascii="Arial" w:hAnsi="Arial"/>
          <w:sz w:val="24"/>
        </w:rPr>
      </w:pPr>
    </w:p>
    <w:p w14:paraId="02F24AFA" w14:textId="77777777" w:rsidR="00475157" w:rsidRDefault="00475157" w:rsidP="00475157">
      <w:pPr>
        <w:jc w:val="both"/>
        <w:rPr>
          <w:rFonts w:ascii="Arial" w:hAnsi="Arial"/>
          <w:sz w:val="24"/>
        </w:rPr>
      </w:pPr>
    </w:p>
    <w:p w14:paraId="536BE84D" w14:textId="77777777" w:rsidR="00475157" w:rsidRDefault="00475157" w:rsidP="00475157">
      <w:pPr>
        <w:jc w:val="both"/>
        <w:rPr>
          <w:rFonts w:ascii="Arial" w:hAnsi="Arial"/>
          <w:sz w:val="24"/>
        </w:rPr>
      </w:pPr>
    </w:p>
    <w:p w14:paraId="57CE8D4A" w14:textId="77777777" w:rsidR="00475157" w:rsidRDefault="00475157" w:rsidP="00475157">
      <w:pPr>
        <w:jc w:val="both"/>
        <w:rPr>
          <w:rFonts w:ascii="Arial" w:hAnsi="Arial"/>
          <w:sz w:val="24"/>
        </w:rPr>
      </w:pPr>
    </w:p>
    <w:p w14:paraId="22BAB024" w14:textId="77777777" w:rsidR="00475157" w:rsidRDefault="00475157" w:rsidP="00475157">
      <w:pPr>
        <w:jc w:val="both"/>
        <w:rPr>
          <w:rFonts w:ascii="Arial" w:hAnsi="Arial"/>
          <w:sz w:val="24"/>
        </w:rPr>
      </w:pPr>
    </w:p>
    <w:p w14:paraId="09F3F3D0" w14:textId="77777777" w:rsidR="00475157" w:rsidRDefault="00475157" w:rsidP="00475157">
      <w:pPr>
        <w:jc w:val="both"/>
        <w:rPr>
          <w:rFonts w:ascii="Arial" w:hAnsi="Arial"/>
          <w:sz w:val="24"/>
        </w:rPr>
      </w:pPr>
    </w:p>
    <w:p w14:paraId="3400AB34" w14:textId="77777777" w:rsidR="00475157" w:rsidRDefault="00475157" w:rsidP="00475157">
      <w:pPr>
        <w:jc w:val="both"/>
        <w:rPr>
          <w:rFonts w:ascii="Arial" w:hAnsi="Arial"/>
          <w:sz w:val="24"/>
        </w:rPr>
      </w:pPr>
    </w:p>
    <w:p w14:paraId="690DB6E1" w14:textId="77777777" w:rsidR="00475157" w:rsidRDefault="00475157" w:rsidP="00475157">
      <w:pPr>
        <w:jc w:val="both"/>
        <w:rPr>
          <w:rFonts w:ascii="Arial" w:hAnsi="Arial"/>
          <w:sz w:val="24"/>
        </w:rPr>
      </w:pPr>
    </w:p>
    <w:p w14:paraId="4EAC1946" w14:textId="77777777" w:rsidR="00475157" w:rsidRDefault="00475157" w:rsidP="00475157">
      <w:pPr>
        <w:jc w:val="both"/>
        <w:rPr>
          <w:rFonts w:ascii="Arial" w:hAnsi="Arial"/>
          <w:sz w:val="24"/>
        </w:rPr>
      </w:pPr>
    </w:p>
    <w:p w14:paraId="66FBC31D" w14:textId="77777777" w:rsidR="00475157" w:rsidRDefault="00475157" w:rsidP="00475157">
      <w:pPr>
        <w:jc w:val="both"/>
        <w:rPr>
          <w:rFonts w:ascii="Arial" w:hAnsi="Arial"/>
          <w:sz w:val="24"/>
        </w:rPr>
      </w:pPr>
    </w:p>
    <w:p w14:paraId="35BFB5AB" w14:textId="77777777" w:rsidR="00475157" w:rsidRDefault="00475157" w:rsidP="00475157">
      <w:pPr>
        <w:jc w:val="both"/>
        <w:rPr>
          <w:rFonts w:ascii="Arial" w:hAnsi="Arial"/>
          <w:sz w:val="24"/>
        </w:rPr>
      </w:pPr>
    </w:p>
    <w:p w14:paraId="73EED08E" w14:textId="77777777" w:rsidR="00475157" w:rsidRDefault="00475157" w:rsidP="00475157">
      <w:pPr>
        <w:jc w:val="both"/>
        <w:rPr>
          <w:rFonts w:ascii="Arial" w:hAnsi="Arial"/>
          <w:sz w:val="24"/>
        </w:rPr>
      </w:pPr>
    </w:p>
    <w:p w14:paraId="1287FA27" w14:textId="77777777" w:rsidR="00475157" w:rsidRDefault="00475157" w:rsidP="00475157">
      <w:pPr>
        <w:jc w:val="both"/>
        <w:rPr>
          <w:rFonts w:ascii="Arial" w:hAnsi="Arial"/>
          <w:sz w:val="24"/>
        </w:rPr>
      </w:pPr>
    </w:p>
    <w:p w14:paraId="26DF3FDE" w14:textId="77777777" w:rsidR="00475157" w:rsidRDefault="00475157" w:rsidP="00475157">
      <w:pPr>
        <w:jc w:val="both"/>
        <w:rPr>
          <w:rFonts w:ascii="Arial" w:hAnsi="Arial"/>
          <w:sz w:val="24"/>
        </w:rPr>
      </w:pPr>
    </w:p>
    <w:p w14:paraId="274BB62F" w14:textId="77777777" w:rsidR="00475157" w:rsidRDefault="00475157" w:rsidP="00475157">
      <w:pPr>
        <w:jc w:val="both"/>
        <w:rPr>
          <w:rFonts w:ascii="Arial" w:hAnsi="Arial"/>
          <w:sz w:val="24"/>
        </w:rPr>
      </w:pPr>
    </w:p>
    <w:p w14:paraId="6CE115E5" w14:textId="77777777" w:rsidR="00475157" w:rsidRDefault="00475157" w:rsidP="00475157">
      <w:pPr>
        <w:jc w:val="both"/>
        <w:rPr>
          <w:rFonts w:ascii="Arial" w:hAnsi="Arial"/>
          <w:sz w:val="24"/>
        </w:rPr>
      </w:pPr>
    </w:p>
    <w:p w14:paraId="552E02C8" w14:textId="77777777" w:rsidR="00475157" w:rsidRDefault="00475157" w:rsidP="00475157">
      <w:pPr>
        <w:jc w:val="both"/>
        <w:rPr>
          <w:rFonts w:ascii="Arial" w:hAnsi="Arial"/>
          <w:sz w:val="24"/>
        </w:rPr>
      </w:pPr>
    </w:p>
    <w:p w14:paraId="2ADB5CAA" w14:textId="77777777" w:rsidR="00475157" w:rsidRDefault="00475157" w:rsidP="00475157">
      <w:pPr>
        <w:jc w:val="both"/>
        <w:rPr>
          <w:rFonts w:ascii="Arial" w:hAnsi="Arial"/>
          <w:sz w:val="24"/>
        </w:rPr>
      </w:pPr>
    </w:p>
    <w:p w14:paraId="63B49755" w14:textId="77777777" w:rsidR="00475157" w:rsidRDefault="00475157" w:rsidP="00475157">
      <w:pPr>
        <w:jc w:val="both"/>
        <w:rPr>
          <w:rFonts w:ascii="Arial" w:hAnsi="Arial"/>
          <w:sz w:val="24"/>
        </w:rPr>
      </w:pPr>
    </w:p>
    <w:p w14:paraId="07DA708B" w14:textId="77777777" w:rsidR="00475157" w:rsidRDefault="00475157" w:rsidP="00475157">
      <w:pPr>
        <w:jc w:val="both"/>
        <w:rPr>
          <w:rFonts w:ascii="Arial" w:hAnsi="Arial"/>
          <w:sz w:val="24"/>
        </w:rPr>
      </w:pPr>
    </w:p>
    <w:p w14:paraId="6D4917E6" w14:textId="77777777" w:rsidR="00475157" w:rsidRDefault="00475157" w:rsidP="00475157">
      <w:pPr>
        <w:jc w:val="both"/>
        <w:rPr>
          <w:rFonts w:ascii="Arial" w:hAnsi="Arial"/>
          <w:sz w:val="24"/>
        </w:rPr>
      </w:pPr>
    </w:p>
    <w:p w14:paraId="234E7064" w14:textId="77777777" w:rsidR="00475157" w:rsidRDefault="00475157" w:rsidP="00475157">
      <w:pPr>
        <w:jc w:val="both"/>
        <w:rPr>
          <w:rFonts w:ascii="Arial" w:hAnsi="Arial"/>
          <w:sz w:val="24"/>
        </w:rPr>
      </w:pPr>
    </w:p>
    <w:p w14:paraId="436E5D01" w14:textId="77777777" w:rsidR="00475157" w:rsidRDefault="00475157" w:rsidP="00475157">
      <w:pPr>
        <w:jc w:val="both"/>
        <w:rPr>
          <w:rFonts w:ascii="Arial" w:hAnsi="Arial"/>
          <w:sz w:val="24"/>
        </w:rPr>
      </w:pPr>
    </w:p>
    <w:sectPr w:rsidR="0047515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rial Unicode MS">
    <w:altName w:val="Yu Gothic"/>
    <w:panose1 w:val="020B0604020202020204"/>
    <w:charset w:val="80"/>
    <w:family w:val="swiss"/>
    <w:pitch w:val="variable"/>
    <w:sig w:usb0="F7FFAFFF" w:usb1="E9DFFFFF" w:usb2="0000003F" w:usb3="00000000" w:csb0="003F01FF" w:csb1="00000000"/>
  </w:font>
  <w:font w:name="Bookman Old Style">
    <w:panose1 w:val="020506040505050202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59A7"/>
    <w:rsid w:val="000870D9"/>
    <w:rsid w:val="003B30D8"/>
    <w:rsid w:val="00475157"/>
    <w:rsid w:val="006F3424"/>
    <w:rsid w:val="00D459A7"/>
    <w:rsid w:val="00DF6D4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C635E8"/>
  <w15:chartTrackingRefBased/>
  <w15:docId w15:val="{86955E42-3DD5-4CFC-A8AB-702494DB0C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5157"/>
    <w:pPr>
      <w:spacing w:after="200" w:line="276" w:lineRule="auto"/>
    </w:pPr>
    <w:rPr>
      <w:rFonts w:eastAsiaTheme="minorEastAsia"/>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Pages>
  <Words>661</Words>
  <Characters>3769</Characters>
  <Application>Microsoft Office Word</Application>
  <DocSecurity>0</DocSecurity>
  <Lines>31</Lines>
  <Paragraphs>8</Paragraphs>
  <ScaleCrop>false</ScaleCrop>
  <Company/>
  <LinksUpToDate>false</LinksUpToDate>
  <CharactersWithSpaces>4422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Milind Bhandarkar</dc:creator>
  <cp:keywords/>
  <dc:description/>
  <cp:lastModifiedBy>Milind Bhandarkar</cp:lastModifiedBy>
  <cp:revision>6</cp:revision>
  <dcterms:created xsi:type="dcterms:W3CDTF">2026-08-12T06:53:00Z</dcterms:created>
  <dcterms:modified xsi:type="dcterms:W3CDTF">2026-10-29T10:46:00Z</dcterms:modified>
</cp:coreProperties>
</file>