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4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817"/>
        <w:gridCol w:w="1824"/>
        <w:gridCol w:w="3447"/>
        <w:gridCol w:w="3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trHeight w:val="303" w:hRule="atLeast"/>
          <w:jc w:val="center"/>
        </w:trPr>
        <w:tc>
          <w:tcPr>
            <w:tcW w:w="9241" w:type="dxa"/>
            <w:gridSpan w:val="4"/>
            <w:shd w:val="clear" w:color="auto" w:fill="auto"/>
            <w:tcMar>
              <w:top w:w="0" w:type="dxa"/>
              <w:left w:w="108" w:type="dxa"/>
              <w:bottom w:w="0" w:type="dxa"/>
              <w:right w:w="108" w:type="dxa"/>
            </w:tcMar>
          </w:tcPr>
          <w:p>
            <w:pPr>
              <w:spacing w:after="0" w:line="100" w:lineRule="atLeast"/>
              <w:jc w:val="center"/>
              <w:rPr>
                <w:rFonts w:ascii="Garamond" w:hAnsi="Garamond"/>
                <w:sz w:val="24"/>
                <w:szCs w:val="24"/>
                <w:lang w:val="en-IN"/>
              </w:rPr>
            </w:pPr>
            <w:r>
              <w:rPr>
                <w:rFonts w:ascii="Garamond" w:hAnsi="Garamond" w:eastAsia="Times New Roman"/>
                <w:b/>
                <w:bCs/>
                <w:color w:val="000000"/>
                <w:sz w:val="24"/>
                <w:szCs w:val="24"/>
                <w:lang w:val="en-IN"/>
              </w:rPr>
              <w:t>RAMAIAH INSTITUTE OF TECHNOLOGY, BENGALURU – 560054</w:t>
            </w:r>
          </w:p>
          <w:p>
            <w:pPr>
              <w:spacing w:after="0" w:line="100" w:lineRule="atLeast"/>
              <w:jc w:val="center"/>
              <w:rPr>
                <w:rFonts w:ascii="Garamond" w:hAnsi="Garamond"/>
                <w:sz w:val="24"/>
                <w:szCs w:val="24"/>
                <w:lang w:val="en-IN"/>
              </w:rPr>
            </w:pPr>
            <w:r>
              <w:rPr>
                <w:rFonts w:ascii="Garamond" w:hAnsi="Garamond" w:eastAsia="Times New Roman"/>
                <w:bCs/>
                <w:i/>
                <w:color w:val="000000"/>
                <w:sz w:val="24"/>
                <w:szCs w:val="24"/>
                <w:lang w:val="en-IN"/>
              </w:rPr>
              <w:t>(Autonomous Institution Affiliated to VTU, Belgaum)</w:t>
            </w:r>
          </w:p>
          <w:p>
            <w:pPr>
              <w:spacing w:after="0" w:line="360" w:lineRule="auto"/>
              <w:jc w:val="center"/>
              <w:rPr>
                <w:rFonts w:ascii="Garamond" w:hAnsi="Garamond"/>
                <w:b/>
                <w:bCs/>
                <w:sz w:val="24"/>
                <w:szCs w:val="24"/>
                <w:lang w:val="en-IN"/>
              </w:rPr>
            </w:pPr>
            <w:r>
              <w:rPr>
                <w:rFonts w:ascii="Garamond" w:hAnsi="Garamond"/>
                <w:b/>
                <w:bCs/>
                <w:sz w:val="24"/>
                <w:szCs w:val="24"/>
                <w:lang w:val="en-IN"/>
              </w:rPr>
              <w:t>Department of Information Science &amp; Engineering</w:t>
            </w:r>
          </w:p>
          <w:p>
            <w:pPr>
              <w:spacing w:after="0" w:line="360" w:lineRule="auto"/>
              <w:jc w:val="center"/>
              <w:rPr>
                <w:rFonts w:ascii="Garamond" w:hAnsi="Garamond"/>
                <w:sz w:val="24"/>
                <w:szCs w:val="24"/>
                <w:lang w:val="en-IN"/>
              </w:rPr>
            </w:pPr>
            <w:r>
              <w:rPr>
                <w:rFonts w:ascii="Garamond" w:hAnsi="Garamond" w:eastAsia="Times New Roman"/>
                <w:bCs/>
                <w:color w:val="000000"/>
                <w:sz w:val="24"/>
                <w:szCs w:val="24"/>
                <w:lang w:val="en-IN"/>
              </w:rPr>
              <w:t>DISTRIBUTED COMPUTING LAB- ISL75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trHeight w:val="326" w:hRule="atLeast"/>
          <w:jc w:val="center"/>
        </w:trPr>
        <w:tc>
          <w:tcPr>
            <w:tcW w:w="2641" w:type="dxa"/>
            <w:gridSpan w:val="2"/>
            <w:shd w:val="clear" w:color="auto" w:fill="auto"/>
            <w:tcMar>
              <w:top w:w="0" w:type="dxa"/>
              <w:left w:w="108" w:type="dxa"/>
              <w:bottom w:w="0" w:type="dxa"/>
              <w:right w:w="108" w:type="dxa"/>
            </w:tcMar>
          </w:tcPr>
          <w:p>
            <w:pPr>
              <w:spacing w:after="0" w:line="360" w:lineRule="auto"/>
              <w:jc w:val="both"/>
              <w:rPr>
                <w:rFonts w:ascii="Garamond" w:hAnsi="Garamond"/>
                <w:sz w:val="24"/>
                <w:szCs w:val="24"/>
                <w:lang w:val="en-IN"/>
              </w:rPr>
            </w:pPr>
            <w:r>
              <w:rPr>
                <w:rFonts w:ascii="Garamond" w:hAnsi="Garamond" w:eastAsia="Times New Roman"/>
                <w:b/>
                <w:bCs/>
                <w:color w:val="000000"/>
                <w:sz w:val="24"/>
                <w:szCs w:val="24"/>
                <w:lang w:val="en-IN"/>
              </w:rPr>
              <w:t>CIE Marks (Lab)   : 50</w:t>
            </w:r>
          </w:p>
        </w:tc>
        <w:tc>
          <w:tcPr>
            <w:tcW w:w="3447" w:type="dxa"/>
            <w:shd w:val="clear" w:color="auto" w:fill="auto"/>
            <w:tcMar>
              <w:top w:w="0" w:type="dxa"/>
              <w:left w:w="108" w:type="dxa"/>
              <w:bottom w:w="0" w:type="dxa"/>
              <w:right w:w="108" w:type="dxa"/>
            </w:tcMar>
          </w:tcPr>
          <w:p>
            <w:pPr>
              <w:spacing w:after="0" w:line="360" w:lineRule="auto"/>
              <w:jc w:val="both"/>
              <w:rPr>
                <w:rFonts w:ascii="Garamond" w:hAnsi="Garamond"/>
                <w:sz w:val="24"/>
                <w:szCs w:val="24"/>
                <w:lang w:val="en-IN"/>
              </w:rPr>
            </w:pPr>
            <w:r>
              <w:rPr>
                <w:rFonts w:ascii="Garamond" w:hAnsi="Garamond"/>
                <w:b/>
                <w:sz w:val="24"/>
                <w:szCs w:val="24"/>
                <w:lang w:val="en-IN"/>
              </w:rPr>
              <w:t>LIST OF PROGRAMS</w:t>
            </w:r>
          </w:p>
        </w:tc>
        <w:tc>
          <w:tcPr>
            <w:tcW w:w="3153" w:type="dxa"/>
            <w:shd w:val="clear" w:color="auto" w:fill="auto"/>
            <w:tcMar>
              <w:top w:w="0" w:type="dxa"/>
              <w:left w:w="108" w:type="dxa"/>
              <w:bottom w:w="0" w:type="dxa"/>
              <w:right w:w="108" w:type="dxa"/>
            </w:tcMar>
          </w:tcPr>
          <w:p>
            <w:pPr>
              <w:spacing w:after="0" w:line="360" w:lineRule="auto"/>
              <w:jc w:val="both"/>
              <w:rPr>
                <w:rFonts w:ascii="Garamond" w:hAnsi="Garamond"/>
                <w:sz w:val="24"/>
                <w:szCs w:val="24"/>
                <w:lang w:val="en-IN"/>
              </w:rPr>
            </w:pPr>
            <w:r>
              <w:rPr>
                <w:rFonts w:ascii="Garamond" w:hAnsi="Garamond" w:eastAsia="Times New Roman"/>
                <w:b/>
                <w:bCs/>
                <w:color w:val="000000"/>
                <w:sz w:val="24"/>
                <w:szCs w:val="24"/>
                <w:lang w:val="en-IN"/>
              </w:rPr>
              <w:t>SEE Marks (Lab)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trHeight w:val="180" w:hRule="atLeast"/>
          <w:jc w:val="center"/>
        </w:trPr>
        <w:tc>
          <w:tcPr>
            <w:tcW w:w="9241" w:type="dxa"/>
            <w:gridSpan w:val="4"/>
            <w:shd w:val="clear" w:color="auto" w:fill="auto"/>
            <w:tcMar>
              <w:top w:w="0" w:type="dxa"/>
              <w:left w:w="108" w:type="dxa"/>
              <w:bottom w:w="0" w:type="dxa"/>
              <w:right w:w="108" w:type="dxa"/>
            </w:tcMar>
            <w:vAlign w:val="center"/>
          </w:tcPr>
          <w:p>
            <w:pPr>
              <w:spacing w:after="0" w:line="240" w:lineRule="auto"/>
              <w:jc w:val="center"/>
              <w:rPr>
                <w:rFonts w:ascii="Garamond" w:hAnsi="Garamond"/>
                <w:bCs/>
                <w:sz w:val="24"/>
                <w:szCs w:val="24"/>
              </w:rPr>
            </w:pPr>
            <w:r>
              <w:rPr>
                <w:rFonts w:ascii="Garamond" w:hAnsi="Garamond"/>
                <w:b/>
                <w:sz w:val="20"/>
                <w:szCs w:val="20"/>
                <w:lang w:val="en-IN"/>
              </w:rPr>
              <w:t>Part-A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trHeight w:val="20" w:hRule="atLeast"/>
          <w:jc w:val="center"/>
        </w:trPr>
        <w:tc>
          <w:tcPr>
            <w:tcW w:w="817" w:type="dxa"/>
            <w:shd w:val="clear" w:color="auto" w:fill="auto"/>
            <w:tcMar>
              <w:top w:w="0" w:type="dxa"/>
              <w:left w:w="108" w:type="dxa"/>
              <w:bottom w:w="0" w:type="dxa"/>
              <w:right w:w="108" w:type="dxa"/>
            </w:tcMar>
            <w:vAlign w:val="center"/>
          </w:tcPr>
          <w:p>
            <w:pPr>
              <w:tabs>
                <w:tab w:val="left" w:pos="468"/>
                <w:tab w:val="center" w:pos="4680"/>
                <w:tab w:val="right" w:pos="9360"/>
              </w:tabs>
              <w:spacing w:after="0" w:line="100" w:lineRule="atLeast"/>
              <w:jc w:val="center"/>
              <w:rPr>
                <w:rFonts w:ascii="Garamond" w:hAnsi="Garamond"/>
                <w:b/>
                <w:sz w:val="20"/>
                <w:szCs w:val="20"/>
                <w:lang w:val="en-IN"/>
              </w:rPr>
            </w:pPr>
            <w:r>
              <w:rPr>
                <w:rFonts w:ascii="Garamond" w:hAnsi="Garamond"/>
                <w:sz w:val="24"/>
                <w:szCs w:val="24"/>
                <w:lang w:val="en-IN"/>
              </w:rPr>
              <w:t>1</w:t>
            </w:r>
          </w:p>
        </w:tc>
        <w:tc>
          <w:tcPr>
            <w:tcW w:w="8424" w:type="dxa"/>
            <w:gridSpan w:val="3"/>
            <w:shd w:val="clear" w:color="auto" w:fill="auto"/>
            <w:tcMar>
              <w:top w:w="0" w:type="dxa"/>
              <w:left w:w="108" w:type="dxa"/>
              <w:bottom w:w="0" w:type="dxa"/>
              <w:right w:w="108" w:type="dxa"/>
            </w:tcMar>
          </w:tcPr>
          <w:p>
            <w:pPr>
              <w:spacing w:after="0" w:line="240" w:lineRule="auto"/>
              <w:jc w:val="both"/>
              <w:rPr>
                <w:rFonts w:ascii="Garamond" w:hAnsi="Garamond"/>
                <w:sz w:val="24"/>
                <w:szCs w:val="24"/>
              </w:rPr>
            </w:pPr>
            <w:r>
              <w:rPr>
                <w:rFonts w:ascii="Garamond" w:hAnsi="Garamond"/>
                <w:bCs/>
                <w:sz w:val="24"/>
                <w:szCs w:val="24"/>
              </w:rPr>
              <w:t xml:space="preserve">Write parallel program using </w:t>
            </w:r>
            <w:r>
              <w:rPr>
                <w:rFonts w:ascii="Garamond" w:hAnsi="Garamond"/>
                <w:sz w:val="24"/>
                <w:szCs w:val="24"/>
              </w:rPr>
              <w:t>OpenMP to sort n element using merge 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jc w:val="center"/>
        </w:trPr>
        <w:tc>
          <w:tcPr>
            <w:tcW w:w="817" w:type="dxa"/>
            <w:shd w:val="clear" w:color="auto" w:fill="auto"/>
            <w:tcMar>
              <w:top w:w="0" w:type="dxa"/>
              <w:left w:w="108" w:type="dxa"/>
              <w:bottom w:w="0" w:type="dxa"/>
              <w:right w:w="108" w:type="dxa"/>
            </w:tcMar>
            <w:vAlign w:val="center"/>
          </w:tcPr>
          <w:p>
            <w:pPr>
              <w:tabs>
                <w:tab w:val="left" w:pos="468"/>
                <w:tab w:val="center" w:pos="4680"/>
                <w:tab w:val="right" w:pos="9360"/>
              </w:tabs>
              <w:spacing w:after="0" w:line="100" w:lineRule="atLeast"/>
              <w:jc w:val="center"/>
              <w:rPr>
                <w:rFonts w:ascii="Garamond" w:hAnsi="Garamond"/>
                <w:sz w:val="24"/>
                <w:szCs w:val="24"/>
                <w:lang w:val="en-IN"/>
              </w:rPr>
            </w:pPr>
            <w:r>
              <w:rPr>
                <w:rFonts w:ascii="Garamond" w:hAnsi="Garamond"/>
                <w:sz w:val="24"/>
                <w:szCs w:val="24"/>
                <w:lang w:val="en-IN"/>
              </w:rPr>
              <w:t>2</w:t>
            </w:r>
          </w:p>
        </w:tc>
        <w:tc>
          <w:tcPr>
            <w:tcW w:w="8424" w:type="dxa"/>
            <w:gridSpan w:val="3"/>
            <w:shd w:val="clear" w:color="auto" w:fill="auto"/>
            <w:tcMar>
              <w:top w:w="0" w:type="dxa"/>
              <w:left w:w="108" w:type="dxa"/>
              <w:bottom w:w="0" w:type="dxa"/>
              <w:right w:w="108" w:type="dxa"/>
            </w:tcMar>
          </w:tcPr>
          <w:p>
            <w:pPr>
              <w:pStyle w:val="6"/>
              <w:rPr>
                <w:rFonts w:ascii="Garamond" w:hAnsi="Garamond"/>
                <w:b/>
              </w:rPr>
            </w:pPr>
            <w:r>
              <w:rPr>
                <w:rFonts w:ascii="Garamond" w:hAnsi="Garamond"/>
              </w:rPr>
              <w:t>Write a program to Multiply a matrix by a vector and get the result of the operation.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jc w:val="center"/>
        </w:trPr>
        <w:tc>
          <w:tcPr>
            <w:tcW w:w="817" w:type="dxa"/>
            <w:shd w:val="clear" w:color="auto" w:fill="auto"/>
            <w:tcMar>
              <w:top w:w="0" w:type="dxa"/>
              <w:left w:w="108" w:type="dxa"/>
              <w:bottom w:w="0" w:type="dxa"/>
              <w:right w:w="108" w:type="dxa"/>
            </w:tcMar>
            <w:vAlign w:val="center"/>
          </w:tcPr>
          <w:p>
            <w:pPr>
              <w:tabs>
                <w:tab w:val="left" w:pos="468"/>
                <w:tab w:val="center" w:pos="4680"/>
                <w:tab w:val="right" w:pos="9360"/>
              </w:tabs>
              <w:spacing w:after="0" w:line="100" w:lineRule="atLeast"/>
              <w:jc w:val="center"/>
              <w:rPr>
                <w:rFonts w:ascii="Garamond" w:hAnsi="Garamond"/>
                <w:sz w:val="24"/>
                <w:szCs w:val="24"/>
                <w:lang w:val="en-IN"/>
              </w:rPr>
            </w:pPr>
            <w:r>
              <w:rPr>
                <w:rFonts w:ascii="Garamond" w:hAnsi="Garamond"/>
                <w:sz w:val="24"/>
                <w:szCs w:val="24"/>
                <w:lang w:val="en-IN"/>
              </w:rPr>
              <w:t>3</w:t>
            </w:r>
          </w:p>
        </w:tc>
        <w:tc>
          <w:tcPr>
            <w:tcW w:w="8424" w:type="dxa"/>
            <w:gridSpan w:val="3"/>
            <w:shd w:val="clear" w:color="auto" w:fill="auto"/>
            <w:tcMar>
              <w:top w:w="0" w:type="dxa"/>
              <w:left w:w="108" w:type="dxa"/>
              <w:bottom w:w="0" w:type="dxa"/>
              <w:right w:w="108" w:type="dxa"/>
            </w:tcMar>
          </w:tcPr>
          <w:p>
            <w:pPr>
              <w:spacing w:after="0" w:line="240" w:lineRule="auto"/>
              <w:jc w:val="both"/>
              <w:rPr>
                <w:rFonts w:ascii="Garamond" w:hAnsi="Garamond"/>
                <w:sz w:val="24"/>
                <w:szCs w:val="24"/>
                <w:lang w:val="en-IN"/>
              </w:rPr>
            </w:pPr>
            <w:r>
              <w:rPr>
                <w:rFonts w:ascii="Garamond" w:hAnsi="Garamond"/>
                <w:sz w:val="24"/>
                <w:szCs w:val="24"/>
                <w:lang w:val="en-IN"/>
              </w:rPr>
              <w:t>Write an OpenMP program which demonstrates how to "multitask", implement two separate task, one to generate prime table and other to generate sine table for a given input using OpenMP for parallel execution. Justify the inference.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jc w:val="center"/>
        </w:trPr>
        <w:tc>
          <w:tcPr>
            <w:tcW w:w="817" w:type="dxa"/>
            <w:shd w:val="clear" w:color="auto" w:fill="auto"/>
            <w:tcMar>
              <w:top w:w="0" w:type="dxa"/>
              <w:left w:w="108" w:type="dxa"/>
              <w:bottom w:w="0" w:type="dxa"/>
              <w:right w:w="108" w:type="dxa"/>
            </w:tcMar>
            <w:vAlign w:val="center"/>
          </w:tcPr>
          <w:p>
            <w:pPr>
              <w:tabs>
                <w:tab w:val="left" w:pos="468"/>
                <w:tab w:val="center" w:pos="4680"/>
                <w:tab w:val="right" w:pos="9360"/>
              </w:tabs>
              <w:spacing w:after="0" w:line="100" w:lineRule="atLeast"/>
              <w:jc w:val="center"/>
              <w:rPr>
                <w:rFonts w:ascii="Garamond" w:hAnsi="Garamond"/>
                <w:sz w:val="24"/>
                <w:szCs w:val="24"/>
                <w:lang w:val="en-IN"/>
              </w:rPr>
            </w:pPr>
            <w:r>
              <w:rPr>
                <w:rFonts w:ascii="Garamond" w:hAnsi="Garamond"/>
                <w:sz w:val="24"/>
                <w:szCs w:val="24"/>
                <w:lang w:val="en-IN"/>
              </w:rPr>
              <w:t>4</w:t>
            </w:r>
          </w:p>
        </w:tc>
        <w:tc>
          <w:tcPr>
            <w:tcW w:w="8424" w:type="dxa"/>
            <w:gridSpan w:val="3"/>
            <w:shd w:val="clear" w:color="auto" w:fill="auto"/>
            <w:tcMar>
              <w:top w:w="0" w:type="dxa"/>
              <w:left w:w="108" w:type="dxa"/>
              <w:bottom w:w="0" w:type="dxa"/>
              <w:right w:w="108" w:type="dxa"/>
            </w:tcMar>
          </w:tcPr>
          <w:p>
            <w:pPr>
              <w:spacing w:after="0" w:line="240" w:lineRule="auto"/>
              <w:jc w:val="both"/>
              <w:rPr>
                <w:rFonts w:ascii="Garamond" w:hAnsi="Garamond"/>
                <w:sz w:val="24"/>
                <w:szCs w:val="24"/>
                <w:lang w:val="en-IN"/>
              </w:rPr>
            </w:pPr>
            <w:r>
              <w:rPr>
                <w:rFonts w:ascii="Garamond" w:hAnsi="Garamond"/>
                <w:sz w:val="24"/>
                <w:szCs w:val="24"/>
                <w:lang w:val="en-IN"/>
              </w:rPr>
              <w:t>Write a program to show how first private clause works. (Factorial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jc w:val="center"/>
        </w:trPr>
        <w:tc>
          <w:tcPr>
            <w:tcW w:w="817" w:type="dxa"/>
            <w:shd w:val="clear" w:color="auto" w:fill="auto"/>
            <w:tcMar>
              <w:top w:w="0" w:type="dxa"/>
              <w:left w:w="108" w:type="dxa"/>
              <w:bottom w:w="0" w:type="dxa"/>
              <w:right w:w="108" w:type="dxa"/>
            </w:tcMar>
            <w:vAlign w:val="center"/>
          </w:tcPr>
          <w:p>
            <w:pPr>
              <w:tabs>
                <w:tab w:val="left" w:pos="468"/>
              </w:tabs>
              <w:spacing w:after="0" w:line="100" w:lineRule="atLeast"/>
              <w:jc w:val="center"/>
              <w:rPr>
                <w:rFonts w:ascii="Garamond" w:hAnsi="Garamond"/>
                <w:sz w:val="24"/>
                <w:szCs w:val="24"/>
                <w:lang w:val="en-IN"/>
              </w:rPr>
            </w:pPr>
            <w:r>
              <w:rPr>
                <w:rFonts w:ascii="Garamond" w:hAnsi="Garamond"/>
                <w:sz w:val="24"/>
                <w:szCs w:val="24"/>
                <w:lang w:val="en-IN"/>
              </w:rPr>
              <w:t>5</w:t>
            </w:r>
          </w:p>
        </w:tc>
        <w:tc>
          <w:tcPr>
            <w:tcW w:w="8424" w:type="dxa"/>
            <w:gridSpan w:val="3"/>
            <w:shd w:val="clear" w:color="auto" w:fill="auto"/>
            <w:tcMar>
              <w:top w:w="0" w:type="dxa"/>
              <w:left w:w="108" w:type="dxa"/>
              <w:bottom w:w="0" w:type="dxa"/>
              <w:right w:w="108" w:type="dxa"/>
            </w:tcMar>
          </w:tcPr>
          <w:p>
            <w:pPr>
              <w:spacing w:after="0" w:line="240" w:lineRule="auto"/>
              <w:jc w:val="both"/>
              <w:rPr>
                <w:rFonts w:ascii="Garamond" w:hAnsi="Garamond"/>
                <w:sz w:val="24"/>
                <w:szCs w:val="24"/>
                <w:lang w:val="en-IN"/>
              </w:rPr>
            </w:pPr>
            <w:r>
              <w:rPr>
                <w:rFonts w:ascii="Garamond" w:hAnsi="Garamond"/>
                <w:sz w:val="24"/>
                <w:szCs w:val="24"/>
                <w:lang w:val="en-IN"/>
              </w:rPr>
              <w:t>Write an OpenMP parallel program for Points Classification. Prove the correctness of sequential program with that of parallel.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jc w:val="center"/>
        </w:trPr>
        <w:tc>
          <w:tcPr>
            <w:tcW w:w="817" w:type="dxa"/>
            <w:shd w:val="clear" w:color="auto" w:fill="auto"/>
            <w:tcMar>
              <w:top w:w="0" w:type="dxa"/>
              <w:left w:w="108" w:type="dxa"/>
              <w:bottom w:w="0" w:type="dxa"/>
              <w:right w:w="108" w:type="dxa"/>
            </w:tcMar>
            <w:vAlign w:val="center"/>
          </w:tcPr>
          <w:p>
            <w:pPr>
              <w:tabs>
                <w:tab w:val="left" w:pos="468"/>
              </w:tabs>
              <w:spacing w:after="0" w:line="100" w:lineRule="atLeast"/>
              <w:jc w:val="center"/>
              <w:rPr>
                <w:rFonts w:ascii="Garamond" w:hAnsi="Garamond"/>
                <w:sz w:val="24"/>
                <w:szCs w:val="24"/>
                <w:lang w:val="en-IN"/>
              </w:rPr>
            </w:pPr>
            <w:r>
              <w:rPr>
                <w:rFonts w:ascii="Garamond" w:hAnsi="Garamond"/>
                <w:sz w:val="24"/>
                <w:szCs w:val="24"/>
                <w:lang w:val="en-IN"/>
              </w:rPr>
              <w:t>6</w:t>
            </w:r>
          </w:p>
        </w:tc>
        <w:tc>
          <w:tcPr>
            <w:tcW w:w="8424" w:type="dxa"/>
            <w:gridSpan w:val="3"/>
            <w:shd w:val="clear" w:color="auto" w:fill="auto"/>
            <w:tcMar>
              <w:top w:w="0" w:type="dxa"/>
              <w:left w:w="108" w:type="dxa"/>
              <w:bottom w:w="0" w:type="dxa"/>
              <w:right w:w="108" w:type="dxa"/>
            </w:tcMar>
          </w:tcPr>
          <w:p>
            <w:pPr>
              <w:spacing w:after="0" w:line="240" w:lineRule="auto"/>
              <w:jc w:val="both"/>
              <w:rPr>
                <w:rFonts w:ascii="Garamond" w:hAnsi="Garamond"/>
                <w:sz w:val="24"/>
                <w:szCs w:val="24"/>
                <w:lang w:val="en-IN"/>
              </w:rPr>
            </w:pPr>
            <w:r>
              <w:rPr>
                <w:rFonts w:ascii="Garamond" w:hAnsi="Garamond"/>
                <w:sz w:val="24"/>
                <w:szCs w:val="24"/>
                <w:lang w:val="en-IN"/>
              </w:rPr>
              <w:t>Write an OpenMP program to convert a color image to black and white image.</w:t>
            </w:r>
            <w:r>
              <w:rPr>
                <w:rFonts w:hint="default" w:ascii="Garamond" w:hAnsi="Garamond"/>
                <w:sz w:val="24"/>
                <w:szCs w:val="24"/>
                <w:lang w:val="en"/>
              </w:rPr>
              <w:t xml:space="preserve"> </w:t>
            </w:r>
            <w:r>
              <w:rPr>
                <w:rFonts w:ascii="Garamond" w:hAnsi="Garamond"/>
                <w:sz w:val="24"/>
                <w:szCs w:val="24"/>
                <w:lang w:val="en-IN"/>
              </w:rPr>
              <w:t>Demonstrate the performance of different scheduling techniques for varying chunk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trHeight w:val="260" w:hRule="atLeast"/>
          <w:jc w:val="center"/>
        </w:trPr>
        <w:tc>
          <w:tcPr>
            <w:tcW w:w="9241" w:type="dxa"/>
            <w:gridSpan w:val="4"/>
            <w:shd w:val="clear" w:color="auto" w:fill="auto"/>
            <w:tcMar>
              <w:top w:w="0" w:type="dxa"/>
              <w:left w:w="108" w:type="dxa"/>
              <w:bottom w:w="0" w:type="dxa"/>
              <w:right w:w="108" w:type="dxa"/>
            </w:tcMar>
            <w:vAlign w:val="center"/>
          </w:tcPr>
          <w:p>
            <w:pPr>
              <w:tabs>
                <w:tab w:val="left" w:pos="360"/>
              </w:tabs>
              <w:spacing w:after="0" w:line="240" w:lineRule="auto"/>
              <w:jc w:val="center"/>
              <w:rPr>
                <w:rFonts w:ascii="Garamond" w:hAnsi="Garamond"/>
                <w:sz w:val="24"/>
                <w:szCs w:val="24"/>
              </w:rPr>
            </w:pPr>
            <w:r>
              <w:rPr>
                <w:rFonts w:ascii="Garamond" w:hAnsi="Garamond"/>
                <w:b/>
                <w:sz w:val="20"/>
                <w:szCs w:val="20"/>
                <w:lang w:val="en-IN"/>
              </w:rPr>
              <w:t>Part-B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trHeight w:val="20" w:hRule="atLeast"/>
          <w:jc w:val="center"/>
        </w:trPr>
        <w:tc>
          <w:tcPr>
            <w:tcW w:w="817" w:type="dxa"/>
            <w:shd w:val="clear" w:color="auto" w:fill="auto"/>
            <w:tcMar>
              <w:top w:w="0" w:type="dxa"/>
              <w:left w:w="108" w:type="dxa"/>
              <w:bottom w:w="0" w:type="dxa"/>
              <w:right w:w="108" w:type="dxa"/>
            </w:tcMar>
            <w:vAlign w:val="center"/>
          </w:tcPr>
          <w:p>
            <w:pPr>
              <w:tabs>
                <w:tab w:val="left" w:pos="468"/>
              </w:tabs>
              <w:spacing w:after="0" w:line="100" w:lineRule="atLeast"/>
              <w:jc w:val="center"/>
              <w:rPr>
                <w:rFonts w:ascii="Garamond" w:hAnsi="Garamond"/>
                <w:b/>
                <w:sz w:val="20"/>
                <w:szCs w:val="20"/>
                <w:lang w:val="en-IN"/>
              </w:rPr>
            </w:pPr>
            <w:r>
              <w:rPr>
                <w:rFonts w:ascii="Garamond" w:hAnsi="Garamond"/>
                <w:sz w:val="24"/>
                <w:szCs w:val="24"/>
                <w:lang w:val="en-IN"/>
              </w:rPr>
              <w:t>7</w:t>
            </w:r>
          </w:p>
        </w:tc>
        <w:tc>
          <w:tcPr>
            <w:tcW w:w="8424" w:type="dxa"/>
            <w:gridSpan w:val="3"/>
            <w:shd w:val="clear" w:color="auto" w:fill="auto"/>
            <w:tcMar>
              <w:top w:w="0" w:type="dxa"/>
              <w:left w:w="108" w:type="dxa"/>
              <w:bottom w:w="0" w:type="dxa"/>
              <w:right w:w="108" w:type="dxa"/>
            </w:tcMar>
          </w:tcPr>
          <w:p>
            <w:pPr>
              <w:tabs>
                <w:tab w:val="left" w:pos="360"/>
              </w:tabs>
              <w:spacing w:after="0" w:line="240" w:lineRule="auto"/>
              <w:rPr>
                <w:rFonts w:ascii="Garamond" w:hAnsi="Garamond"/>
                <w:sz w:val="24"/>
                <w:szCs w:val="24"/>
                <w:lang w:val="en-IN"/>
              </w:rPr>
            </w:pPr>
            <w:r>
              <w:rPr>
                <w:rFonts w:ascii="Garamond" w:hAnsi="Garamond"/>
                <w:sz w:val="24"/>
                <w:szCs w:val="24"/>
                <w:lang w:val="en-IN"/>
              </w:rPr>
              <w:t>Write a program for communication among two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trHeight w:val="20" w:hRule="atLeast"/>
          <w:jc w:val="center"/>
        </w:trPr>
        <w:tc>
          <w:tcPr>
            <w:tcW w:w="817" w:type="dxa"/>
            <w:shd w:val="clear" w:color="auto" w:fill="auto"/>
            <w:tcMar>
              <w:top w:w="0" w:type="dxa"/>
              <w:left w:w="108" w:type="dxa"/>
              <w:bottom w:w="0" w:type="dxa"/>
              <w:right w:w="108" w:type="dxa"/>
            </w:tcMar>
            <w:vAlign w:val="center"/>
          </w:tcPr>
          <w:p>
            <w:pPr>
              <w:tabs>
                <w:tab w:val="left" w:pos="468"/>
              </w:tabs>
              <w:spacing w:after="0" w:line="100" w:lineRule="atLeast"/>
              <w:jc w:val="center"/>
              <w:rPr>
                <w:rFonts w:ascii="Garamond" w:hAnsi="Garamond"/>
                <w:sz w:val="24"/>
                <w:szCs w:val="24"/>
                <w:lang w:val="en-IN"/>
              </w:rPr>
            </w:pPr>
            <w:r>
              <w:rPr>
                <w:rFonts w:ascii="Garamond" w:hAnsi="Garamond"/>
                <w:sz w:val="24"/>
                <w:szCs w:val="24"/>
                <w:lang w:val="en-IN"/>
              </w:rPr>
              <w:t>8</w:t>
            </w:r>
          </w:p>
        </w:tc>
        <w:tc>
          <w:tcPr>
            <w:tcW w:w="8424" w:type="dxa"/>
            <w:gridSpan w:val="3"/>
            <w:shd w:val="clear" w:color="auto" w:fill="auto"/>
            <w:tcMar>
              <w:top w:w="0" w:type="dxa"/>
              <w:left w:w="108" w:type="dxa"/>
              <w:bottom w:w="0" w:type="dxa"/>
              <w:right w:w="108" w:type="dxa"/>
            </w:tcMar>
          </w:tcPr>
          <w:p>
            <w:pPr>
              <w:pStyle w:val="4"/>
              <w:spacing w:line="240" w:lineRule="auto"/>
              <w:ind w:left="0"/>
              <w:jc w:val="both"/>
              <w:rPr>
                <w:rFonts w:ascii="Garamond" w:hAnsi="Garamond"/>
                <w:sz w:val="24"/>
                <w:szCs w:val="24"/>
                <w:lang w:val="en-IN"/>
              </w:rPr>
            </w:pPr>
            <w:r>
              <w:rPr>
                <w:rFonts w:ascii="Garamond" w:hAnsi="Garamond"/>
                <w:sz w:val="24"/>
                <w:szCs w:val="24"/>
              </w:rPr>
              <w:t xml:space="preserve">Write MPI program </w:t>
            </w:r>
            <w:r>
              <w:rPr>
                <w:rFonts w:ascii="Garamond" w:hAnsi="Garamond"/>
                <w:color w:val="auto"/>
                <w:sz w:val="24"/>
                <w:szCs w:val="24"/>
              </w:rPr>
              <w:t>to compute dot product of two vectors using block-striped partitioning with uniform data distribution</w:t>
            </w:r>
            <w:r>
              <w:rPr>
                <w:rFonts w:ascii="Garamond" w:hAnsi="Garamond"/>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trHeight w:val="20" w:hRule="atLeast"/>
          <w:jc w:val="center"/>
        </w:trPr>
        <w:tc>
          <w:tcPr>
            <w:tcW w:w="817" w:type="dxa"/>
            <w:shd w:val="clear" w:color="auto" w:fill="auto"/>
            <w:tcMar>
              <w:top w:w="0" w:type="dxa"/>
              <w:left w:w="108" w:type="dxa"/>
              <w:bottom w:w="0" w:type="dxa"/>
              <w:right w:w="108" w:type="dxa"/>
            </w:tcMar>
            <w:vAlign w:val="center"/>
          </w:tcPr>
          <w:p>
            <w:pPr>
              <w:tabs>
                <w:tab w:val="left" w:pos="468"/>
              </w:tabs>
              <w:spacing w:after="0" w:line="100" w:lineRule="atLeast"/>
              <w:jc w:val="center"/>
              <w:rPr>
                <w:rFonts w:ascii="Garamond" w:hAnsi="Garamond"/>
                <w:sz w:val="24"/>
                <w:szCs w:val="24"/>
                <w:lang w:val="en-IN"/>
              </w:rPr>
            </w:pPr>
            <w:r>
              <w:rPr>
                <w:rFonts w:ascii="Garamond" w:hAnsi="Garamond"/>
                <w:sz w:val="24"/>
                <w:szCs w:val="24"/>
                <w:lang w:val="en-IN"/>
              </w:rPr>
              <w:t>9</w:t>
            </w:r>
          </w:p>
        </w:tc>
        <w:tc>
          <w:tcPr>
            <w:tcW w:w="8424" w:type="dxa"/>
            <w:gridSpan w:val="3"/>
            <w:shd w:val="clear" w:color="auto" w:fill="auto"/>
            <w:tcMar>
              <w:top w:w="0" w:type="dxa"/>
              <w:left w:w="108" w:type="dxa"/>
              <w:bottom w:w="0" w:type="dxa"/>
              <w:right w:w="108" w:type="dxa"/>
            </w:tcMar>
          </w:tcPr>
          <w:p>
            <w:pPr>
              <w:tabs>
                <w:tab w:val="left" w:pos="360"/>
              </w:tabs>
              <w:spacing w:after="0" w:line="240" w:lineRule="auto"/>
              <w:rPr>
                <w:rFonts w:ascii="Garamond" w:hAnsi="Garamond"/>
                <w:sz w:val="24"/>
                <w:szCs w:val="24"/>
              </w:rPr>
            </w:pPr>
            <w:r>
              <w:rPr>
                <w:rFonts w:ascii="Garamond" w:hAnsi="Garamond"/>
                <w:sz w:val="24"/>
                <w:szCs w:val="24"/>
              </w:rPr>
              <w:t>Write MPI program that computes the value of PI using Monto-Carlo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trHeight w:val="20" w:hRule="atLeast"/>
          <w:jc w:val="center"/>
        </w:trPr>
        <w:tc>
          <w:tcPr>
            <w:tcW w:w="817" w:type="dxa"/>
            <w:shd w:val="clear" w:color="auto" w:fill="auto"/>
            <w:tcMar>
              <w:top w:w="0" w:type="dxa"/>
              <w:left w:w="108" w:type="dxa"/>
              <w:bottom w:w="0" w:type="dxa"/>
              <w:right w:w="108" w:type="dxa"/>
            </w:tcMar>
            <w:vAlign w:val="center"/>
          </w:tcPr>
          <w:p>
            <w:pPr>
              <w:tabs>
                <w:tab w:val="left" w:pos="468"/>
              </w:tabs>
              <w:spacing w:after="0" w:line="100" w:lineRule="atLeast"/>
              <w:jc w:val="center"/>
              <w:rPr>
                <w:rFonts w:ascii="Garamond" w:hAnsi="Garamond"/>
                <w:sz w:val="24"/>
                <w:szCs w:val="24"/>
                <w:lang w:val="en-IN"/>
              </w:rPr>
            </w:pPr>
            <w:r>
              <w:rPr>
                <w:rFonts w:ascii="Garamond" w:hAnsi="Garamond"/>
                <w:sz w:val="24"/>
                <w:szCs w:val="24"/>
                <w:lang w:val="en-IN"/>
              </w:rPr>
              <w:t>10</w:t>
            </w:r>
          </w:p>
        </w:tc>
        <w:tc>
          <w:tcPr>
            <w:tcW w:w="8424" w:type="dxa"/>
            <w:gridSpan w:val="3"/>
            <w:shd w:val="clear" w:color="auto" w:fill="auto"/>
            <w:tcMar>
              <w:top w:w="0" w:type="dxa"/>
              <w:left w:w="108" w:type="dxa"/>
              <w:bottom w:w="0" w:type="dxa"/>
              <w:right w:w="108" w:type="dxa"/>
            </w:tcMar>
          </w:tcPr>
          <w:p>
            <w:pPr>
              <w:tabs>
                <w:tab w:val="left" w:pos="360"/>
              </w:tabs>
              <w:spacing w:after="0" w:line="240" w:lineRule="auto"/>
              <w:rPr>
                <w:rFonts w:ascii="Garamond" w:hAnsi="Garamond"/>
                <w:sz w:val="24"/>
                <w:szCs w:val="24"/>
                <w:lang w:val="en-IN"/>
              </w:rPr>
            </w:pPr>
            <w:r>
              <w:rPr>
                <w:rFonts w:ascii="Garamond" w:hAnsi="Garamond"/>
                <w:sz w:val="24"/>
                <w:szCs w:val="24"/>
                <w:lang w:val="en-IN"/>
              </w:rPr>
              <w:t>C program which creates new communicators involving a subset of initial set of MPI processes in the default communicator MPI_COMM_WORLD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trHeight w:val="20" w:hRule="atLeast"/>
          <w:jc w:val="center"/>
        </w:trPr>
        <w:tc>
          <w:tcPr>
            <w:tcW w:w="817" w:type="dxa"/>
            <w:shd w:val="clear" w:color="auto" w:fill="auto"/>
            <w:tcMar>
              <w:top w:w="0" w:type="dxa"/>
              <w:left w:w="108" w:type="dxa"/>
              <w:bottom w:w="0" w:type="dxa"/>
              <w:right w:w="108" w:type="dxa"/>
            </w:tcMar>
            <w:vAlign w:val="center"/>
          </w:tcPr>
          <w:p>
            <w:pPr>
              <w:tabs>
                <w:tab w:val="left" w:pos="468"/>
              </w:tabs>
              <w:spacing w:after="0" w:line="100" w:lineRule="atLeast"/>
              <w:jc w:val="center"/>
              <w:rPr>
                <w:rFonts w:ascii="Garamond" w:hAnsi="Garamond"/>
                <w:sz w:val="24"/>
                <w:szCs w:val="24"/>
                <w:lang w:val="en-IN"/>
              </w:rPr>
            </w:pPr>
            <w:r>
              <w:rPr>
                <w:rFonts w:ascii="Garamond" w:hAnsi="Garamond"/>
                <w:sz w:val="24"/>
                <w:szCs w:val="24"/>
                <w:lang w:val="en-IN"/>
              </w:rPr>
              <w:t>11.</w:t>
            </w:r>
          </w:p>
        </w:tc>
        <w:tc>
          <w:tcPr>
            <w:tcW w:w="8424" w:type="dxa"/>
            <w:gridSpan w:val="3"/>
            <w:shd w:val="clear" w:color="auto" w:fill="auto"/>
            <w:tcMar>
              <w:top w:w="0" w:type="dxa"/>
              <w:left w:w="108" w:type="dxa"/>
              <w:bottom w:w="0" w:type="dxa"/>
              <w:right w:w="108" w:type="dxa"/>
            </w:tcMar>
          </w:tcPr>
          <w:p>
            <w:pPr>
              <w:tabs>
                <w:tab w:val="left" w:pos="360"/>
              </w:tabs>
              <w:spacing w:after="0" w:line="240" w:lineRule="auto"/>
              <w:rPr>
                <w:rFonts w:ascii="Garamond" w:hAnsi="Garamond"/>
                <w:sz w:val="24"/>
                <w:szCs w:val="24"/>
                <w:lang w:val="en-IN"/>
              </w:rPr>
            </w:pPr>
            <w:r>
              <w:rPr>
                <w:rFonts w:ascii="Garamond" w:hAnsi="Garamond"/>
                <w:sz w:val="24"/>
                <w:szCs w:val="24"/>
              </w:rPr>
              <w:t>Write MPI program to compute Matrix-Matrix Multiplication using self-scheduling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Ex>
        <w:trPr>
          <w:trHeight w:val="20" w:hRule="atLeast"/>
          <w:jc w:val="center"/>
        </w:trPr>
        <w:tc>
          <w:tcPr>
            <w:tcW w:w="817" w:type="dxa"/>
            <w:shd w:val="clear" w:color="auto" w:fill="auto"/>
            <w:tcMar>
              <w:top w:w="0" w:type="dxa"/>
              <w:left w:w="108" w:type="dxa"/>
              <w:bottom w:w="0" w:type="dxa"/>
              <w:right w:w="108" w:type="dxa"/>
            </w:tcMar>
            <w:vAlign w:val="center"/>
          </w:tcPr>
          <w:p>
            <w:pPr>
              <w:tabs>
                <w:tab w:val="left" w:pos="468"/>
              </w:tabs>
              <w:spacing w:after="0" w:line="100" w:lineRule="atLeast"/>
              <w:jc w:val="center"/>
              <w:rPr>
                <w:rFonts w:ascii="Garamond" w:hAnsi="Garamond"/>
                <w:sz w:val="24"/>
                <w:szCs w:val="24"/>
                <w:lang w:val="en-IN"/>
              </w:rPr>
            </w:pPr>
            <w:r>
              <w:rPr>
                <w:rFonts w:ascii="Garamond" w:hAnsi="Garamond"/>
                <w:sz w:val="24"/>
                <w:szCs w:val="24"/>
                <w:lang w:val="en-IN"/>
              </w:rPr>
              <w:t>12.</w:t>
            </w:r>
          </w:p>
        </w:tc>
        <w:tc>
          <w:tcPr>
            <w:tcW w:w="8424" w:type="dxa"/>
            <w:gridSpan w:val="3"/>
            <w:shd w:val="clear" w:color="auto" w:fill="auto"/>
            <w:tcMar>
              <w:top w:w="0" w:type="dxa"/>
              <w:left w:w="108" w:type="dxa"/>
              <w:bottom w:w="0" w:type="dxa"/>
              <w:right w:w="108" w:type="dxa"/>
            </w:tcMar>
          </w:tcPr>
          <w:p>
            <w:pPr>
              <w:tabs>
                <w:tab w:val="left" w:pos="360"/>
              </w:tabs>
              <w:spacing w:after="0" w:line="240" w:lineRule="auto"/>
              <w:rPr>
                <w:rFonts w:ascii="Garamond" w:hAnsi="Garamond"/>
                <w:sz w:val="24"/>
                <w:szCs w:val="24"/>
                <w:lang w:val="en-IN"/>
              </w:rPr>
            </w:pPr>
            <w:r>
              <w:rPr>
                <w:rFonts w:ascii="Garamond" w:hAnsi="Garamond"/>
                <w:sz w:val="24"/>
                <w:szCs w:val="24"/>
                <w:lang w:val="en-IN"/>
              </w:rPr>
              <w:t>C program which searches integers between A and B for a value J such that F(J) = C, using the MPI parallel programming environment</w:t>
            </w:r>
          </w:p>
        </w:tc>
      </w:tr>
    </w:tbl>
    <w:p>
      <w:pPr>
        <w:rPr>
          <w:rFonts w:ascii="Garamond" w:hAnsi="Garamond"/>
          <w:sz w:val="24"/>
          <w:szCs w:val="24"/>
        </w:rPr>
      </w:pPr>
    </w:p>
    <w:p>
      <w:pPr>
        <w:rPr>
          <w:rFonts w:ascii="Garamond" w:hAnsi="Garamond"/>
          <w:sz w:val="24"/>
          <w:szCs w:val="24"/>
        </w:rPr>
      </w:pPr>
    </w:p>
    <w:p>
      <w:pPr>
        <w:rPr>
          <w:rFonts w:ascii="Garamond" w:hAnsi="Garamond"/>
          <w:sz w:val="24"/>
          <w:szCs w:val="24"/>
        </w:rPr>
      </w:pPr>
    </w:p>
    <w:p>
      <w:pPr>
        <w:spacing w:after="0" w:line="240" w:lineRule="auto"/>
        <w:ind w:left="-993"/>
        <w:jc w:val="center"/>
        <w:rPr>
          <w:rFonts w:ascii="Garamond" w:hAnsi="Garamond"/>
          <w:sz w:val="24"/>
          <w:szCs w:val="24"/>
        </w:rPr>
      </w:pPr>
      <w:r>
        <w:rPr>
          <w:rFonts w:ascii="Garamond" w:hAnsi="Garamond"/>
          <w:sz w:val="24"/>
          <w:szCs w:val="24"/>
        </w:rPr>
        <w:t xml:space="preserve">     </w:t>
      </w:r>
      <w:r>
        <w:rPr>
          <w:rFonts w:hint="default" w:ascii="Garamond" w:hAnsi="Garamond"/>
          <w:sz w:val="24"/>
          <w:szCs w:val="24"/>
          <w:lang w:val="en"/>
        </w:rPr>
        <w:t xml:space="preserve">  </w:t>
      </w:r>
      <w:r>
        <w:rPr>
          <w:rFonts w:ascii="Garamond" w:hAnsi="Garamond"/>
          <w:sz w:val="24"/>
          <w:szCs w:val="24"/>
        </w:rPr>
        <w:t>Faculty in charge:                                                                           Head of Department</w:t>
      </w:r>
    </w:p>
    <w:p>
      <w:pPr>
        <w:rPr>
          <w:rFonts w:ascii="Garamond" w:hAnsi="Garamond"/>
          <w:sz w:val="24"/>
          <w:szCs w:val="24"/>
        </w:rPr>
      </w:pPr>
      <w:r>
        <w:rPr>
          <w:rFonts w:ascii="Garamond" w:hAnsi="Garamond"/>
          <w:sz w:val="24"/>
          <w:szCs w:val="24"/>
        </w:rPr>
        <w:t>( SK,PB,DJS)</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 xml:space="preserve">    (Dr.Vijaya Kumar B.P)</w:t>
      </w:r>
    </w:p>
    <w:p>
      <w:pPr>
        <w:rPr>
          <w:rFonts w:hint="default" w:ascii="Garamond" w:hAnsi="Garamond"/>
          <w:sz w:val="24"/>
          <w:szCs w:val="24"/>
        </w:rPr>
      </w:pPr>
    </w:p>
    <w:p>
      <w:pPr>
        <w:rPr>
          <w:rFonts w:hint="default" w:ascii="Garamond" w:hAnsi="Garamond"/>
          <w:sz w:val="24"/>
          <w:szCs w:val="24"/>
        </w:rPr>
      </w:pPr>
      <w:r>
        <w:rPr>
          <w:rFonts w:hint="default" w:ascii="Garamond" w:hAnsi="Garamond"/>
          <w:sz w:val="24"/>
          <w:szCs w:val="24"/>
        </w:rPr>
        <w:t>Following is the list of final DC programs for the semester end lab exam. Please read this message carefully :</w:t>
      </w:r>
    </w:p>
    <w:p>
      <w:pPr>
        <w:rPr>
          <w:rFonts w:hint="default" w:ascii="Garamond" w:hAnsi="Garamond"/>
          <w:sz w:val="24"/>
          <w:szCs w:val="24"/>
        </w:rPr>
      </w:pPr>
    </w:p>
    <w:p>
      <w:pPr>
        <w:rPr>
          <w:rFonts w:hint="default" w:ascii="Garamond" w:hAnsi="Garamond"/>
          <w:sz w:val="24"/>
          <w:szCs w:val="24"/>
        </w:rPr>
      </w:pPr>
      <w:r>
        <w:rPr>
          <w:rFonts w:hint="default" w:ascii="Garamond" w:hAnsi="Garamond"/>
          <w:sz w:val="24"/>
          <w:szCs w:val="24"/>
        </w:rPr>
        <w:t>1 - same</w:t>
      </w:r>
    </w:p>
    <w:p>
      <w:pPr>
        <w:rPr>
          <w:rFonts w:hint="default" w:ascii="Garamond" w:hAnsi="Garamond"/>
          <w:sz w:val="24"/>
          <w:szCs w:val="24"/>
        </w:rPr>
      </w:pPr>
      <w:r>
        <w:rPr>
          <w:rFonts w:hint="default" w:ascii="Garamond" w:hAnsi="Garamond"/>
          <w:sz w:val="24"/>
          <w:szCs w:val="24"/>
        </w:rPr>
        <w:t>2 - same</w:t>
      </w:r>
    </w:p>
    <w:p>
      <w:pPr>
        <w:rPr>
          <w:rFonts w:hint="default" w:ascii="Garamond" w:hAnsi="Garamond"/>
          <w:sz w:val="24"/>
          <w:szCs w:val="24"/>
        </w:rPr>
      </w:pPr>
      <w:r>
        <w:rPr>
          <w:rFonts w:hint="default" w:ascii="Garamond" w:hAnsi="Garamond"/>
          <w:sz w:val="24"/>
          <w:szCs w:val="24"/>
        </w:rPr>
        <w:t>3 - same</w:t>
      </w:r>
    </w:p>
    <w:p>
      <w:pPr>
        <w:rPr>
          <w:rFonts w:hint="default" w:ascii="Garamond" w:hAnsi="Garamond"/>
          <w:sz w:val="24"/>
          <w:szCs w:val="24"/>
        </w:rPr>
      </w:pPr>
      <w:r>
        <w:rPr>
          <w:rFonts w:hint="default" w:ascii="Garamond" w:hAnsi="Garamond"/>
          <w:sz w:val="24"/>
          <w:szCs w:val="24"/>
        </w:rPr>
        <w:t>4 - old (10)</w:t>
      </w:r>
    </w:p>
    <w:p>
      <w:pPr>
        <w:rPr>
          <w:rFonts w:hint="default" w:ascii="Garamond" w:hAnsi="Garamond"/>
          <w:sz w:val="24"/>
          <w:szCs w:val="24"/>
        </w:rPr>
      </w:pPr>
      <w:r>
        <w:rPr>
          <w:rFonts w:hint="default" w:ascii="Garamond" w:hAnsi="Garamond"/>
          <w:sz w:val="24"/>
          <w:szCs w:val="24"/>
        </w:rPr>
        <w:t xml:space="preserve">5 - same </w:t>
      </w:r>
    </w:p>
    <w:p>
      <w:pPr>
        <w:rPr>
          <w:rFonts w:hint="default" w:ascii="Garamond" w:hAnsi="Garamond"/>
          <w:sz w:val="24"/>
          <w:szCs w:val="24"/>
        </w:rPr>
      </w:pPr>
      <w:r>
        <w:rPr>
          <w:rFonts w:hint="default" w:ascii="Garamond" w:hAnsi="Garamond"/>
          <w:sz w:val="24"/>
          <w:szCs w:val="24"/>
        </w:rPr>
        <w:t>6 - same</w:t>
      </w:r>
    </w:p>
    <w:p>
      <w:pPr>
        <w:rPr>
          <w:rFonts w:hint="default" w:ascii="Garamond" w:hAnsi="Garamond"/>
          <w:sz w:val="24"/>
          <w:szCs w:val="24"/>
        </w:rPr>
      </w:pPr>
      <w:r>
        <w:rPr>
          <w:rFonts w:hint="default" w:ascii="Garamond" w:hAnsi="Garamond"/>
          <w:sz w:val="24"/>
          <w:szCs w:val="24"/>
        </w:rPr>
        <w:t>7 - old (13)</w:t>
      </w:r>
    </w:p>
    <w:p>
      <w:pPr>
        <w:rPr>
          <w:rFonts w:hint="default" w:ascii="Garamond" w:hAnsi="Garamond"/>
          <w:sz w:val="24"/>
          <w:szCs w:val="24"/>
        </w:rPr>
      </w:pPr>
      <w:r>
        <w:rPr>
          <w:rFonts w:hint="default" w:ascii="Garamond" w:hAnsi="Garamond"/>
          <w:sz w:val="24"/>
          <w:szCs w:val="24"/>
        </w:rPr>
        <w:t xml:space="preserve">8 - same </w:t>
      </w:r>
    </w:p>
    <w:p>
      <w:pPr>
        <w:rPr>
          <w:rFonts w:hint="default" w:ascii="Garamond" w:hAnsi="Garamond"/>
          <w:sz w:val="24"/>
          <w:szCs w:val="24"/>
        </w:rPr>
      </w:pPr>
      <w:r>
        <w:rPr>
          <w:rFonts w:hint="default" w:ascii="Garamond" w:hAnsi="Garamond"/>
          <w:sz w:val="24"/>
          <w:szCs w:val="24"/>
        </w:rPr>
        <w:t>9 - same</w:t>
      </w:r>
    </w:p>
    <w:p>
      <w:pPr>
        <w:rPr>
          <w:rFonts w:hint="default" w:ascii="Garamond" w:hAnsi="Garamond"/>
          <w:sz w:val="24"/>
          <w:szCs w:val="24"/>
        </w:rPr>
      </w:pPr>
      <w:r>
        <w:rPr>
          <w:rFonts w:hint="default" w:ascii="Garamond" w:hAnsi="Garamond"/>
          <w:sz w:val="24"/>
          <w:szCs w:val="24"/>
        </w:rPr>
        <w:t>10 - new (mpi communicator)</w:t>
      </w:r>
    </w:p>
    <w:p>
      <w:pPr>
        <w:rPr>
          <w:rFonts w:hint="default" w:ascii="Garamond" w:hAnsi="Garamond"/>
          <w:sz w:val="24"/>
          <w:szCs w:val="24"/>
        </w:rPr>
      </w:pPr>
      <w:r>
        <w:rPr>
          <w:rFonts w:hint="default" w:ascii="Garamond" w:hAnsi="Garamond"/>
          <w:sz w:val="24"/>
          <w:szCs w:val="24"/>
        </w:rPr>
        <w:t xml:space="preserve">11 - same </w:t>
      </w:r>
    </w:p>
    <w:p>
      <w:pPr>
        <w:rPr>
          <w:rFonts w:hint="default" w:ascii="Garamond" w:hAnsi="Garamond"/>
          <w:sz w:val="24"/>
          <w:szCs w:val="24"/>
        </w:rPr>
      </w:pPr>
      <w:r>
        <w:rPr>
          <w:rFonts w:hint="default" w:ascii="Garamond" w:hAnsi="Garamond"/>
          <w:sz w:val="24"/>
          <w:szCs w:val="24"/>
        </w:rPr>
        <w:t>12 - new (mpi search integer)</w:t>
      </w:r>
    </w:p>
    <w:p>
      <w:pPr>
        <w:rPr>
          <w:rFonts w:hint="default" w:ascii="Garamond" w:hAnsi="Garamond"/>
          <w:sz w:val="24"/>
          <w:szCs w:val="24"/>
        </w:rPr>
      </w:pPr>
    </w:p>
    <w:p>
      <w:pPr>
        <w:rPr>
          <w:rFonts w:hint="default" w:ascii="Garamond" w:hAnsi="Garamond"/>
          <w:sz w:val="24"/>
          <w:szCs w:val="24"/>
        </w:rPr>
      </w:pPr>
    </w:p>
    <w:p>
      <w:pPr>
        <w:rPr>
          <w:rFonts w:hint="default" w:ascii="Garamond" w:hAnsi="Garamond"/>
          <w:sz w:val="24"/>
          <w:szCs w:val="24"/>
        </w:rPr>
      </w:pPr>
      <w:r>
        <w:rPr>
          <w:rFonts w:hint="default" w:ascii="Garamond" w:hAnsi="Garamond"/>
          <w:sz w:val="24"/>
          <w:szCs w:val="24"/>
        </w:rPr>
        <w:t>same = program from the new set of questions</w:t>
      </w:r>
    </w:p>
    <w:p>
      <w:pPr>
        <w:rPr>
          <w:rFonts w:hint="default" w:ascii="Garamond" w:hAnsi="Garamond"/>
          <w:sz w:val="24"/>
          <w:szCs w:val="24"/>
        </w:rPr>
      </w:pPr>
      <w:r>
        <w:rPr>
          <w:rFonts w:hint="default" w:ascii="Garamond" w:hAnsi="Garamond"/>
          <w:sz w:val="24"/>
          <w:szCs w:val="24"/>
        </w:rPr>
        <w:t>old = program from old set of questions</w:t>
      </w:r>
    </w:p>
    <w:p>
      <w:pPr>
        <w:rPr>
          <w:rFonts w:hint="default" w:ascii="Garamond" w:hAnsi="Garamond"/>
          <w:sz w:val="24"/>
          <w:szCs w:val="24"/>
        </w:rPr>
      </w:pPr>
      <w:r>
        <w:rPr>
          <w:rFonts w:hint="default" w:ascii="Garamond" w:hAnsi="Garamond"/>
          <w:sz w:val="24"/>
          <w:szCs w:val="24"/>
        </w:rPr>
        <w:t>new = completely new program</w:t>
      </w:r>
    </w:p>
    <w:p>
      <w:pPr>
        <w:rPr>
          <w:rFonts w:hint="default" w:ascii="Garamond" w:hAnsi="Garamond"/>
          <w:sz w:val="24"/>
          <w:szCs w:val="24"/>
        </w:rPr>
      </w:pPr>
    </w:p>
    <w:p>
      <w:pPr>
        <w:rPr>
          <w:rFonts w:hint="default" w:ascii="Garamond" w:hAnsi="Garamond"/>
          <w:sz w:val="24"/>
          <w:szCs w:val="24"/>
        </w:rPr>
      </w:pPr>
      <w:r>
        <w:rPr>
          <w:rFonts w:hint="default" w:ascii="Garamond" w:hAnsi="Garamond"/>
          <w:sz w:val="24"/>
          <w:szCs w:val="24"/>
        </w:rPr>
        <w:t>____</w:t>
      </w:r>
    </w:p>
    <w:p>
      <w:pPr>
        <w:rPr>
          <w:rFonts w:hint="default" w:ascii="Garamond" w:hAnsi="Garamond"/>
          <w:sz w:val="24"/>
          <w:szCs w:val="24"/>
        </w:rPr>
      </w:pPr>
    </w:p>
    <w:p>
      <w:pPr>
        <w:rPr>
          <w:rFonts w:hint="default" w:ascii="Garamond" w:hAnsi="Garamond"/>
          <w:sz w:val="24"/>
          <w:szCs w:val="24"/>
        </w:rPr>
      </w:pPr>
      <w:r>
        <w:rPr>
          <w:rFonts w:hint="default" w:ascii="Garamond" w:hAnsi="Garamond"/>
          <w:sz w:val="24"/>
          <w:szCs w:val="24"/>
        </w:rPr>
        <w:t>The "new" and "same" programs are easy guys. Trust me. I went through every code to understand the hardest of the lot and got them changed to easy codes. What wasn't changed was left as it is because they were easy and also primarily because we were allowed to change only 4 in total</w:t>
      </w:r>
    </w:p>
    <w:p>
      <w:pPr>
        <w:rPr>
          <w:rFonts w:hint="default" w:ascii="Garamond" w:hAnsi="Garamond"/>
          <w:sz w:val="24"/>
          <w:szCs w:val="24"/>
        </w:rPr>
      </w:pPr>
    </w:p>
    <w:p>
      <w:pPr>
        <w:rPr>
          <w:rFonts w:hint="default" w:ascii="Garamond" w:hAnsi="Garamond"/>
          <w:sz w:val="24"/>
          <w:szCs w:val="24"/>
        </w:rPr>
      </w:pPr>
      <w:r>
        <w:rPr>
          <w:rFonts w:hint="default" w:ascii="Garamond" w:hAnsi="Garamond"/>
          <w:sz w:val="24"/>
          <w:szCs w:val="24"/>
        </w:rPr>
        <w:t>____</w:t>
      </w:r>
    </w:p>
    <w:p>
      <w:pPr>
        <w:rPr>
          <w:rFonts w:hint="default" w:ascii="Garamond" w:hAnsi="Garamond"/>
          <w:sz w:val="24"/>
          <w:szCs w:val="24"/>
        </w:rPr>
      </w:pPr>
    </w:p>
    <w:p>
      <w:pPr>
        <w:rPr>
          <w:rFonts w:hint="default" w:ascii="Garamond" w:hAnsi="Garamond"/>
          <w:sz w:val="24"/>
          <w:szCs w:val="24"/>
        </w:rPr>
      </w:pPr>
      <w:r>
        <w:rPr>
          <w:rFonts w:hint="default" w:ascii="Garamond" w:hAnsi="Garamond"/>
          <w:sz w:val="24"/>
          <w:szCs w:val="24"/>
        </w:rPr>
        <w:t>Links :</w:t>
      </w:r>
    </w:p>
    <w:p>
      <w:pPr>
        <w:rPr>
          <w:rFonts w:hint="default" w:ascii="Garamond" w:hAnsi="Garamond"/>
          <w:sz w:val="24"/>
          <w:szCs w:val="24"/>
        </w:rPr>
      </w:pPr>
      <w:r>
        <w:rPr>
          <w:rFonts w:hint="default" w:ascii="Garamond" w:hAnsi="Garamond"/>
          <w:sz w:val="24"/>
          <w:szCs w:val="24"/>
        </w:rPr>
        <w:t>question 10</w:t>
      </w:r>
    </w:p>
    <w:p>
      <w:pPr>
        <w:rPr>
          <w:rFonts w:hint="default" w:ascii="Garamond" w:hAnsi="Garamond"/>
          <w:sz w:val="24"/>
          <w:szCs w:val="24"/>
        </w:rPr>
      </w:pPr>
      <w:r>
        <w:rPr>
          <w:rFonts w:hint="default" w:ascii="Garamond" w:hAnsi="Garamond"/>
          <w:sz w:val="24"/>
          <w:szCs w:val="24"/>
        </w:rPr>
        <w:t>https://people.sc.fsu.edu/~jburkardt/c_src/communicator_mpi/communicator_mpi.html</w:t>
      </w:r>
    </w:p>
    <w:p>
      <w:pPr>
        <w:rPr>
          <w:rFonts w:hint="default" w:ascii="Garamond" w:hAnsi="Garamond"/>
          <w:sz w:val="24"/>
          <w:szCs w:val="24"/>
        </w:rPr>
      </w:pPr>
    </w:p>
    <w:p>
      <w:pPr>
        <w:rPr>
          <w:rFonts w:hint="default" w:ascii="Garamond" w:hAnsi="Garamond"/>
          <w:sz w:val="24"/>
          <w:szCs w:val="24"/>
        </w:rPr>
      </w:pPr>
      <w:r>
        <w:rPr>
          <w:rFonts w:hint="default" w:ascii="Garamond" w:hAnsi="Garamond"/>
          <w:sz w:val="24"/>
          <w:szCs w:val="24"/>
        </w:rPr>
        <w:t>question 12</w:t>
      </w:r>
    </w:p>
    <w:p>
      <w:pPr>
        <w:rPr>
          <w:rFonts w:hint="default" w:ascii="Garamond" w:hAnsi="Garamond"/>
          <w:sz w:val="24"/>
          <w:szCs w:val="24"/>
        </w:rPr>
      </w:pPr>
      <w:r>
        <w:rPr>
          <w:rFonts w:hint="default" w:ascii="Garamond" w:hAnsi="Garamond"/>
          <w:sz w:val="24"/>
          <w:szCs w:val="24"/>
        </w:rPr>
        <w:t>https://people.sc.fsu.edu/~jburkardt/c_src/search_mpi/search_mpi.html</w:t>
      </w:r>
    </w:p>
    <w:p>
      <w:pPr>
        <w:rPr>
          <w:rFonts w:hint="default" w:ascii="Garamond" w:hAnsi="Garamond"/>
          <w:sz w:val="24"/>
          <w:szCs w:val="24"/>
        </w:rPr>
      </w:pPr>
    </w:p>
    <w:p>
      <w:pPr>
        <w:rPr>
          <w:rFonts w:hint="default" w:ascii="Garamond" w:hAnsi="Garamond"/>
          <w:sz w:val="24"/>
          <w:szCs w:val="24"/>
        </w:rPr>
      </w:pPr>
      <w:r>
        <w:rPr>
          <w:rFonts w:hint="default" w:ascii="Garamond" w:hAnsi="Garamond"/>
          <w:sz w:val="24"/>
          <w:szCs w:val="24"/>
        </w:rPr>
        <w:t>Note :</w:t>
      </w:r>
    </w:p>
    <w:p>
      <w:pPr>
        <w:rPr>
          <w:rFonts w:hint="default" w:ascii="Garamond" w:hAnsi="Garamond"/>
          <w:sz w:val="24"/>
          <w:szCs w:val="24"/>
        </w:rPr>
      </w:pPr>
      <w:r>
        <w:rPr>
          <w:rFonts w:hint="default" w:ascii="Garamond" w:hAnsi="Garamond"/>
          <w:sz w:val="24"/>
          <w:szCs w:val="24"/>
        </w:rPr>
        <w:t>Click the link at the bottom of the above 2 pages for the source code.</w:t>
      </w:r>
    </w:p>
    <w:p>
      <w:pPr>
        <w:rPr>
          <w:rFonts w:ascii="Garamond" w:hAnsi="Garamond"/>
          <w:sz w:val="24"/>
          <w:szCs w:val="24"/>
        </w:rPr>
      </w:pPr>
      <w:r>
        <w:rPr>
          <w:rFonts w:hint="default" w:ascii="Garamond" w:hAnsi="Garamond"/>
          <w:sz w:val="24"/>
          <w:szCs w:val="24"/>
        </w:rPr>
        <w:t>And do not get shocked at the length as 50% of the code is only comments and not actually code.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aramond">
    <w:altName w:val="NanumMyeongjo"/>
    <w:panose1 w:val="02020404030301010803"/>
    <w:charset w:val="00"/>
    <w:family w:val="roman"/>
    <w:pitch w:val="default"/>
    <w:sig w:usb0="00000000" w:usb1="00000000" w:usb2="00000000" w:usb3="00000000" w:csb0="0000009F" w:csb1="00000000"/>
  </w:font>
  <w:font w:name="NanumMyeongjo">
    <w:panose1 w:val="02020603020101020101"/>
    <w:charset w:val="81"/>
    <w:family w:val="auto"/>
    <w:pitch w:val="default"/>
    <w:sig w:usb0="800002A7" w:usb1="01D7FCFB" w:usb2="00000010" w:usb3="00000000" w:csb0="00080001" w:csb1="00000000"/>
  </w:font>
  <w:font w:name="文泉驿微米黑">
    <w:panose1 w:val="020B0606030804020204"/>
    <w:charset w:val="86"/>
    <w:family w:val="auto"/>
    <w:pitch w:val="default"/>
    <w:sig w:usb0="E10002EF" w:usb1="6BDFFCFB" w:usb2="00800036" w:usb3="00000000" w:csb0="603E019F" w:csb1="DFD7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YytLQ0MrYwtDQyMjW1NLJQ0lEKTi0uzszPAykwrgUA45XCdSwAAAA="/>
  </w:docVars>
  <w:rsids>
    <w:rsidRoot w:val="006D1193"/>
    <w:rsid w:val="000A4D7B"/>
    <w:rsid w:val="000F3132"/>
    <w:rsid w:val="001D1E82"/>
    <w:rsid w:val="0021136B"/>
    <w:rsid w:val="002B1F35"/>
    <w:rsid w:val="003526A0"/>
    <w:rsid w:val="00426B74"/>
    <w:rsid w:val="00553F68"/>
    <w:rsid w:val="005B4DA6"/>
    <w:rsid w:val="006D1193"/>
    <w:rsid w:val="007243A0"/>
    <w:rsid w:val="007D2C49"/>
    <w:rsid w:val="008273D3"/>
    <w:rsid w:val="00BC1DCD"/>
    <w:rsid w:val="00C13E1F"/>
    <w:rsid w:val="00FD74E7"/>
    <w:rsid w:val="4DFBF3E3"/>
    <w:rsid w:val="5DF52DC4"/>
    <w:rsid w:val="73F79CBF"/>
    <w:rsid w:val="B6AE4221"/>
    <w:rsid w:val="BDBBA7CF"/>
    <w:rsid w:val="ECF712C4"/>
    <w:rsid w:val="FD6ED73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720"/>
      </w:tabs>
      <w:suppressAutoHyphens/>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link w:val="5"/>
    <w:qFormat/>
    <w:uiPriority w:val="34"/>
    <w:pPr>
      <w:spacing w:after="0" w:line="100" w:lineRule="atLeast"/>
      <w:ind w:left="720"/>
    </w:pPr>
    <w:rPr>
      <w:rFonts w:ascii="Times New Roman" w:hAnsi="Times New Roman" w:eastAsia="Times New Roman"/>
      <w:color w:val="000000"/>
      <w:sz w:val="20"/>
      <w:szCs w:val="20"/>
    </w:rPr>
  </w:style>
  <w:style w:type="character" w:customStyle="1" w:styleId="5">
    <w:name w:val="List Paragraph Char"/>
    <w:link w:val="4"/>
    <w:qFormat/>
    <w:locked/>
    <w:uiPriority w:val="34"/>
    <w:rPr>
      <w:rFonts w:ascii="Times New Roman" w:hAnsi="Times New Roman" w:eastAsia="Times New Roman" w:cs="Times New Roman"/>
      <w:color w:val="000000"/>
      <w:sz w:val="20"/>
      <w:szCs w:val="20"/>
      <w:lang w:val="en-US"/>
    </w:rPr>
  </w:style>
  <w:style w:type="paragraph" w:customStyle="1" w:styleId="6">
    <w:name w:val="Default"/>
    <w:uiPriority w:val="0"/>
    <w:pPr>
      <w:autoSpaceDE w:val="0"/>
      <w:autoSpaceDN w:val="0"/>
      <w:adjustRightInd w:val="0"/>
      <w:spacing w:after="0" w:line="240" w:lineRule="auto"/>
    </w:pPr>
    <w:rPr>
      <w:rFonts w:ascii="DejaVu Sans" w:hAnsi="Calibri" w:eastAsia="DejaVu Sans" w:cs="DejaVu Sans"/>
      <w:color w:val="000000"/>
      <w:sz w:val="24"/>
      <w:szCs w:val="24"/>
      <w:lang w:val="en-US" w:eastAsia="en-US" w:bidi="ar-SA"/>
    </w:rPr>
  </w:style>
  <w:style w:type="character" w:customStyle="1" w:styleId="7">
    <w:name w:val="content"/>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286</Words>
  <Characters>1632</Characters>
  <Lines>13</Lines>
  <Paragraphs>3</Paragraphs>
  <TotalTime>39</TotalTime>
  <ScaleCrop>false</ScaleCrop>
  <LinksUpToDate>false</LinksUpToDate>
  <CharactersWithSpaces>1915</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2019-12-04T14:25:00Z</dcterms:created>
  <dc:creator>DJS</dc:creator>
  <cp:lastModifiedBy>shrinidhikr</cp:lastModifiedBy>
  <dcterms:modified xsi:type="dcterms:W3CDTF">2019-12-20T16:39:33Z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