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60"/>
      </w:tblGrid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0"/>
              <w:jc w:val="center"/>
              <w:rPr>
                <w:rFonts w:ascii="Bookman Old Style" w:hAnsi="Bookman Old Style"/>
                <w:b/>
                <w:b/>
              </w:rPr>
            </w:pPr>
            <w:r>
              <w:rPr>
                <w:rFonts w:ascii="Bookman Old Style" w:hAnsi="Bookman Old Style"/>
                <w:b/>
              </w:rPr>
              <w:drawing>
                <wp:anchor behindDoc="0" distT="0" distB="0" distL="133350" distR="114300" simplePos="0" locked="0" layoutInCell="1" allowOverlap="1" relativeHeight="2">
                  <wp:simplePos x="0" y="0"/>
                  <wp:positionH relativeFrom="margin">
                    <wp:posOffset>18415</wp:posOffset>
                  </wp:positionH>
                  <wp:positionV relativeFrom="margin">
                    <wp:posOffset>0</wp:posOffset>
                  </wp:positionV>
                  <wp:extent cx="2383790" cy="656590"/>
                  <wp:effectExtent l="0" t="0" r="0" b="0"/>
                  <wp:wrapSquare wrapText="bothSides"/>
                  <wp:docPr id="1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9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Bookman Old Style" w:hAnsi="Bookman Old Style"/>
                <w:b/>
                <w:b/>
              </w:rPr>
            </w:pPr>
            <w:r>
              <w:rPr>
                <w:rFonts w:ascii="Bookman Old Style" w:hAnsi="Bookman Old Style"/>
                <w:b/>
              </w:rPr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Bookman Old Style" w:hAnsi="Bookman Old Style"/>
                <w:b/>
                <w:b/>
              </w:rPr>
            </w:pPr>
            <w:r>
              <w:rPr>
                <w:rFonts w:ascii="Bookman Old Style" w:hAnsi="Bookman Old Style"/>
                <w:b/>
              </w:rPr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Bookman Old Style" w:hAnsi="Bookman Old Style"/>
                <w:b/>
                <w:b/>
              </w:rPr>
            </w:pPr>
            <w:r>
              <w:rPr>
                <w:rFonts w:ascii="Bookman Old Style" w:hAnsi="Bookman Old Style"/>
                <w:b/>
              </w:rPr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Bookman Old Style" w:hAnsi="Bookman Old Style"/>
                <w:b/>
                <w:b/>
                <w:sz w:val="18"/>
                <w:szCs w:val="18"/>
              </w:rPr>
            </w:pPr>
            <w:r>
              <w:rPr>
                <w:rFonts w:ascii="Bookman Old Style" w:hAnsi="Bookman Old Style"/>
                <w:b/>
                <w:sz w:val="18"/>
                <w:szCs w:val="18"/>
              </w:rPr>
              <w:t>(Autonomous Institute Affiliated to VTU)</w:t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Bookman Old Style" w:hAnsi="Bookman Old Style"/>
                <w:b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Department of Information Science and Engineering</w:t>
            </w:r>
          </w:p>
          <w:p>
            <w:pPr>
              <w:pStyle w:val="Normal"/>
              <w:spacing w:before="0" w:after="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 Project Report on</w:t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Arial Black" w:hAnsi="Arial Black"/>
                <w:b/>
                <w:b/>
                <w:sz w:val="44"/>
                <w:szCs w:val="44"/>
              </w:rPr>
            </w:pPr>
            <w:r>
              <w:rPr>
                <w:rFonts w:ascii="Arial Black" w:hAnsi="Arial Black"/>
                <w:b/>
                <w:sz w:val="44"/>
                <w:szCs w:val="44"/>
              </w:rPr>
              <w:t xml:space="preserve">Generating Sentences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Arial Black" w:hAnsi="Arial Black"/>
                <w:b/>
                <w:b/>
                <w:sz w:val="44"/>
                <w:szCs w:val="44"/>
              </w:rPr>
            </w:pPr>
            <w:r>
              <w:rPr>
                <w:rFonts w:ascii="Arial Black" w:hAnsi="Arial Black"/>
                <w:b/>
                <w:sz w:val="44"/>
                <w:szCs w:val="44"/>
              </w:rPr>
              <w:t>using N-grams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i/>
                <w:i/>
                <w:sz w:val="20"/>
                <w:szCs w:val="20"/>
              </w:rPr>
            </w:pPr>
            <w:r>
              <w:rPr>
                <w:rFonts w:ascii="Verdana" w:hAnsi="Verdana"/>
                <w:i/>
                <w:sz w:val="20"/>
                <w:szCs w:val="20"/>
              </w:rPr>
              <w:t>Submitted in partial fulfillment of the CIE for the subject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i/>
                <w:i/>
              </w:rPr>
            </w:pPr>
            <w:r>
              <w:rPr>
                <w:rFonts w:ascii="Verdana" w:hAnsi="Verdana"/>
                <w:i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Natural Language Processing(ISEA2)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By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Sneha V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1MS16IS098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&amp;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Shrinidhi KR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1MS16IS094</w:t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Verdana" w:hAnsi="Verdana"/>
                <w:i/>
                <w:i/>
              </w:rPr>
            </w:pPr>
            <w:r>
              <w:rPr>
                <w:rFonts w:ascii="Verdana" w:hAnsi="Verdana"/>
                <w:i/>
              </w:rPr>
              <w:t xml:space="preserve">Under the guidance </w:t>
            </w:r>
          </w:p>
          <w:p>
            <w:pPr>
              <w:pStyle w:val="Normal"/>
              <w:spacing w:lineRule="auto" w:line="360" w:before="0" w:after="0"/>
              <w:jc w:val="center"/>
              <w:rPr>
                <w:rFonts w:ascii="Verdana" w:hAnsi="Verdana"/>
                <w:i/>
                <w:i/>
              </w:rPr>
            </w:pPr>
            <w:r>
              <w:rPr>
                <w:rFonts w:ascii="Verdana" w:hAnsi="Verdana"/>
                <w:i/>
              </w:rPr>
              <w:t>of</w:t>
            </w:r>
          </w:p>
          <w:p>
            <w:pPr>
              <w:pStyle w:val="Normal"/>
              <w:spacing w:before="0" w:after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</w:tc>
      </w:tr>
      <w:tr>
        <w:trPr>
          <w:trHeight w:val="323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  <w:t>Rajeshwari S B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b/>
                <w:b/>
              </w:rPr>
            </w:pPr>
            <w:r>
              <w:rPr>
                <w:rFonts w:ascii="Verdana" w:hAnsi="Verdana"/>
                <w:b/>
              </w:rPr>
            </w:r>
          </w:p>
        </w:tc>
      </w:tr>
      <w:tr>
        <w:trPr>
          <w:trHeight w:val="359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Assistant Professor</w:t>
            </w:r>
          </w:p>
        </w:tc>
      </w:tr>
      <w:tr>
        <w:trPr>
          <w:trHeight w:val="368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Department of ISE, MSRIT</w:t>
            </w:r>
          </w:p>
        </w:tc>
      </w:tr>
      <w:tr>
        <w:trPr/>
        <w:tc>
          <w:tcPr>
            <w:tcW w:w="936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Bengaluru-560054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Bookman Old Style" w:hAnsi="Bookman Old Style"/>
          <w:b/>
          <w:b/>
          <w:sz w:val="40"/>
          <w:szCs w:val="40"/>
        </w:rPr>
      </w:pPr>
      <w:r>
        <w:rPr>
          <w:rFonts w:ascii="Bookman Old Style" w:hAnsi="Bookman Old Style"/>
          <w:b/>
          <w:sz w:val="40"/>
          <w:szCs w:val="40"/>
        </w:rPr>
        <w:t>TABLE OF CONTENTS</w:t>
      </w:r>
    </w:p>
    <w:p>
      <w:pPr>
        <w:pStyle w:val="Normal"/>
        <w:jc w:val="center"/>
        <w:rPr>
          <w:rFonts w:ascii="Bookman Old Style" w:hAnsi="Bookman Old Style"/>
          <w:b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</w:r>
    </w:p>
    <w:tbl>
      <w:tblPr>
        <w:tblStyle w:val="TableGrid"/>
        <w:tblW w:w="944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8"/>
        <w:gridCol w:w="7819"/>
        <w:gridCol w:w="970"/>
      </w:tblGrid>
      <w:tr>
        <w:trPr>
          <w:trHeight w:val="887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1.</w:t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Idea of Project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887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2.</w:t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  <w:p>
            <w:pPr>
              <w:pStyle w:val="Normal"/>
              <w:spacing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 xml:space="preserve">Concepts used in Project </w:t>
            </w:r>
          </w:p>
          <w:p>
            <w:pPr>
              <w:pStyle w:val="ListParagraph"/>
              <w:numPr>
                <w:ilvl w:val="0"/>
                <w:numId w:val="1"/>
              </w:numPr>
              <w:spacing w:before="0" w:after="0"/>
              <w:contextualSpacing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Tokenizing words and sentences</w:t>
            </w:r>
          </w:p>
          <w:p>
            <w:pPr>
              <w:pStyle w:val="ListParagraph"/>
              <w:numPr>
                <w:ilvl w:val="0"/>
                <w:numId w:val="1"/>
              </w:numPr>
              <w:spacing w:before="0" w:after="0"/>
              <w:contextualSpacing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Generating n-grams from given sentence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887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3.</w:t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Algorithm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887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 xml:space="preserve"> </w:t>
            </w:r>
            <w:r>
              <w:rPr>
                <w:rFonts w:ascii="Verdana" w:hAnsi="Verdana"/>
                <w:sz w:val="32"/>
                <w:szCs w:val="32"/>
              </w:rPr>
              <w:t>4.</w:t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  <w:t>Output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931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Verdana" w:hAnsi="Verdana"/>
                <w:sz w:val="32"/>
                <w:szCs w:val="32"/>
              </w:rPr>
            </w:pPr>
            <w:r>
              <w:rPr>
                <w:rFonts w:ascii="Verdana" w:hAnsi="Verdana"/>
                <w:sz w:val="32"/>
                <w:szCs w:val="32"/>
              </w:rPr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931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bookmarkStart w:id="0" w:name="_GoBack"/>
            <w:bookmarkStart w:id="1" w:name="_GoBack"/>
            <w:bookmarkEnd w:id="1"/>
            <w:r>
              <w:rPr/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931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8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  <w:t>IDEA OF THE PROJECT</w:t>
      </w:r>
    </w:p>
    <w:p>
      <w:pPr>
        <w:pStyle w:val="Normal"/>
        <w:jc w:val="center"/>
        <w:rPr>
          <w:rFonts w:ascii="Georgia" w:hAnsi="Georgia"/>
          <w:b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</w:r>
    </w:p>
    <w:p>
      <w:pPr>
        <w:pStyle w:val="Normal"/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The project concentrates on generating sentences based on any given datasets which are paragraphs of related content using the concept of N-grams.</w:t>
      </w:r>
    </w:p>
    <w:p>
      <w:pPr>
        <w:pStyle w:val="Normal"/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</w:r>
    </w:p>
    <w:p>
      <w:pPr>
        <w:pStyle w:val="Normal"/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We have improvised the output of sentences generated by increasing the value of n in the N-grams. </w:t>
      </w:r>
    </w:p>
    <w:p>
      <w:pPr>
        <w:pStyle w:val="Normal"/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</w:r>
    </w:p>
    <w:p>
      <w:pPr>
        <w:pStyle w:val="Normal"/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</w:r>
    </w:p>
    <w:p>
      <w:pPr>
        <w:pStyle w:val="Normal"/>
        <w:jc w:val="center"/>
        <w:rPr>
          <w:rFonts w:ascii="Georgia" w:hAnsi="Georgia"/>
          <w:b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</w:r>
    </w:p>
    <w:p>
      <w:pPr>
        <w:pStyle w:val="Normal"/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  <w:r>
        <w:br w:type="page"/>
      </w:r>
    </w:p>
    <w:p>
      <w:pPr>
        <w:pStyle w:val="NormalWeb"/>
        <w:shd w:val="clear" w:color="auto" w:fill="FFFFFF"/>
        <w:spacing w:beforeAutospacing="0" w:before="0" w:afterAutospacing="0" w:after="105"/>
        <w:jc w:val="center"/>
        <w:rPr>
          <w:rFonts w:ascii="Bookman Old Style" w:hAnsi="Bookman Old Style" w:cs="" w:cstheme="minorEastAsia"/>
          <w:b/>
          <w:b/>
          <w:bCs/>
          <w:color w:val="000000" w:themeColor="text1"/>
          <w:sz w:val="40"/>
          <w:szCs w:val="40"/>
        </w:rPr>
      </w:pPr>
      <w:r>
        <w:rPr>
          <w:rFonts w:cs="" w:ascii="Bookman Old Style" w:hAnsi="Bookman Old Style" w:cstheme="minorEastAsia"/>
          <w:b/>
          <w:bCs/>
          <w:color w:val="000000" w:themeColor="text1"/>
          <w:sz w:val="40"/>
          <w:szCs w:val="40"/>
        </w:rPr>
        <w:t>CONCEPTS USED IN PROJECT</w:t>
      </w:r>
    </w:p>
    <w:p>
      <w:pPr>
        <w:pStyle w:val="NormalWeb"/>
        <w:shd w:val="clear" w:color="auto" w:fill="FFFFFF"/>
        <w:spacing w:beforeAutospacing="0" w:before="0" w:afterAutospacing="0" w:after="105"/>
        <w:jc w:val="center"/>
        <w:rPr>
          <w:rFonts w:ascii="Georgia" w:hAnsi="Georgia" w:cs="" w:cstheme="minorEastAsia"/>
          <w:b/>
          <w:b/>
          <w:bCs/>
          <w:color w:val="000000" w:themeColor="text1"/>
          <w:sz w:val="32"/>
          <w:szCs w:val="32"/>
        </w:rPr>
      </w:pPr>
      <w:r>
        <w:rPr>
          <w:rFonts w:cs="" w:cstheme="minorEastAsia" w:ascii="Georgia" w:hAnsi="Georgia"/>
          <w:b/>
          <w:bCs/>
          <w:color w:val="000000" w:themeColor="text1"/>
          <w:sz w:val="32"/>
          <w:szCs w:val="32"/>
        </w:rPr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105"/>
        <w:rPr>
          <w:rFonts w:ascii="Georgia" w:hAnsi="Georgia" w:cs="" w:cstheme="minorEastAsia"/>
          <w:b/>
          <w:b/>
          <w:bCs/>
          <w:color w:val="000000" w:themeColor="text1"/>
          <w:sz w:val="32"/>
          <w:szCs w:val="32"/>
        </w:rPr>
      </w:pPr>
      <w:r>
        <w:rPr>
          <w:rFonts w:cs="" w:ascii="Georgia" w:hAnsi="Georgia" w:cstheme="minorEastAsia"/>
          <w:b/>
          <w:bCs/>
          <w:color w:val="000000" w:themeColor="text1"/>
          <w:sz w:val="32"/>
          <w:szCs w:val="32"/>
        </w:rPr>
        <w:t>Tokenizing Sentences And Words In NLTK</w:t>
      </w:r>
    </w:p>
    <w:p>
      <w:pPr>
        <w:pStyle w:val="NormalWeb"/>
        <w:rPr>
          <w:rFonts w:ascii="Georgia" w:hAnsi="Georgia" w:cs="" w:cstheme="minorEastAsia"/>
          <w:color w:val="000000"/>
          <w:sz w:val="25"/>
          <w:szCs w:val="25"/>
        </w:rPr>
      </w:pPr>
      <w:r>
        <w:rPr>
          <w:rFonts w:cs="" w:ascii="Georgia" w:hAnsi="Georgia" w:cstheme="minorEastAsia"/>
          <w:color w:val="000000"/>
          <w:sz w:val="25"/>
          <w:szCs w:val="25"/>
        </w:rPr>
        <w:t>For our language processing, we want to break up the string into words and punctuation</w:t>
      </w:r>
      <w:r>
        <w:rPr>
          <w:rFonts w:cs="" w:ascii="Georgia" w:hAnsi="Georgia" w:cstheme="minorEastAsia"/>
          <w:color w:val="000000"/>
          <w:sz w:val="25"/>
          <w:szCs w:val="25"/>
          <w:lang w:val="en-US"/>
        </w:rPr>
        <w:t xml:space="preserve">. </w:t>
      </w:r>
      <w:r>
        <w:rPr>
          <w:rFonts w:cs="" w:ascii="Georgia" w:hAnsi="Georgia" w:cstheme="minorEastAsia"/>
          <w:color w:val="000000"/>
          <w:sz w:val="25"/>
          <w:szCs w:val="25"/>
        </w:rPr>
        <w:t>This step is called</w:t>
      </w:r>
      <w:r>
        <w:rPr>
          <w:rFonts w:cs="" w:ascii="Georgia" w:hAnsi="Georgia" w:cstheme="minorEastAsia"/>
          <w:color w:val="000000"/>
          <w:sz w:val="25"/>
          <w:szCs w:val="25"/>
          <w:lang w:val="en-US"/>
        </w:rPr>
        <w:t xml:space="preserve"> </w:t>
      </w:r>
      <w:r>
        <w:rPr>
          <w:rFonts w:cs="" w:ascii="Georgia" w:hAnsi="Georgia" w:cstheme="minorEastAsia"/>
          <w:b/>
          <w:color w:val="000000"/>
          <w:sz w:val="25"/>
          <w:szCs w:val="25"/>
        </w:rPr>
        <w:t>tokenization</w:t>
      </w:r>
      <w:r>
        <w:rPr>
          <w:rFonts w:cs="" w:ascii="Georgia" w:hAnsi="Georgia" w:cstheme="minorEastAsia"/>
          <w:color w:val="000000"/>
          <w:sz w:val="25"/>
          <w:szCs w:val="25"/>
        </w:rPr>
        <w:t>, and it produces our familiar structure, a list of words and punctuation.</w:t>
      </w:r>
    </w:p>
    <w:p>
      <w:pPr>
        <w:pStyle w:val="NormalWeb"/>
        <w:rPr>
          <w:rFonts w:ascii="Georgia" w:hAnsi="Georgia" w:cs="Calibri"/>
          <w:color w:val="000000"/>
          <w:sz w:val="25"/>
          <w:szCs w:val="25"/>
        </w:rPr>
      </w:pPr>
      <w:r>
        <w:rPr>
          <w:rFonts w:eastAsia="Georgia" w:cs="Calibri" w:ascii="Georgia" w:hAnsi="Georgia"/>
          <w:spacing w:val="-1"/>
          <w:sz w:val="25"/>
          <w:szCs w:val="25"/>
          <w:shd w:fill="FFFFFF" w:val="clear"/>
        </w:rPr>
        <w:t>Python has a native tokenizer, the .</w:t>
      </w:r>
      <w:r>
        <w:rPr>
          <w:rStyle w:val="HTMLCode"/>
          <w:rFonts w:eastAsia="Courier New" w:cs="Calibri" w:ascii="Georgia" w:hAnsi="Georgia"/>
          <w:spacing w:val="-1"/>
          <w:sz w:val="25"/>
          <w:szCs w:val="25"/>
        </w:rPr>
        <w:t>split()</w:t>
      </w:r>
      <w:r>
        <w:rPr>
          <w:rFonts w:eastAsia="Georgia" w:cs="Calibri" w:ascii="Georgia" w:hAnsi="Georgia"/>
          <w:spacing w:val="-1"/>
          <w:sz w:val="25"/>
          <w:szCs w:val="25"/>
          <w:shd w:fill="FFFFFF" w:val="clear"/>
        </w:rPr>
        <w:t> function, which you can pass a separator and it will split the string that the function is called on on that separator. The NLTK tokenizer is more robust. It tokenizes a sentence into words and punctuation. </w:t>
      </w:r>
    </w:p>
    <w:p>
      <w:pPr>
        <w:pStyle w:val="NormalWeb"/>
        <w:rPr>
          <w:rStyle w:val="Strong"/>
          <w:rFonts w:ascii="Georgia" w:hAnsi="Georgia" w:cs="" w:cstheme="minorEastAsia"/>
          <w:color w:val="000000"/>
          <w:sz w:val="25"/>
          <w:szCs w:val="25"/>
          <w:highlight w:val="white"/>
        </w:rPr>
      </w:pPr>
      <w:r>
        <w:rPr>
          <w:rFonts w:cs="" w:ascii="Georgia" w:hAnsi="Georgia" w:cstheme="minorEastAsia"/>
          <w:color w:val="000000"/>
          <w:sz w:val="25"/>
          <w:szCs w:val="25"/>
          <w:shd w:fill="FFFFFF" w:val="clear"/>
        </w:rPr>
        <w:t>A sentence or data can be split into words using the method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  <w:lang w:val="en-US"/>
        </w:rPr>
        <w:t xml:space="preserve"> </w:t>
      </w:r>
      <w:r>
        <w:rPr>
          <w:rStyle w:val="Strong"/>
          <w:rFonts w:cs="" w:ascii="Georgia" w:hAnsi="Georgia" w:cstheme="minorEastAsia"/>
          <w:b w:val="false"/>
          <w:color w:val="000000"/>
          <w:sz w:val="25"/>
          <w:szCs w:val="25"/>
          <w:shd w:fill="FFFFFF" w:val="clear"/>
        </w:rPr>
        <w:t>word_tokenize():</w:t>
      </w:r>
    </w:p>
    <w:p>
      <w:pPr>
        <w:pStyle w:val="NormalWeb"/>
        <w:rPr>
          <w:rStyle w:val="Strong"/>
          <w:rFonts w:ascii="Georgia" w:hAnsi="Georgia" w:cs="" w:cstheme="minorEastAsia"/>
          <w:color w:val="000000"/>
          <w:sz w:val="25"/>
          <w:szCs w:val="25"/>
          <w:highlight w:val="white"/>
        </w:rPr>
      </w:pPr>
      <w:r>
        <w:rPr/>
        <w:drawing>
          <wp:inline distT="0" distB="8890" distL="0" distR="635">
            <wp:extent cx="5771515" cy="1705610"/>
            <wp:effectExtent l="0" t="0" r="0" b="0"/>
            <wp:docPr id="2" name="Picture 4" descr="Screenshot from 2018-12-06 15-24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creenshot from 2018-12-06 15-24-37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464" t="20290" r="51364" b="6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rStyle w:val="Strong"/>
          <w:rFonts w:ascii="Georgia" w:hAnsi="Georgia" w:cs="" w:cstheme="minorEastAsia"/>
          <w:b w:val="false"/>
          <w:b w:val="false"/>
          <w:bCs w:val="false"/>
          <w:color w:val="000000"/>
          <w:sz w:val="25"/>
          <w:szCs w:val="25"/>
          <w:highlight w:val="white"/>
        </w:rPr>
      </w:pPr>
      <w:r>
        <w:rPr>
          <w:rFonts w:cs="" w:ascii="Georgia" w:hAnsi="Georgia" w:cstheme="minorEastAsia"/>
          <w:color w:val="000000"/>
          <w:sz w:val="25"/>
          <w:szCs w:val="25"/>
          <w:shd w:fill="FFFFFF" w:val="clear"/>
        </w:rPr>
        <w:t xml:space="preserve">A 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  <w:lang w:val="en-US"/>
        </w:rPr>
        <w:t xml:space="preserve">paragraph 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</w:rPr>
        <w:t xml:space="preserve">or data can be split into 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  <w:lang w:val="en-US"/>
        </w:rPr>
        <w:t>sentences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</w:rPr>
        <w:t xml:space="preserve"> using the method</w:t>
      </w:r>
      <w:r>
        <w:rPr>
          <w:rFonts w:cs="" w:ascii="Georgia" w:hAnsi="Georgia" w:cstheme="minorEastAsia"/>
          <w:color w:val="000000"/>
          <w:sz w:val="25"/>
          <w:szCs w:val="25"/>
          <w:shd w:fill="FFFFFF" w:val="clear"/>
          <w:lang w:val="en-US"/>
        </w:rPr>
        <w:t xml:space="preserve"> </w:t>
      </w:r>
      <w:r>
        <w:rPr>
          <w:rFonts w:cs="" w:ascii="Georgia" w:hAnsi="Georgia" w:cstheme="minorEastAsia"/>
          <w:b/>
          <w:bCs/>
          <w:color w:val="000000"/>
          <w:sz w:val="25"/>
          <w:szCs w:val="25"/>
          <w:shd w:fill="FFFFFF" w:val="clear"/>
          <w:lang w:val="en-US"/>
        </w:rPr>
        <w:t>sent_</w:t>
      </w:r>
      <w:r>
        <w:rPr>
          <w:rStyle w:val="Strong"/>
          <w:rFonts w:cs="" w:ascii="Georgia" w:hAnsi="Georgia" w:cstheme="minorEastAsia"/>
          <w:b w:val="false"/>
          <w:bCs w:val="false"/>
          <w:color w:val="000000"/>
          <w:sz w:val="25"/>
          <w:szCs w:val="25"/>
          <w:shd w:fill="FFFFFF" w:val="clear"/>
        </w:rPr>
        <w:t>tokenize</w:t>
      </w:r>
      <w:r>
        <w:rPr>
          <w:rStyle w:val="Strong"/>
          <w:rFonts w:cs="" w:ascii="Georgia" w:hAnsi="Georgia" w:cstheme="minorEastAsia"/>
          <w:b w:val="false"/>
          <w:color w:val="000000"/>
          <w:sz w:val="25"/>
          <w:szCs w:val="25"/>
          <w:shd w:fill="FFFFFF" w:val="clear"/>
        </w:rPr>
        <w:t xml:space="preserve"> ()</w:t>
      </w:r>
      <w:r>
        <w:rPr>
          <w:rStyle w:val="Strong"/>
          <w:rFonts w:cs="" w:ascii="Georgia" w:hAnsi="Georgia" w:cstheme="minorEastAsia"/>
          <w:b w:val="false"/>
          <w:color w:val="000000"/>
          <w:sz w:val="25"/>
          <w:szCs w:val="25"/>
          <w:shd w:fill="FFFFFF" w:val="clear"/>
          <w:lang w:val="en-US"/>
        </w:rPr>
        <w:t xml:space="preserve"> </w:t>
      </w:r>
      <w:r>
        <w:rPr>
          <w:rStyle w:val="Strong"/>
          <w:rFonts w:cs="" w:ascii="Georgia" w:hAnsi="Georgia" w:cstheme="minorEastAsia"/>
          <w:color w:val="000000"/>
          <w:sz w:val="25"/>
          <w:szCs w:val="25"/>
          <w:shd w:fill="FFFFFF" w:val="clear"/>
          <w:lang w:val="en-US"/>
        </w:rPr>
        <w:t>where ‘.’ is used to split:</w:t>
      </w:r>
    </w:p>
    <w:p>
      <w:pPr>
        <w:pStyle w:val="NormalWeb"/>
        <w:rPr>
          <w:rStyle w:val="Strong"/>
          <w:rFonts w:ascii="Georgia" w:hAnsi="Georgia" w:cs="" w:cstheme="minorEastAsia"/>
          <w:b w:val="false"/>
          <w:b w:val="false"/>
          <w:bCs w:val="false"/>
          <w:color w:val="000000"/>
          <w:sz w:val="25"/>
          <w:szCs w:val="25"/>
          <w:highlight w:val="white"/>
        </w:rPr>
      </w:pPr>
      <w:r>
        <w:rPr/>
        <w:drawing>
          <wp:inline distT="0" distB="9525" distL="0" distR="0">
            <wp:extent cx="6076950" cy="1628775"/>
            <wp:effectExtent l="0" t="0" r="0" b="0"/>
            <wp:docPr id="3" name="Picture 6" descr="Screenshot from 2018-12-06 15-24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Screenshot from 2018-12-06 15-24-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027" t="35944" r="28322" b="50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rStyle w:val="Strong"/>
          <w:rFonts w:ascii="Georgia" w:hAnsi="Georgia" w:eastAsia="Yu Gothic UI Semilight" w:cs="Yu Gothic UI Semilight"/>
          <w:color w:val="000000"/>
          <w:sz w:val="25"/>
          <w:szCs w:val="25"/>
          <w:shd w:fill="FFFFFF" w:val="clear"/>
        </w:rPr>
      </w:pPr>
      <w:r>
        <w:rPr>
          <w:rFonts w:eastAsia="Yu Gothic UI Semilight" w:cs="Yu Gothic UI Semilight" w:ascii="Georgia" w:hAnsi="Georgia"/>
          <w:color w:val="000000"/>
          <w:sz w:val="25"/>
          <w:szCs w:val="25"/>
          <w:shd w:fill="FFFFFF" w:val="clear"/>
        </w:rPr>
      </w:r>
    </w:p>
    <w:p>
      <w:pPr>
        <w:pStyle w:val="NormalWeb"/>
        <w:rPr>
          <w:rStyle w:val="Strong"/>
          <w:rFonts w:ascii="Georgia" w:hAnsi="Georgia" w:eastAsia="Yu Gothic UI Semilight" w:cs="Yu Gothic UI Semilight"/>
          <w:color w:val="000000"/>
          <w:sz w:val="25"/>
          <w:szCs w:val="25"/>
          <w:shd w:fill="FFFFFF" w:val="clear"/>
        </w:rPr>
      </w:pPr>
      <w:r>
        <w:rPr>
          <w:rFonts w:eastAsia="Yu Gothic UI Semilight" w:cs="Yu Gothic UI Semilight" w:ascii="Georgia" w:hAnsi="Georgia"/>
          <w:color w:val="000000"/>
          <w:sz w:val="25"/>
          <w:szCs w:val="25"/>
          <w:shd w:fill="FFFFFF" w:val="clear"/>
        </w:rPr>
      </w:r>
    </w:p>
    <w:p>
      <w:pPr>
        <w:pStyle w:val="NormalWeb"/>
        <w:rPr>
          <w:rStyle w:val="Strong"/>
          <w:rFonts w:ascii="Georgia" w:hAnsi="Georgia" w:eastAsia="Yu Gothic UI Semilight" w:cs="Calibri"/>
          <w:b w:val="false"/>
          <w:b w:val="false"/>
          <w:bCs w:val="false"/>
          <w:color w:val="000000"/>
          <w:sz w:val="25"/>
          <w:szCs w:val="25"/>
          <w:shd w:fill="FFFFFF" w:val="clear"/>
        </w:rPr>
      </w:pPr>
      <w:r>
        <w:rPr>
          <w:rFonts w:eastAsia="Yu Gothic UI Semilight" w:cs="Calibri" w:ascii="Georgia" w:hAnsi="Georgia"/>
          <w:b w:val="false"/>
          <w:bCs w:val="false"/>
          <w:color w:val="000000"/>
          <w:sz w:val="25"/>
          <w:szCs w:val="25"/>
          <w:shd w:fill="FFFFFF" w:val="clear"/>
        </w:rPr>
      </w:r>
    </w:p>
    <w:p>
      <w:pPr>
        <w:pStyle w:val="NormalWeb"/>
        <w:rPr>
          <w:rStyle w:val="Strong"/>
          <w:rFonts w:ascii="Georgia" w:hAnsi="Georgia" w:eastAsia="Yu Gothic UI Semilight" w:cs="Yu Gothic UI Semilight"/>
          <w:color w:val="000000"/>
          <w:sz w:val="36"/>
          <w:szCs w:val="36"/>
          <w:shd w:fill="FFFFFF" w:val="clear"/>
        </w:rPr>
      </w:pPr>
      <w:bookmarkStart w:id="2" w:name="tokenization_index_term"/>
      <w:bookmarkStart w:id="3" w:name="tokenization_index_term"/>
      <w:bookmarkEnd w:id="3"/>
      <w:r>
        <w:rPr>
          <w:rFonts w:eastAsia="Yu Gothic UI Semilight" w:cs="Yu Gothic UI Semilight" w:ascii="Georgia" w:hAnsi="Georgia"/>
          <w:color w:val="000000"/>
          <w:sz w:val="36"/>
          <w:szCs w:val="36"/>
          <w:shd w:fill="FFFFFF" w:val="clear"/>
        </w:rPr>
      </w:r>
    </w:p>
    <w:p>
      <w:pPr>
        <w:pStyle w:val="HTMLPreformatted"/>
        <w:numPr>
          <w:ilvl w:val="0"/>
          <w:numId w:val="3"/>
        </w:numPr>
        <w:spacing w:before="0" w:after="0"/>
        <w:rPr>
          <w:rFonts w:ascii="Georgia" w:hAnsi="Georgia" w:eastAsia="Yu Gothic UI Semilight" w:cs="Calibri"/>
          <w:b/>
          <w:b/>
          <w:bCs/>
          <w:color w:val="000000" w:themeColor="text1"/>
          <w:sz w:val="32"/>
          <w:szCs w:val="32"/>
        </w:rPr>
      </w:pPr>
      <w:r>
        <w:rPr>
          <w:rFonts w:eastAsia="Yu Gothic UI Semilight" w:cs="Calibri" w:ascii="Georgia" w:hAnsi="Georgia"/>
          <w:b/>
          <w:bCs/>
          <w:color w:val="000000" w:themeColor="text1"/>
          <w:sz w:val="32"/>
          <w:szCs w:val="32"/>
        </w:rPr>
        <w:t>Generating N-Grams From Given Sentence</w:t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color w:val="29ABE2"/>
          <w:spacing w:val="8"/>
          <w:sz w:val="22"/>
          <w:szCs w:val="22"/>
          <w:u w:val="single"/>
          <w:bdr w:val="single" w:sz="2" w:space="0" w:color="00000A"/>
          <w:shd w:fill="FFFFFF" w:val="clear"/>
        </w:rPr>
      </w:pPr>
      <w:r>
        <w:rPr>
          <w:rFonts w:eastAsia="Microsoft JhengHei" w:cs="Microsoft JhengHei" w:ascii="Georgia" w:hAnsi="Georgia"/>
          <w:color w:val="29ABE2"/>
          <w:spacing w:val="8"/>
          <w:sz w:val="22"/>
          <w:szCs w:val="22"/>
          <w:u w:val="single"/>
          <w:bdr w:val="single" w:sz="2" w:space="0" w:color="00000A"/>
          <w:shd w:fill="FFFFFF" w:val="clear"/>
        </w:rPr>
      </w:r>
    </w:p>
    <w:p>
      <w:pPr>
        <w:pStyle w:val="HTMLPreformatted"/>
        <w:spacing w:before="0" w:after="0"/>
        <w:rPr>
          <w:rFonts w:ascii="Georgia" w:hAnsi="Georgia" w:eastAsia="Microsoft JhengHei" w:cs="Calibri"/>
          <w:color w:val="000000"/>
          <w:spacing w:val="8"/>
          <w:sz w:val="25"/>
          <w:szCs w:val="25"/>
          <w:highlight w:val="white"/>
        </w:rPr>
      </w:pPr>
      <w:r>
        <w:rPr>
          <w:rFonts w:eastAsia="Microsoft JhengHei" w:cs="Calibri" w:ascii="Georgia" w:hAnsi="Georgia"/>
          <w:color w:val="000000"/>
          <w:spacing w:val="8"/>
          <w:sz w:val="25"/>
          <w:szCs w:val="25"/>
          <w:shd w:fill="FFFFFF" w:val="clear"/>
        </w:rPr>
        <w:t>N-grams are contiguous sequences of n-items in a sentence. N can be 1, 2 or any other positive integers, although usually we do not consider very large N because those n-grams rarely appears in many different places.</w:t>
      </w:r>
    </w:p>
    <w:p>
      <w:pPr>
        <w:pStyle w:val="HTMLPreformatted"/>
        <w:spacing w:before="0" w:after="0"/>
        <w:rPr>
          <w:rFonts w:ascii="Georgia" w:hAnsi="Georgia" w:eastAsia="Microsoft JhengHei" w:cs="Calibri"/>
          <w:color w:val="000000"/>
          <w:spacing w:val="8"/>
          <w:sz w:val="25"/>
          <w:szCs w:val="25"/>
          <w:highlight w:val="white"/>
        </w:rPr>
      </w:pPr>
      <w:r>
        <w:rPr>
          <w:rFonts w:eastAsia="Microsoft JhengHei" w:cs="Calibri" w:ascii="Georgia" w:hAnsi="Georgia"/>
          <w:color w:val="000000"/>
          <w:spacing w:val="8"/>
          <w:sz w:val="25"/>
          <w:szCs w:val="25"/>
          <w:shd w:fill="FFFFFF" w:val="clear"/>
        </w:rPr>
        <w:t>When performing machine learning tasks related to natural language processing, we usually need to generate n-grams from input sentences. For example, in text classification tasks, in addition to using each individual token found in the corpus, we may want to add bi-grams or tri-grams as features to represent our documents.</w:t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color w:val="000000"/>
          <w:spacing w:val="8"/>
          <w:sz w:val="22"/>
          <w:szCs w:val="22"/>
          <w:shd w:fill="FFFFFF" w:val="clear"/>
        </w:rPr>
      </w:pPr>
      <w:r>
        <w:rPr>
          <w:rFonts w:eastAsia="Microsoft JhengHei" w:cs="Microsoft JhengHei" w:ascii="Georgia" w:hAnsi="Georgia"/>
          <w:color w:val="000000"/>
          <w:spacing w:val="8"/>
          <w:sz w:val="22"/>
          <w:szCs w:val="22"/>
          <w:shd w:fill="FFFFFF" w:val="clear"/>
        </w:rPr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shd w:fill="FFFFFF" w:val="clear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highlight w:val="white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  <w:t>Bigrams and trigrams generation along with their frequency of occurence-</w:t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shd w:fill="FFFFFF" w:val="clear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color w:val="000000"/>
          <w:spacing w:val="8"/>
          <w:sz w:val="22"/>
          <w:szCs w:val="22"/>
          <w:highlight w:val="white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  <w:t xml:space="preserve">Syntax- </w:t>
      </w:r>
      <w:r>
        <w:rPr>
          <w:rFonts w:eastAsia="Microsoft JhengHei" w:cs="Microsoft JhengHei" w:ascii="Georgia" w:hAnsi="Georgia"/>
          <w:color w:val="000000"/>
          <w:spacing w:val="8"/>
          <w:sz w:val="22"/>
          <w:szCs w:val="22"/>
          <w:shd w:fill="FFFFFF" w:val="clear"/>
        </w:rPr>
        <w:t>ngrams(tokens,n) where n is the number of items to be sequenced</w:t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shd w:fill="FFFFFF" w:val="clear"/>
          <w:lang w:val="en-IN" w:eastAsia="en-IN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  <w:lang w:val="en-IN" w:eastAsia="en-IN"/>
        </w:rPr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shd w:fill="FFFFFF" w:val="clear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-790575</wp:posOffset>
            </wp:positionH>
            <wp:positionV relativeFrom="paragraph">
              <wp:posOffset>251460</wp:posOffset>
            </wp:positionV>
            <wp:extent cx="7620000" cy="3752850"/>
            <wp:effectExtent l="0" t="0" r="0" b="0"/>
            <wp:wrapNone/>
            <wp:docPr id="4" name="Picture 11" descr="Screenshot from 2018-12-06 15-2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Screenshot from 2018-12-06 15-24-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625" t="28993" r="4360" b="2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TMLPreformatted"/>
        <w:spacing w:before="0" w:after="0"/>
        <w:rPr>
          <w:rFonts w:ascii="Georgia" w:hAnsi="Georgia" w:eastAsia="Microsoft JhengHei" w:cs="Microsoft JhengHei"/>
          <w:b/>
          <w:b/>
          <w:bCs/>
          <w:color w:val="000000"/>
          <w:spacing w:val="8"/>
          <w:sz w:val="22"/>
          <w:szCs w:val="22"/>
          <w:shd w:fill="FFFFFF" w:val="clear"/>
        </w:rPr>
      </w:pPr>
      <w:r>
        <w:rPr>
          <w:rFonts w:eastAsia="Microsoft JhengHei" w:cs="Microsoft JhengHei" w:ascii="Georgia" w:hAnsi="Georgia"/>
          <w:b/>
          <w:bCs/>
          <w:color w:val="000000"/>
          <w:spacing w:val="8"/>
          <w:sz w:val="22"/>
          <w:szCs w:val="22"/>
          <w:shd w:fill="FFFFFF" w:val="clear"/>
        </w:rPr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52"/>
          <w:szCs w:val="52"/>
        </w:rPr>
      </w:pPr>
      <w:r>
        <w:rPr>
          <w:rFonts w:ascii="Georgia" w:hAnsi="Georgia"/>
          <w:b/>
          <w:sz w:val="52"/>
          <w:szCs w:val="52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Bookman Old Style" w:hAnsi="Bookman Old Style"/>
          <w:b/>
          <w:b/>
          <w:sz w:val="40"/>
          <w:szCs w:val="40"/>
        </w:rPr>
      </w:pPr>
      <w:r>
        <w:rPr>
          <w:rFonts w:ascii="Bookman Old Style" w:hAnsi="Bookman Old Style"/>
          <w:b/>
          <w:sz w:val="40"/>
          <w:szCs w:val="40"/>
        </w:rPr>
        <w:t>ALGORITHM TO GENERATE SENTENCES</w:t>
      </w:r>
    </w:p>
    <w:p>
      <w:pPr>
        <w:pStyle w:val="ListParagraph"/>
        <w:tabs>
          <w:tab w:val="left" w:pos="2948" w:leader="none"/>
        </w:tabs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</w:r>
    </w:p>
    <w:p>
      <w:pPr>
        <w:pStyle w:val="ListParagraph"/>
        <w:numPr>
          <w:ilvl w:val="0"/>
          <w:numId w:val="4"/>
        </w:numPr>
        <w:tabs>
          <w:tab w:val="left" w:pos="2948" w:leader="none"/>
        </w:tabs>
        <w:rPr>
          <w:rFonts w:ascii="Georgia" w:hAnsi="Georgia" w:eastAsia="Calibri"/>
          <w:sz w:val="32"/>
          <w:szCs w:val="32"/>
          <w:lang w:val="en-US" w:eastAsia="en-US"/>
        </w:rPr>
      </w:pPr>
      <w:r>
        <w:rPr>
          <w:rFonts w:ascii="Georgia" w:hAnsi="Georgia"/>
          <w:sz w:val="32"/>
          <w:szCs w:val="32"/>
        </w:rPr>
        <w:t>A Function Accepting N-1 Parameters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val="en-IN" w:eastAsia="en-IN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token = nltk.word_tokenize(text)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Ngrams = ngrams(token,N)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def generate_Ngrams(first_string, second_string, third_string. . .(N-1)th_string):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m=0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l=[]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for x in range(0, len(firstwords of Ngrams)):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1440" w:hanging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if firstword of Ngrams == first_string and secondword == second_string and thirdword==third_string and so on till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1440" w:hanging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(N-1)thword == (N-1)th_string: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>if countNgrams &gt;m: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ab/>
        <w:t>del l[:]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ab/>
        <w:t>m = count(Ngrams)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ab/>
        <w:t>l.append(Nth_word)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>elif countNgrams==m: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ab/>
        <w:t>m = countngrams[x]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ab/>
        <w:t>l.append(Nth_word)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randomno=random.randint(0,len(l)-1)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predict=l[randomno]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// shifting of Ngrams leads to printing the second string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print(second_string)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>return second_string,third_string. . . nth_string</w:t>
        <w:tab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l1=”hello” //you can set the beginning word of the sentence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>while f!= 2://here 2 is the number of sentences to generate until fullstop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>l2,l3,l4…lN= generate_fourgrams(l2,l3,l4…lN)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>if lN == ".":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5"/>
          <w:szCs w:val="25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5"/>
          <w:szCs w:val="25"/>
          <w:lang w:val="en-IN" w:eastAsia="en-IN"/>
        </w:rPr>
        <w:tab/>
        <w:tab/>
        <w:tab/>
        <w:t>f = f+1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val="en-IN" w:eastAsia="en-IN"/>
        </w:rPr>
      </w:r>
    </w:p>
    <w:p>
      <w:pPr>
        <w:pStyle w:val="Normal"/>
        <w:tabs>
          <w:tab w:val="left" w:pos="2948" w:leader="none"/>
        </w:tabs>
        <w:jc w:val="center"/>
        <w:rPr>
          <w:rFonts w:ascii="Bookman Old Style" w:hAnsi="Bookman Old Style"/>
          <w:b/>
          <w:b/>
          <w:sz w:val="40"/>
          <w:szCs w:val="40"/>
        </w:rPr>
      </w:pPr>
      <w:r>
        <w:rPr/>
      </w:r>
    </w:p>
    <w:p>
      <w:pPr>
        <w:pStyle w:val="Normal"/>
        <w:tabs>
          <w:tab w:val="left" w:pos="2948" w:leader="none"/>
        </w:tabs>
        <w:jc w:val="center"/>
        <w:rPr>
          <w:rFonts w:ascii="Bookman Old Style" w:hAnsi="Bookman Old Style"/>
          <w:b/>
          <w:b/>
          <w:sz w:val="40"/>
          <w:szCs w:val="40"/>
        </w:rPr>
      </w:pPr>
      <w:r>
        <w:rPr>
          <w:rFonts w:ascii="Bookman Old Style" w:hAnsi="Bookman Old Style"/>
          <w:b/>
          <w:sz w:val="40"/>
          <w:szCs w:val="40"/>
        </w:rPr>
        <w:t xml:space="preserve">OUTPUT </w:t>
      </w:r>
    </w:p>
    <w:p>
      <w:pPr>
        <w:pStyle w:val="Normal"/>
        <w:tabs>
          <w:tab w:val="left" w:pos="2948" w:leader="none"/>
        </w:tabs>
        <w:rPr/>
      </w:pPr>
      <w:r>
        <w:rPr>
          <w:rFonts w:ascii="Georgia" w:hAnsi="Georgia"/>
          <w:sz w:val="25"/>
          <w:szCs w:val="25"/>
        </w:rPr>
        <w:t xml:space="preserve">The given dataset </w:t>
      </w:r>
      <w:r>
        <w:rPr>
          <w:rFonts w:ascii="Georgia" w:hAnsi="Georgia"/>
          <w:sz w:val="25"/>
          <w:szCs w:val="25"/>
        </w:rPr>
        <w:t>is</w:t>
      </w:r>
      <w:r>
        <w:rPr>
          <w:rFonts w:ascii="Georgia" w:hAnsi="Georgia"/>
          <w:sz w:val="25"/>
          <w:szCs w:val="25"/>
        </w:rPr>
        <w:t xml:space="preserve"> a collection of </w:t>
      </w:r>
      <w:r>
        <w:rPr>
          <w:rFonts w:ascii="Georgia" w:hAnsi="Georgia"/>
          <w:sz w:val="25"/>
          <w:szCs w:val="25"/>
        </w:rPr>
        <w:t>templates</w:t>
      </w:r>
      <w:r>
        <w:rPr>
          <w:rFonts w:ascii="Georgia" w:hAnsi="Georgia"/>
          <w:sz w:val="25"/>
          <w:szCs w:val="25"/>
        </w:rPr>
        <w:t xml:space="preserve"> of sick leave letters.</w:t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-914400</wp:posOffset>
            </wp:positionH>
            <wp:positionV relativeFrom="paragraph">
              <wp:posOffset>-6350</wp:posOffset>
            </wp:positionV>
            <wp:extent cx="7772400" cy="2083435"/>
            <wp:effectExtent l="0" t="0" r="0" b="0"/>
            <wp:wrapNone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5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-914400</wp:posOffset>
            </wp:positionH>
            <wp:positionV relativeFrom="paragraph">
              <wp:posOffset>336550</wp:posOffset>
            </wp:positionV>
            <wp:extent cx="7772400" cy="199326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-914400</wp:posOffset>
            </wp:positionH>
            <wp:positionV relativeFrom="paragraph">
              <wp:posOffset>2525395</wp:posOffset>
            </wp:positionV>
            <wp:extent cx="7772400" cy="206883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151" b="5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  <w:t>BIBLIOGRAPHY</w:t>
      </w:r>
    </w:p>
    <w:p>
      <w:pPr>
        <w:pStyle w:val="Normal"/>
        <w:tabs>
          <w:tab w:val="left" w:pos="2948" w:leader="none"/>
        </w:tabs>
        <w:ind w:left="360" w:hanging="0"/>
        <w:jc w:val="center"/>
        <w:rPr>
          <w:rFonts w:ascii="Georgia" w:hAnsi="Georgia"/>
          <w:b/>
          <w:b/>
          <w:sz w:val="40"/>
          <w:szCs w:val="40"/>
        </w:rPr>
      </w:pPr>
      <w:r>
        <w:rPr>
          <w:rFonts w:ascii="Georgia" w:hAnsi="Georgia"/>
          <w:b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val="left" w:pos="2948" w:leader="none"/>
        </w:tabs>
        <w:jc w:val="center"/>
        <w:rPr/>
      </w:pPr>
      <w:hyperlink r:id="rId9">
        <w:r>
          <w:rPr>
            <w:rStyle w:val="InternetLink"/>
            <w:rFonts w:ascii="Georgia" w:hAnsi="Georgia"/>
            <w:sz w:val="40"/>
            <w:szCs w:val="40"/>
          </w:rPr>
          <w:t>http://www.nltk.org/_modules/nltk/model/ngram.html</w:t>
        </w:r>
      </w:hyperlink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sz w:val="40"/>
          <w:szCs w:val="40"/>
        </w:rPr>
      </w:r>
    </w:p>
    <w:p>
      <w:pPr>
        <w:pStyle w:val="Normal"/>
        <w:tabs>
          <w:tab w:val="left" w:pos="2948" w:leader="none"/>
        </w:tabs>
        <w:spacing w:before="0" w:after="200"/>
        <w:jc w:val="center"/>
        <w:rPr/>
      </w:pPr>
      <w:r>
        <w:rPr>
          <w:rFonts w:ascii="Bookman Old Style" w:hAnsi="Bookman Old Style"/>
          <w:b/>
          <w:sz w:val="56"/>
          <w:szCs w:val="56"/>
        </w:rPr>
        <w:t>THANK YOU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SimSun">
    <w:charset w:val="01"/>
    <w:family w:val="roman"/>
    <w:pitch w:val="variable"/>
  </w:font>
  <w:font w:name="Courier New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man Old Style">
    <w:charset w:val="01"/>
    <w:family w:val="roman"/>
    <w:pitch w:val="variable"/>
  </w:font>
  <w:font w:name="Arial Black"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sz w:val="32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77ddb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234"/>
    <w:pPr>
      <w:keepNext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3497c"/>
    <w:pPr>
      <w:spacing w:lineRule="auto" w:line="240" w:beforeAutospacing="1" w:afterAutospacing="1"/>
      <w:outlineLvl w:val="3"/>
    </w:pPr>
    <w:rPr>
      <w:rFonts w:ascii="Times New Roman" w:hAnsi="Times New Roman" w:eastAsia="Times New Roman"/>
      <w:b/>
      <w:bCs/>
      <w:sz w:val="24"/>
      <w:szCs w:val="24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97c"/>
    <w:pPr>
      <w:keepNext/>
      <w:keepLines/>
      <w:spacing w:before="40" w:after="0"/>
      <w:outlineLvl w:val="4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77ddb"/>
    <w:rPr>
      <w:rFonts w:ascii="Tahoma" w:hAnsi="Tahoma" w:eastAsia="Calibri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174c25"/>
    <w:rPr>
      <w:color w:val="0000FF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202e7"/>
    <w:rPr>
      <w:rFonts w:ascii="Calibri" w:hAnsi="Calibri" w:eastAsia="Calibri" w:cs="Times New Roma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202e7"/>
    <w:rPr>
      <w:rFonts w:ascii="Calibri" w:hAnsi="Calibri" w:eastAsia="Calibri" w:cs="Times New Roman"/>
    </w:rPr>
  </w:style>
  <w:style w:type="character" w:styleId="Strong">
    <w:name w:val="Strong"/>
    <w:basedOn w:val="DefaultParagraphFont"/>
    <w:uiPriority w:val="22"/>
    <w:qFormat/>
    <w:rsid w:val="008b4760"/>
    <w:rPr>
      <w:b/>
      <w:bCs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e3497c"/>
    <w:rPr>
      <w:rFonts w:ascii="Times New Roman" w:hAnsi="Times New Roman" w:eastAsia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3497c"/>
    <w:rPr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3497c"/>
    <w:rPr>
      <w:rFonts w:ascii="Cambria" w:hAnsi="Cambria" w:eastAsia="" w:cs="" w:asciiTheme="majorHAnsi" w:cstheme="majorBidi" w:eastAsiaTheme="majorEastAsia" w:hAnsiTheme="majorHAnsi"/>
      <w:color w:val="365F91" w:themeColor="accent1" w:themeShade="bf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b6234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b25ee"/>
    <w:rPr>
      <w:rFonts w:ascii="SimSun" w:hAnsi="SimSun" w:eastAsia="SimSun" w:cs="Times New Roman"/>
      <w:sz w:val="24"/>
      <w:szCs w:val="24"/>
      <w:lang w:eastAsia="zh-CN"/>
    </w:rPr>
  </w:style>
  <w:style w:type="character" w:styleId="HTMLCode">
    <w:name w:val="HTML Code"/>
    <w:basedOn w:val="DefaultParagraphFont"/>
    <w:uiPriority w:val="99"/>
    <w:semiHidden/>
    <w:unhideWhenUsed/>
    <w:qFormat/>
    <w:rsid w:val="004b25ee"/>
    <w:rPr>
      <w:rFonts w:ascii="Courier New" w:hAnsi="Courier New" w:cs="Courier New"/>
      <w:sz w:val="20"/>
      <w:szCs w:val="20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eastAsia="MS PGothic" w:cs="Courier"/>
      <w:color w:val="660066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color w:val="000000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eastAsia="Calibri" w:cs="Times New Roman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eastAsia="Calibri" w:cs="Times New Roman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eastAsia="Calibri" w:cs="Times New Roman"/>
      <w:b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ascii="Georgia" w:hAnsi="Georgia"/>
      <w:b/>
      <w:sz w:val="32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77dd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7692"/>
    <w:pPr>
      <w:spacing w:lineRule="auto" w:line="240" w:before="0" w:after="0"/>
      <w:ind w:left="720" w:hanging="0"/>
      <w:contextualSpacing/>
    </w:pPr>
    <w:rPr>
      <w:rFonts w:ascii="Times New Roman" w:hAnsi="Times New Roman" w:eastAsia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unhideWhenUsed/>
    <w:qFormat/>
    <w:rsid w:val="00e7363e"/>
    <w:pPr>
      <w:spacing w:lineRule="auto" w:line="240" w:beforeAutospacing="1" w:afterAutospacing="1"/>
    </w:pPr>
    <w:rPr>
      <w:rFonts w:ascii="Times New Roman" w:hAnsi="Times New Roman" w:eastAsia="" w:eastAsiaTheme="minorEastAsia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5202e7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202e7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e3497c"/>
    <w:pPr>
      <w:widowControl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sz w:val="22"/>
      <w:szCs w:val="22"/>
      <w:lang w:val="en-US" w:eastAsia="en-US" w:bidi="ar-SA"/>
    </w:rPr>
  </w:style>
  <w:style w:type="paragraph" w:styleId="HTMLPreformatted">
    <w:name w:val="HTML Preformatted"/>
    <w:link w:val="HTMLPreformattedChar"/>
    <w:uiPriority w:val="99"/>
    <w:semiHidden/>
    <w:unhideWhenUsed/>
    <w:qFormat/>
    <w:rsid w:val="004b25ee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59" w:before="0" w:after="160"/>
      <w:jc w:val="left"/>
    </w:pPr>
    <w:rPr>
      <w:rFonts w:ascii="SimSun" w:hAnsi="SimSun" w:eastAsia="SimSun" w:cs="Times New Roman"/>
      <w:color w:val="auto"/>
      <w:sz w:val="24"/>
      <w:szCs w:val="24"/>
      <w:lang w:eastAsia="zh-CN" w:val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77ddb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www.nltk.org/_modules/nltk/model/ngram.html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Application>LibreOffice/5.1.6.2$Linux_X86_64 LibreOffice_project/10m0$Build-2</Application>
  <Pages>8</Pages>
  <Words>491</Words>
  <Characters>2826</Characters>
  <CharactersWithSpaces>3288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2018-12-11T00:04:00Z</dcterms:created>
  <dc:creator>admin</dc:creator>
  <dc:description/>
  <dc:language>en-IN</dc:language>
  <cp:lastModifiedBy/>
  <dcterms:modified xsi:type="dcterms:W3CDTF">2018-12-11T16:04:25Z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