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B65" w:rsidRDefault="00000000">
      <w:pPr>
        <w:rPr>
          <w:rFonts w:ascii="Times New Roman" w:eastAsia="Times New Roman" w:hAnsi="Times New Roman" w:cs="Times New Roman"/>
          <w:b/>
        </w:rPr>
      </w:pPr>
      <w:r>
        <w:rPr>
          <w:rFonts w:ascii="Times New Roman" w:eastAsia="Times New Roman" w:hAnsi="Times New Roman" w:cs="Times New Roman"/>
          <w:b/>
        </w:rPr>
        <w:t>1. Project Title and Team Members:</w:t>
      </w:r>
    </w:p>
    <w:p w:rsidR="00B92B65" w:rsidRDefault="00B92B65">
      <w:pPr>
        <w:rPr>
          <w:rFonts w:ascii="Times New Roman" w:eastAsia="Times New Roman" w:hAnsi="Times New Roman" w:cs="Times New Roman"/>
          <w:b/>
        </w:rPr>
      </w:pPr>
      <w:r>
        <w:rPr>
          <w:rFonts w:ascii="Times New Roman" w:eastAsia="Times New Roman" w:hAnsi="Times New Roman" w:cs="Times New Roman"/>
          <w:b/>
        </w:rPr>
        <w:tab/>
        <w:t>Solar Energy Prediction using Machine Learning</w:t>
      </w:r>
      <w:r>
        <w:rPr>
          <w:rFonts w:ascii="Times New Roman" w:eastAsia="Times New Roman" w:hAnsi="Times New Roman" w:cs="Times New Roman"/>
          <w:b/>
        </w:rPr>
        <w:tab/>
      </w:r>
      <w:r>
        <w:rPr>
          <w:rFonts w:ascii="Times New Roman" w:eastAsia="Times New Roman" w:hAnsi="Times New Roman" w:cs="Times New Roman"/>
          <w:b/>
        </w:rPr>
        <w:tab/>
      </w:r>
    </w:p>
    <w:p w:rsidR="00B92B65" w:rsidRDefault="00B92B65">
      <w:pPr>
        <w:rPr>
          <w:b/>
          <w:lang w:val="en-IN"/>
        </w:rPr>
      </w:pPr>
      <w:r>
        <w:rPr>
          <w:rFonts w:ascii="Times New Roman" w:eastAsia="Times New Roman" w:hAnsi="Times New Roman" w:cs="Times New Roman"/>
          <w:b/>
        </w:rPr>
        <w:tab/>
      </w:r>
      <w:r w:rsidRPr="00B92B65">
        <w:rPr>
          <w:rFonts w:eastAsia="Times New Roman"/>
          <w:b/>
          <w:lang w:val="en-IN"/>
        </w:rPr>
        <w:t>Shrinivas Gollalappa Kadaganchi</w:t>
      </w:r>
    </w:p>
    <w:p w:rsidR="00B92B65" w:rsidRPr="00B92B65" w:rsidRDefault="00B92B65" w:rsidP="00B92B65">
      <w:pPr>
        <w:rPr>
          <w:b/>
        </w:rPr>
      </w:pPr>
      <w:r>
        <w:rPr>
          <w:b/>
          <w:lang w:val="en-IN"/>
        </w:rPr>
        <w:tab/>
      </w:r>
      <w:r w:rsidRPr="00B92B65">
        <w:rPr>
          <w:b/>
          <w:lang w:val="en-US"/>
        </w:rPr>
        <w:t>Chaitanya Phani Kumar Akula</w:t>
      </w:r>
    </w:p>
    <w:p w:rsidR="00D369D5" w:rsidRDefault="00B92B65">
      <w:pPr>
        <w:rPr>
          <w:b/>
        </w:rPr>
      </w:pPr>
      <w:r>
        <w:rPr>
          <w:b/>
          <w:lang w:val="en-IN"/>
        </w:rPr>
        <w:tab/>
      </w:r>
      <w:r w:rsidRPr="00B92B65">
        <w:rPr>
          <w:b/>
        </w:rPr>
        <w:t>Vamsi Inampudi</w:t>
      </w:r>
    </w:p>
    <w:p w:rsidR="00B92B65" w:rsidRPr="00B92B65" w:rsidRDefault="00B92B65">
      <w:pPr>
        <w:rPr>
          <w:b/>
        </w:rPr>
      </w:pPr>
    </w:p>
    <w:p w:rsidR="00D369D5" w:rsidRDefault="00000000">
      <w:pPr>
        <w:rPr>
          <w:rFonts w:ascii="Times New Roman" w:eastAsia="Times New Roman" w:hAnsi="Times New Roman" w:cs="Times New Roman"/>
          <w:b/>
        </w:rPr>
      </w:pPr>
      <w:r>
        <w:rPr>
          <w:rFonts w:ascii="Times New Roman" w:eastAsia="Times New Roman" w:hAnsi="Times New Roman" w:cs="Times New Roman"/>
          <w:b/>
        </w:rPr>
        <w:t xml:space="preserve">2. Goals and Objectives: </w:t>
      </w:r>
    </w:p>
    <w:p w:rsidR="00D369D5" w:rsidRDefault="00D369D5">
      <w:pPr>
        <w:rPr>
          <w:rFonts w:ascii="Times New Roman" w:eastAsia="Times New Roman" w:hAnsi="Times New Roman" w:cs="Times New Roman"/>
        </w:rPr>
      </w:pPr>
    </w:p>
    <w:p w:rsidR="00D369D5"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Objectives:</w:t>
      </w:r>
    </w:p>
    <w:p w:rsidR="00D369D5" w:rsidRDefault="00E61C7D">
      <w:pPr>
        <w:numPr>
          <w:ilvl w:val="1"/>
          <w:numId w:val="3"/>
        </w:numPr>
        <w:rPr>
          <w:rFonts w:ascii="Times New Roman" w:eastAsia="Times New Roman" w:hAnsi="Times New Roman" w:cs="Times New Roman"/>
        </w:rPr>
      </w:pPr>
      <w:r>
        <w:rPr>
          <w:rFonts w:ascii="Times New Roman" w:eastAsia="Times New Roman" w:hAnsi="Times New Roman" w:cs="Times New Roman"/>
        </w:rPr>
        <w:t>Constructing machine</w:t>
      </w:r>
      <w:r w:rsidR="00000000">
        <w:rPr>
          <w:rFonts w:ascii="Times New Roman" w:eastAsia="Times New Roman" w:hAnsi="Times New Roman" w:cs="Times New Roman"/>
        </w:rPr>
        <w:t xml:space="preserve"> learning models to predict the generated and exported energy using weather parameters and derived features of energy at  a particular Photovoltaic power plant.</w:t>
      </w:r>
    </w:p>
    <w:p w:rsidR="00D369D5"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Observing the variability in the data and taking measures to reduce the variability.</w:t>
      </w:r>
    </w:p>
    <w:p w:rsidR="00D369D5"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Applying various ensemble models like bagging regression models, boosting regression models and stacking regression models to reduce the variability of the data and to improve the efficiency of the predictions.</w:t>
      </w:r>
    </w:p>
    <w:p w:rsidR="00D369D5"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Comparing the performance of the bagging, boosting and stacking ensemble models.</w:t>
      </w:r>
    </w:p>
    <w:p w:rsidR="00D369D5"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Analyzing the best fit line of predictions of the models using scatter plot, feature importance plot and permutation importance test.</w:t>
      </w:r>
    </w:p>
    <w:p w:rsidR="00D369D5" w:rsidRDefault="00D369D5">
      <w:pPr>
        <w:ind w:left="720"/>
        <w:rPr>
          <w:rFonts w:ascii="Times New Roman" w:eastAsia="Times New Roman" w:hAnsi="Times New Roman" w:cs="Times New Roman"/>
        </w:rPr>
      </w:pPr>
    </w:p>
    <w:p w:rsidR="00D369D5"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Significance:</w:t>
      </w:r>
    </w:p>
    <w:p w:rsidR="00D369D5"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Predicting the solar </w:t>
      </w:r>
      <w:r w:rsidR="00E61C7D">
        <w:rPr>
          <w:rFonts w:ascii="Times New Roman" w:eastAsia="Times New Roman" w:hAnsi="Times New Roman" w:cs="Times New Roman"/>
        </w:rPr>
        <w:t>energy (</w:t>
      </w:r>
      <w:r>
        <w:rPr>
          <w:rFonts w:ascii="Times New Roman" w:eastAsia="Times New Roman" w:hAnsi="Times New Roman" w:cs="Times New Roman"/>
        </w:rPr>
        <w:t>exported and generated) is a challenging task due to high variance in data. Ensemble models like bagging, boosting and stacking models help to reduce the variance in the data. This can be achieved through aggregation of predictions and by incorporating the diverse models.</w:t>
      </w:r>
    </w:p>
    <w:p w:rsidR="00D369D5"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Achieved r2 is 0.98 on both exported and generated energy prediction tasks.</w:t>
      </w:r>
    </w:p>
    <w:p w:rsidR="00D369D5" w:rsidRDefault="00D369D5">
      <w:pPr>
        <w:ind w:left="720"/>
        <w:rPr>
          <w:rFonts w:ascii="Times New Roman" w:eastAsia="Times New Roman" w:hAnsi="Times New Roman" w:cs="Times New Roman"/>
        </w:rPr>
      </w:pPr>
    </w:p>
    <w:p w:rsidR="00D369D5"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Motivation:</w:t>
      </w:r>
    </w:p>
    <w:p w:rsidR="00D369D5"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The motivation for this idea derives from the growing use of renewable energy plants, such as solar power plants.With the increased use of power plant setup, there is a great need to create cost-effective setups. To design a cost effective set up knowing output or generated and exported energy is important.  Existing systems failed to capture the data complexity. Therefore building an effective machine learning model to understand and predict the real time data is important.</w:t>
      </w:r>
    </w:p>
    <w:p w:rsidR="00D369D5" w:rsidRDefault="00D369D5">
      <w:pPr>
        <w:ind w:left="720"/>
        <w:rPr>
          <w:rFonts w:ascii="Times New Roman" w:eastAsia="Times New Roman" w:hAnsi="Times New Roman" w:cs="Times New Roman"/>
        </w:rPr>
      </w:pPr>
    </w:p>
    <w:p w:rsidR="00D369D5"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Features:</w:t>
      </w:r>
    </w:p>
    <w:p w:rsidR="00D369D5" w:rsidRDefault="00000000">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 xml:space="preserve">Main features of the project are inducing diversity to improve model generalization on new data. In the bagging method </w:t>
      </w:r>
      <w:r w:rsidR="00C35757">
        <w:rPr>
          <w:rFonts w:ascii="Times New Roman" w:eastAsia="Times New Roman" w:hAnsi="Times New Roman" w:cs="Times New Roman"/>
        </w:rPr>
        <w:t>multiple individual</w:t>
      </w:r>
      <w:r>
        <w:rPr>
          <w:rFonts w:ascii="Times New Roman" w:eastAsia="Times New Roman" w:hAnsi="Times New Roman" w:cs="Times New Roman"/>
        </w:rPr>
        <w:t xml:space="preserve"> models or similar models are composed and trained on randomly sampled subset of data and in the end the predictions are aggregated to produce accurate predictions. In boosting methods weak learners are trained sequentially improving the predictions of each step and in the end the predictions are produced based on weightage. In the stacking method multiple weak learners or base models are trained and the collected predictions are passed to the meta model for final predictions.</w:t>
      </w:r>
    </w:p>
    <w:p w:rsidR="00D369D5" w:rsidRDefault="00D369D5">
      <w:pPr>
        <w:jc w:val="both"/>
        <w:rPr>
          <w:rFonts w:ascii="Times New Roman" w:eastAsia="Times New Roman" w:hAnsi="Times New Roman" w:cs="Times New Roman"/>
          <w:b/>
        </w:rPr>
      </w:pPr>
    </w:p>
    <w:p w:rsidR="00D369D5" w:rsidRDefault="00D369D5">
      <w:pPr>
        <w:rPr>
          <w:rFonts w:ascii="Times New Roman" w:eastAsia="Times New Roman" w:hAnsi="Times New Roman" w:cs="Times New Roman"/>
          <w:b/>
        </w:rPr>
      </w:pPr>
    </w:p>
    <w:p w:rsidR="00D369D5" w:rsidRDefault="00D369D5">
      <w:pPr>
        <w:rPr>
          <w:rFonts w:ascii="Times New Roman" w:eastAsia="Times New Roman" w:hAnsi="Times New Roman" w:cs="Times New Roman"/>
          <w:b/>
        </w:rPr>
      </w:pPr>
    </w:p>
    <w:p w:rsidR="00D369D5" w:rsidRDefault="00D369D5">
      <w:pPr>
        <w:rPr>
          <w:rFonts w:ascii="Times New Roman" w:eastAsia="Times New Roman" w:hAnsi="Times New Roman" w:cs="Times New Roman"/>
          <w:b/>
        </w:rPr>
      </w:pPr>
    </w:p>
    <w:p w:rsidR="00D369D5" w:rsidRDefault="00000000">
      <w:pPr>
        <w:rPr>
          <w:rFonts w:ascii="Times New Roman" w:eastAsia="Times New Roman" w:hAnsi="Times New Roman" w:cs="Times New Roman"/>
          <w:b/>
        </w:rPr>
      </w:pPr>
      <w:r>
        <w:rPr>
          <w:rFonts w:ascii="Times New Roman" w:eastAsia="Times New Roman" w:hAnsi="Times New Roman" w:cs="Times New Roman"/>
          <w:b/>
        </w:rPr>
        <w:t>Dataset :</w:t>
      </w:r>
    </w:p>
    <w:p w:rsidR="00D369D5" w:rsidRDefault="00000000">
      <w:pPr>
        <w:rPr>
          <w:rFonts w:ascii="Times New Roman" w:eastAsia="Times New Roman" w:hAnsi="Times New Roman" w:cs="Times New Roman"/>
        </w:rPr>
      </w:pPr>
      <w:r>
        <w:rPr>
          <w:rFonts w:ascii="Times New Roman" w:eastAsia="Times New Roman" w:hAnsi="Times New Roman" w:cs="Times New Roman"/>
        </w:rPr>
        <w:t xml:space="preserve">Data in this project is collected from the source  PV-Output.org. The original data is maintained by solar energy </w:t>
      </w:r>
      <w:r w:rsidR="00CD4E20">
        <w:rPr>
          <w:rFonts w:ascii="Times New Roman" w:eastAsia="Times New Roman" w:hAnsi="Times New Roman" w:cs="Times New Roman"/>
        </w:rPr>
        <w:t>department Queensland</w:t>
      </w:r>
      <w:r>
        <w:rPr>
          <w:rFonts w:ascii="Times New Roman" w:eastAsia="Times New Roman" w:hAnsi="Times New Roman" w:cs="Times New Roman"/>
        </w:rPr>
        <w:t>, Australia. The dataset contains the 21 files which is the consolidation of different profiles who installed the Photovoltaic plants at their business or home. This is made available through github</w:t>
      </w:r>
      <w:hyperlink r:id="rId5">
        <w:r>
          <w:rPr>
            <w:rFonts w:ascii="Times New Roman" w:eastAsia="Times New Roman" w:hAnsi="Times New Roman" w:cs="Times New Roman"/>
            <w:color w:val="1155CC"/>
            <w:u w:val="single"/>
          </w:rPr>
          <w:t>https://github.com/gomesramos/PV-Output-Datasets</w:t>
        </w:r>
      </w:hyperlink>
    </w:p>
    <w:p w:rsidR="00D369D5" w:rsidRDefault="00000000">
      <w:pPr>
        <w:rPr>
          <w:rFonts w:ascii="Times New Roman" w:eastAsia="Times New Roman" w:hAnsi="Times New Roman" w:cs="Times New Roman"/>
        </w:rPr>
      </w:pPr>
      <w:r>
        <w:rPr>
          <w:rFonts w:ascii="Times New Roman" w:eastAsia="Times New Roman" w:hAnsi="Times New Roman" w:cs="Times New Roman"/>
        </w:rPr>
        <w:t>The features in the dataset are: Generated energy, Peak Generation, Exported energy, minimum temperature, maximum temperature and generate/exp ratio.</w:t>
      </w:r>
    </w:p>
    <w:p w:rsidR="00D369D5" w:rsidRDefault="00000000">
      <w:pPr>
        <w:rPr>
          <w:rFonts w:ascii="Times New Roman" w:eastAsia="Times New Roman" w:hAnsi="Times New Roman" w:cs="Times New Roman"/>
        </w:rPr>
      </w:pPr>
      <w:r>
        <w:rPr>
          <w:rFonts w:ascii="Times New Roman" w:eastAsia="Times New Roman" w:hAnsi="Times New Roman" w:cs="Times New Roman"/>
        </w:rPr>
        <w:t>In this project we have conducted the experiment on 6 danny.csv file. This file contains 1280 records with 15 columns. The dataset contains annual and daily statistics.</w:t>
      </w:r>
    </w:p>
    <w:p w:rsidR="00D369D5" w:rsidRDefault="00D369D5">
      <w:pPr>
        <w:rPr>
          <w:rFonts w:ascii="Times New Roman" w:eastAsia="Times New Roman" w:hAnsi="Times New Roman" w:cs="Times New Roman"/>
        </w:rPr>
      </w:pPr>
    </w:p>
    <w:p w:rsidR="00D369D5" w:rsidRDefault="00D369D5">
      <w:pPr>
        <w:rPr>
          <w:rFonts w:ascii="Times New Roman" w:eastAsia="Times New Roman" w:hAnsi="Times New Roman" w:cs="Times New Roman"/>
          <w:u w:val="single"/>
        </w:rPr>
      </w:pPr>
    </w:p>
    <w:p w:rsidR="00D369D5" w:rsidRDefault="00D369D5">
      <w:pPr>
        <w:rPr>
          <w:rFonts w:ascii="Times New Roman" w:eastAsia="Times New Roman" w:hAnsi="Times New Roman" w:cs="Times New Roman"/>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360"/>
      </w:tblGrid>
      <w:tr w:rsidR="00D369D5">
        <w:trPr>
          <w:tblHeader/>
        </w:trPr>
        <w:tc>
          <w:tcPr>
            <w:tcW w:w="300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Feature</w:t>
            </w:r>
          </w:p>
        </w:tc>
        <w:tc>
          <w:tcPr>
            <w:tcW w:w="636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Description</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Date</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Time stamp</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Mes</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Month</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Ano</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Year</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Gen</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Generated solar energy in kWh</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SubGen</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SubGen</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mmGen</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Exp</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Exported solar energy kWh</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subExp</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Sub exported solar energy kWh</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mmExp</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PP</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Peak Power</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Cond</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Weather condition: Fine,  partly cloudy,  mostly cloudy,  cloudy and showers</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Temp min</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Minimum temperature in a day</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Temp max</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Maximum temperature in a day</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Temp med</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Median temperature in a day</w:t>
            </w:r>
          </w:p>
        </w:tc>
      </w:tr>
      <w:tr w:rsidR="00D369D5">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exp/gen </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Derived feature exported vs generated energy ratio</w:t>
            </w:r>
          </w:p>
        </w:tc>
      </w:tr>
    </w:tbl>
    <w:p w:rsidR="00D369D5" w:rsidRDefault="00D369D5">
      <w:pPr>
        <w:jc w:val="center"/>
        <w:rPr>
          <w:rFonts w:ascii="Times New Roman" w:eastAsia="Times New Roman" w:hAnsi="Times New Roman" w:cs="Times New Roman"/>
        </w:rPr>
      </w:pPr>
    </w:p>
    <w:p w:rsidR="00D369D5" w:rsidRDefault="00000000">
      <w:pPr>
        <w:jc w:val="center"/>
        <w:rPr>
          <w:rFonts w:ascii="Times New Roman" w:eastAsia="Times New Roman" w:hAnsi="Times New Roman" w:cs="Times New Roman"/>
          <w:i/>
        </w:rPr>
      </w:pPr>
      <w:r>
        <w:rPr>
          <w:rFonts w:ascii="Times New Roman" w:eastAsia="Times New Roman" w:hAnsi="Times New Roman" w:cs="Times New Roman"/>
          <w:i/>
        </w:rPr>
        <w:lastRenderedPageBreak/>
        <w:t>table.1.Dataset description</w:t>
      </w:r>
    </w:p>
    <w:p w:rsidR="00D369D5" w:rsidRDefault="00D369D5">
      <w:pPr>
        <w:rPr>
          <w:rFonts w:ascii="Times New Roman" w:eastAsia="Times New Roman" w:hAnsi="Times New Roman" w:cs="Times New Roman"/>
        </w:rPr>
      </w:pPr>
    </w:p>
    <w:p w:rsidR="00D369D5" w:rsidRDefault="00D369D5">
      <w:pPr>
        <w:rPr>
          <w:rFonts w:ascii="Times New Roman" w:eastAsia="Times New Roman" w:hAnsi="Times New Roman" w:cs="Times New Roman"/>
        </w:rPr>
      </w:pPr>
    </w:p>
    <w:p w:rsidR="00D369D5" w:rsidRDefault="00000000">
      <w:pPr>
        <w:rPr>
          <w:rFonts w:ascii="Times New Roman" w:eastAsia="Times New Roman" w:hAnsi="Times New Roman" w:cs="Times New Roman"/>
          <w:b/>
        </w:rPr>
      </w:pPr>
      <w:r>
        <w:rPr>
          <w:rFonts w:ascii="Times New Roman" w:eastAsia="Times New Roman" w:hAnsi="Times New Roman" w:cs="Times New Roman"/>
          <w:b/>
        </w:rPr>
        <w:t>Detail design of Features :</w:t>
      </w:r>
    </w:p>
    <w:p w:rsidR="00D369D5" w:rsidRDefault="00000000">
      <w:pPr>
        <w:jc w:val="cente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extent cx="5943600" cy="35687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3568700"/>
                    </a:xfrm>
                    <a:prstGeom prst="rect">
                      <a:avLst/>
                    </a:prstGeom>
                    <a:ln/>
                  </pic:spPr>
                </pic:pic>
              </a:graphicData>
            </a:graphic>
          </wp:inline>
        </w:drawing>
      </w:r>
      <w:r>
        <w:rPr>
          <w:rFonts w:ascii="Times New Roman" w:eastAsia="Times New Roman" w:hAnsi="Times New Roman" w:cs="Times New Roman"/>
          <w:i/>
        </w:rPr>
        <w:t>fig.1.Class diagram</w:t>
      </w:r>
    </w:p>
    <w:p w:rsidR="00D369D5" w:rsidRDefault="00D369D5">
      <w:pPr>
        <w:jc w:val="center"/>
        <w:rPr>
          <w:rFonts w:ascii="Times New Roman" w:eastAsia="Times New Roman" w:hAnsi="Times New Roman" w:cs="Times New Roman"/>
          <w:i/>
        </w:rPr>
      </w:pPr>
    </w:p>
    <w:p w:rsidR="00D369D5" w:rsidRDefault="00000000">
      <w:pPr>
        <w:ind w:left="1440" w:firstLine="720"/>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extent cx="1909763" cy="467891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09763" cy="4678918"/>
                    </a:xfrm>
                    <a:prstGeom prst="rect">
                      <a:avLst/>
                    </a:prstGeom>
                    <a:ln/>
                  </pic:spPr>
                </pic:pic>
              </a:graphicData>
            </a:graphic>
          </wp:inline>
        </w:drawing>
      </w:r>
    </w:p>
    <w:p w:rsidR="00D369D5" w:rsidRDefault="00000000">
      <w:pPr>
        <w:jc w:val="center"/>
        <w:rPr>
          <w:rFonts w:ascii="Times New Roman" w:eastAsia="Times New Roman" w:hAnsi="Times New Roman" w:cs="Times New Roman"/>
          <w:i/>
        </w:rPr>
      </w:pPr>
      <w:r>
        <w:rPr>
          <w:rFonts w:ascii="Times New Roman" w:eastAsia="Times New Roman" w:hAnsi="Times New Roman" w:cs="Times New Roman"/>
          <w:i/>
        </w:rPr>
        <w:t>fig.2.Data Flow Diagram</w:t>
      </w:r>
    </w:p>
    <w:p w:rsidR="00D369D5" w:rsidRDefault="00D369D5">
      <w:pPr>
        <w:rPr>
          <w:rFonts w:ascii="Times New Roman" w:eastAsia="Times New Roman" w:hAnsi="Times New Roman" w:cs="Times New Roman"/>
        </w:rPr>
      </w:pPr>
    </w:p>
    <w:p w:rsidR="00D369D5" w:rsidRDefault="00D369D5">
      <w:pPr>
        <w:rPr>
          <w:rFonts w:ascii="Times New Roman" w:eastAsia="Times New Roman" w:hAnsi="Times New Roman" w:cs="Times New Roman"/>
          <w:b/>
        </w:rPr>
      </w:pPr>
    </w:p>
    <w:p w:rsidR="00D369D5" w:rsidRDefault="00D369D5">
      <w:pPr>
        <w:rPr>
          <w:rFonts w:ascii="Times New Roman" w:eastAsia="Times New Roman" w:hAnsi="Times New Roman" w:cs="Times New Roman"/>
          <w:b/>
        </w:rPr>
      </w:pPr>
    </w:p>
    <w:p w:rsidR="00D369D5" w:rsidRDefault="00D369D5">
      <w:pPr>
        <w:rPr>
          <w:rFonts w:ascii="Times New Roman" w:eastAsia="Times New Roman" w:hAnsi="Times New Roman" w:cs="Times New Roman"/>
          <w:b/>
        </w:rPr>
      </w:pPr>
    </w:p>
    <w:p w:rsidR="00D369D5" w:rsidRDefault="00D369D5">
      <w:pPr>
        <w:rPr>
          <w:rFonts w:ascii="Times New Roman" w:eastAsia="Times New Roman" w:hAnsi="Times New Roman" w:cs="Times New Roman"/>
          <w:b/>
        </w:rPr>
      </w:pPr>
    </w:p>
    <w:p w:rsidR="00D369D5" w:rsidRDefault="00D369D5">
      <w:pPr>
        <w:rPr>
          <w:rFonts w:ascii="Times New Roman" w:eastAsia="Times New Roman" w:hAnsi="Times New Roman" w:cs="Times New Roman"/>
          <w:b/>
        </w:rPr>
      </w:pPr>
    </w:p>
    <w:p w:rsidR="00D369D5" w:rsidRDefault="00D369D5">
      <w:pPr>
        <w:rPr>
          <w:rFonts w:ascii="Times New Roman" w:eastAsia="Times New Roman" w:hAnsi="Times New Roman" w:cs="Times New Roman"/>
          <w:b/>
        </w:rPr>
      </w:pPr>
    </w:p>
    <w:p w:rsidR="00D369D5" w:rsidRDefault="00D369D5">
      <w:pPr>
        <w:rPr>
          <w:rFonts w:ascii="Times New Roman" w:eastAsia="Times New Roman" w:hAnsi="Times New Roman" w:cs="Times New Roman"/>
          <w:b/>
        </w:rPr>
      </w:pPr>
    </w:p>
    <w:p w:rsidR="00D369D5" w:rsidRDefault="00D369D5">
      <w:pPr>
        <w:rPr>
          <w:rFonts w:ascii="Times New Roman" w:eastAsia="Times New Roman" w:hAnsi="Times New Roman" w:cs="Times New Roman"/>
          <w:b/>
        </w:rPr>
      </w:pPr>
    </w:p>
    <w:p w:rsidR="00D369D5" w:rsidRDefault="00D369D5">
      <w:pPr>
        <w:rPr>
          <w:rFonts w:ascii="Times New Roman" w:eastAsia="Times New Roman" w:hAnsi="Times New Roman" w:cs="Times New Roman"/>
          <w:b/>
        </w:rPr>
      </w:pPr>
    </w:p>
    <w:p w:rsidR="00D369D5" w:rsidRDefault="00D369D5">
      <w:pPr>
        <w:rPr>
          <w:rFonts w:ascii="Times New Roman" w:eastAsia="Times New Roman" w:hAnsi="Times New Roman" w:cs="Times New Roman"/>
          <w:b/>
        </w:rPr>
      </w:pPr>
    </w:p>
    <w:p w:rsidR="00D369D5" w:rsidRDefault="00000000">
      <w:pPr>
        <w:rPr>
          <w:rFonts w:ascii="Times New Roman" w:eastAsia="Times New Roman" w:hAnsi="Times New Roman" w:cs="Times New Roman"/>
        </w:rPr>
      </w:pPr>
      <w:r>
        <w:rPr>
          <w:rFonts w:ascii="Times New Roman" w:eastAsia="Times New Roman" w:hAnsi="Times New Roman" w:cs="Times New Roman"/>
          <w:b/>
        </w:rPr>
        <w:t>Analysis</w:t>
      </w:r>
      <w:r>
        <w:rPr>
          <w:rFonts w:ascii="Times New Roman" w:eastAsia="Times New Roman" w:hAnsi="Times New Roman" w:cs="Times New Roman"/>
        </w:rPr>
        <w:t>:</w:t>
      </w:r>
    </w:p>
    <w:p w:rsidR="00D369D5" w:rsidRDefault="00000000">
      <w:pPr>
        <w:rPr>
          <w:rFonts w:ascii="Times New Roman" w:eastAsia="Times New Roman" w:hAnsi="Times New Roman" w:cs="Times New Roman"/>
        </w:rPr>
      </w:pPr>
      <w:r>
        <w:rPr>
          <w:rFonts w:ascii="Times New Roman" w:eastAsia="Times New Roman" w:hAnsi="Times New Roman" w:cs="Times New Roman"/>
        </w:rPr>
        <w:t>Because of its environmental and economic benefits, solar energy is increasingly being integrated into smart grids and numerous utilities. However, the uncertainty of accessible solar energy poses issues in terms of power generating reliability and, as a result, consistency in production-consumption balance.In an ensemble, support vector regressors are employed as base predictors, and Multi-layer Perceptrons, Decision Trees, and K-Nearest Neighbour Regressors are utilized as meta-learners to combine [1].</w:t>
      </w:r>
    </w:p>
    <w:p w:rsidR="00D369D5"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An ensemble learning strategy is proposed to improve the forecasting of solar radiation strength on horizontals. To forecast solar radiation, two types of machine learning models are used: recurrent neural networks and support vector regressors. A multi-layer perceptron model serving as an ensemble learning technique is used to combine the forecasts of ensemble models using a stacking strategy. The combiner performs automatic weighted averaging of the forecasters' results. The proposed method aids in enhancing the accuracy of one-day-ahead solar energy predictions. The performance of the combining technique is tested over the course of a year using meteorological data. The trials demonstrated that the learning-based combinatory model outperformed single models and alternative combining strategies [2].</w:t>
      </w:r>
    </w:p>
    <w:p w:rsidR="00D369D5" w:rsidRDefault="00D369D5">
      <w:pPr>
        <w:jc w:val="both"/>
        <w:rPr>
          <w:rFonts w:ascii="Times New Roman" w:eastAsia="Times New Roman" w:hAnsi="Times New Roman" w:cs="Times New Roman"/>
        </w:rPr>
      </w:pPr>
    </w:p>
    <w:p w:rsidR="00D369D5" w:rsidRDefault="00D369D5">
      <w:pPr>
        <w:rPr>
          <w:rFonts w:ascii="Times New Roman" w:eastAsia="Times New Roman" w:hAnsi="Times New Roman" w:cs="Times New Roman"/>
        </w:rPr>
      </w:pPr>
    </w:p>
    <w:p w:rsidR="00D369D5" w:rsidRDefault="00D369D5">
      <w:pPr>
        <w:rPr>
          <w:rFonts w:ascii="Times New Roman" w:eastAsia="Times New Roman" w:hAnsi="Times New Roman" w:cs="Times New Roman"/>
        </w:rPr>
      </w:pPr>
    </w:p>
    <w:p w:rsidR="00D369D5" w:rsidRDefault="00D369D5">
      <w:pPr>
        <w:rPr>
          <w:rFonts w:ascii="Times New Roman" w:eastAsia="Times New Roman" w:hAnsi="Times New Roman" w:cs="Times New Roman"/>
        </w:rPr>
      </w:pPr>
    </w:p>
    <w:p w:rsidR="00D369D5" w:rsidRDefault="00D369D5">
      <w:pPr>
        <w:rPr>
          <w:rFonts w:ascii="Times New Roman" w:eastAsia="Times New Roman" w:hAnsi="Times New Roman" w:cs="Times New Roman"/>
          <w:b/>
        </w:rPr>
      </w:pPr>
    </w:p>
    <w:p w:rsidR="00D369D5" w:rsidRDefault="00000000">
      <w:pPr>
        <w:rPr>
          <w:rFonts w:ascii="Times New Roman" w:eastAsia="Times New Roman" w:hAnsi="Times New Roman" w:cs="Times New Roman"/>
          <w:b/>
        </w:rPr>
      </w:pPr>
      <w:r>
        <w:rPr>
          <w:rFonts w:ascii="Times New Roman" w:eastAsia="Times New Roman" w:hAnsi="Times New Roman" w:cs="Times New Roman"/>
          <w:b/>
        </w:rPr>
        <w:t>Implementation:</w:t>
      </w:r>
    </w:p>
    <w:p w:rsidR="00D369D5" w:rsidRDefault="00000000">
      <w:pPr>
        <w:rPr>
          <w:rFonts w:ascii="Times New Roman" w:eastAsia="Times New Roman" w:hAnsi="Times New Roman" w:cs="Times New Roman"/>
        </w:rPr>
      </w:pPr>
      <w:r>
        <w:rPr>
          <w:rFonts w:ascii="Times New Roman" w:eastAsia="Times New Roman" w:hAnsi="Times New Roman" w:cs="Times New Roman"/>
        </w:rPr>
        <w:t>The project implementation is divided into 4 steps:</w:t>
      </w:r>
    </w:p>
    <w:p w:rsidR="00D369D5" w:rsidRDefault="00D369D5">
      <w:pPr>
        <w:rPr>
          <w:rFonts w:ascii="Times New Roman" w:eastAsia="Times New Roman" w:hAnsi="Times New Roman" w:cs="Times New Roman"/>
        </w:rPr>
      </w:pPr>
    </w:p>
    <w:p w:rsidR="00D369D5" w:rsidRDefault="00000000">
      <w:pPr>
        <w:rPr>
          <w:rFonts w:ascii="Times New Roman" w:eastAsia="Times New Roman" w:hAnsi="Times New Roman" w:cs="Times New Roman"/>
        </w:rPr>
      </w:pPr>
      <w:r>
        <w:rPr>
          <w:rFonts w:ascii="Times New Roman" w:eastAsia="Times New Roman" w:hAnsi="Times New Roman" w:cs="Times New Roman"/>
        </w:rPr>
        <w:t>1.Data collection and preparation: In machine project life cycle data collection and preparation is the first step. After collecting the raw data data is cleaned by removing the null values or missing values. In the data preparation step categorical variables are encoded using Label encoder. Data is split into training and testing.</w:t>
      </w:r>
    </w:p>
    <w:p w:rsidR="00D369D5" w:rsidRDefault="00000000">
      <w:pPr>
        <w:rPr>
          <w:rFonts w:ascii="Times New Roman" w:eastAsia="Times New Roman" w:hAnsi="Times New Roman" w:cs="Times New Roman"/>
        </w:rPr>
      </w:pPr>
      <w:r>
        <w:rPr>
          <w:rFonts w:ascii="Times New Roman" w:eastAsia="Times New Roman" w:hAnsi="Times New Roman" w:cs="Times New Roman"/>
        </w:rPr>
        <w:t>2. Exploratory Data Analysis:</w:t>
      </w:r>
    </w:p>
    <w:p w:rsidR="00D369D5" w:rsidRDefault="00000000">
      <w:pPr>
        <w:rPr>
          <w:rFonts w:ascii="Times New Roman" w:eastAsia="Times New Roman" w:hAnsi="Times New Roman" w:cs="Times New Roman"/>
        </w:rPr>
      </w:pPr>
      <w:r>
        <w:rPr>
          <w:rFonts w:ascii="Times New Roman" w:eastAsia="Times New Roman" w:hAnsi="Times New Roman" w:cs="Times New Roman"/>
        </w:rPr>
        <w:t xml:space="preserve">In this step the distribution of the features </w:t>
      </w:r>
      <w:r w:rsidR="00C35757">
        <w:rPr>
          <w:rFonts w:ascii="Times New Roman" w:eastAsia="Times New Roman" w:hAnsi="Times New Roman" w:cs="Times New Roman"/>
        </w:rPr>
        <w:t>is</w:t>
      </w:r>
      <w:r>
        <w:rPr>
          <w:rFonts w:ascii="Times New Roman" w:eastAsia="Times New Roman" w:hAnsi="Times New Roman" w:cs="Times New Roman"/>
        </w:rPr>
        <w:t xml:space="preserve"> </w:t>
      </w:r>
      <w:r w:rsidR="00C35757">
        <w:rPr>
          <w:rFonts w:ascii="Times New Roman" w:eastAsia="Times New Roman" w:hAnsi="Times New Roman" w:cs="Times New Roman"/>
        </w:rPr>
        <w:t>analyzed. Few</w:t>
      </w:r>
      <w:r>
        <w:rPr>
          <w:rFonts w:ascii="Times New Roman" w:eastAsia="Times New Roman" w:hAnsi="Times New Roman" w:cs="Times New Roman"/>
        </w:rPr>
        <w:t xml:space="preserve"> observations from the EDA are:</w:t>
      </w:r>
    </w:p>
    <w:p w:rsidR="00D369D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Majority of the samples are Fine weather </w:t>
      </w:r>
      <w:r w:rsidR="00C35757">
        <w:rPr>
          <w:rFonts w:ascii="Times New Roman" w:eastAsia="Times New Roman" w:hAnsi="Times New Roman" w:cs="Times New Roman"/>
        </w:rPr>
        <w:t>condition-based</w:t>
      </w:r>
      <w:r>
        <w:rPr>
          <w:rFonts w:ascii="Times New Roman" w:eastAsia="Times New Roman" w:hAnsi="Times New Roman" w:cs="Times New Roman"/>
        </w:rPr>
        <w:t xml:space="preserve"> samples. Least number of samples are showers data.</w:t>
      </w:r>
    </w:p>
    <w:p w:rsidR="00D369D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There are no outliers in exported data and outliers are observed in generated energy samples.</w:t>
      </w:r>
    </w:p>
    <w:p w:rsidR="00D369D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Outliers are present in Peak Power and the variance is very low</w:t>
      </w:r>
    </w:p>
    <w:p w:rsidR="00D369D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Distribution of generated energy shows that there is dip in the month of June and peaks are observed in the months of March, </w:t>
      </w:r>
      <w:r w:rsidR="00C35757">
        <w:rPr>
          <w:rFonts w:ascii="Times New Roman" w:eastAsia="Times New Roman" w:hAnsi="Times New Roman" w:cs="Times New Roman"/>
        </w:rPr>
        <w:t>August,</w:t>
      </w:r>
      <w:r>
        <w:rPr>
          <w:rFonts w:ascii="Times New Roman" w:eastAsia="Times New Roman" w:hAnsi="Times New Roman" w:cs="Times New Roman"/>
        </w:rPr>
        <w:t xml:space="preserve"> October and December. </w:t>
      </w:r>
      <w:r w:rsidR="00C35757">
        <w:rPr>
          <w:rFonts w:ascii="Times New Roman" w:eastAsia="Times New Roman" w:hAnsi="Times New Roman" w:cs="Times New Roman"/>
        </w:rPr>
        <w:t>Similarly,</w:t>
      </w:r>
      <w:r>
        <w:rPr>
          <w:rFonts w:ascii="Times New Roman" w:eastAsia="Times New Roman" w:hAnsi="Times New Roman" w:cs="Times New Roman"/>
        </w:rPr>
        <w:t xml:space="preserve"> for exported energy also</w:t>
      </w:r>
    </w:p>
    <w:p w:rsidR="00D369D5" w:rsidRDefault="00D369D5">
      <w:pPr>
        <w:ind w:left="720"/>
        <w:rPr>
          <w:rFonts w:ascii="Times New Roman" w:eastAsia="Times New Roman" w:hAnsi="Times New Roman" w:cs="Times New Roman"/>
        </w:rPr>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D369D5">
        <w:tc>
          <w:tcPr>
            <w:tcW w:w="4320" w:type="dxa"/>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609850" cy="2108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09850" cy="2108200"/>
                          </a:xfrm>
                          <a:prstGeom prst="rect">
                            <a:avLst/>
                          </a:prstGeom>
                          <a:ln/>
                        </pic:spPr>
                      </pic:pic>
                    </a:graphicData>
                  </a:graphic>
                </wp:inline>
              </w:drawing>
            </w:r>
          </w:p>
        </w:tc>
        <w:tc>
          <w:tcPr>
            <w:tcW w:w="4320" w:type="dxa"/>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609850" cy="2108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09850" cy="2108200"/>
                          </a:xfrm>
                          <a:prstGeom prst="rect">
                            <a:avLst/>
                          </a:prstGeom>
                          <a:ln/>
                        </pic:spPr>
                      </pic:pic>
                    </a:graphicData>
                  </a:graphic>
                </wp:inline>
              </w:drawing>
            </w:r>
          </w:p>
        </w:tc>
      </w:tr>
      <w:tr w:rsidR="00D369D5">
        <w:tc>
          <w:tcPr>
            <w:tcW w:w="4320" w:type="dxa"/>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2609850" cy="22860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609850" cy="2286000"/>
                          </a:xfrm>
                          <a:prstGeom prst="rect">
                            <a:avLst/>
                          </a:prstGeom>
                          <a:ln/>
                        </pic:spPr>
                      </pic:pic>
                    </a:graphicData>
                  </a:graphic>
                </wp:inline>
              </w:drawing>
            </w:r>
          </w:p>
        </w:tc>
        <w:tc>
          <w:tcPr>
            <w:tcW w:w="4320" w:type="dxa"/>
            <w:shd w:val="clear" w:color="auto" w:fill="auto"/>
            <w:tcMar>
              <w:top w:w="100" w:type="dxa"/>
              <w:left w:w="100" w:type="dxa"/>
              <w:bottom w:w="100" w:type="dxa"/>
              <w:right w:w="100" w:type="dxa"/>
            </w:tcMar>
          </w:tcPr>
          <w:p w:rsidR="00D369D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609850" cy="2336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609850" cy="2336800"/>
                          </a:xfrm>
                          <a:prstGeom prst="rect">
                            <a:avLst/>
                          </a:prstGeom>
                          <a:ln/>
                        </pic:spPr>
                      </pic:pic>
                    </a:graphicData>
                  </a:graphic>
                </wp:inline>
              </w:drawing>
            </w:r>
          </w:p>
        </w:tc>
      </w:tr>
    </w:tbl>
    <w:p w:rsidR="00D369D5" w:rsidRDefault="00D369D5">
      <w:pPr>
        <w:ind w:left="720"/>
        <w:rPr>
          <w:rFonts w:ascii="Times New Roman" w:eastAsia="Times New Roman" w:hAnsi="Times New Roman" w:cs="Times New Roman"/>
        </w:rPr>
      </w:pPr>
    </w:p>
    <w:p w:rsidR="00D369D5" w:rsidRDefault="00000000">
      <w:pPr>
        <w:ind w:left="720"/>
        <w:jc w:val="center"/>
        <w:rPr>
          <w:rFonts w:ascii="Times New Roman" w:eastAsia="Times New Roman" w:hAnsi="Times New Roman" w:cs="Times New Roman"/>
          <w:i/>
        </w:rPr>
      </w:pPr>
      <w:r>
        <w:rPr>
          <w:rFonts w:ascii="Times New Roman" w:eastAsia="Times New Roman" w:hAnsi="Times New Roman" w:cs="Times New Roman"/>
          <w:i/>
        </w:rPr>
        <w:t>fig.3.EDA results</w:t>
      </w:r>
    </w:p>
    <w:p w:rsidR="00D369D5" w:rsidRDefault="00000000">
      <w:pPr>
        <w:rPr>
          <w:rFonts w:ascii="Times New Roman" w:eastAsia="Times New Roman" w:hAnsi="Times New Roman" w:cs="Times New Roman"/>
        </w:rPr>
      </w:pPr>
      <w:r>
        <w:rPr>
          <w:rFonts w:ascii="Times New Roman" w:eastAsia="Times New Roman" w:hAnsi="Times New Roman" w:cs="Times New Roman"/>
        </w:rPr>
        <w:t xml:space="preserve">3. Machine </w:t>
      </w:r>
      <w:r w:rsidR="00C35757">
        <w:rPr>
          <w:rFonts w:ascii="Times New Roman" w:eastAsia="Times New Roman" w:hAnsi="Times New Roman" w:cs="Times New Roman"/>
        </w:rPr>
        <w:t>learning models</w:t>
      </w:r>
      <w:r>
        <w:rPr>
          <w:rFonts w:ascii="Times New Roman" w:eastAsia="Times New Roman" w:hAnsi="Times New Roman" w:cs="Times New Roman"/>
        </w:rPr>
        <w:t>:</w:t>
      </w:r>
    </w:p>
    <w:p w:rsidR="00D369D5" w:rsidRDefault="00000000">
      <w:pPr>
        <w:rPr>
          <w:rFonts w:ascii="Times New Roman" w:eastAsia="Times New Roman" w:hAnsi="Times New Roman" w:cs="Times New Roman"/>
          <w:b/>
        </w:rPr>
      </w:pPr>
      <w:r>
        <w:rPr>
          <w:rFonts w:ascii="Times New Roman" w:eastAsia="Times New Roman" w:hAnsi="Times New Roman" w:cs="Times New Roman"/>
        </w:rPr>
        <w:t xml:space="preserve">In this step machine models ensemble regression models are constructed. To predict the results bagging regressor, gradient boosting regressor and stacked regressor are trained. Model performance is evaluated using the test predictions and actual values. For each model r2 score, </w:t>
      </w:r>
      <w:r w:rsidR="00C35757">
        <w:rPr>
          <w:rFonts w:ascii="Times New Roman" w:eastAsia="Times New Roman" w:hAnsi="Times New Roman" w:cs="Times New Roman"/>
        </w:rPr>
        <w:t>RMSE (</w:t>
      </w:r>
      <w:r>
        <w:rPr>
          <w:rFonts w:ascii="Times New Roman" w:eastAsia="Times New Roman" w:hAnsi="Times New Roman" w:cs="Times New Roman"/>
        </w:rPr>
        <w:t>Root Mean Squared Error),MSE(Mean Squared Error), MAE(Mean Absolute Error), MAPE(Mean Absolute Percentage Error) are evaluated.</w:t>
      </w:r>
    </w:p>
    <w:p w:rsidR="00D369D5" w:rsidRDefault="00D369D5">
      <w:pPr>
        <w:jc w:val="center"/>
        <w:rPr>
          <w:rFonts w:ascii="Times New Roman" w:eastAsia="Times New Roman" w:hAnsi="Times New Roman" w:cs="Times New Roman"/>
        </w:rPr>
      </w:pPr>
    </w:p>
    <w:p w:rsidR="00D369D5" w:rsidRDefault="00000000">
      <w:pPr>
        <w:rPr>
          <w:rFonts w:ascii="Times New Roman" w:eastAsia="Times New Roman" w:hAnsi="Times New Roman" w:cs="Times New Roman"/>
          <w:b/>
        </w:rPr>
      </w:pPr>
      <w:r>
        <w:rPr>
          <w:rFonts w:ascii="Times New Roman" w:eastAsia="Times New Roman" w:hAnsi="Times New Roman" w:cs="Times New Roman"/>
          <w:b/>
        </w:rPr>
        <w:t>Preliminary Results:</w:t>
      </w:r>
    </w:p>
    <w:p w:rsidR="00D369D5" w:rsidRDefault="00000000">
      <w:pPr>
        <w:rPr>
          <w:rFonts w:ascii="Times New Roman" w:eastAsia="Times New Roman" w:hAnsi="Times New Roman" w:cs="Times New Roman"/>
        </w:rPr>
      </w:pPr>
      <w:r>
        <w:rPr>
          <w:rFonts w:ascii="Times New Roman" w:eastAsia="Times New Roman" w:hAnsi="Times New Roman" w:cs="Times New Roman"/>
        </w:rPr>
        <w:t xml:space="preserve">To explore the data nature correlation strength is calculated for </w:t>
      </w:r>
      <w:r w:rsidR="00C35757">
        <w:rPr>
          <w:rFonts w:ascii="Times New Roman" w:eastAsia="Times New Roman" w:hAnsi="Times New Roman" w:cs="Times New Roman"/>
        </w:rPr>
        <w:t>features. To</w:t>
      </w:r>
      <w:r>
        <w:rPr>
          <w:rFonts w:ascii="Times New Roman" w:eastAsia="Times New Roman" w:hAnsi="Times New Roman" w:cs="Times New Roman"/>
        </w:rPr>
        <w:t xml:space="preserve"> perform this task heatmap is constructed using seaborn with correlated </w:t>
      </w:r>
      <w:r w:rsidR="00C35757">
        <w:rPr>
          <w:rFonts w:ascii="Times New Roman" w:eastAsia="Times New Roman" w:hAnsi="Times New Roman" w:cs="Times New Roman"/>
        </w:rPr>
        <w:t>features. After</w:t>
      </w:r>
      <w:r>
        <w:rPr>
          <w:rFonts w:ascii="Times New Roman" w:eastAsia="Times New Roman" w:hAnsi="Times New Roman" w:cs="Times New Roman"/>
        </w:rPr>
        <w:t xml:space="preserve"> the analysis it is observed that there features which are highly </w:t>
      </w:r>
      <w:r w:rsidR="00C35757">
        <w:rPr>
          <w:rFonts w:ascii="Times New Roman" w:eastAsia="Times New Roman" w:hAnsi="Times New Roman" w:cs="Times New Roman"/>
        </w:rPr>
        <w:t>correlated. The</w:t>
      </w:r>
      <w:r>
        <w:rPr>
          <w:rFonts w:ascii="Times New Roman" w:eastAsia="Times New Roman" w:hAnsi="Times New Roman" w:cs="Times New Roman"/>
        </w:rPr>
        <w:t xml:space="preserve"> following pairs have strongly correlated features</w:t>
      </w:r>
    </w:p>
    <w:p w:rsidR="00D369D5" w:rsidRDefault="00D369D5">
      <w:pPr>
        <w:rPr>
          <w:rFonts w:ascii="Times New Roman" w:eastAsia="Times New Roman" w:hAnsi="Times New Roman" w:cs="Times New Roman"/>
        </w:rPr>
      </w:pPr>
    </w:p>
    <w:p w:rsidR="00D369D5" w:rsidRDefault="00000000">
      <w:pPr>
        <w:rPr>
          <w:rFonts w:ascii="Times New Roman" w:eastAsia="Times New Roman" w:hAnsi="Times New Roman" w:cs="Times New Roman"/>
        </w:rPr>
      </w:pPr>
      <w:r>
        <w:rPr>
          <w:rFonts w:ascii="Times New Roman" w:eastAsia="Times New Roman" w:hAnsi="Times New Roman" w:cs="Times New Roman"/>
        </w:rPr>
        <w:t>Gen - mmGen : 0.83</w:t>
      </w:r>
    </w:p>
    <w:p w:rsidR="00D369D5" w:rsidRDefault="00000000">
      <w:pPr>
        <w:rPr>
          <w:rFonts w:ascii="Times New Roman" w:eastAsia="Times New Roman" w:hAnsi="Times New Roman" w:cs="Times New Roman"/>
        </w:rPr>
      </w:pPr>
      <w:r>
        <w:rPr>
          <w:rFonts w:ascii="Times New Roman" w:eastAsia="Times New Roman" w:hAnsi="Times New Roman" w:cs="Times New Roman"/>
        </w:rPr>
        <w:t>Gen - Exp : 0.88</w:t>
      </w:r>
    </w:p>
    <w:p w:rsidR="00D369D5" w:rsidRDefault="00000000">
      <w:pPr>
        <w:rPr>
          <w:rFonts w:ascii="Times New Roman" w:eastAsia="Times New Roman" w:hAnsi="Times New Roman" w:cs="Times New Roman"/>
        </w:rPr>
      </w:pPr>
      <w:r>
        <w:rPr>
          <w:rFonts w:ascii="Times New Roman" w:eastAsia="Times New Roman" w:hAnsi="Times New Roman" w:cs="Times New Roman"/>
        </w:rPr>
        <w:t>mmGen - mmExp : 0.85</w:t>
      </w:r>
    </w:p>
    <w:p w:rsidR="00D369D5" w:rsidRDefault="00000000">
      <w:pPr>
        <w:rPr>
          <w:rFonts w:ascii="Times New Roman" w:eastAsia="Times New Roman" w:hAnsi="Times New Roman" w:cs="Times New Roman"/>
        </w:rPr>
      </w:pPr>
      <w:r>
        <w:rPr>
          <w:rFonts w:ascii="Times New Roman" w:eastAsia="Times New Roman" w:hAnsi="Times New Roman" w:cs="Times New Roman"/>
        </w:rPr>
        <w:t>Exp - mmExp : 0.85</w:t>
      </w:r>
    </w:p>
    <w:p w:rsidR="00D369D5" w:rsidRDefault="00000000">
      <w:pPr>
        <w:rPr>
          <w:rFonts w:ascii="Times New Roman" w:eastAsia="Times New Roman" w:hAnsi="Times New Roman" w:cs="Times New Roman"/>
        </w:rPr>
      </w:pPr>
      <w:r>
        <w:rPr>
          <w:rFonts w:ascii="Times New Roman" w:eastAsia="Times New Roman" w:hAnsi="Times New Roman" w:cs="Times New Roman"/>
        </w:rPr>
        <w:t>Temp min - Temp med : 0.95</w:t>
      </w:r>
    </w:p>
    <w:p w:rsidR="00D369D5" w:rsidRDefault="00000000">
      <w:pPr>
        <w:rPr>
          <w:rFonts w:ascii="Times New Roman" w:eastAsia="Times New Roman" w:hAnsi="Times New Roman" w:cs="Times New Roman"/>
        </w:rPr>
      </w:pPr>
      <w:r>
        <w:rPr>
          <w:rFonts w:ascii="Times New Roman" w:eastAsia="Times New Roman" w:hAnsi="Times New Roman" w:cs="Times New Roman"/>
        </w:rPr>
        <w:t>Temp max - Temp med : 0.92</w:t>
      </w:r>
    </w:p>
    <w:p w:rsidR="00D369D5" w:rsidRDefault="00D369D5">
      <w:pPr>
        <w:rPr>
          <w:rFonts w:ascii="Times New Roman" w:eastAsia="Times New Roman" w:hAnsi="Times New Roman" w:cs="Times New Roman"/>
        </w:rPr>
      </w:pPr>
    </w:p>
    <w:p w:rsidR="00D369D5"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3748088" cy="314069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748088" cy="3140690"/>
                    </a:xfrm>
                    <a:prstGeom prst="rect">
                      <a:avLst/>
                    </a:prstGeom>
                    <a:ln/>
                  </pic:spPr>
                </pic:pic>
              </a:graphicData>
            </a:graphic>
          </wp:inline>
        </w:drawing>
      </w:r>
    </w:p>
    <w:p w:rsidR="00D369D5" w:rsidRDefault="00000000">
      <w:pPr>
        <w:jc w:val="center"/>
        <w:rPr>
          <w:rFonts w:ascii="Times New Roman" w:eastAsia="Times New Roman" w:hAnsi="Times New Roman" w:cs="Times New Roman"/>
          <w:i/>
        </w:rPr>
      </w:pPr>
      <w:r>
        <w:rPr>
          <w:rFonts w:ascii="Times New Roman" w:eastAsia="Times New Roman" w:hAnsi="Times New Roman" w:cs="Times New Roman"/>
          <w:i/>
        </w:rPr>
        <w:t>fig.4.Correlation matrix</w:t>
      </w:r>
    </w:p>
    <w:p w:rsidR="00D369D5" w:rsidRDefault="00D369D5">
      <w:pPr>
        <w:jc w:val="center"/>
        <w:rPr>
          <w:rFonts w:ascii="Times New Roman" w:eastAsia="Times New Roman" w:hAnsi="Times New Roman" w:cs="Times New Roman"/>
          <w:i/>
        </w:rPr>
      </w:pPr>
    </w:p>
    <w:p w:rsidR="00D369D5" w:rsidRDefault="00D369D5">
      <w:pPr>
        <w:jc w:val="center"/>
        <w:rPr>
          <w:rFonts w:ascii="Times New Roman" w:eastAsia="Times New Roman" w:hAnsi="Times New Roman" w:cs="Times New Roman"/>
          <w:i/>
        </w:rPr>
      </w:pPr>
    </w:p>
    <w:p w:rsidR="00D369D5" w:rsidRDefault="00000000">
      <w:pPr>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690813" cy="2547128"/>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690813" cy="2547128"/>
                    </a:xfrm>
                    <a:prstGeom prst="rect">
                      <a:avLst/>
                    </a:prstGeom>
                    <a:ln/>
                  </pic:spPr>
                </pic:pic>
              </a:graphicData>
            </a:graphic>
          </wp:inline>
        </w:drawing>
      </w:r>
    </w:p>
    <w:p w:rsidR="00D369D5" w:rsidRDefault="00D369D5">
      <w:pPr>
        <w:rPr>
          <w:rFonts w:ascii="Times New Roman" w:eastAsia="Times New Roman" w:hAnsi="Times New Roman" w:cs="Times New Roman"/>
        </w:rPr>
      </w:pPr>
    </w:p>
    <w:p w:rsidR="00D369D5" w:rsidRDefault="00000000">
      <w:pPr>
        <w:jc w:val="center"/>
        <w:rPr>
          <w:rFonts w:ascii="Times New Roman" w:eastAsia="Times New Roman" w:hAnsi="Times New Roman" w:cs="Times New Roman"/>
          <w:i/>
        </w:rPr>
      </w:pPr>
      <w:r>
        <w:rPr>
          <w:rFonts w:ascii="Times New Roman" w:eastAsia="Times New Roman" w:hAnsi="Times New Roman" w:cs="Times New Roman"/>
          <w:i/>
        </w:rPr>
        <w:t>fig.3.Feature importance score of generated energy</w:t>
      </w:r>
    </w:p>
    <w:p w:rsidR="00D369D5" w:rsidRDefault="00D369D5">
      <w:pPr>
        <w:rPr>
          <w:rFonts w:ascii="Times New Roman" w:eastAsia="Times New Roman" w:hAnsi="Times New Roman" w:cs="Times New Roman"/>
          <w:b/>
        </w:rPr>
      </w:pPr>
    </w:p>
    <w:p w:rsidR="00D369D5" w:rsidRDefault="00D369D5">
      <w:pPr>
        <w:rPr>
          <w:rFonts w:ascii="Times New Roman" w:eastAsia="Times New Roman" w:hAnsi="Times New Roman" w:cs="Times New Roman"/>
          <w:b/>
        </w:rPr>
      </w:pPr>
    </w:p>
    <w:p w:rsidR="00D369D5" w:rsidRDefault="00D369D5">
      <w:pPr>
        <w:rPr>
          <w:rFonts w:ascii="Times New Roman" w:eastAsia="Times New Roman" w:hAnsi="Times New Roman" w:cs="Times New Roman"/>
          <w:b/>
        </w:rPr>
      </w:pPr>
    </w:p>
    <w:p w:rsidR="00D369D5" w:rsidRDefault="00000000">
      <w:pPr>
        <w:ind w:left="720" w:firstLine="720"/>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extent cx="2957513" cy="2933814"/>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957513" cy="2933814"/>
                    </a:xfrm>
                    <a:prstGeom prst="rect">
                      <a:avLst/>
                    </a:prstGeom>
                    <a:ln/>
                  </pic:spPr>
                </pic:pic>
              </a:graphicData>
            </a:graphic>
          </wp:inline>
        </w:drawing>
      </w:r>
    </w:p>
    <w:p w:rsidR="00D369D5" w:rsidRDefault="00000000">
      <w:pPr>
        <w:jc w:val="center"/>
        <w:rPr>
          <w:rFonts w:ascii="Times New Roman" w:eastAsia="Times New Roman" w:hAnsi="Times New Roman" w:cs="Times New Roman"/>
          <w:i/>
        </w:rPr>
      </w:pPr>
      <w:r>
        <w:rPr>
          <w:rFonts w:ascii="Times New Roman" w:eastAsia="Times New Roman" w:hAnsi="Times New Roman" w:cs="Times New Roman"/>
          <w:i/>
        </w:rPr>
        <w:t>fig.4.Feature importance score of exported energy</w:t>
      </w:r>
    </w:p>
    <w:p w:rsidR="00D369D5" w:rsidRDefault="00D369D5">
      <w:pPr>
        <w:rPr>
          <w:rFonts w:ascii="Times New Roman" w:eastAsia="Times New Roman" w:hAnsi="Times New Roman" w:cs="Times New Roman"/>
          <w:b/>
        </w:rPr>
      </w:pPr>
    </w:p>
    <w:p w:rsidR="00D369D5" w:rsidRDefault="00000000">
      <w:pPr>
        <w:rPr>
          <w:rFonts w:ascii="Times New Roman" w:eastAsia="Times New Roman" w:hAnsi="Times New Roman" w:cs="Times New Roman"/>
          <w:b/>
        </w:rPr>
      </w:pPr>
      <w:r>
        <w:rPr>
          <w:rFonts w:ascii="Times New Roman" w:eastAsia="Times New Roman" w:hAnsi="Times New Roman" w:cs="Times New Roman"/>
          <w:b/>
        </w:rPr>
        <w:t>Project Management:</w:t>
      </w:r>
    </w:p>
    <w:p w:rsidR="00D369D5" w:rsidRDefault="00D369D5">
      <w:pPr>
        <w:rPr>
          <w:rFonts w:ascii="Times New Roman" w:eastAsia="Times New Roman" w:hAnsi="Times New Roman" w:cs="Times New Roman"/>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299"/>
        <w:gridCol w:w="1299"/>
        <w:gridCol w:w="1298"/>
        <w:gridCol w:w="1298"/>
        <w:gridCol w:w="1570"/>
        <w:gridCol w:w="1298"/>
        <w:gridCol w:w="1298"/>
      </w:tblGrid>
      <w:tr w:rsidR="00D369D5">
        <w:trPr>
          <w:trHeight w:val="330"/>
        </w:trPr>
        <w:tc>
          <w:tcPr>
            <w:tcW w:w="9358" w:type="dxa"/>
            <w:gridSpan w:val="7"/>
            <w:tcBorders>
              <w:top w:val="nil"/>
              <w:left w:val="nil"/>
              <w:bottom w:val="nil"/>
              <w:right w:val="nil"/>
            </w:tcBorders>
            <w:shd w:val="clear" w:color="auto" w:fill="FFFFFF"/>
            <w:tcMar>
              <w:top w:w="40" w:type="dxa"/>
              <w:left w:w="40" w:type="dxa"/>
              <w:bottom w:w="40" w:type="dxa"/>
              <w:right w:w="40" w:type="dxa"/>
            </w:tcMar>
            <w:vAlign w:val="bottom"/>
          </w:tcPr>
          <w:p w:rsidR="00D369D5" w:rsidRDefault="00000000">
            <w:pPr>
              <w:widowControl w:val="0"/>
              <w:jc w:val="center"/>
              <w:rPr>
                <w:sz w:val="20"/>
                <w:szCs w:val="20"/>
              </w:rPr>
            </w:pPr>
            <w:r>
              <w:rPr>
                <w:rFonts w:ascii="Lexend" w:eastAsia="Lexend" w:hAnsi="Lexend" w:cs="Lexend"/>
                <w:color w:val="6AA84F"/>
                <w:sz w:val="24"/>
                <w:szCs w:val="24"/>
              </w:rPr>
              <w:t>Project implementation report</w:t>
            </w:r>
          </w:p>
        </w:tc>
      </w:tr>
      <w:tr w:rsidR="00D369D5">
        <w:trPr>
          <w:trHeight w:val="315"/>
        </w:trPr>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jc w:val="center"/>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jc w:val="center"/>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jc w:val="center"/>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jc w:val="center"/>
              <w:rPr>
                <w:sz w:val="20"/>
                <w:szCs w:val="20"/>
              </w:rPr>
            </w:pPr>
          </w:p>
        </w:tc>
        <w:tc>
          <w:tcPr>
            <w:tcW w:w="1570"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jc w:val="center"/>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jc w:val="center"/>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jc w:val="center"/>
              <w:rPr>
                <w:sz w:val="20"/>
                <w:szCs w:val="20"/>
              </w:rPr>
            </w:pPr>
          </w:p>
        </w:tc>
      </w:tr>
      <w:tr w:rsidR="00D369D5">
        <w:trPr>
          <w:trHeight w:val="315"/>
        </w:trPr>
        <w:tc>
          <w:tcPr>
            <w:tcW w:w="9358" w:type="dxa"/>
            <w:gridSpan w:val="7"/>
            <w:tcBorders>
              <w:top w:val="nil"/>
              <w:left w:val="nil"/>
              <w:bottom w:val="nil"/>
              <w:right w:val="nil"/>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rFonts w:ascii="Lexend" w:eastAsia="Lexend" w:hAnsi="Lexend" w:cs="Lexend"/>
                <w:b/>
                <w:color w:val="666666"/>
                <w:sz w:val="20"/>
                <w:szCs w:val="20"/>
              </w:rPr>
              <w:t xml:space="preserve">Project title: </w:t>
            </w:r>
            <w:r>
              <w:rPr>
                <w:rFonts w:ascii="Lexend" w:eastAsia="Lexend" w:hAnsi="Lexend" w:cs="Lexend"/>
                <w:color w:val="666666"/>
                <w:sz w:val="20"/>
                <w:szCs w:val="20"/>
              </w:rPr>
              <w:t>Solar Energy Prediction using machine learning</w:t>
            </w:r>
          </w:p>
        </w:tc>
      </w:tr>
      <w:tr w:rsidR="00D369D5">
        <w:trPr>
          <w:trHeight w:val="315"/>
        </w:trPr>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rPr>
                <w:sz w:val="20"/>
                <w:szCs w:val="20"/>
              </w:rPr>
            </w:pPr>
          </w:p>
        </w:tc>
        <w:tc>
          <w:tcPr>
            <w:tcW w:w="1570"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rPr>
                <w:sz w:val="20"/>
                <w:szCs w:val="20"/>
              </w:rPr>
            </w:pPr>
          </w:p>
        </w:tc>
      </w:tr>
      <w:tr w:rsidR="00D369D5">
        <w:trPr>
          <w:trHeight w:val="315"/>
        </w:trPr>
        <w:tc>
          <w:tcPr>
            <w:tcW w:w="9358" w:type="dxa"/>
            <w:gridSpan w:val="7"/>
            <w:tcBorders>
              <w:top w:val="nil"/>
              <w:left w:val="nil"/>
              <w:bottom w:val="dashed" w:sz="3" w:space="0" w:color="000000"/>
              <w:right w:val="nil"/>
            </w:tcBorders>
            <w:shd w:val="clear" w:color="auto" w:fill="FFFFFF"/>
            <w:tcMar>
              <w:top w:w="40" w:type="dxa"/>
              <w:left w:w="40" w:type="dxa"/>
              <w:bottom w:w="40" w:type="dxa"/>
              <w:right w:w="40" w:type="dxa"/>
            </w:tcMar>
            <w:vAlign w:val="bottom"/>
          </w:tcPr>
          <w:p w:rsidR="00D369D5" w:rsidRDefault="00000000">
            <w:pPr>
              <w:widowControl w:val="0"/>
              <w:jc w:val="center"/>
              <w:rPr>
                <w:sz w:val="20"/>
                <w:szCs w:val="20"/>
              </w:rPr>
            </w:pPr>
            <w:r>
              <w:rPr>
                <w:rFonts w:ascii="Lexend" w:eastAsia="Lexend" w:hAnsi="Lexend" w:cs="Lexend"/>
                <w:color w:val="0000FF"/>
                <w:sz w:val="20"/>
                <w:szCs w:val="20"/>
              </w:rPr>
              <w:t>Status of project activities</w:t>
            </w:r>
          </w:p>
        </w:tc>
      </w:tr>
      <w:tr w:rsidR="00D369D5">
        <w:trPr>
          <w:trHeight w:val="630"/>
        </w:trPr>
        <w:tc>
          <w:tcPr>
            <w:tcW w:w="1298" w:type="dxa"/>
            <w:vMerge w:val="restart"/>
            <w:tcBorders>
              <w:top w:val="nil"/>
              <w:left w:val="dashed" w:sz="3" w:space="0" w:color="000000"/>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hyperlink r:id="rId14">
              <w:r>
                <w:rPr>
                  <w:color w:val="1155CC"/>
                  <w:sz w:val="20"/>
                  <w:szCs w:val="20"/>
                  <w:u w:val="single"/>
                </w:rPr>
                <w:t>S.No</w:t>
              </w:r>
            </w:hyperlink>
            <w:r>
              <w:rPr>
                <w:sz w:val="20"/>
                <w:szCs w:val="20"/>
              </w:rPr>
              <w:t>.</w:t>
            </w:r>
          </w:p>
        </w:tc>
        <w:tc>
          <w:tcPr>
            <w:tcW w:w="2596" w:type="dxa"/>
            <w:gridSpan w:val="2"/>
            <w:vMerge w:val="restart"/>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Activity</w:t>
            </w:r>
          </w:p>
        </w:tc>
        <w:tc>
          <w:tcPr>
            <w:tcW w:w="2868" w:type="dxa"/>
            <w:gridSpan w:val="2"/>
            <w:vMerge w:val="restart"/>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Description</w:t>
            </w:r>
          </w:p>
        </w:tc>
        <w:tc>
          <w:tcPr>
            <w:tcW w:w="2596" w:type="dxa"/>
            <w:gridSpan w:val="2"/>
            <w:vMerge w:val="restart"/>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Status</w:t>
            </w:r>
          </w:p>
        </w:tc>
      </w:tr>
      <w:tr w:rsidR="00D369D5">
        <w:trPr>
          <w:trHeight w:val="264"/>
        </w:trPr>
        <w:tc>
          <w:tcPr>
            <w:tcW w:w="1298" w:type="dxa"/>
            <w:vMerge/>
            <w:tcBorders>
              <w:top w:val="nil"/>
              <w:left w:val="dashed" w:sz="3" w:space="0" w:color="000000"/>
              <w:bottom w:val="dashed" w:sz="3" w:space="0" w:color="000000"/>
              <w:right w:val="dashed" w:sz="3" w:space="0" w:color="000000"/>
            </w:tcBorders>
            <w:shd w:val="clear" w:color="auto" w:fill="auto"/>
            <w:tcMar>
              <w:top w:w="100" w:type="dxa"/>
              <w:left w:w="100" w:type="dxa"/>
              <w:bottom w:w="100" w:type="dxa"/>
              <w:right w:w="100" w:type="dxa"/>
            </w:tcMar>
          </w:tcPr>
          <w:p w:rsidR="00D369D5" w:rsidRDefault="00D369D5">
            <w:pPr>
              <w:widowControl w:val="0"/>
              <w:rPr>
                <w:sz w:val="20"/>
                <w:szCs w:val="20"/>
              </w:rPr>
            </w:pPr>
          </w:p>
        </w:tc>
        <w:tc>
          <w:tcPr>
            <w:tcW w:w="2596" w:type="dxa"/>
            <w:gridSpan w:val="2"/>
            <w:vMerge/>
            <w:tcBorders>
              <w:top w:val="nil"/>
              <w:left w:val="nil"/>
              <w:bottom w:val="dashed" w:sz="3" w:space="0" w:color="000000"/>
            </w:tcBorders>
            <w:shd w:val="clear" w:color="auto" w:fill="auto"/>
            <w:tcMar>
              <w:top w:w="100" w:type="dxa"/>
              <w:left w:w="100" w:type="dxa"/>
              <w:bottom w:w="100" w:type="dxa"/>
              <w:right w:w="100" w:type="dxa"/>
            </w:tcMar>
          </w:tcPr>
          <w:p w:rsidR="00D369D5" w:rsidRDefault="00D369D5">
            <w:pPr>
              <w:widowControl w:val="0"/>
              <w:rPr>
                <w:sz w:val="20"/>
                <w:szCs w:val="20"/>
              </w:rPr>
            </w:pPr>
          </w:p>
        </w:tc>
        <w:tc>
          <w:tcPr>
            <w:tcW w:w="2868" w:type="dxa"/>
            <w:gridSpan w:val="2"/>
            <w:vMerge/>
            <w:tcBorders>
              <w:top w:val="nil"/>
              <w:left w:val="nil"/>
              <w:bottom w:val="dashed" w:sz="3" w:space="0" w:color="000000"/>
            </w:tcBorders>
            <w:shd w:val="clear" w:color="auto" w:fill="auto"/>
            <w:tcMar>
              <w:top w:w="100" w:type="dxa"/>
              <w:left w:w="100" w:type="dxa"/>
              <w:bottom w:w="100" w:type="dxa"/>
              <w:right w:w="100" w:type="dxa"/>
            </w:tcMar>
          </w:tcPr>
          <w:p w:rsidR="00D369D5" w:rsidRDefault="00D369D5">
            <w:pPr>
              <w:widowControl w:val="0"/>
              <w:rPr>
                <w:sz w:val="20"/>
                <w:szCs w:val="20"/>
              </w:rPr>
            </w:pPr>
          </w:p>
        </w:tc>
        <w:tc>
          <w:tcPr>
            <w:tcW w:w="2596" w:type="dxa"/>
            <w:gridSpan w:val="2"/>
            <w:vMerge/>
            <w:tcBorders>
              <w:top w:val="nil"/>
              <w:left w:val="nil"/>
              <w:bottom w:val="dashed" w:sz="3" w:space="0" w:color="000000"/>
            </w:tcBorders>
            <w:shd w:val="clear" w:color="auto" w:fill="auto"/>
            <w:tcMar>
              <w:top w:w="100" w:type="dxa"/>
              <w:left w:w="100" w:type="dxa"/>
              <w:bottom w:w="100" w:type="dxa"/>
              <w:right w:w="100" w:type="dxa"/>
            </w:tcMar>
          </w:tcPr>
          <w:p w:rsidR="00D369D5" w:rsidRDefault="00D369D5">
            <w:pPr>
              <w:widowControl w:val="0"/>
              <w:rPr>
                <w:sz w:val="20"/>
                <w:szCs w:val="20"/>
              </w:rPr>
            </w:pPr>
          </w:p>
        </w:tc>
      </w:tr>
      <w:tr w:rsidR="00D369D5">
        <w:trPr>
          <w:trHeight w:val="525"/>
        </w:trPr>
        <w:tc>
          <w:tcPr>
            <w:tcW w:w="1298" w:type="dxa"/>
            <w:tcBorders>
              <w:top w:val="nil"/>
              <w:left w:val="dashed" w:sz="3" w:space="0" w:color="000000"/>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1</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Data cleaning and preparation</w:t>
            </w:r>
          </w:p>
        </w:tc>
        <w:tc>
          <w:tcPr>
            <w:tcW w:w="2868"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Removing the null values and categorical encoding</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100%</w:t>
            </w:r>
          </w:p>
        </w:tc>
      </w:tr>
      <w:tr w:rsidR="00D369D5">
        <w:trPr>
          <w:trHeight w:val="315"/>
        </w:trPr>
        <w:tc>
          <w:tcPr>
            <w:tcW w:w="1298" w:type="dxa"/>
            <w:tcBorders>
              <w:top w:val="nil"/>
              <w:left w:val="dashed" w:sz="3" w:space="0" w:color="000000"/>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2</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Exploratory Data Analysis</w:t>
            </w:r>
          </w:p>
        </w:tc>
        <w:tc>
          <w:tcPr>
            <w:tcW w:w="2868"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Visualizing the data</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100%</w:t>
            </w:r>
          </w:p>
        </w:tc>
      </w:tr>
      <w:tr w:rsidR="00D369D5">
        <w:trPr>
          <w:trHeight w:val="525"/>
        </w:trPr>
        <w:tc>
          <w:tcPr>
            <w:tcW w:w="1298" w:type="dxa"/>
            <w:tcBorders>
              <w:top w:val="nil"/>
              <w:left w:val="dashed" w:sz="3" w:space="0" w:color="000000"/>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3</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Examining correlation</w:t>
            </w:r>
          </w:p>
        </w:tc>
        <w:tc>
          <w:tcPr>
            <w:tcW w:w="2868"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Examining the high correlation of features using heatmap</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100%</w:t>
            </w:r>
          </w:p>
        </w:tc>
      </w:tr>
      <w:tr w:rsidR="00D369D5">
        <w:trPr>
          <w:trHeight w:val="525"/>
        </w:trPr>
        <w:tc>
          <w:tcPr>
            <w:tcW w:w="1298" w:type="dxa"/>
            <w:tcBorders>
              <w:top w:val="nil"/>
              <w:left w:val="dashed" w:sz="3" w:space="0" w:color="000000"/>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4</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ML model construction</w:t>
            </w:r>
          </w:p>
        </w:tc>
        <w:tc>
          <w:tcPr>
            <w:tcW w:w="2868"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Constructing bagging, boosting and stacking regressor models</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100%</w:t>
            </w:r>
          </w:p>
        </w:tc>
      </w:tr>
      <w:tr w:rsidR="00D369D5">
        <w:trPr>
          <w:trHeight w:val="525"/>
        </w:trPr>
        <w:tc>
          <w:tcPr>
            <w:tcW w:w="1298" w:type="dxa"/>
            <w:tcBorders>
              <w:top w:val="nil"/>
              <w:left w:val="dashed" w:sz="3" w:space="0" w:color="000000"/>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5</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Training and testing the models</w:t>
            </w:r>
          </w:p>
        </w:tc>
        <w:tc>
          <w:tcPr>
            <w:tcW w:w="2868"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Training and testing regression models</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100%</w:t>
            </w:r>
          </w:p>
        </w:tc>
      </w:tr>
      <w:tr w:rsidR="00D369D5">
        <w:trPr>
          <w:trHeight w:val="765"/>
        </w:trPr>
        <w:tc>
          <w:tcPr>
            <w:tcW w:w="1298" w:type="dxa"/>
            <w:tcBorders>
              <w:top w:val="nil"/>
              <w:left w:val="dashed" w:sz="3" w:space="0" w:color="000000"/>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6</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Comparative analysis</w:t>
            </w:r>
          </w:p>
        </w:tc>
        <w:tc>
          <w:tcPr>
            <w:tcW w:w="2868"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Comparing the results of each model using evaluation metrics r2,mse etc.,</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100%</w:t>
            </w:r>
          </w:p>
        </w:tc>
      </w:tr>
      <w:tr w:rsidR="00D369D5">
        <w:trPr>
          <w:trHeight w:val="315"/>
        </w:trPr>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rPr>
                <w:sz w:val="20"/>
                <w:szCs w:val="20"/>
              </w:rPr>
            </w:pPr>
          </w:p>
        </w:tc>
        <w:tc>
          <w:tcPr>
            <w:tcW w:w="1570"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rPr>
                <w:sz w:val="20"/>
                <w:szCs w:val="20"/>
              </w:rPr>
            </w:pPr>
          </w:p>
        </w:tc>
        <w:tc>
          <w:tcPr>
            <w:tcW w:w="1298" w:type="dxa"/>
            <w:tcBorders>
              <w:top w:val="nil"/>
              <w:left w:val="nil"/>
              <w:bottom w:val="nil"/>
              <w:right w:val="nil"/>
            </w:tcBorders>
            <w:shd w:val="clear" w:color="auto" w:fill="FFFFFF"/>
            <w:tcMar>
              <w:top w:w="40" w:type="dxa"/>
              <w:left w:w="40" w:type="dxa"/>
              <w:bottom w:w="40" w:type="dxa"/>
              <w:right w:w="40" w:type="dxa"/>
            </w:tcMar>
            <w:vAlign w:val="bottom"/>
          </w:tcPr>
          <w:p w:rsidR="00D369D5" w:rsidRDefault="00D369D5">
            <w:pPr>
              <w:widowControl w:val="0"/>
              <w:rPr>
                <w:sz w:val="20"/>
                <w:szCs w:val="20"/>
              </w:rPr>
            </w:pPr>
          </w:p>
        </w:tc>
      </w:tr>
      <w:tr w:rsidR="00D369D5">
        <w:trPr>
          <w:trHeight w:val="315"/>
        </w:trPr>
        <w:tc>
          <w:tcPr>
            <w:tcW w:w="9358" w:type="dxa"/>
            <w:gridSpan w:val="7"/>
            <w:tcBorders>
              <w:top w:val="nil"/>
              <w:left w:val="nil"/>
              <w:bottom w:val="dashed" w:sz="3" w:space="0" w:color="000000"/>
              <w:right w:val="nil"/>
            </w:tcBorders>
            <w:shd w:val="clear" w:color="auto" w:fill="FFFFFF"/>
            <w:tcMar>
              <w:top w:w="40" w:type="dxa"/>
              <w:left w:w="40" w:type="dxa"/>
              <w:bottom w:w="40" w:type="dxa"/>
              <w:right w:w="40" w:type="dxa"/>
            </w:tcMar>
            <w:vAlign w:val="bottom"/>
          </w:tcPr>
          <w:p w:rsidR="00D369D5" w:rsidRDefault="00000000">
            <w:pPr>
              <w:widowControl w:val="0"/>
              <w:jc w:val="center"/>
              <w:rPr>
                <w:sz w:val="20"/>
                <w:szCs w:val="20"/>
              </w:rPr>
            </w:pPr>
            <w:r>
              <w:rPr>
                <w:rFonts w:ascii="Lexend" w:eastAsia="Lexend" w:hAnsi="Lexend" w:cs="Lexend"/>
                <w:color w:val="BF9000"/>
                <w:sz w:val="20"/>
                <w:szCs w:val="20"/>
              </w:rPr>
              <w:t>Roles and responsibilities</w:t>
            </w:r>
          </w:p>
        </w:tc>
      </w:tr>
      <w:tr w:rsidR="00D369D5">
        <w:trPr>
          <w:trHeight w:val="630"/>
        </w:trPr>
        <w:tc>
          <w:tcPr>
            <w:tcW w:w="1298" w:type="dxa"/>
            <w:vMerge w:val="restart"/>
            <w:tcBorders>
              <w:top w:val="nil"/>
              <w:left w:val="dashed" w:sz="3" w:space="0" w:color="000000"/>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hyperlink r:id="rId15">
              <w:r>
                <w:rPr>
                  <w:color w:val="1155CC"/>
                  <w:sz w:val="20"/>
                  <w:szCs w:val="20"/>
                  <w:u w:val="single"/>
                </w:rPr>
                <w:t>S.No</w:t>
              </w:r>
            </w:hyperlink>
            <w:r>
              <w:rPr>
                <w:sz w:val="20"/>
                <w:szCs w:val="20"/>
              </w:rPr>
              <w:t>.</w:t>
            </w:r>
          </w:p>
        </w:tc>
        <w:tc>
          <w:tcPr>
            <w:tcW w:w="2596" w:type="dxa"/>
            <w:gridSpan w:val="2"/>
            <w:vMerge w:val="restart"/>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Activity</w:t>
            </w:r>
          </w:p>
        </w:tc>
        <w:tc>
          <w:tcPr>
            <w:tcW w:w="2868" w:type="dxa"/>
            <w:gridSpan w:val="2"/>
            <w:vMerge w:val="restart"/>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Team member</w:t>
            </w:r>
          </w:p>
        </w:tc>
        <w:tc>
          <w:tcPr>
            <w:tcW w:w="2596" w:type="dxa"/>
            <w:gridSpan w:val="2"/>
            <w:vMerge w:val="restart"/>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Contribution</w:t>
            </w:r>
          </w:p>
        </w:tc>
      </w:tr>
      <w:tr w:rsidR="00D369D5">
        <w:trPr>
          <w:trHeight w:val="264"/>
        </w:trPr>
        <w:tc>
          <w:tcPr>
            <w:tcW w:w="1298" w:type="dxa"/>
            <w:vMerge/>
            <w:tcBorders>
              <w:top w:val="nil"/>
              <w:left w:val="dashed" w:sz="3" w:space="0" w:color="000000"/>
              <w:bottom w:val="dashed" w:sz="3" w:space="0" w:color="000000"/>
              <w:right w:val="dashed" w:sz="3" w:space="0" w:color="000000"/>
            </w:tcBorders>
            <w:shd w:val="clear" w:color="auto" w:fill="auto"/>
            <w:tcMar>
              <w:top w:w="100" w:type="dxa"/>
              <w:left w:w="100" w:type="dxa"/>
              <w:bottom w:w="100" w:type="dxa"/>
              <w:right w:w="100" w:type="dxa"/>
            </w:tcMar>
          </w:tcPr>
          <w:p w:rsidR="00D369D5" w:rsidRDefault="00D369D5">
            <w:pPr>
              <w:widowControl w:val="0"/>
              <w:rPr>
                <w:sz w:val="20"/>
                <w:szCs w:val="20"/>
              </w:rPr>
            </w:pPr>
          </w:p>
        </w:tc>
        <w:tc>
          <w:tcPr>
            <w:tcW w:w="2596" w:type="dxa"/>
            <w:gridSpan w:val="2"/>
            <w:vMerge/>
            <w:tcBorders>
              <w:top w:val="nil"/>
              <w:left w:val="nil"/>
              <w:bottom w:val="dashed" w:sz="3" w:space="0" w:color="000000"/>
            </w:tcBorders>
            <w:shd w:val="clear" w:color="auto" w:fill="auto"/>
            <w:tcMar>
              <w:top w:w="100" w:type="dxa"/>
              <w:left w:w="100" w:type="dxa"/>
              <w:bottom w:w="100" w:type="dxa"/>
              <w:right w:w="100" w:type="dxa"/>
            </w:tcMar>
          </w:tcPr>
          <w:p w:rsidR="00D369D5" w:rsidRDefault="00D369D5">
            <w:pPr>
              <w:widowControl w:val="0"/>
              <w:rPr>
                <w:sz w:val="20"/>
                <w:szCs w:val="20"/>
              </w:rPr>
            </w:pPr>
          </w:p>
        </w:tc>
        <w:tc>
          <w:tcPr>
            <w:tcW w:w="2868" w:type="dxa"/>
            <w:gridSpan w:val="2"/>
            <w:vMerge/>
            <w:tcBorders>
              <w:top w:val="nil"/>
              <w:left w:val="nil"/>
              <w:bottom w:val="dashed" w:sz="3" w:space="0" w:color="000000"/>
            </w:tcBorders>
            <w:shd w:val="clear" w:color="auto" w:fill="auto"/>
            <w:tcMar>
              <w:top w:w="100" w:type="dxa"/>
              <w:left w:w="100" w:type="dxa"/>
              <w:bottom w:w="100" w:type="dxa"/>
              <w:right w:w="100" w:type="dxa"/>
            </w:tcMar>
          </w:tcPr>
          <w:p w:rsidR="00D369D5" w:rsidRDefault="00D369D5">
            <w:pPr>
              <w:widowControl w:val="0"/>
              <w:rPr>
                <w:sz w:val="20"/>
                <w:szCs w:val="20"/>
              </w:rPr>
            </w:pPr>
          </w:p>
        </w:tc>
        <w:tc>
          <w:tcPr>
            <w:tcW w:w="2596" w:type="dxa"/>
            <w:gridSpan w:val="2"/>
            <w:vMerge/>
            <w:tcBorders>
              <w:top w:val="nil"/>
              <w:left w:val="nil"/>
              <w:bottom w:val="dashed" w:sz="3" w:space="0" w:color="000000"/>
            </w:tcBorders>
            <w:shd w:val="clear" w:color="auto" w:fill="auto"/>
            <w:tcMar>
              <w:top w:w="100" w:type="dxa"/>
              <w:left w:w="100" w:type="dxa"/>
              <w:bottom w:w="100" w:type="dxa"/>
              <w:right w:w="100" w:type="dxa"/>
            </w:tcMar>
          </w:tcPr>
          <w:p w:rsidR="00D369D5" w:rsidRDefault="00D369D5">
            <w:pPr>
              <w:widowControl w:val="0"/>
              <w:rPr>
                <w:sz w:val="20"/>
                <w:szCs w:val="20"/>
              </w:rPr>
            </w:pPr>
          </w:p>
        </w:tc>
      </w:tr>
      <w:tr w:rsidR="00D369D5">
        <w:trPr>
          <w:trHeight w:val="315"/>
        </w:trPr>
        <w:tc>
          <w:tcPr>
            <w:tcW w:w="1298" w:type="dxa"/>
            <w:tcBorders>
              <w:top w:val="nil"/>
              <w:left w:val="dashed" w:sz="3" w:space="0" w:color="000000"/>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1</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Data cleaning and preparation</w:t>
            </w:r>
          </w:p>
        </w:tc>
        <w:tc>
          <w:tcPr>
            <w:tcW w:w="2868"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EF3F5A">
            <w:pPr>
              <w:widowControl w:val="0"/>
              <w:rPr>
                <w:sz w:val="20"/>
                <w:szCs w:val="20"/>
              </w:rPr>
            </w:pPr>
            <w:r>
              <w:rPr>
                <w:sz w:val="20"/>
                <w:szCs w:val="20"/>
              </w:rPr>
              <w:t>Chaitanya,</w:t>
            </w:r>
            <w:r w:rsidR="001F7B8C">
              <w:rPr>
                <w:sz w:val="20"/>
                <w:szCs w:val="20"/>
              </w:rPr>
              <w:t xml:space="preserve"> </w:t>
            </w:r>
            <w:r>
              <w:rPr>
                <w:sz w:val="20"/>
                <w:szCs w:val="20"/>
              </w:rPr>
              <w:t>Vamsi</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100%</w:t>
            </w:r>
          </w:p>
        </w:tc>
      </w:tr>
      <w:tr w:rsidR="00D369D5">
        <w:trPr>
          <w:trHeight w:val="315"/>
        </w:trPr>
        <w:tc>
          <w:tcPr>
            <w:tcW w:w="1298" w:type="dxa"/>
            <w:tcBorders>
              <w:top w:val="nil"/>
              <w:left w:val="dashed" w:sz="3" w:space="0" w:color="000000"/>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2</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Exploratory Data Analysis</w:t>
            </w:r>
          </w:p>
        </w:tc>
        <w:tc>
          <w:tcPr>
            <w:tcW w:w="2868"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EF3F5A">
            <w:pPr>
              <w:widowControl w:val="0"/>
              <w:rPr>
                <w:sz w:val="20"/>
                <w:szCs w:val="20"/>
              </w:rPr>
            </w:pPr>
            <w:r>
              <w:rPr>
                <w:sz w:val="20"/>
                <w:szCs w:val="20"/>
              </w:rPr>
              <w:t>Vams</w:t>
            </w:r>
            <w:r w:rsidR="004C7E8B">
              <w:rPr>
                <w:sz w:val="20"/>
                <w:szCs w:val="20"/>
              </w:rPr>
              <w:t>i, Chaitanya, Shrinivas</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1D6A78">
            <w:pPr>
              <w:widowControl w:val="0"/>
              <w:jc w:val="right"/>
              <w:rPr>
                <w:sz w:val="20"/>
                <w:szCs w:val="20"/>
              </w:rPr>
            </w:pPr>
            <w:r>
              <w:rPr>
                <w:sz w:val="20"/>
                <w:szCs w:val="20"/>
              </w:rPr>
              <w:t>10</w:t>
            </w:r>
            <w:r w:rsidR="00000000">
              <w:rPr>
                <w:sz w:val="20"/>
                <w:szCs w:val="20"/>
              </w:rPr>
              <w:t>0%</w:t>
            </w:r>
          </w:p>
        </w:tc>
      </w:tr>
      <w:tr w:rsidR="00D369D5">
        <w:trPr>
          <w:trHeight w:val="315"/>
        </w:trPr>
        <w:tc>
          <w:tcPr>
            <w:tcW w:w="1298" w:type="dxa"/>
            <w:tcBorders>
              <w:top w:val="nil"/>
              <w:left w:val="dashed" w:sz="3" w:space="0" w:color="000000"/>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3</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Examining correlation</w:t>
            </w:r>
          </w:p>
        </w:tc>
        <w:tc>
          <w:tcPr>
            <w:tcW w:w="2868"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4C7E8B">
            <w:pPr>
              <w:widowControl w:val="0"/>
              <w:rPr>
                <w:sz w:val="20"/>
                <w:szCs w:val="20"/>
              </w:rPr>
            </w:pPr>
            <w:r>
              <w:rPr>
                <w:sz w:val="20"/>
                <w:szCs w:val="20"/>
              </w:rPr>
              <w:t>Vamsi, Chaitanya</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1D6A78">
            <w:pPr>
              <w:widowControl w:val="0"/>
              <w:jc w:val="right"/>
              <w:rPr>
                <w:sz w:val="20"/>
                <w:szCs w:val="20"/>
              </w:rPr>
            </w:pPr>
            <w:r>
              <w:rPr>
                <w:sz w:val="20"/>
                <w:szCs w:val="20"/>
              </w:rPr>
              <w:t>10</w:t>
            </w:r>
            <w:r w:rsidR="00000000">
              <w:rPr>
                <w:sz w:val="20"/>
                <w:szCs w:val="20"/>
              </w:rPr>
              <w:t>0%</w:t>
            </w:r>
          </w:p>
        </w:tc>
      </w:tr>
      <w:tr w:rsidR="00D369D5">
        <w:trPr>
          <w:trHeight w:val="315"/>
        </w:trPr>
        <w:tc>
          <w:tcPr>
            <w:tcW w:w="1298" w:type="dxa"/>
            <w:tcBorders>
              <w:top w:val="nil"/>
              <w:left w:val="dashed" w:sz="3" w:space="0" w:color="000000"/>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4</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ML model construction</w:t>
            </w:r>
          </w:p>
        </w:tc>
        <w:tc>
          <w:tcPr>
            <w:tcW w:w="2868"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EF3F5A">
            <w:pPr>
              <w:widowControl w:val="0"/>
              <w:rPr>
                <w:sz w:val="20"/>
                <w:szCs w:val="20"/>
              </w:rPr>
            </w:pPr>
            <w:r>
              <w:rPr>
                <w:sz w:val="20"/>
                <w:szCs w:val="20"/>
              </w:rPr>
              <w:t>Shrinivas</w:t>
            </w:r>
            <w:r w:rsidR="004C7E8B">
              <w:rPr>
                <w:sz w:val="20"/>
                <w:szCs w:val="20"/>
              </w:rPr>
              <w:t>, Chaitanya</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1D6A78">
            <w:pPr>
              <w:widowControl w:val="0"/>
              <w:jc w:val="right"/>
              <w:rPr>
                <w:sz w:val="20"/>
                <w:szCs w:val="20"/>
              </w:rPr>
            </w:pPr>
            <w:r>
              <w:rPr>
                <w:sz w:val="20"/>
                <w:szCs w:val="20"/>
              </w:rPr>
              <w:t>10</w:t>
            </w:r>
            <w:r w:rsidR="00000000">
              <w:rPr>
                <w:sz w:val="20"/>
                <w:szCs w:val="20"/>
              </w:rPr>
              <w:t>0%</w:t>
            </w:r>
          </w:p>
        </w:tc>
      </w:tr>
      <w:tr w:rsidR="00D369D5">
        <w:trPr>
          <w:trHeight w:val="315"/>
        </w:trPr>
        <w:tc>
          <w:tcPr>
            <w:tcW w:w="1298" w:type="dxa"/>
            <w:tcBorders>
              <w:top w:val="nil"/>
              <w:left w:val="dashed" w:sz="3" w:space="0" w:color="000000"/>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5</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Training and testing the models</w:t>
            </w:r>
          </w:p>
        </w:tc>
        <w:tc>
          <w:tcPr>
            <w:tcW w:w="2868"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EF3F5A">
            <w:pPr>
              <w:widowControl w:val="0"/>
              <w:rPr>
                <w:sz w:val="20"/>
                <w:szCs w:val="20"/>
              </w:rPr>
            </w:pPr>
            <w:r>
              <w:rPr>
                <w:sz w:val="20"/>
                <w:szCs w:val="20"/>
              </w:rPr>
              <w:t>Shrinivas</w:t>
            </w:r>
            <w:r w:rsidR="004C7E8B">
              <w:rPr>
                <w:sz w:val="20"/>
                <w:szCs w:val="20"/>
              </w:rPr>
              <w:t>, Vamsi</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1D6A78">
            <w:pPr>
              <w:widowControl w:val="0"/>
              <w:jc w:val="right"/>
              <w:rPr>
                <w:sz w:val="20"/>
                <w:szCs w:val="20"/>
              </w:rPr>
            </w:pPr>
            <w:r>
              <w:rPr>
                <w:sz w:val="20"/>
                <w:szCs w:val="20"/>
              </w:rPr>
              <w:t>10</w:t>
            </w:r>
            <w:r w:rsidR="00000000">
              <w:rPr>
                <w:sz w:val="20"/>
                <w:szCs w:val="20"/>
              </w:rPr>
              <w:t>0%</w:t>
            </w:r>
          </w:p>
        </w:tc>
      </w:tr>
      <w:tr w:rsidR="00D369D5">
        <w:trPr>
          <w:trHeight w:val="315"/>
        </w:trPr>
        <w:tc>
          <w:tcPr>
            <w:tcW w:w="1298" w:type="dxa"/>
            <w:tcBorders>
              <w:top w:val="nil"/>
              <w:left w:val="dashed" w:sz="3" w:space="0" w:color="000000"/>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jc w:val="right"/>
              <w:rPr>
                <w:sz w:val="20"/>
                <w:szCs w:val="20"/>
              </w:rPr>
            </w:pPr>
            <w:r>
              <w:rPr>
                <w:sz w:val="20"/>
                <w:szCs w:val="20"/>
              </w:rPr>
              <w:t>6</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000000">
            <w:pPr>
              <w:widowControl w:val="0"/>
              <w:rPr>
                <w:sz w:val="20"/>
                <w:szCs w:val="20"/>
              </w:rPr>
            </w:pPr>
            <w:r>
              <w:rPr>
                <w:sz w:val="20"/>
                <w:szCs w:val="20"/>
              </w:rPr>
              <w:t>Comparative analysis</w:t>
            </w:r>
          </w:p>
        </w:tc>
        <w:tc>
          <w:tcPr>
            <w:tcW w:w="2868"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EF3F5A">
            <w:pPr>
              <w:widowControl w:val="0"/>
              <w:rPr>
                <w:sz w:val="20"/>
                <w:szCs w:val="20"/>
              </w:rPr>
            </w:pPr>
            <w:r>
              <w:rPr>
                <w:sz w:val="20"/>
                <w:szCs w:val="20"/>
              </w:rPr>
              <w:t>Shrinivas, Chaitanya, Vamsi</w:t>
            </w:r>
          </w:p>
        </w:tc>
        <w:tc>
          <w:tcPr>
            <w:tcW w:w="2596" w:type="dxa"/>
            <w:gridSpan w:val="2"/>
            <w:tcBorders>
              <w:top w:val="nil"/>
              <w:left w:val="nil"/>
              <w:bottom w:val="dashed" w:sz="3" w:space="0" w:color="000000"/>
              <w:right w:val="dashed" w:sz="3" w:space="0" w:color="000000"/>
            </w:tcBorders>
            <w:shd w:val="clear" w:color="auto" w:fill="FFFFFF"/>
            <w:tcMar>
              <w:top w:w="40" w:type="dxa"/>
              <w:left w:w="40" w:type="dxa"/>
              <w:bottom w:w="40" w:type="dxa"/>
              <w:right w:w="40" w:type="dxa"/>
            </w:tcMar>
            <w:vAlign w:val="bottom"/>
          </w:tcPr>
          <w:p w:rsidR="00D369D5" w:rsidRDefault="001D6A78">
            <w:pPr>
              <w:widowControl w:val="0"/>
              <w:rPr>
                <w:sz w:val="20"/>
                <w:szCs w:val="20"/>
              </w:rPr>
            </w:pPr>
            <w:r>
              <w:rPr>
                <w:sz w:val="20"/>
                <w:szCs w:val="20"/>
              </w:rPr>
              <w:t xml:space="preserve">                                   100%</w:t>
            </w:r>
          </w:p>
        </w:tc>
      </w:tr>
    </w:tbl>
    <w:p w:rsidR="00D369D5" w:rsidRDefault="00D369D5">
      <w:pPr>
        <w:rPr>
          <w:rFonts w:ascii="Times New Roman" w:eastAsia="Times New Roman" w:hAnsi="Times New Roman" w:cs="Times New Roman"/>
        </w:rPr>
      </w:pPr>
    </w:p>
    <w:p w:rsidR="00D369D5" w:rsidRDefault="00D369D5">
      <w:pPr>
        <w:rPr>
          <w:rFonts w:ascii="Times New Roman" w:eastAsia="Times New Roman" w:hAnsi="Times New Roman" w:cs="Times New Roman"/>
        </w:rPr>
      </w:pPr>
    </w:p>
    <w:p w:rsidR="00D369D5" w:rsidRDefault="00000000">
      <w:pPr>
        <w:rPr>
          <w:rFonts w:ascii="Times New Roman" w:eastAsia="Times New Roman" w:hAnsi="Times New Roman" w:cs="Times New Roman"/>
          <w:u w:val="single"/>
        </w:rPr>
      </w:pPr>
      <w:r>
        <w:rPr>
          <w:rFonts w:ascii="Times New Roman" w:eastAsia="Times New Roman" w:hAnsi="Times New Roman" w:cs="Times New Roman"/>
          <w:u w:val="single"/>
        </w:rPr>
        <w:t>Issues and challenges:</w:t>
      </w:r>
    </w:p>
    <w:p w:rsidR="00D369D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There are several challenges we faced during the implementation of the project are:</w:t>
      </w:r>
    </w:p>
    <w:p w:rsidR="00D369D5"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Visualizing the model </w:t>
      </w:r>
      <w:r w:rsidR="00C35757">
        <w:rPr>
          <w:rFonts w:ascii="Times New Roman" w:eastAsia="Times New Roman" w:hAnsi="Times New Roman" w:cs="Times New Roman"/>
        </w:rPr>
        <w:t>performance,</w:t>
      </w:r>
      <w:r>
        <w:rPr>
          <w:rFonts w:ascii="Times New Roman" w:eastAsia="Times New Roman" w:hAnsi="Times New Roman" w:cs="Times New Roman"/>
        </w:rPr>
        <w:t xml:space="preserve"> we tried to visualize the best fit using other than scatterplot</w:t>
      </w:r>
    </w:p>
    <w:p w:rsidR="00D369D5"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Few features in the data are anonymous and the units of the features also unknown to better understand the data.</w:t>
      </w:r>
    </w:p>
    <w:p w:rsidR="00D369D5" w:rsidRDefault="00D369D5">
      <w:pPr>
        <w:rPr>
          <w:rFonts w:ascii="Times New Roman" w:eastAsia="Times New Roman" w:hAnsi="Times New Roman" w:cs="Times New Roman"/>
        </w:rPr>
      </w:pPr>
    </w:p>
    <w:p w:rsidR="00D369D5" w:rsidRDefault="00D369D5">
      <w:pPr>
        <w:rPr>
          <w:rFonts w:ascii="Times New Roman" w:eastAsia="Times New Roman" w:hAnsi="Times New Roman" w:cs="Times New Roman"/>
        </w:rPr>
      </w:pPr>
    </w:p>
    <w:p w:rsidR="00D369D5" w:rsidRDefault="00D369D5">
      <w:pPr>
        <w:rPr>
          <w:rFonts w:ascii="Times New Roman" w:eastAsia="Times New Roman" w:hAnsi="Times New Roman" w:cs="Times New Roman"/>
        </w:rPr>
      </w:pPr>
    </w:p>
    <w:p w:rsidR="00D369D5" w:rsidRDefault="00D369D5">
      <w:pPr>
        <w:rPr>
          <w:rFonts w:ascii="Times New Roman" w:eastAsia="Times New Roman" w:hAnsi="Times New Roman" w:cs="Times New Roman"/>
        </w:rPr>
      </w:pPr>
    </w:p>
    <w:p w:rsidR="00D369D5" w:rsidRDefault="00000000">
      <w:pPr>
        <w:rPr>
          <w:rFonts w:ascii="Times New Roman" w:eastAsia="Times New Roman" w:hAnsi="Times New Roman" w:cs="Times New Roman"/>
        </w:rPr>
      </w:pPr>
      <w:r>
        <w:rPr>
          <w:rFonts w:ascii="Times New Roman" w:eastAsia="Times New Roman" w:hAnsi="Times New Roman" w:cs="Times New Roman"/>
        </w:rPr>
        <w:t>REFERENCES:</w:t>
      </w:r>
    </w:p>
    <w:p w:rsidR="00D369D5" w:rsidRDefault="00000000">
      <w:pPr>
        <w:rPr>
          <w:rFonts w:ascii="Times New Roman" w:eastAsia="Times New Roman" w:hAnsi="Times New Roman" w:cs="Times New Roman"/>
        </w:rPr>
      </w:pPr>
      <w:r>
        <w:rPr>
          <w:rFonts w:ascii="Times New Roman" w:eastAsia="Times New Roman" w:hAnsi="Times New Roman" w:cs="Times New Roman"/>
        </w:rPr>
        <w:t>[1].R. Al-Hajj, A. Assi and M. M. Fouad, "Forecasting Solar Radiation Strength Using Machine Learning Ensemble," 2018 7th International Conference on Renewable Energy Research and Applications (ICRERA), Paris, France, 2018, pp. 184-188, doi: 10.1109/ICRERA.2018.8567020.</w:t>
      </w:r>
    </w:p>
    <w:p w:rsidR="00D369D5" w:rsidRDefault="00D369D5">
      <w:pPr>
        <w:rPr>
          <w:rFonts w:ascii="Times New Roman" w:eastAsia="Times New Roman" w:hAnsi="Times New Roman" w:cs="Times New Roman"/>
        </w:rPr>
      </w:pPr>
    </w:p>
    <w:p w:rsidR="00D369D5" w:rsidRDefault="00000000">
      <w:pPr>
        <w:rPr>
          <w:rFonts w:ascii="Times New Roman" w:eastAsia="Times New Roman" w:hAnsi="Times New Roman" w:cs="Times New Roman"/>
        </w:rPr>
      </w:pPr>
      <w:r>
        <w:rPr>
          <w:rFonts w:ascii="Times New Roman" w:eastAsia="Times New Roman" w:hAnsi="Times New Roman" w:cs="Times New Roman"/>
        </w:rPr>
        <w:t>[2].R. Al-Hajj, A. Assi and M. M. Fouad, "Stacking-Based Ensemble of Support Vector Regressors for One-Day Ahead Solar Irradiance Prediction," 2019 8th International Conference on Renewable Energy Research and Applications (ICRERA), Brasov, Romania, 2019, pp. 428-433, doi: 10.1109/ICRERA47325.2019.8996629.</w:t>
      </w:r>
    </w:p>
    <w:p w:rsidR="00D369D5" w:rsidRDefault="00D369D5">
      <w:pPr>
        <w:rPr>
          <w:rFonts w:ascii="Times New Roman" w:eastAsia="Times New Roman" w:hAnsi="Times New Roman" w:cs="Times New Roman"/>
        </w:rPr>
      </w:pPr>
    </w:p>
    <w:p w:rsidR="00D369D5" w:rsidRDefault="00D369D5">
      <w:pPr>
        <w:rPr>
          <w:rFonts w:ascii="Times New Roman" w:eastAsia="Times New Roman" w:hAnsi="Times New Roman" w:cs="Times New Roman"/>
        </w:rPr>
      </w:pPr>
    </w:p>
    <w:p w:rsidR="00D369D5" w:rsidRDefault="00D369D5">
      <w:pPr>
        <w:rPr>
          <w:rFonts w:ascii="Times New Roman" w:eastAsia="Times New Roman" w:hAnsi="Times New Roman" w:cs="Times New Roman"/>
        </w:rPr>
      </w:pPr>
    </w:p>
    <w:p w:rsidR="00D369D5" w:rsidRDefault="00D369D5">
      <w:pPr>
        <w:rPr>
          <w:rFonts w:ascii="Times New Roman" w:eastAsia="Times New Roman" w:hAnsi="Times New Roman" w:cs="Times New Roman"/>
        </w:rPr>
      </w:pPr>
    </w:p>
    <w:p w:rsidR="00D369D5" w:rsidRDefault="00D369D5">
      <w:pPr>
        <w:rPr>
          <w:rFonts w:ascii="Times New Roman" w:eastAsia="Times New Roman" w:hAnsi="Times New Roman" w:cs="Times New Roman"/>
        </w:rPr>
      </w:pPr>
    </w:p>
    <w:sectPr w:rsidR="00D369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B7800"/>
    <w:multiLevelType w:val="multilevel"/>
    <w:tmpl w:val="E6F01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0B075A"/>
    <w:multiLevelType w:val="multilevel"/>
    <w:tmpl w:val="66A2D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842D62"/>
    <w:multiLevelType w:val="multilevel"/>
    <w:tmpl w:val="83C22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5378963">
    <w:abstractNumId w:val="2"/>
  </w:num>
  <w:num w:numId="2" w16cid:durableId="1761950830">
    <w:abstractNumId w:val="1"/>
  </w:num>
  <w:num w:numId="3" w16cid:durableId="199471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9D5"/>
    <w:rsid w:val="001D6A78"/>
    <w:rsid w:val="001F7B8C"/>
    <w:rsid w:val="004C7E8B"/>
    <w:rsid w:val="00B92B65"/>
    <w:rsid w:val="00C35757"/>
    <w:rsid w:val="00CD4E20"/>
    <w:rsid w:val="00D369D5"/>
    <w:rsid w:val="00E61C7D"/>
    <w:rsid w:val="00EF3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5688"/>
  <w15:docId w15:val="{7F849EAC-FA52-4663-81AB-38983E4B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92B65"/>
    <w:pPr>
      <w:ind w:left="720"/>
      <w:contextualSpacing/>
    </w:pPr>
  </w:style>
  <w:style w:type="paragraph" w:styleId="NormalWeb">
    <w:name w:val="Normal (Web)"/>
    <w:basedOn w:val="Normal"/>
    <w:uiPriority w:val="99"/>
    <w:semiHidden/>
    <w:unhideWhenUsed/>
    <w:rsid w:val="00B92B6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577566">
      <w:bodyDiv w:val="1"/>
      <w:marLeft w:val="0"/>
      <w:marRight w:val="0"/>
      <w:marTop w:val="0"/>
      <w:marBottom w:val="0"/>
      <w:divBdr>
        <w:top w:val="none" w:sz="0" w:space="0" w:color="auto"/>
        <w:left w:val="none" w:sz="0" w:space="0" w:color="auto"/>
        <w:bottom w:val="none" w:sz="0" w:space="0" w:color="auto"/>
        <w:right w:val="none" w:sz="0" w:space="0" w:color="auto"/>
      </w:divBdr>
    </w:div>
    <w:div w:id="1098985529">
      <w:bodyDiv w:val="1"/>
      <w:marLeft w:val="0"/>
      <w:marRight w:val="0"/>
      <w:marTop w:val="0"/>
      <w:marBottom w:val="0"/>
      <w:divBdr>
        <w:top w:val="none" w:sz="0" w:space="0" w:color="auto"/>
        <w:left w:val="none" w:sz="0" w:space="0" w:color="auto"/>
        <w:bottom w:val="none" w:sz="0" w:space="0" w:color="auto"/>
        <w:right w:val="none" w:sz="0" w:space="0" w:color="auto"/>
      </w:divBdr>
    </w:div>
    <w:div w:id="1384135542">
      <w:bodyDiv w:val="1"/>
      <w:marLeft w:val="0"/>
      <w:marRight w:val="0"/>
      <w:marTop w:val="0"/>
      <w:marBottom w:val="0"/>
      <w:divBdr>
        <w:top w:val="none" w:sz="0" w:space="0" w:color="auto"/>
        <w:left w:val="none" w:sz="0" w:space="0" w:color="auto"/>
        <w:bottom w:val="none" w:sz="0" w:space="0" w:color="auto"/>
        <w:right w:val="none" w:sz="0" w:space="0" w:color="auto"/>
      </w:divBdr>
    </w:div>
    <w:div w:id="1421026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gomesramos/PV-Output-Datasets." TargetMode="External"/><Relationship Id="rId15" Type="http://schemas.openxmlformats.org/officeDocument/2006/relationships/hyperlink" Target="http://s.n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1388</Words>
  <Characters>7916</Characters>
  <Application>Microsoft Office Word</Application>
  <DocSecurity>0</DocSecurity>
  <Lines>65</Lines>
  <Paragraphs>18</Paragraphs>
  <ScaleCrop>false</ScaleCrop>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shrini</cp:lastModifiedBy>
  <cp:revision>10</cp:revision>
  <dcterms:created xsi:type="dcterms:W3CDTF">2023-06-19T19:10:00Z</dcterms:created>
  <dcterms:modified xsi:type="dcterms:W3CDTF">2023-06-19T20:46:00Z</dcterms:modified>
</cp:coreProperties>
</file>