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pacing w:before="480" w:beforeAutospacing="0" w:after="320" w:afterAutospacing="0" w:line="25" w:lineRule="atLeast"/>
        <w:rPr>
          <w:sz w:val="31"/>
          <w:szCs w:val="31"/>
        </w:rPr>
      </w:pPr>
      <w:r>
        <w:rPr>
          <w:i w:val="0"/>
          <w:iCs w:val="0"/>
          <w:caps w:val="0"/>
          <w:color w:val="24292F"/>
          <w:spacing w:val="0"/>
          <w:sz w:val="31"/>
          <w:szCs w:val="31"/>
          <w:shd w:val="clear" w:fill="FFFFFF"/>
        </w:rPr>
        <w:t>Assignment Description:</w:t>
      </w:r>
    </w:p>
    <w:p>
      <w:pPr>
        <w:keepNext w:val="0"/>
        <w:keepLines w:val="0"/>
        <w:widowControl/>
        <w:suppressLineNumbers w:val="0"/>
        <w:shd w:val="clear" w:fill="FFFFFF"/>
        <w:ind w:left="0" w:firstLine="0"/>
        <w:jc w:val="left"/>
        <w:rPr>
          <w:rFonts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spacing w:val="0"/>
          <w:kern w:val="0"/>
          <w:sz w:val="32"/>
          <w:szCs w:val="32"/>
          <w:u w:val="single"/>
          <w:shd w:val="clear" w:fill="FFFFFF"/>
          <w:lang w:val="en-US" w:eastAsia="zh-CN" w:bidi="ar"/>
        </w:rPr>
        <w:fldChar w:fldCharType="begin"/>
      </w:r>
      <w:r>
        <w:rPr>
          <w:rFonts w:hint="default" w:ascii="Helvetica" w:hAnsi="Helvetica" w:eastAsia="Helvetica" w:cs="Helvetica"/>
          <w:i w:val="0"/>
          <w:iCs w:val="0"/>
          <w:caps w:val="0"/>
          <w:spacing w:val="0"/>
          <w:kern w:val="0"/>
          <w:sz w:val="32"/>
          <w:szCs w:val="32"/>
          <w:u w:val="single"/>
          <w:shd w:val="clear" w:fill="FFFFFF"/>
          <w:lang w:val="en-US" w:eastAsia="zh-CN" w:bidi="ar"/>
        </w:rPr>
        <w:instrText xml:space="preserve"> HYPERLINK "https://github.com/VIKAS-BUDHANI/App_analytics_report/blob/main/README.md" \l "assignment-description" </w:instrText>
      </w:r>
      <w:r>
        <w:rPr>
          <w:rFonts w:hint="default" w:ascii="Helvetica" w:hAnsi="Helvetica" w:eastAsia="Helvetica" w:cs="Helvetica"/>
          <w:i w:val="0"/>
          <w:iCs w:val="0"/>
          <w:caps w:val="0"/>
          <w:spacing w:val="0"/>
          <w:kern w:val="0"/>
          <w:sz w:val="32"/>
          <w:szCs w:val="32"/>
          <w:u w:val="single"/>
          <w:shd w:val="clear" w:fill="FFFFFF"/>
          <w:lang w:val="en-US" w:eastAsia="zh-CN" w:bidi="ar"/>
        </w:rPr>
        <w:fldChar w:fldCharType="separate"/>
      </w:r>
      <w:r>
        <w:rPr>
          <w:rFonts w:hint="default" w:ascii="Helvetica" w:hAnsi="Helvetica" w:eastAsia="Helvetica" w:cs="Helvetica"/>
          <w:i w:val="0"/>
          <w:iCs w:val="0"/>
          <w:caps w:val="0"/>
          <w:spacing w:val="0"/>
          <w:kern w:val="0"/>
          <w:sz w:val="32"/>
          <w:szCs w:val="32"/>
          <w:u w:val="single"/>
          <w:shd w:val="clear" w:fill="FFFFFF"/>
          <w:lang w:val="en-US" w:eastAsia="zh-CN" w:bidi="ar"/>
        </w:rPr>
        <w:fldChar w:fldCharType="end"/>
      </w:r>
    </w:p>
    <w:p>
      <w:pPr>
        <w:pStyle w:val="5"/>
        <w:keepNext w:val="0"/>
        <w:keepLines w:val="0"/>
        <w:widowControl/>
        <w:suppressLineNumbers w:val="0"/>
        <w:shd w:val="clear" w:fill="FFFFFF"/>
        <w:spacing w:before="0" w:beforeAutospacing="0" w:after="320" w:afterAutospacing="0"/>
        <w:ind w:left="0" w:firstLine="0"/>
        <w:rPr>
          <w:rFonts w:hint="default" w:ascii="Helvetica" w:hAnsi="Helvetica" w:eastAsia="Helvetica" w:cs="Helvetica"/>
          <w:i w:val="0"/>
          <w:iCs w:val="0"/>
          <w:caps w:val="0"/>
          <w:color w:val="24292F"/>
          <w:spacing w:val="0"/>
          <w:sz w:val="32"/>
          <w:szCs w:val="32"/>
        </w:rPr>
      </w:pPr>
      <w:r>
        <w:rPr>
          <w:rFonts w:hint="default" w:ascii="Helvetica" w:hAnsi="Helvetica" w:eastAsia="Helvetica" w:cs="Helvetica"/>
          <w:i w:val="0"/>
          <w:iCs w:val="0"/>
          <w:caps w:val="0"/>
          <w:color w:val="24292F"/>
          <w:spacing w:val="0"/>
          <w:sz w:val="32"/>
          <w:szCs w:val="32"/>
          <w:shd w:val="clear" w:fill="FFFFFF"/>
        </w:rPr>
        <w:t>As an intern in the Business Analytics team, your task is to analyze a provided dataset and generate actionable insights to optimize page performance for a fictional company called "XYZ Inc." The dataset contains user data from various regions, customer demographics, product information, and marketing campaign details. Your objective is to identify critical factors influencing Data Analysis and Insights for different page Optimization &amp; How to get more user installation &amp; Engagement from the App &amp; Website" User and propose recommendations for improving performance.</w:t>
      </w:r>
    </w:p>
    <w:p>
      <w:pPr>
        <w:rPr>
          <w:rFonts w:hint="default"/>
          <w:color w:val="000000" w:themeColor="text1"/>
          <w:highlight w:val="green"/>
          <w:lang w:val="en-US"/>
          <w14:textFill>
            <w14:solidFill>
              <w14:schemeClr w14:val="tx1"/>
            </w14:solidFill>
          </w14:textFill>
        </w:rPr>
      </w:pPr>
      <w:r>
        <w:rPr>
          <w:rFonts w:hint="default"/>
          <w:color w:val="000000" w:themeColor="text1"/>
          <w:highlight w:val="green"/>
          <w:lang w:val="en-US"/>
          <w14:textFill>
            <w14:solidFill>
              <w14:schemeClr w14:val="tx1"/>
            </w14:solidFill>
          </w14:textFill>
        </w:rPr>
        <w:t>app installation for may nearby 5400</w:t>
      </w:r>
    </w:p>
    <w:p>
      <w:pPr>
        <w:rPr>
          <w:rFonts w:hint="default"/>
          <w:lang w:val="en-US"/>
        </w:rPr>
      </w:pPr>
    </w:p>
    <w:p>
      <w:pPr>
        <w:rPr>
          <w:rFonts w:hint="default"/>
          <w:lang w:val="en-US"/>
        </w:rPr>
      </w:pPr>
    </w:p>
    <w:p>
      <w:pPr>
        <w:rPr>
          <w:rFonts w:hint="default"/>
          <w:lang w:val="en-US"/>
        </w:rPr>
      </w:pPr>
      <w:r>
        <w:rPr>
          <w:rFonts w:hint="default"/>
          <w:lang w:val="en-US"/>
        </w:rPr>
        <w:t># google add campain have the highest user count for may</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84645" cy="3261995"/>
            <wp:effectExtent l="0" t="0" r="20955" b="1460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6684645" cy="3261995"/>
                    </a:xfrm>
                    <a:prstGeom prst="rect">
                      <a:avLst/>
                    </a:prstGeom>
                    <a:noFill/>
                    <a:ln w="9525">
                      <a:noFill/>
                    </a:ln>
                  </pic:spPr>
                </pic:pic>
              </a:graphicData>
            </a:graphic>
          </wp:inline>
        </w:drawing>
      </w: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The total number of sessions generated by the Google Ads campaign users were actively engaged</w:t>
      </w:r>
    </w:p>
    <w:p>
      <w:pPr>
        <w:rPr>
          <w:rFonts w:hint="default"/>
          <w:lang w:val="en-US"/>
        </w:rPr>
      </w:pPr>
    </w:p>
    <w:p>
      <w:pPr>
        <w:rPr>
          <w:rFonts w:hint="default"/>
          <w:lang w:val="en-U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539865" cy="4356735"/>
            <wp:effectExtent l="0" t="0" r="13335" b="1206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5"/>
                    <a:stretch>
                      <a:fillRect/>
                    </a:stretch>
                  </pic:blipFill>
                  <pic:spPr>
                    <a:xfrm>
                      <a:off x="0" y="0"/>
                      <a:ext cx="6539865" cy="4356735"/>
                    </a:xfrm>
                    <a:prstGeom prst="rect">
                      <a:avLst/>
                    </a:prstGeom>
                    <a:noFill/>
                    <a:ln w="9525">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Cost invested in google ads against return as a event count</w:t>
      </w:r>
    </w:p>
    <w:p>
      <w:pPr>
        <w:rPr>
          <w:rFonts w:hint="default"/>
          <w:lang w:val="en-US"/>
        </w:rPr>
      </w:pPr>
      <w:r>
        <w:rPr>
          <w:rFonts w:hint="default"/>
          <w:lang w:val="en-US"/>
        </w:rPr>
        <w:t xml:space="preserve"> </w:t>
      </w:r>
    </w:p>
    <w:p>
      <w:pPr>
        <w:rPr>
          <w:rFonts w:hint="default"/>
          <w:lang w:val="en-US"/>
        </w:rPr>
      </w:pPr>
    </w:p>
    <w:p>
      <w:pPr>
        <w:rPr>
          <w:rFonts w:hint="default"/>
          <w:highlight w:val="green"/>
          <w:lang w:val="en-US"/>
        </w:rPr>
      </w:pPr>
      <w:r>
        <w:rPr>
          <w:rFonts w:hint="default"/>
          <w:highlight w:val="green"/>
          <w:lang w:val="en-US"/>
        </w:rPr>
        <w:t xml:space="preserve">cost investment for google adds are is  high almost nearby 175000 </w:t>
      </w:r>
    </w:p>
    <w:p>
      <w:pPr>
        <w:rPr>
          <w:rFonts w:hint="default"/>
          <w:lang w:val="en-US"/>
        </w:rPr>
      </w:pPr>
    </w:p>
    <w:p>
      <w:pPr>
        <w:rPr>
          <w:rFonts w:hint="default"/>
          <w:lang w:val="en-U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838315" cy="4087495"/>
            <wp:effectExtent l="0" t="0" r="19685" b="190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6"/>
                    <a:stretch>
                      <a:fillRect/>
                    </a:stretch>
                  </pic:blipFill>
                  <pic:spPr>
                    <a:xfrm>
                      <a:off x="0" y="0"/>
                      <a:ext cx="6838315" cy="4087495"/>
                    </a:xfrm>
                    <a:prstGeom prst="rect">
                      <a:avLst/>
                    </a:prstGeom>
                    <a:noFill/>
                    <a:ln w="9525">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AGE GROP USER </w:t>
      </w:r>
    </w:p>
    <w:p>
      <w:pPr>
        <w:rPr>
          <w:rFonts w:hint="default"/>
          <w:lang w:val="en-US"/>
        </w:rPr>
      </w:pPr>
    </w:p>
    <w:p>
      <w:pPr>
        <w:rPr>
          <w:rFonts w:hint="default"/>
          <w:lang w:val="en-US"/>
        </w:rPr>
      </w:pPr>
      <w:r>
        <w:rPr>
          <w:rFonts w:hint="default"/>
          <w:lang w:val="en-US"/>
        </w:rPr>
        <w:t xml:space="preserve"># 18 to 24 age group are high so we should target them,Based on the available data, the "unknown" category appears to have the highest number of users 14000 and new users 13000. To better understand and classify this category, further investigation and data analysis are needed. Apart from the "unknown" category, there is a notable introduction of users and new users from the 18-20 age group. </w:t>
      </w:r>
    </w:p>
    <w:p>
      <w:pPr>
        <w:rPr>
          <w:rFonts w:hint="default"/>
          <w:lang w:val="en-US"/>
        </w:rPr>
      </w:pPr>
    </w:p>
    <w:p>
      <w:pPr>
        <w:rPr>
          <w:rFonts w:hint="default"/>
          <w:lang w:val="en-U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58180" cy="3826510"/>
            <wp:effectExtent l="0" t="0" r="7620" b="8890"/>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7"/>
                    <a:stretch>
                      <a:fillRect/>
                    </a:stretch>
                  </pic:blipFill>
                  <pic:spPr>
                    <a:xfrm>
                      <a:off x="0" y="0"/>
                      <a:ext cx="5758180" cy="3826510"/>
                    </a:xfrm>
                    <a:prstGeom prst="rect">
                      <a:avLst/>
                    </a:prstGeom>
                    <a:noFill/>
                    <a:ln w="9525">
                      <a:noFill/>
                    </a:ln>
                  </pic:spPr>
                </pic:pic>
              </a:graphicData>
            </a:graphic>
          </wp:inline>
        </w:drawing>
      </w:r>
    </w:p>
    <w:p>
      <w:pPr>
        <w:rPr>
          <w:rFonts w:hint="default"/>
          <w:lang w:val="en-US"/>
        </w:rPr>
      </w:pPr>
    </w:p>
    <w:p>
      <w:pPr>
        <w:rPr>
          <w:rFonts w:hint="default"/>
          <w:lang w:val="en-US"/>
        </w:rPr>
      </w:pPr>
    </w:p>
    <w:p>
      <w:pPr>
        <w:rPr>
          <w:rFonts w:hint="default"/>
          <w:lang w:val="en-US"/>
        </w:rPr>
      </w:pPr>
      <w:r>
        <w:rPr>
          <w:rFonts w:hint="default"/>
          <w:lang w:val="en-US"/>
        </w:rPr>
        <w:t># SEEMAS LOW ENGAGED SESSIONS</w:t>
      </w:r>
    </w:p>
    <w:p>
      <w:pPr>
        <w:rPr>
          <w:rFonts w:hint="default"/>
          <w:lang w:val="en-US"/>
        </w:rPr>
      </w:pPr>
      <w:r>
        <w:rPr>
          <w:rFonts w:hint="default"/>
          <w:lang w:val="en-US"/>
        </w:rPr>
        <w:t>UKNOWN ENGAED ARE THERE BUT COUNT IS VERY LESS BUT WE HAVE TO MORE FOCUS ON 18 TO 34 AGE GROUP</w:t>
      </w:r>
    </w:p>
    <w:p>
      <w:pPr>
        <w:rPr>
          <w:rFonts w:hint="default"/>
          <w:lang w:val="en-U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55285" cy="3624580"/>
            <wp:effectExtent l="0" t="0" r="5715" b="7620"/>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8"/>
                    <a:stretch>
                      <a:fillRect/>
                    </a:stretch>
                  </pic:blipFill>
                  <pic:spPr>
                    <a:xfrm>
                      <a:off x="0" y="0"/>
                      <a:ext cx="5455285" cy="3624580"/>
                    </a:xfrm>
                    <a:prstGeom prst="rect">
                      <a:avLst/>
                    </a:prstGeom>
                    <a:noFill/>
                    <a:ln w="9525">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lang w:val="en-US"/>
        </w:rPr>
      </w:pPr>
      <w:r>
        <w:rPr>
          <w:rFonts w:hint="default"/>
          <w:b/>
          <w:bCs/>
          <w:sz w:val="24"/>
          <w:szCs w:val="24"/>
          <w:lang w:val="en-US"/>
        </w:rPr>
        <w:t xml:space="preserve">USER BY LANGUAGE </w:t>
      </w:r>
    </w:p>
    <w:p>
      <w:pPr>
        <w:rPr>
          <w:rFonts w:hint="default"/>
          <w:lang w:val="en-US"/>
        </w:rPr>
      </w:pPr>
    </w:p>
    <w:p>
      <w:pPr>
        <w:rPr>
          <w:rFonts w:hint="default"/>
          <w:lang w:val="en-US"/>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823"/>
        <w:gridCol w:w="835"/>
        <w:gridCol w:w="571"/>
        <w:gridCol w:w="758"/>
        <w:gridCol w:w="993"/>
        <w:gridCol w:w="758"/>
        <w:gridCol w:w="983"/>
        <w:gridCol w:w="823"/>
        <w:gridCol w:w="984"/>
        <w:gridCol w:w="706"/>
        <w:gridCol w:w="282"/>
      </w:tblGrid>
      <w:tr>
        <w:trPr>
          <w:gridAfter w:val="1"/>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br w:type="textWrapping"/>
            </w: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Language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Users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New users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Engaged sessions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Engagement rate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Engaged sessions per user</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Average engagement time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Event count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Conversions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Total revenue</w:t>
            </w:r>
          </w:p>
        </w:tc>
      </w:tr>
      <w:tr>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English</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22495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21990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40639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0.595147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1.806579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341.36350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1297970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189946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w:t>
            </w:r>
          </w:p>
        </w:tc>
      </w:tr>
      <w:t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Hindi</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586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552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798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0.406314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1.361775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60.03413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13523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2699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w:t>
            </w:r>
          </w:p>
        </w:tc>
      </w:tr>
      <w:tr>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Marathi</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85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84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98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0.426087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1.152941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38.48235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1589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323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w:t>
            </w:r>
          </w:p>
        </w:tc>
      </w:tr>
      <w:t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Gujarati</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78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77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0.448430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1.282051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46.53846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1794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327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w:t>
            </w:r>
          </w:p>
        </w:tc>
      </w:tr>
      <w:tr>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Telugu</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43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42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56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0.455285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1.302326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36.65116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812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170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w:t>
            </w:r>
          </w:p>
        </w:tc>
      </w:tr>
      <w:t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Tamil</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36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36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43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0.518072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1.194444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45.86111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615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115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w:t>
            </w:r>
          </w:p>
        </w:tc>
      </w:tr>
      <w:tr>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Malayalam</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36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0.654545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2.117647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161.94120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548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71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w:t>
            </w:r>
          </w:p>
        </w:tc>
      </w:tr>
      <w:t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Bengali</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0.600000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1.285714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50.07143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217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39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w:t>
            </w:r>
          </w:p>
        </w:tc>
      </w:tr>
      <w:tr>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Chinese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136.76920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138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20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w:t>
            </w:r>
          </w:p>
        </w:tc>
      </w:tr>
      <w:t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Kannada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31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0.500000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2.384615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249.07690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680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75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w:t>
            </w:r>
          </w:p>
        </w:tc>
      </w:tr>
      <w:t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b/>
                <w:bCs/>
                <w:i w:val="0"/>
                <w:iCs w:val="0"/>
                <w:caps w:val="0"/>
                <w:color w:val="000000"/>
                <w:spacing w:val="0"/>
                <w:sz w:val="24"/>
                <w:szCs w:val="24"/>
              </w:rPr>
            </w:pPr>
            <w:r>
              <w:rPr>
                <w:rFonts w:hint="default" w:ascii="Helvetica Neue" w:hAnsi="Helvetica Neue" w:eastAsia="Helvetica Neue" w:cs="Helvetica Neue"/>
                <w:b/>
                <w:bCs/>
                <w:i w:val="0"/>
                <w:iCs w:val="0"/>
                <w:caps w:val="0"/>
                <w:color w:val="000000"/>
                <w:spacing w:val="0"/>
                <w:kern w:val="0"/>
                <w:sz w:val="24"/>
                <w:szCs w:val="24"/>
                <w:bdr w:val="none" w:color="auto" w:sz="0" w:space="0"/>
                <w:lang w:val="en-US" w:eastAsia="zh-CN" w:bidi="ar"/>
              </w:rPr>
              <w:t>10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Panjabi</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0.708333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1.888889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92.44444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229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35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Neue" w:hAnsi="Helvetica Neue" w:eastAsia="Helvetica Neue" w:cs="Helvetica Neue"/>
                <w:i w:val="0"/>
                <w:iCs w:val="0"/>
                <w:caps w:val="0"/>
                <w:color w:val="000000"/>
                <w:spacing w:val="0"/>
                <w:sz w:val="24"/>
                <w:szCs w:val="24"/>
              </w:rPr>
            </w:pPr>
            <w:r>
              <w:rPr>
                <w:rFonts w:hint="default" w:ascii="Helvetica Neue" w:hAnsi="Helvetica Neue" w:eastAsia="Helvetica Neue" w:cs="Helvetica Neue"/>
                <w:i w:val="0"/>
                <w:iCs w:val="0"/>
                <w:caps w:val="0"/>
                <w:color w:val="000000"/>
                <w:spacing w:val="0"/>
                <w:kern w:val="0"/>
                <w:sz w:val="24"/>
                <w:szCs w:val="24"/>
                <w:bdr w:val="none" w:color="auto" w:sz="0" w:space="0"/>
                <w:lang w:val="en-US" w:eastAsia="zh-CN" w:bidi="ar"/>
              </w:rPr>
              <w:t>0</w:t>
            </w:r>
          </w:p>
        </w:tc>
      </w:tr>
    </w:tbl>
    <w:p>
      <w:pPr>
        <w:rPr>
          <w:rFonts w:hint="default"/>
          <w:lang w:val="en-U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550535" cy="5550535"/>
            <wp:effectExtent l="0" t="0" r="12065" b="12065"/>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9"/>
                    <a:stretch>
                      <a:fillRect/>
                    </a:stretch>
                  </pic:blipFill>
                  <pic:spPr>
                    <a:xfrm>
                      <a:off x="0" y="0"/>
                      <a:ext cx="5550535" cy="5550535"/>
                    </a:xfrm>
                    <a:prstGeom prst="rect">
                      <a:avLst/>
                    </a:prstGeom>
                    <a:noFill/>
                    <a:ln w="9525">
                      <a:noFill/>
                    </a:ln>
                  </pic:spPr>
                </pic:pic>
              </a:graphicData>
            </a:graphic>
          </wp:inline>
        </w:drawing>
      </w:r>
    </w:p>
    <w:p>
      <w:pPr>
        <w:rPr>
          <w:rFonts w:hint="default"/>
          <w:lang w:val="en-US"/>
        </w:rPr>
      </w:pPr>
    </w:p>
    <w:p>
      <w:pPr>
        <w:rPr>
          <w:rFonts w:hint="default"/>
          <w:lang w:val="en-US"/>
        </w:rPr>
      </w:pPr>
      <w:r>
        <w:rPr>
          <w:rFonts w:hint="default"/>
          <w:lang w:val="en-US"/>
        </w:rPr>
        <w:t>ENGLISH LANGUAGE USERS ARE HIGH SO WE CAN TARGET ENGLISH AS WELL AS HINDI LANGUAGE USER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sz w:val="40"/>
          <w:szCs w:val="40"/>
          <w:lang w:val="en-US"/>
        </w:rPr>
      </w:pPr>
      <w:r>
        <w:rPr>
          <w:rFonts w:hint="default"/>
          <w:b/>
          <w:bCs/>
          <w:sz w:val="40"/>
          <w:szCs w:val="40"/>
          <w:lang w:val="en-US"/>
        </w:rPr>
        <w:t># User by Interest</w:t>
      </w: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r>
        <w:rPr>
          <w:rFonts w:hint="default"/>
          <w:b/>
          <w:bCs/>
          <w:sz w:val="40"/>
          <w:szCs w:val="40"/>
          <w:lang w:val="en-US"/>
        </w:rPr>
        <w:t>we need to target more on shoppers,media entertenment,and technology mobile.food and cooking</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840095" cy="4978400"/>
            <wp:effectExtent l="0" t="0" r="1905" b="0"/>
            <wp:docPr id="1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6"/>
                    <pic:cNvPicPr>
                      <a:picLocks noChangeAspect="1"/>
                    </pic:cNvPicPr>
                  </pic:nvPicPr>
                  <pic:blipFill>
                    <a:blip r:embed="rId10"/>
                    <a:stretch>
                      <a:fillRect/>
                    </a:stretch>
                  </pic:blipFill>
                  <pic:spPr>
                    <a:xfrm>
                      <a:off x="0" y="0"/>
                      <a:ext cx="5840095" cy="4978400"/>
                    </a:xfrm>
                    <a:prstGeom prst="rect">
                      <a:avLst/>
                    </a:prstGeom>
                    <a:noFill/>
                    <a:ln w="9525">
                      <a:noFill/>
                    </a:ln>
                  </pic:spPr>
                </pic:pic>
              </a:graphicData>
            </a:graphic>
          </wp:inline>
        </w:drawing>
      </w:r>
    </w:p>
    <w:p>
      <w:pPr>
        <w:rPr>
          <w:rFonts w:hint="default"/>
          <w:b/>
          <w:bCs/>
          <w:sz w:val="40"/>
          <w:szCs w:val="40"/>
          <w:lang w:val="en-U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222365" cy="4148455"/>
            <wp:effectExtent l="0" t="0" r="635" b="17145"/>
            <wp:docPr id="11"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56"/>
                    <pic:cNvPicPr>
                      <a:picLocks noChangeAspect="1"/>
                    </pic:cNvPicPr>
                  </pic:nvPicPr>
                  <pic:blipFill>
                    <a:blip r:embed="rId11"/>
                    <a:stretch>
                      <a:fillRect/>
                    </a:stretch>
                  </pic:blipFill>
                  <pic:spPr>
                    <a:xfrm>
                      <a:off x="0" y="0"/>
                      <a:ext cx="6222365" cy="4148455"/>
                    </a:xfrm>
                    <a:prstGeom prst="rect">
                      <a:avLst/>
                    </a:prstGeom>
                    <a:noFill/>
                    <a:ln w="9525">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b/>
          <w:bCs/>
          <w:sz w:val="44"/>
          <w:szCs w:val="44"/>
          <w:lang w:val="en-US"/>
        </w:rPr>
      </w:pPr>
      <w:r>
        <w:rPr>
          <w:rFonts w:hint="default"/>
          <w:b/>
          <w:bCs/>
          <w:sz w:val="44"/>
          <w:szCs w:val="44"/>
          <w:lang w:val="en-US"/>
        </w:rPr>
        <w:t>GENDER REPORT</w:t>
      </w:r>
    </w:p>
    <w:p>
      <w:pPr>
        <w:rPr>
          <w:rFonts w:hint="default"/>
          <w:b/>
          <w:bCs/>
          <w:sz w:val="44"/>
          <w:szCs w:val="44"/>
          <w:lang w:val="en-US"/>
        </w:rPr>
      </w:pPr>
    </w:p>
    <w:p>
      <w:pPr>
        <w:rPr>
          <w:rFonts w:hint="default"/>
          <w:b/>
          <w:bCs/>
          <w:sz w:val="44"/>
          <w:szCs w:val="44"/>
          <w:lang w:val="en-U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067175" cy="4048125"/>
            <wp:effectExtent l="0" t="0" r="22225" b="15875"/>
            <wp:docPr id="12"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56"/>
                    <pic:cNvPicPr>
                      <a:picLocks noChangeAspect="1"/>
                    </pic:cNvPicPr>
                  </pic:nvPicPr>
                  <pic:blipFill>
                    <a:blip r:embed="rId12"/>
                    <a:stretch>
                      <a:fillRect/>
                    </a:stretch>
                  </pic:blipFill>
                  <pic:spPr>
                    <a:xfrm>
                      <a:off x="0" y="0"/>
                      <a:ext cx="4067175" cy="4048125"/>
                    </a:xfrm>
                    <a:prstGeom prst="rect">
                      <a:avLst/>
                    </a:prstGeom>
                    <a:noFill/>
                    <a:ln w="9525">
                      <a:noFill/>
                    </a:ln>
                  </pic:spPr>
                </pic:pic>
              </a:graphicData>
            </a:graphic>
          </wp:inline>
        </w:drawing>
      </w:r>
    </w:p>
    <w:p>
      <w:pPr>
        <w:rPr>
          <w:rFonts w:hint="default"/>
          <w:b/>
          <w:bCs/>
          <w:sz w:val="32"/>
          <w:szCs w:val="32"/>
          <w:highlight w:val="green"/>
          <w:lang w:val="en-US"/>
        </w:rPr>
      </w:pPr>
      <w:r>
        <w:rPr>
          <w:rFonts w:hint="default"/>
          <w:b/>
          <w:bCs/>
          <w:sz w:val="32"/>
          <w:szCs w:val="32"/>
          <w:highlight w:val="green"/>
          <w:lang w:val="en-US"/>
        </w:rPr>
        <w:t>as you see male gender user high here so we have to target more on male gender and second female</w:t>
      </w:r>
    </w:p>
    <w:p>
      <w:pPr>
        <w:rPr>
          <w:rFonts w:hint="default"/>
          <w:b/>
          <w:bCs/>
          <w:sz w:val="44"/>
          <w:szCs w:val="44"/>
          <w:lang w:val="en-US"/>
        </w:rPr>
      </w:pPr>
    </w:p>
    <w:p>
      <w:pPr>
        <w:rPr>
          <w:rFonts w:hint="default"/>
          <w:b/>
          <w:bCs/>
          <w:sz w:val="44"/>
          <w:szCs w:val="44"/>
          <w:lang w:val="en-U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876675" cy="4048125"/>
            <wp:effectExtent l="0" t="0" r="9525" b="15875"/>
            <wp:docPr id="13"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56"/>
                    <pic:cNvPicPr>
                      <a:picLocks noChangeAspect="1"/>
                    </pic:cNvPicPr>
                  </pic:nvPicPr>
                  <pic:blipFill>
                    <a:blip r:embed="rId13"/>
                    <a:stretch>
                      <a:fillRect/>
                    </a:stretch>
                  </pic:blipFill>
                  <pic:spPr>
                    <a:xfrm>
                      <a:off x="0" y="0"/>
                      <a:ext cx="3876675" cy="4048125"/>
                    </a:xfrm>
                    <a:prstGeom prst="rect">
                      <a:avLst/>
                    </a:prstGeom>
                    <a:noFill/>
                    <a:ln w="9525">
                      <a:noFill/>
                    </a:ln>
                  </pic:spPr>
                </pic:pic>
              </a:graphicData>
            </a:graphic>
          </wp:inline>
        </w:drawing>
      </w:r>
    </w:p>
    <w:p>
      <w:pPr>
        <w:rPr>
          <w:rFonts w:hint="default"/>
          <w:b/>
          <w:bCs/>
          <w:sz w:val="32"/>
          <w:szCs w:val="32"/>
          <w:highlight w:val="green"/>
          <w:lang w:val="en-US"/>
        </w:rPr>
      </w:pPr>
      <w:r>
        <w:rPr>
          <w:rFonts w:hint="default"/>
          <w:b/>
          <w:bCs/>
          <w:sz w:val="32"/>
          <w:szCs w:val="32"/>
          <w:highlight w:val="green"/>
          <w:lang w:val="en-US"/>
        </w:rPr>
        <w:t>new user genderwise is male are high so we have to target them more</w:t>
      </w:r>
    </w:p>
    <w:p>
      <w:pPr>
        <w:rPr>
          <w:rFonts w:hint="default"/>
          <w:b/>
          <w:bCs/>
          <w:sz w:val="32"/>
          <w:szCs w:val="32"/>
          <w:highlight w:val="green"/>
          <w:lang w:val="en-US"/>
        </w:rPr>
      </w:pPr>
    </w:p>
    <w:p>
      <w:pPr>
        <w:rPr>
          <w:rFonts w:hint="default"/>
          <w:b/>
          <w:bCs/>
          <w:sz w:val="32"/>
          <w:szCs w:val="32"/>
          <w:highlight w:val="green"/>
          <w:lang w:val="en-US"/>
        </w:rPr>
      </w:pPr>
    </w:p>
    <w:p>
      <w:pPr>
        <w:rPr>
          <w:rFonts w:hint="default"/>
          <w:b/>
          <w:bCs/>
          <w:sz w:val="32"/>
          <w:szCs w:val="32"/>
          <w:highlight w:val="green"/>
          <w:lang w:val="en-US"/>
        </w:rPr>
      </w:pPr>
    </w:p>
    <w:p>
      <w:pPr>
        <w:rPr>
          <w:rFonts w:hint="default"/>
          <w:b/>
          <w:bCs/>
          <w:sz w:val="32"/>
          <w:szCs w:val="32"/>
          <w:highlight w:val="green"/>
          <w:lang w:val="en-US"/>
        </w:rPr>
      </w:pPr>
    </w:p>
    <w:p>
      <w:pPr>
        <w:rPr>
          <w:rFonts w:hint="default"/>
          <w:b/>
          <w:bCs/>
          <w:sz w:val="32"/>
          <w:szCs w:val="32"/>
          <w:highlight w:val="none"/>
          <w:lang w:val="en-US"/>
        </w:rPr>
      </w:pPr>
      <w:r>
        <w:rPr>
          <w:rFonts w:hint="default"/>
          <w:b/>
          <w:bCs/>
          <w:sz w:val="32"/>
          <w:szCs w:val="32"/>
          <w:highlight w:val="none"/>
          <w:lang w:val="en-US"/>
        </w:rPr>
        <w:t>Countrywise new user .</w:t>
      </w:r>
    </w:p>
    <w:p>
      <w:pPr>
        <w:rPr>
          <w:rFonts w:hint="default"/>
          <w:b/>
          <w:bCs/>
          <w:sz w:val="32"/>
          <w:szCs w:val="32"/>
          <w:highlight w:val="none"/>
          <w:lang w:val="en-US"/>
        </w:rPr>
      </w:pPr>
    </w:p>
    <w:p>
      <w:pPr>
        <w:rPr>
          <w:rFonts w:hint="default"/>
          <w:b/>
          <w:bCs/>
          <w:sz w:val="32"/>
          <w:szCs w:val="32"/>
          <w:highlight w:val="none"/>
          <w:lang w:val="en-US"/>
        </w:rPr>
      </w:pPr>
      <w:r>
        <w:rPr>
          <w:rFonts w:hint="default"/>
          <w:b/>
          <w:bCs/>
          <w:sz w:val="32"/>
          <w:szCs w:val="32"/>
          <w:highlight w:val="none"/>
          <w:lang w:val="en-US"/>
        </w:rPr>
        <w:t>as you see we have to focuse more on india it has high user and second we have to target USA.</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865620" cy="4565650"/>
            <wp:effectExtent l="0" t="0" r="17780" b="6350"/>
            <wp:docPr id="14"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56"/>
                    <pic:cNvPicPr>
                      <a:picLocks noChangeAspect="1"/>
                    </pic:cNvPicPr>
                  </pic:nvPicPr>
                  <pic:blipFill>
                    <a:blip r:embed="rId14"/>
                    <a:stretch>
                      <a:fillRect/>
                    </a:stretch>
                  </pic:blipFill>
                  <pic:spPr>
                    <a:xfrm>
                      <a:off x="0" y="0"/>
                      <a:ext cx="6865620" cy="4565650"/>
                    </a:xfrm>
                    <a:prstGeom prst="rect">
                      <a:avLst/>
                    </a:prstGeom>
                    <a:noFill/>
                    <a:ln w="9525">
                      <a:noFill/>
                    </a:ln>
                  </pic:spPr>
                </pic:pic>
              </a:graphicData>
            </a:graphic>
          </wp:inline>
        </w:drawing>
      </w:r>
    </w:p>
    <w:p>
      <w:pPr>
        <w:rPr>
          <w:rFonts w:hint="default"/>
          <w:b/>
          <w:bCs/>
          <w:sz w:val="32"/>
          <w:szCs w:val="32"/>
          <w:highlight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F341B8"/>
    <w:rsid w:val="3ACEACD2"/>
    <w:rsid w:val="9FF341B8"/>
    <w:rsid w:val="A3F61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2024-02-28T03:10:00Z</dcterms:created>
  <dc:creator>SHRIPAD GAVADOJI</dc:creator>
  <cp:lastModifiedBy>SHRIPAD GAVADOJI</cp:lastModifiedBy>
  <dcterms:modified xsi:type="dcterms:W3CDTF">2024-03-01T23:17:03Z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