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9"/>
          <w:sz w:val="44"/>
        </w:rPr>
        <w:t>System Design Mock #1 — Study Guide</w:t>
      </w:r>
    </w:p>
    <w:p>
      <w:pPr>
        <w:pStyle w:val="Heading1"/>
      </w:pPr>
      <w:r>
        <w:rPr>
          <w:b/>
          <w:color w:val="1F4E79"/>
          <w:sz w:val="28"/>
        </w:rPr>
        <w:t>Design a URL Shortener (like bit.ly)</w:t>
      </w:r>
    </w:p>
    <w:p>
      <w:r>
        <w:rPr>
          <w:i/>
          <w:sz w:val="22"/>
        </w:rPr>
        <w:t>Mock interview date: 2026-09-14</w:t>
      </w:r>
    </w:p>
    <w:p>
      <w:pPr>
        <w:pStyle w:val="Heading1"/>
      </w:pPr>
      <w:r>
        <w:rPr>
          <w:b/>
          <w:color w:val="1F4E79"/>
          <w:sz w:val="28"/>
        </w:rPr>
        <w:t>1. The Question</w:t>
      </w:r>
    </w:p>
    <w:p>
      <w:pPr>
        <w:ind w:left="432"/>
      </w:pPr>
      <w:r>
        <w:rPr>
          <w:i/>
          <w:sz w:val="22"/>
        </w:rPr>
        <w:t>Design a URL shortening service like bit.ly.</w:t>
      </w:r>
    </w:p>
    <w:p>
      <w:r>
        <w:rPr>
          <w:b/>
          <w:sz w:val="22"/>
        </w:rPr>
        <w:t>Requirements pinned down during the session: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color w:val="FFFFFF"/>
                <w:sz w:val="20"/>
              </w:rPr>
              <w:t>Requirement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Retention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URLs stored forever, no expiry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Short key length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~7 characters (no hard limit, keep it short)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Redirect latency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p99 &lt; ~100 ms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Write latency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&lt; ~1 s acceptable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Traffic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~100M new URLs/day, 10:1 read-to-write ratio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color w:val="1F4E79"/>
          <w:sz w:val="28"/>
        </w:rPr>
        <w:t>2. Ideal Solution</w:t>
      </w:r>
    </w:p>
    <w:p>
      <w:pPr>
        <w:pStyle w:val="Heading2"/>
      </w:pPr>
      <w:r>
        <w:rPr>
          <w:b/>
          <w:color w:val="1F4E79"/>
          <w:sz w:val="26"/>
        </w:rPr>
        <w:t>Step 1 — Clarify requirements (do this first, every time)</w:t>
      </w:r>
    </w:p>
    <w:p>
      <w:r>
        <w:rPr>
          <w:sz w:val="22"/>
        </w:rPr>
        <w:t>Functional:</w:t>
      </w:r>
    </w:p>
    <w:p>
      <w:pPr>
        <w:pStyle w:val="ListBullet"/>
      </w:pPr>
      <w:r>
        <w:rPr>
          <w:rFonts w:ascii="Consolas" w:hAnsi="Consolas"/>
          <w:sz w:val="20"/>
        </w:rPr>
        <w:t>POST /shorten</w:t>
      </w:r>
      <w:r>
        <w:rPr>
          <w:sz w:val="22"/>
        </w:rPr>
        <w:t xml:space="preserve"> — accept a long URL, return a short URL.</w:t>
      </w:r>
    </w:p>
    <w:p>
      <w:pPr>
        <w:pStyle w:val="ListBullet"/>
      </w:pPr>
      <w:r>
        <w:rPr>
          <w:rFonts w:ascii="Consolas" w:hAnsi="Consolas"/>
          <w:sz w:val="20"/>
        </w:rPr>
        <w:t>GET /{shortKey}</w:t>
      </w:r>
      <w:r>
        <w:rPr>
          <w:sz w:val="22"/>
        </w:rPr>
        <w:t xml:space="preserve"> — redirect to the long URL (HTTP 301), 404 if unknown.</w:t>
      </w:r>
    </w:p>
    <w:p>
      <w:pPr>
        <w:pStyle w:val="ListBullet"/>
      </w:pPr>
      <w:r>
        <w:rPr>
          <w:sz w:val="22"/>
        </w:rPr>
        <w:t>Decide: same long URL twice → same short key or different? (Pick one and justify; dedup saves storage, non-dedup skips a lookup on writes.)</w:t>
      </w:r>
    </w:p>
    <w:p>
      <w:r>
        <w:rPr>
          <w:sz w:val="22"/>
        </w:rPr>
        <w:t xml:space="preserve">Non-functional: the table above. Note this is a </w:t>
      </w:r>
      <w:r>
        <w:rPr>
          <w:b/>
          <w:sz w:val="22"/>
        </w:rPr>
        <w:t>read-heavy</w:t>
      </w:r>
      <w:r>
        <w:rPr>
          <w:sz w:val="22"/>
        </w:rPr>
        <w:t xml:space="preserve"> workload — that single observation drives most of the design (caching, read replicas/scaling, DynamoDB read capacity).</w:t>
      </w:r>
    </w:p>
    <w:p>
      <w:pPr>
        <w:pStyle w:val="Heading2"/>
      </w:pPr>
      <w:r>
        <w:rPr>
          <w:b/>
          <w:color w:val="1F4E79"/>
          <w:sz w:val="26"/>
        </w:rPr>
        <w:t>Step 2 — Capacity estimation (verify your arithmetic!)</w:t>
      </w:r>
    </w:p>
    <w:p>
      <w:pPr>
        <w:pStyle w:val="ListBullet"/>
      </w:pPr>
      <w:r>
        <w:rPr>
          <w:sz w:val="22"/>
        </w:rPr>
        <w:t xml:space="preserve">Writes: 100M / 86,400 s ≈ </w:t>
      </w:r>
      <w:r>
        <w:rPr>
          <w:b/>
          <w:sz w:val="22"/>
        </w:rPr>
        <w:t>1,150 writes/sec</w:t>
      </w:r>
    </w:p>
    <w:p>
      <w:pPr>
        <w:pStyle w:val="ListBullet"/>
      </w:pPr>
      <w:r>
        <w:rPr>
          <w:sz w:val="22"/>
        </w:rPr>
        <w:t xml:space="preserve">Reads: 10× writes ≈ </w:t>
      </w:r>
      <w:r>
        <w:rPr>
          <w:b/>
          <w:sz w:val="22"/>
        </w:rPr>
        <w:t>11,500 reads/sec</w:t>
      </w:r>
      <w:r>
        <w:rPr>
          <w:sz w:val="22"/>
        </w:rPr>
        <w:t xml:space="preserve"> (~12.7K total req/sec)</w:t>
      </w:r>
    </w:p>
    <w:p>
      <w:pPr>
        <w:pStyle w:val="ListBullet"/>
      </w:pPr>
      <w:r>
        <w:rPr>
          <w:sz w:val="22"/>
        </w:rPr>
        <w:t>Storage per URL: ~0.5 KB (short key + long URL + metadata)</w:t>
      </w:r>
    </w:p>
    <w:p>
      <w:pPr>
        <w:pStyle w:val="ListBullet"/>
      </w:pPr>
      <w:r>
        <w:rPr>
          <w:sz w:val="22"/>
        </w:rPr>
        <w:t xml:space="preserve">Per day: 100M × 0.5 KB = </w:t>
      </w:r>
      <w:r>
        <w:rPr>
          <w:b/>
          <w:sz w:val="22"/>
        </w:rPr>
        <w:t>~50 GB/day</w:t>
      </w:r>
    </w:p>
    <w:p>
      <w:pPr>
        <w:pStyle w:val="ListBullet"/>
      </w:pPr>
      <w:r>
        <w:rPr>
          <w:sz w:val="22"/>
        </w:rPr>
        <w:t xml:space="preserve">5 years: 50 GB × 365 × 5 ≈ </w:t>
      </w:r>
      <w:r>
        <w:rPr>
          <w:b/>
          <w:sz w:val="22"/>
        </w:rPr>
        <w:t>~90 TB</w:t>
      </w:r>
    </w:p>
    <w:p>
      <w:pPr>
        <w:pStyle w:val="ListBullet"/>
      </w:pPr>
      <w:r>
        <w:rPr>
          <w:sz w:val="22"/>
        </w:rPr>
        <w:t>Bandwidth (reads): 11.5K × 0.5 KB ≈ 6 MB/s — trivial; latency, not bandwidth, is the constraint.</w:t>
      </w:r>
    </w:p>
    <w:p>
      <w:r>
        <w:rPr>
          <w:sz w:val="22"/>
        </w:rPr>
        <w:t>Takeaway: fits comfortably in a NoSQL KV store; the challenge is read latency at 11.5K rps, not raw size.</w:t>
      </w:r>
    </w:p>
    <w:p>
      <w:pPr>
        <w:pStyle w:val="Heading2"/>
      </w:pPr>
      <w:r>
        <w:rPr>
          <w:b/>
          <w:color w:val="1F4E79"/>
          <w:sz w:val="26"/>
        </w:rPr>
        <w:t>Step 3 — API design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POST /shorten</w:t>
        <w:br/>
        <w:t xml:space="preserve">  Body: { "url": "https://very-long-url..." , "custom_alias": "optional" }</w:t>
        <w:br/>
        <w:t xml:space="preserve">  → 201 { "short_url": "https://bit.ly/aB3xK9p" }</w:t>
        <w:br/>
        <w:br/>
        <w:t>GET /{shortKey}</w:t>
        <w:br/>
        <w:t xml:space="preserve">  → 301 Moved Permanently, Location: &lt;long URL&gt;</w:t>
        <w:br/>
        <w:t xml:space="preserve">  → 404 if key not found</w:t>
      </w:r>
    </w:p>
    <w:p>
      <w:pPr>
        <w:pStyle w:val="ListBullet"/>
      </w:pPr>
      <w:r>
        <w:rPr>
          <w:sz w:val="22"/>
        </w:rPr>
        <w:t xml:space="preserve">Use </w:t>
      </w:r>
      <w:r>
        <w:rPr>
          <w:b/>
          <w:sz w:val="22"/>
        </w:rPr>
        <w:t>301</w:t>
      </w:r>
      <w:r>
        <w:rPr>
          <w:sz w:val="22"/>
        </w:rPr>
        <w:t xml:space="preserve"> (permanent) so browsers cache the redirect — free load reduction. (302 if you want click analytics to always hit your servers.)</w:t>
      </w:r>
    </w:p>
    <w:p>
      <w:pPr>
        <w:pStyle w:val="ListBullet"/>
      </w:pPr>
      <w:r>
        <w:rPr>
          <w:sz w:val="22"/>
        </w:rPr>
        <w:t>Validate input URL (scheme, blocklist) on write.</w:t>
      </w:r>
    </w:p>
    <w:p>
      <w:pPr>
        <w:pStyle w:val="ListBullet"/>
      </w:pPr>
      <w:r>
        <w:rPr>
          <w:sz w:val="22"/>
        </w:rPr>
        <w:t xml:space="preserve">Rate-limit </w:t>
      </w:r>
      <w:r>
        <w:rPr>
          <w:rFonts w:ascii="Consolas" w:hAnsi="Consolas"/>
          <w:sz w:val="20"/>
        </w:rPr>
        <w:t>POST /shorten</w:t>
      </w:r>
      <w:r>
        <w:rPr>
          <w:sz w:val="22"/>
        </w:rPr>
        <w:t xml:space="preserve"> per user/IP — it's the abuse vector.</w:t>
      </w:r>
    </w:p>
    <w:p>
      <w:pPr>
        <w:pStyle w:val="Heading2"/>
      </w:pPr>
      <w:r>
        <w:rPr>
          <w:b/>
          <w:color w:val="1F4E79"/>
          <w:sz w:val="26"/>
        </w:rPr>
        <w:t>Step 4 — Key generation (the heart of this question)</w:t>
      </w:r>
    </w:p>
    <w:p>
      <w:r>
        <w:rPr>
          <w:b/>
          <w:sz w:val="22"/>
        </w:rPr>
        <w:t>Key space:</w:t>
      </w:r>
      <w:r>
        <w:rPr>
          <w:sz w:val="22"/>
        </w:rPr>
        <w:t xml:space="preserve"> base62 (a–z, A–Z, 0–9), 7 chars → 62⁷ ≈ </w:t>
      </w:r>
      <w:r>
        <w:rPr>
          <w:b/>
          <w:sz w:val="22"/>
        </w:rPr>
        <w:t>3.5 trillion</w:t>
      </w:r>
      <w:r>
        <w:rPr>
          <w:sz w:val="22"/>
        </w:rPr>
        <w:t xml:space="preserve"> keys. At 100M/day, exhaustion takes ~95 years. Fine.</w:t>
      </w:r>
    </w:p>
    <w:p>
      <w:r>
        <w:rPr>
          <w:b/>
          <w:sz w:val="22"/>
        </w:rPr>
        <w:t>Two families — know both:</w:t>
      </w:r>
    </w:p>
    <w:p>
      <w:r>
        <w:rPr>
          <w:b/>
          <w:sz w:val="22"/>
        </w:rPr>
        <w:t>A. Hash-based (deterministic):</w:t>
      </w:r>
      <w:r>
        <w:rPr>
          <w:sz w:val="22"/>
        </w:rPr>
        <w:t xml:space="preserve"> </w:t>
      </w:r>
      <w:r>
        <w:rPr>
          <w:rFonts w:ascii="Consolas" w:hAnsi="Consolas"/>
          <w:sz w:val="20"/>
        </w:rPr>
        <w:t>key = base62(truncate(hash(longURL)))</w:t>
      </w:r>
    </w:p>
    <w:p>
      <w:pPr>
        <w:pStyle w:val="ListBullet"/>
      </w:pPr>
      <w:r>
        <w:rPr>
          <w:sz w:val="22"/>
        </w:rPr>
        <w:t>Pros: idempotent for free (same URL → same key → conditional write), no coordination.</w:t>
      </w:r>
    </w:p>
    <w:p>
      <w:pPr>
        <w:pStyle w:val="ListBullet"/>
      </w:pPr>
      <w:r>
        <w:rPr>
          <w:sz w:val="22"/>
        </w:rPr>
        <w:t xml:space="preserve">Cons: collisions need handling (birthday paradox: at 100M keys/day in a 3.5T space, expect collisions regularly). Handle with </w:t>
      </w:r>
      <w:r>
        <w:rPr>
          <w:b/>
          <w:sz w:val="22"/>
        </w:rPr>
        <w:t>salt-and-retry</w:t>
      </w:r>
      <w:r>
        <w:rPr>
          <w:sz w:val="22"/>
        </w:rPr>
        <w:t>: on collision, hash(url + attempt#) until free — each retry is an extra DB round-trip.</w:t>
      </w:r>
    </w:p>
    <w:p>
      <w:pPr>
        <w:pStyle w:val="ListBullet"/>
      </w:pPr>
      <w:r>
        <w:rPr>
          <w:sz w:val="22"/>
        </w:rPr>
        <w:t xml:space="preserve">Self-contradiction trap: a hash can't give </w:t>
      </w:r>
      <w:r>
        <w:rPr>
          <w:i/>
          <w:sz w:val="22"/>
        </w:rPr>
        <w:t>two different</w:t>
      </w:r>
      <w:r>
        <w:rPr>
          <w:sz w:val="22"/>
        </w:rPr>
        <w:t xml:space="preserve"> keys for the same URL. Pick dedup or don't, but stay consistent.</w:t>
      </w:r>
    </w:p>
    <w:p>
      <w:r>
        <w:rPr>
          <w:b/>
          <w:sz w:val="22"/>
        </w:rPr>
        <w:t>B. Counter-based (unique by construction):</w:t>
      </w:r>
      <w:r>
        <w:rPr>
          <w:sz w:val="22"/>
        </w:rPr>
        <w:t xml:space="preserve"> hand out sequential IDs, base62-encode.</w:t>
      </w:r>
    </w:p>
    <w:p>
      <w:pPr>
        <w:pStyle w:val="ListBullet"/>
      </w:pPr>
      <w:r>
        <w:rPr>
          <w:sz w:val="22"/>
        </w:rPr>
        <w:t>Pros: zero collisions, single DB write, no retries.</w:t>
      </w:r>
    </w:p>
    <w:p>
      <w:pPr>
        <w:pStyle w:val="ListBullet"/>
      </w:pPr>
      <w:r>
        <w:rPr>
          <w:sz w:val="22"/>
        </w:rPr>
        <w:t xml:space="preserve">Cons: needs a </w:t>
      </w:r>
      <w:r>
        <w:rPr>
          <w:b/>
          <w:sz w:val="22"/>
        </w:rPr>
        <w:t>distributed counter</w:t>
      </w:r>
      <w:r>
        <w:rPr>
          <w:sz w:val="22"/>
        </w:rPr>
        <w:t xml:space="preserve"> (below), and sequential IDs are </w:t>
      </w:r>
      <w:r>
        <w:rPr>
          <w:b/>
          <w:sz w:val="22"/>
        </w:rPr>
        <w:t>enumerable</w:t>
      </w:r>
      <w:r>
        <w:rPr>
          <w:sz w:val="22"/>
        </w:rPr>
        <w:t xml:space="preserve"> (attacker crawls key after key — real incident class: private docs, signed URLs, reset links get harvested).</w:t>
      </w:r>
    </w:p>
    <w:p>
      <w:pPr>
        <w:pStyle w:val="ListBullet"/>
      </w:pPr>
      <w:r>
        <w:rPr>
          <w:sz w:val="22"/>
        </w:rPr>
        <w:t xml:space="preserve">Fix enumerability with a </w:t>
      </w:r>
      <w:r>
        <w:rPr>
          <w:b/>
          <w:sz w:val="22"/>
        </w:rPr>
        <w:t>bijective permutation</w:t>
      </w:r>
      <w:r>
        <w:rPr>
          <w:sz w:val="22"/>
        </w:rPr>
        <w:t xml:space="preserve"> (bit-shuffle / Feistel cipher) over the counter bits: output looks random, but one-to-one mapping means still zero collisions. YouTube video IDs work this way. (A timestamp alone does NOT fix this — timestamps are public, guessable information.)</w:t>
      </w:r>
    </w:p>
    <w:p>
      <w:r>
        <w:rPr>
          <w:b/>
          <w:sz w:val="22"/>
        </w:rPr>
        <w:t>Distributed counter without a single point of failure:</w:t>
      </w:r>
      <w:r>
        <w:rPr>
          <w:sz w:val="22"/>
        </w:rPr>
        <w:t xml:space="preserve"> don't keep one global counter. A coordinator hands out </w:t>
      </w:r>
      <w:r>
        <w:rPr>
          <w:b/>
          <w:sz w:val="22"/>
        </w:rPr>
        <w:t>ranges</w:t>
      </w:r>
      <w:r>
        <w:rPr>
          <w:sz w:val="22"/>
        </w:rPr>
        <w:t xml:space="preserve"> — app server A gets IDs 1–10,000, server B gets 10,001–20,000; each serves from memory, requests a new range when dry. Coordinator can be ZooKeeper/etcd or a DB-backed allocator; it's off the hot path. Fancier alternative: </w:t>
      </w:r>
      <w:r>
        <w:rPr>
          <w:b/>
          <w:sz w:val="22"/>
        </w:rPr>
        <w:t>Snowflake-style IDs</w:t>
      </w:r>
      <w:r>
        <w:rPr>
          <w:sz w:val="22"/>
        </w:rPr>
        <w:t xml:space="preserve"> (timestamp + machine ID + sequence) — no coordinator at all.</w:t>
      </w:r>
    </w:p>
    <w:p>
      <w:r>
        <w:rPr>
          <w:b/>
          <w:sz w:val="22"/>
        </w:rPr>
        <w:t>Recommended answer:</w:t>
      </w:r>
      <w:r>
        <w:rPr>
          <w:sz w:val="22"/>
        </w:rPr>
        <w:t xml:space="preserve"> counter + range allocation + bijective shuffle. One DB write per shorten, no collisions, non-enumerable.</w:t>
      </w:r>
    </w:p>
    <w:p>
      <w:pPr>
        <w:pStyle w:val="Heading2"/>
      </w:pPr>
      <w:r>
        <w:rPr>
          <w:b/>
          <w:color w:val="1F4E79"/>
          <w:sz w:val="26"/>
        </w:rPr>
        <w:t>Step 5 — Write flow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Client → LB → App server → [dedup check*] → Counter service (range from memory)</w:t>
        <w:br/>
        <w:t xml:space="preserve">  → bijective shuffle → base62 → DynamoDB conditional Put (attribute_not_exists)</w:t>
        <w:br/>
        <w:t xml:space="preserve">  → 201 { short_url }</w:t>
      </w:r>
    </w:p>
    <w:p>
      <w:pPr>
        <w:pStyle w:val="ListBullet"/>
      </w:pPr>
      <w:r>
        <w:rPr>
          <w:sz w:val="22"/>
        </w:rPr>
        <w:t xml:space="preserve">DynamoDB table: partition key = </w:t>
      </w:r>
      <w:r>
        <w:rPr>
          <w:rFonts w:ascii="Consolas" w:hAnsi="Consolas"/>
          <w:sz w:val="20"/>
        </w:rPr>
        <w:t>shortKey</w:t>
      </w:r>
      <w:r>
        <w:rPr>
          <w:sz w:val="22"/>
        </w:rPr>
        <w:t xml:space="preserve">, attributes = </w:t>
      </w:r>
      <w:r>
        <w:rPr>
          <w:rFonts w:ascii="Consolas" w:hAnsi="Consolas"/>
          <w:sz w:val="20"/>
        </w:rPr>
        <w:t>longURL</w:t>
      </w:r>
      <w:r>
        <w:rPr>
          <w:sz w:val="22"/>
        </w:rPr>
        <w:t xml:space="preserve">, </w:t>
      </w:r>
      <w:r>
        <w:rPr>
          <w:rFonts w:ascii="Consolas" w:hAnsi="Consolas"/>
          <w:sz w:val="20"/>
        </w:rPr>
        <w:t>createdAt</w:t>
      </w:r>
      <w:r>
        <w:rPr>
          <w:sz w:val="22"/>
        </w:rPr>
        <w:t xml:space="preserve">, </w:t>
      </w:r>
      <w:r>
        <w:rPr>
          <w:rFonts w:ascii="Consolas" w:hAnsi="Consolas"/>
          <w:sz w:val="20"/>
        </w:rPr>
        <w:t>ownerId</w:t>
      </w:r>
      <w:r>
        <w:rPr>
          <w:sz w:val="22"/>
        </w:rPr>
        <w:t>.</w:t>
      </w:r>
    </w:p>
    <w:p>
      <w:pPr>
        <w:pStyle w:val="ListBullet"/>
      </w:pPr>
      <w:r>
        <w:rPr>
          <w:rFonts w:ascii="Consolas" w:hAnsi="Consolas"/>
          <w:sz w:val="20"/>
        </w:rPr>
        <w:t>*</w:t>
      </w:r>
      <w:r>
        <w:rPr>
          <w:sz w:val="22"/>
        </w:rPr>
        <w:t xml:space="preserve"> Dedup (optional): needs lookup by long URL → GSI on a hash of </w:t>
      </w:r>
      <w:r>
        <w:rPr>
          <w:rFonts w:ascii="Consolas" w:hAnsi="Consolas"/>
          <w:sz w:val="20"/>
        </w:rPr>
        <w:t>longURL</w:t>
      </w:r>
      <w:r>
        <w:rPr>
          <w:sz w:val="22"/>
        </w:rPr>
        <w:t>, or skip dedup to keep writes to a single conditional put.</w:t>
      </w:r>
    </w:p>
    <w:p>
      <w:pPr>
        <w:pStyle w:val="ListBullet"/>
      </w:pPr>
      <w:r>
        <w:rPr>
          <w:sz w:val="22"/>
        </w:rPr>
        <w:t>Custom aliases: check availability with the same conditional put — free.</w:t>
      </w:r>
    </w:p>
    <w:p>
      <w:pPr>
        <w:pStyle w:val="ListBullet"/>
      </w:pPr>
      <w:r>
        <w:rPr>
          <w:sz w:val="22"/>
        </w:rPr>
        <w:t>Spam/malware: async pipeline (SQS + workers) scans new URLs against Safe Browsing-style blocklists; don't block the write path on it.</w:t>
      </w:r>
    </w:p>
    <w:p>
      <w:pPr>
        <w:pStyle w:val="Heading2"/>
      </w:pPr>
      <w:r>
        <w:rPr>
          <w:b/>
          <w:color w:val="1F4E79"/>
          <w:sz w:val="26"/>
        </w:rPr>
        <w:t>Step 6 — Read flow (where the 11.5K rps lives)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Client → LB → App server → Shared cache (Redis cluster)</w:t>
        <w:br/>
        <w:t xml:space="preserve">  → hit: 301 redirect (~1 ms)</w:t>
        <w:br/>
        <w:t xml:space="preserve">  → miss: DynamoDB GetItem → populate cache → 301</w:t>
      </w:r>
    </w:p>
    <w:p>
      <w:pPr>
        <w:pStyle w:val="ListBullet"/>
      </w:pPr>
      <w:r>
        <w:rPr>
          <w:b/>
          <w:sz w:val="22"/>
        </w:rPr>
        <w:t>Shared cache tier, not per-server local cache.</w:t>
      </w:r>
      <w:r>
        <w:rPr>
          <w:sz w:val="22"/>
        </w:rPr>
        <w:t xml:space="preserve"> A load balancer sprays each hot key's traffic across N app servers; local caches duplicate the entry N times and each copy sees 1/N of the traffic (worse hit rate). One shared Redis/Memcached cluster = one copy, full traffic.</w:t>
      </w:r>
    </w:p>
    <w:p>
      <w:pPr>
        <w:pStyle w:val="ListBullet"/>
      </w:pPr>
      <w:r>
        <w:rPr>
          <w:b/>
          <w:sz w:val="22"/>
        </w:rPr>
        <w:t>No invalidation needed.</w:t>
      </w:r>
      <w:r>
        <w:rPr>
          <w:sz w:val="22"/>
        </w:rPr>
        <w:t xml:space="preserve"> URLs are immutable and never deleted → entries can't go stale. TTL + LRU eviction is the entire cache story. Say this out loud in the interview.</w:t>
      </w:r>
    </w:p>
    <w:p>
      <w:pPr>
        <w:pStyle w:val="ListBullet"/>
      </w:pPr>
      <w:r>
        <w:rPr>
          <w:b/>
          <w:sz w:val="22"/>
        </w:rPr>
        <w:t>Stampede protection</w:t>
      </w:r>
      <w:r>
        <w:rPr>
          <w:sz w:val="22"/>
        </w:rPr>
        <w:t xml:space="preserve"> for hot-key expiry (10K simultaneous misses → DynamoDB hammered):</w:t>
      </w:r>
    </w:p>
    <w:p>
      <w:pPr>
        <w:pStyle w:val="ListBullet2"/>
      </w:pPr>
      <w:r>
        <w:rPr>
          <w:i/>
          <w:sz w:val="22"/>
        </w:rPr>
        <w:t>Jittered TTLs</w:t>
      </w:r>
      <w:r>
        <w:rPr>
          <w:sz w:val="22"/>
        </w:rPr>
        <w:t xml:space="preserve"> — hot keys don't expire in the same second.</w:t>
      </w:r>
    </w:p>
    <w:p>
      <w:pPr>
        <w:pStyle w:val="ListBullet2"/>
      </w:pPr>
      <w:r>
        <w:rPr>
          <w:i/>
          <w:sz w:val="22"/>
        </w:rPr>
        <w:t>Request coalescing / single-flight</w:t>
      </w:r>
      <w:r>
        <w:rPr>
          <w:sz w:val="22"/>
        </w:rPr>
        <w:t xml:space="preserve"> — first miss fetches, concurrent misses wait on it.</w:t>
      </w:r>
    </w:p>
    <w:p>
      <w:pPr>
        <w:pStyle w:val="ListBullet2"/>
      </w:pPr>
      <w:r>
        <w:rPr>
          <w:i/>
          <w:sz w:val="22"/>
        </w:rPr>
        <w:t>Probabilistic early refresh</w:t>
      </w:r>
      <w:r>
        <w:rPr>
          <w:sz w:val="22"/>
        </w:rPr>
        <w:t xml:space="preserve"> — refresh just before expiry.</w:t>
      </w:r>
    </w:p>
    <w:p>
      <w:pPr>
        <w:pStyle w:val="ListBullet"/>
      </w:pPr>
      <w:r>
        <w:rPr>
          <w:sz w:val="22"/>
        </w:rPr>
        <w:t xml:space="preserve">Partition the cache with </w:t>
      </w:r>
      <w:r>
        <w:rPr>
          <w:b/>
          <w:sz w:val="22"/>
        </w:rPr>
        <w:t>consistent hashing</w:t>
      </w:r>
      <w:r>
        <w:rPr>
          <w:sz w:val="22"/>
        </w:rPr>
        <w:t xml:space="preserve"> so adding/removing nodes only remaps a fraction of keys.</w:t>
      </w:r>
    </w:p>
    <w:p>
      <w:pPr>
        <w:pStyle w:val="ListBullet"/>
      </w:pPr>
      <w:r>
        <w:rPr>
          <w:sz w:val="22"/>
        </w:rPr>
        <w:t xml:space="preserve">Optional: put a </w:t>
      </w:r>
      <w:r>
        <w:rPr>
          <w:b/>
          <w:sz w:val="22"/>
        </w:rPr>
        <w:t>CDN</w:t>
      </w:r>
      <w:r>
        <w:rPr>
          <w:sz w:val="22"/>
        </w:rPr>
        <w:t xml:space="preserve"> in front for the hottest redirects (301s are cacheable).</w:t>
      </w:r>
    </w:p>
    <w:p>
      <w:pPr>
        <w:pStyle w:val="Heading2"/>
      </w:pPr>
      <w:r>
        <w:rPr>
          <w:b/>
          <w:color w:val="1F4E79"/>
          <w:sz w:val="26"/>
        </w:rPr>
        <w:t>Step 7 — Scaling &amp; reliability</w:t>
      </w:r>
    </w:p>
    <w:p>
      <w:pPr>
        <w:pStyle w:val="ListBullet"/>
      </w:pPr>
      <w:r>
        <w:rPr>
          <w:sz w:val="22"/>
        </w:rPr>
        <w:t xml:space="preserve">App tier: </w:t>
      </w:r>
      <w:r>
        <w:rPr>
          <w:b/>
          <w:sz w:val="22"/>
        </w:rPr>
        <w:t>stateless</w:t>
      </w:r>
      <w:r>
        <w:rPr>
          <w:sz w:val="22"/>
        </w:rPr>
        <w:t xml:space="preserve"> behind the LB → horizontal scaling is trivial; health checks + auto-scaling on CPU/latency.</w:t>
      </w:r>
    </w:p>
    <w:p>
      <w:pPr>
        <w:pStyle w:val="ListBullet"/>
      </w:pPr>
      <w:r>
        <w:rPr>
          <w:sz w:val="22"/>
        </w:rPr>
        <w:t>DynamoDB: partition key (</w:t>
      </w:r>
      <w:r>
        <w:rPr>
          <w:rFonts w:ascii="Consolas" w:hAnsi="Consolas"/>
          <w:sz w:val="20"/>
        </w:rPr>
        <w:t>shortKey</w:t>
      </w:r>
      <w:r>
        <w:rPr>
          <w:sz w:val="22"/>
        </w:rPr>
        <w:t>) is high-cardinality and uniformly distributed (shuffled counters!) → no hot partitions. Enable auto-scaling / on-demand; multi-AZ replication is built in.</w:t>
      </w:r>
    </w:p>
    <w:p>
      <w:pPr>
        <w:pStyle w:val="ListBullet"/>
      </w:pPr>
      <w:r>
        <w:rPr>
          <w:sz w:val="22"/>
        </w:rPr>
        <w:t>Counter allocator: ranges make it off the hot path; run it replicated (Raft/ZooKeeper) so it's not a SPOF.</w:t>
      </w:r>
    </w:p>
    <w:p>
      <w:pPr>
        <w:pStyle w:val="ListBullet"/>
      </w:pPr>
      <w:r>
        <w:rPr>
          <w:sz w:val="22"/>
        </w:rPr>
        <w:t>Cache cluster: replicate + shard; a node dying just means misses (degraded latency, not outage) — DynamoDB absorbs it.</w:t>
      </w:r>
    </w:p>
    <w:p>
      <w:pPr>
        <w:pStyle w:val="ListBullet"/>
      </w:pPr>
      <w:r>
        <w:rPr>
          <w:sz w:val="22"/>
        </w:rPr>
        <w:t>Multi-region (if asked): writes are the hard part — either single-region writes with global reads (DynamoDB Global Tables, async replication, slight staleness on brand-new links) or accept regional shorteners.</w:t>
      </w:r>
    </w:p>
    <w:p>
      <w:pPr>
        <w:pStyle w:val="Heading2"/>
      </w:pPr>
      <w:r>
        <w:rPr>
          <w:b/>
          <w:color w:val="1F4E79"/>
          <w:sz w:val="26"/>
        </w:rPr>
        <w:t>Step 8 — Follow-ups the interviewer may throw at you</w:t>
      </w:r>
    </w:p>
    <w:p>
      <w:pPr>
        <w:pStyle w:val="ListBullet"/>
      </w:pPr>
      <w:r>
        <w:rPr>
          <w:sz w:val="22"/>
        </w:rPr>
        <w:t>Click analytics (per-link counters → async event pipeline, not on the redirect path).</w:t>
      </w:r>
    </w:p>
    <w:p>
      <w:pPr>
        <w:pStyle w:val="ListBullet"/>
      </w:pPr>
      <w:r>
        <w:rPr>
          <w:sz w:val="22"/>
        </w:rPr>
        <w:t>Custom aliases + vanity domains.</w:t>
      </w:r>
    </w:p>
    <w:p>
      <w:pPr>
        <w:pStyle w:val="ListBullet"/>
      </w:pPr>
      <w:r>
        <w:rPr>
          <w:sz w:val="22"/>
        </w:rPr>
        <w:t>Link expiry / edit / delete (breaks the "no invalidation" property — now you need it).</w:t>
      </w:r>
    </w:p>
    <w:p>
      <w:pPr>
        <w:pStyle w:val="ListBullet"/>
      </w:pPr>
      <w:r>
        <w:rPr>
          <w:sz w:val="22"/>
        </w:rPr>
        <w:t>Abuse: phishing/malware links, rate limiting, CAPTCHA on creation.</w:t>
      </w:r>
    </w:p>
    <w:p>
      <w:pPr>
        <w:pStyle w:val="ListBullet"/>
      </w:pPr>
      <w:r>
        <w:rPr>
          <w:sz w:val="22"/>
        </w:rPr>
        <w:t>"What if DynamoDB is down?" — serve stale from cache (URLs are immutable, stale = correct), queue writes.</w:t>
      </w:r>
    </w:p>
    <w:p>
      <w:pPr>
        <w:pStyle w:val="Heading2"/>
      </w:pPr>
      <w:r>
        <w:rPr>
          <w:b/>
          <w:color w:val="1F4E79"/>
          <w:sz w:val="26"/>
        </w:rPr>
        <w:t>Mistakes from this session — do not repeat</w:t>
      </w:r>
    </w:p>
    <w:p>
      <w:pPr>
        <w:pStyle w:val="ListNumber"/>
      </w:pPr>
      <w:r>
        <w:rPr>
          <w:sz w:val="22"/>
        </w:rPr>
        <w:t>Verify estimation arithmetic before building on it (100M/day ≈ 1.2K writes/sec; 50 GB/day, not 10).</w:t>
      </w:r>
    </w:p>
    <w:p>
      <w:pPr>
        <w:pStyle w:val="ListNumber"/>
      </w:pPr>
      <w:r>
        <w:rPr>
          <w:sz w:val="22"/>
        </w:rPr>
        <w:t>A deterministic hash can't produce two different keys for the same input — stay consistent.</w:t>
      </w:r>
    </w:p>
    <w:p>
      <w:pPr>
        <w:pStyle w:val="ListNumber"/>
      </w:pPr>
      <w:r>
        <w:rPr>
          <w:sz w:val="22"/>
        </w:rPr>
        <w:t>S3 is object storage, not a low-latency KV store. Know each system's latency profile.</w:t>
      </w:r>
    </w:p>
    <w:p>
      <w:pPr>
        <w:pStyle w:val="ListNumber"/>
      </w:pPr>
      <w:r>
        <w:rPr>
          <w:sz w:val="22"/>
        </w:rPr>
        <w:t>Shared cache tier beats per-server local cache behind a load balancer.</w:t>
      </w:r>
    </w:p>
    <w:p>
      <w:pPr>
        <w:pStyle w:val="ListNumber"/>
      </w:pPr>
      <w:r>
        <w:rPr>
          <w:sz w:val="22"/>
        </w:rPr>
        <w:t>Sequential IDs are enumerable — shuffle bijectively.</w:t>
      </w:r>
    </w:p>
    <w:p>
      <w:pPr>
        <w:pStyle w:val="ListNumber"/>
      </w:pPr>
      <w:r>
        <w:rPr>
          <w:sz w:val="22"/>
        </w:rPr>
        <w:t>Invalidation ≠ eviction. Immutable data needs no invalidation.</w:t>
      </w:r>
    </w:p>
    <w:p>
      <w:pPr>
        <w:pStyle w:val="Heading1"/>
      </w:pPr>
      <w:r>
        <w:rPr>
          <w:b/>
          <w:color w:val="1F4E79"/>
          <w:sz w:val="28"/>
        </w:rPr>
        <w:t>3. Concepts Used (with interview angles)</w:t>
      </w:r>
    </w:p>
    <w:p>
      <w:r>
        <w:rPr>
          <w:i/>
          <w:sz w:val="22"/>
        </w:rPr>
        <w:t>For each concept: what it is, then how to wield it in the interview.</w:t>
      </w:r>
    </w:p>
    <w:p>
      <w:pPr>
        <w:pStyle w:val="Heading2"/>
      </w:pPr>
      <w:r>
        <w:rPr>
          <w:b/>
          <w:color w:val="1F4E79"/>
          <w:sz w:val="26"/>
        </w:rPr>
        <w:t>A. Key generation &amp; IDs</w:t>
      </w:r>
    </w:p>
    <w:p>
      <w:pPr>
        <w:pStyle w:val="ListBullet"/>
      </w:pPr>
      <w:r>
        <w:rPr>
          <w:b/>
          <w:sz w:val="22"/>
        </w:rPr>
        <w:t>Base62 encoding</w:t>
      </w:r>
      <w:r>
        <w:rPr>
          <w:sz w:val="22"/>
        </w:rPr>
        <w:t xml:space="preserve"> — represents an integer with 62 symbols (a–z, A–Z, 0–9), much denser than decimal: 7 base62 chars hold ~3.5 trillion values vs. 10 million in 7 decimal digits. It's why short URLs look like </w:t>
      </w:r>
      <w:r>
        <w:rPr>
          <w:rFonts w:ascii="Consolas" w:hAnsi="Consolas"/>
          <w:sz w:val="20"/>
        </w:rPr>
        <w:t>aB3xK9p</w:t>
      </w:r>
      <w:r>
        <w:rPr>
          <w:sz w:val="22"/>
        </w:rPr>
        <w:t xml:space="preserve"> instead of long numbers. </w:t>
      </w:r>
      <w:r>
        <w:rPr>
          <w:i/>
          <w:sz w:val="22"/>
        </w:rPr>
        <w:t>Interview angle: always quantify the key space (62⁷) and divide by your write rate to show exhaustion is a non-issue (~95 years at 100M/day).</w:t>
      </w:r>
    </w:p>
    <w:p>
      <w:pPr>
        <w:pStyle w:val="ListBullet"/>
      </w:pPr>
      <w:r>
        <w:rPr>
          <w:b/>
          <w:sz w:val="22"/>
        </w:rPr>
        <w:t>Birthday paradox</w:t>
      </w:r>
      <w:r>
        <w:rPr>
          <w:sz w:val="22"/>
        </w:rPr>
        <w:t xml:space="preserve"> — collision probability grows with the </w:t>
      </w:r>
      <w:r>
        <w:rPr>
          <w:i/>
          <w:sz w:val="22"/>
        </w:rPr>
        <w:t>square</w:t>
      </w:r>
      <w:r>
        <w:rPr>
          <w:sz w:val="22"/>
        </w:rPr>
        <w:t xml:space="preserve"> of item count: ≈ n²/(2m) for n items in m slots. With 100M hashes/day in a 3.5T space, expect ~1,400 collisions/day — "rare" is not "never" at scale. </w:t>
      </w:r>
      <w:r>
        <w:rPr>
          <w:i/>
          <w:sz w:val="22"/>
        </w:rPr>
        <w:t>Interview angle: use it to justify why hash-based keys need a collision plan, and why the counter approach avoids the problem entirely.</w:t>
      </w:r>
    </w:p>
    <w:p>
      <w:pPr>
        <w:pStyle w:val="ListBullet"/>
      </w:pPr>
      <w:r>
        <w:rPr>
          <w:b/>
          <w:sz w:val="22"/>
        </w:rPr>
        <w:t>Distributed counter / range allocation</w:t>
      </w:r>
      <w:r>
        <w:rPr>
          <w:sz w:val="22"/>
        </w:rPr>
        <w:t xml:space="preserve"> — a single global counter is a bottleneck and a single point of failure, so a coordinator leases ID </w:t>
      </w:r>
      <w:r>
        <w:rPr>
          <w:i/>
          <w:sz w:val="22"/>
        </w:rPr>
        <w:t>ranges</w:t>
      </w:r>
      <w:r>
        <w:rPr>
          <w:sz w:val="22"/>
        </w:rPr>
        <w:t xml:space="preserve"> (server A gets 1–10,000, B gets 10,001–20,000); servers hand out IDs from memory and re-lease when dry. The coordinator stays off the hot path. </w:t>
      </w:r>
      <w:r>
        <w:rPr>
          <w:i/>
          <w:sz w:val="22"/>
        </w:rPr>
        <w:t>Interview angle: name the failure mode it solves (SPOF + contention) and the coordinator options (ZooKeeper/etcd, DB-backed allocator).</w:t>
      </w:r>
    </w:p>
    <w:p>
      <w:pPr>
        <w:pStyle w:val="ListBullet"/>
      </w:pPr>
      <w:r>
        <w:rPr>
          <w:b/>
          <w:sz w:val="22"/>
        </w:rPr>
        <w:t>Snowflake IDs</w:t>
      </w:r>
      <w:r>
        <w:rPr>
          <w:sz w:val="22"/>
        </w:rPr>
        <w:t xml:space="preserve"> — Twitter's 64-bit scheme: timestamp + machine/datacenter ID + per-ms sequence. Unique across machines with no coordinator, roughly time-ordered (nice for DB locality). </w:t>
      </w:r>
      <w:r>
        <w:rPr>
          <w:i/>
          <w:sz w:val="22"/>
        </w:rPr>
        <w:t>Interview angle: offer it as the "no-coordinator" alternative to range allocation; note the machine-ID assignment problem it introduces.</w:t>
      </w:r>
    </w:p>
    <w:p>
      <w:pPr>
        <w:pStyle w:val="ListBullet"/>
      </w:pPr>
      <w:r>
        <w:rPr>
          <w:b/>
          <w:sz w:val="22"/>
        </w:rPr>
        <w:t>Bijective permutation (Feistel cipher / bit shuffle)</w:t>
      </w:r>
      <w:r>
        <w:rPr>
          <w:sz w:val="22"/>
        </w:rPr>
        <w:t xml:space="preserve"> — a reversible one-to-one scrambling of bits. Apply it to sequential counter values and you get random-looking keys that </w:t>
      </w:r>
      <w:r>
        <w:rPr>
          <w:i/>
          <w:sz w:val="22"/>
        </w:rPr>
        <w:t>cannot</w:t>
      </w:r>
      <w:r>
        <w:rPr>
          <w:sz w:val="22"/>
        </w:rPr>
        <w:t xml:space="preserve"> collide, because one-to-one mappings preserve uniqueness. This is how YouTube video IDs work. </w:t>
      </w:r>
      <w:r>
        <w:rPr>
          <w:i/>
          <w:sz w:val="22"/>
        </w:rPr>
        <w:t>Interview angle: this is the textbook answer to "sequential IDs are enumerable" — say the word "bijective" and explain why it preserves collision-freedom.</w:t>
      </w:r>
    </w:p>
    <w:p>
      <w:pPr>
        <w:pStyle w:val="ListBullet"/>
      </w:pPr>
      <w:r>
        <w:rPr>
          <w:b/>
          <w:sz w:val="22"/>
        </w:rPr>
        <w:t>Random IDs + check (UUID-style)</w:t>
      </w:r>
      <w:r>
        <w:rPr>
          <w:sz w:val="22"/>
        </w:rPr>
        <w:t xml:space="preserve"> — generate random keys, check the DB, retry on collision. Simple, no coordination — but every write pays a read, and the pool/lease variant reintroduces coordination. </w:t>
      </w:r>
      <w:r>
        <w:rPr>
          <w:i/>
          <w:sz w:val="22"/>
        </w:rPr>
        <w:t>Interview angle: know where this sits — fine at low scale, wasteful at 1.2K writes/sec vs. a counter.</w:t>
      </w:r>
    </w:p>
    <w:p>
      <w:pPr>
        <w:pStyle w:val="Heading2"/>
      </w:pPr>
      <w:r>
        <w:rPr>
          <w:b/>
          <w:color w:val="1F4E79"/>
          <w:sz w:val="26"/>
        </w:rPr>
        <w:t>B. Caching</w:t>
      </w:r>
    </w:p>
    <w:p>
      <w:pPr>
        <w:pStyle w:val="ListBullet"/>
      </w:pPr>
      <w:r>
        <w:rPr>
          <w:b/>
          <w:sz w:val="22"/>
        </w:rPr>
        <w:t>Cache-aside (lazy loading)</w:t>
      </w:r>
      <w:r>
        <w:rPr>
          <w:sz w:val="22"/>
        </w:rPr>
        <w:t xml:space="preserve"> — app checks cache; on miss, reads the DB and populates the cache. Simple, and the standard pattern for read-heavy workloads like redirects. </w:t>
      </w:r>
      <w:r>
        <w:rPr>
          <w:i/>
          <w:sz w:val="22"/>
        </w:rPr>
        <w:t>Interview angle: state it by name — interviewers listen for the vocabulary.</w:t>
      </w:r>
    </w:p>
    <w:p>
      <w:pPr>
        <w:pStyle w:val="ListBullet"/>
      </w:pPr>
      <w:r>
        <w:rPr>
          <w:b/>
          <w:sz w:val="22"/>
        </w:rPr>
        <w:t>Read-through / write-through / write-behind / write-around</w:t>
      </w:r>
      <w:r>
        <w:rPr>
          <w:sz w:val="22"/>
        </w:rPr>
        <w:t xml:space="preserve"> — placement of the cache relative to writes. Write-through writes cache+DB together (safe, slower); write-behind acks fast and flushes async (fast, can lose data); write-around skips the cache on write. </w:t>
      </w:r>
      <w:r>
        <w:rPr>
          <w:i/>
          <w:sz w:val="22"/>
        </w:rPr>
        <w:t>Interview angle: for immutable URLs, the choice barely matters — say so; it shows you match the pattern to the data lifecycle.</w:t>
      </w:r>
    </w:p>
    <w:p>
      <w:pPr>
        <w:pStyle w:val="ListBullet"/>
      </w:pPr>
      <w:r>
        <w:rPr>
          <w:b/>
          <w:sz w:val="22"/>
        </w:rPr>
        <w:t>LRU / LFU eviction</w:t>
      </w:r>
      <w:r>
        <w:rPr>
          <w:sz w:val="22"/>
        </w:rPr>
        <w:t xml:space="preserve"> — when the cache is full, drop the least-recently-used (LRU) or least-frequently-used (LFU) entry. This is </w:t>
      </w:r>
      <w:r>
        <w:rPr>
          <w:i/>
          <w:sz w:val="22"/>
        </w:rPr>
        <w:t>eviction</w:t>
      </w:r>
      <w:r>
        <w:rPr>
          <w:sz w:val="22"/>
        </w:rPr>
        <w:t xml:space="preserve">, not invalidation: the data is still valid, you're just making room. </w:t>
      </w:r>
      <w:r>
        <w:rPr>
          <w:i/>
          <w:sz w:val="22"/>
        </w:rPr>
        <w:t>Interview angle: never say "invalidate" when you mean "evict" — interviewers pounce on this.</w:t>
      </w:r>
    </w:p>
    <w:p>
      <w:pPr>
        <w:pStyle w:val="ListBullet"/>
      </w:pPr>
      <w:r>
        <w:rPr>
          <w:b/>
          <w:sz w:val="22"/>
        </w:rPr>
        <w:t>TTL + jitter</w:t>
      </w:r>
      <w:r>
        <w:rPr>
          <w:sz w:val="22"/>
        </w:rPr>
        <w:t xml:space="preserve"> — expire entries after a time-to-live; add randomness to the TTL so thousands of hot keys don't expire in the same second. </w:t>
      </w:r>
      <w:r>
        <w:rPr>
          <w:i/>
          <w:sz w:val="22"/>
        </w:rPr>
        <w:t>Interview angle: jitter is a one-line stampede defense — always mention it with TTLs.</w:t>
      </w:r>
    </w:p>
    <w:p>
      <w:pPr>
        <w:pStyle w:val="ListBullet"/>
      </w:pPr>
      <w:r>
        <w:rPr>
          <w:b/>
          <w:sz w:val="22"/>
        </w:rPr>
        <w:t>The three cache failure modes</w:t>
      </w:r>
      <w:r>
        <w:rPr>
          <w:sz w:val="22"/>
        </w:rPr>
        <w:t xml:space="preserve"> — </w:t>
      </w:r>
      <w:r>
        <w:rPr>
          <w:i/>
          <w:sz w:val="22"/>
        </w:rPr>
        <w:t>penetration</w:t>
      </w:r>
      <w:r>
        <w:rPr>
          <w:sz w:val="22"/>
        </w:rPr>
        <w:t xml:space="preserve"> (queries for keys that don't exist hammer the DB — fix with negative caching), </w:t>
      </w:r>
      <w:r>
        <w:rPr>
          <w:i/>
          <w:sz w:val="22"/>
        </w:rPr>
        <w:t>breakdown</w:t>
      </w:r>
      <w:r>
        <w:rPr>
          <w:sz w:val="22"/>
        </w:rPr>
        <w:t xml:space="preserve"> (a hot key expires and simultaneous misses stampede the DB), </w:t>
      </w:r>
      <w:r>
        <w:rPr>
          <w:i/>
          <w:sz w:val="22"/>
        </w:rPr>
        <w:t>avalanche</w:t>
      </w:r>
      <w:r>
        <w:rPr>
          <w:sz w:val="22"/>
        </w:rPr>
        <w:t xml:space="preserve"> (many keys expire at once, e.g., after a deploy). </w:t>
      </w:r>
      <w:r>
        <w:rPr>
          <w:i/>
          <w:sz w:val="22"/>
        </w:rPr>
        <w:t>Interview angle: naming all three unprompted signals senior-level cache literacy.</w:t>
      </w:r>
    </w:p>
    <w:p>
      <w:pPr>
        <w:pStyle w:val="ListBullet"/>
      </w:pPr>
      <w:r>
        <w:rPr>
          <w:b/>
          <w:sz w:val="22"/>
        </w:rPr>
        <w:t>Request coalescing / single-flight</w:t>
      </w:r>
      <w:r>
        <w:rPr>
          <w:sz w:val="22"/>
        </w:rPr>
        <w:t xml:space="preserve"> — when N requests miss on the same key simultaneously, only the first hits the DB; the rest wait on its result. </w:t>
      </w:r>
      <w:r>
        <w:rPr>
          <w:i/>
          <w:sz w:val="22"/>
        </w:rPr>
        <w:t>Interview angle: the standard answer to cache breakdown besides jitter.</w:t>
      </w:r>
    </w:p>
    <w:p>
      <w:pPr>
        <w:pStyle w:val="ListBullet"/>
      </w:pPr>
      <w:r>
        <w:rPr>
          <w:b/>
          <w:sz w:val="22"/>
        </w:rPr>
        <w:t>Probabilistic early refresh</w:t>
      </w:r>
      <w:r>
        <w:rPr>
          <w:sz w:val="22"/>
        </w:rPr>
        <w:t xml:space="preserve"> — refresh a hot entry just </w:t>
      </w:r>
      <w:r>
        <w:rPr>
          <w:i/>
          <w:sz w:val="22"/>
        </w:rPr>
        <w:t>before</w:t>
      </w:r>
      <w:r>
        <w:rPr>
          <w:sz w:val="22"/>
        </w:rPr>
        <w:t xml:space="preserve"> it expires (probability rising as expiry nears), so it never actually goes cold. </w:t>
      </w:r>
      <w:r>
        <w:rPr>
          <w:i/>
          <w:sz w:val="22"/>
        </w:rPr>
        <w:t>Interview angle: the "fancy" third stampede mitigation — mention after jitter and coalescing.</w:t>
      </w:r>
    </w:p>
    <w:p>
      <w:pPr>
        <w:pStyle w:val="ListBullet"/>
      </w:pPr>
      <w:r>
        <w:rPr>
          <w:b/>
          <w:sz w:val="22"/>
        </w:rPr>
        <w:t>Hot keys</w:t>
      </w:r>
      <w:r>
        <w:rPr>
          <w:sz w:val="22"/>
        </w:rPr>
        <w:t xml:space="preserve"> — a tiny fraction of keys gets most traffic (viral links). They can overwhelm a single cache node even with consistent hashing. Mitigations: replicate hot keys across nodes, add a small local L1 in front of the shared cache, or detect-and-replicate. </w:t>
      </w:r>
      <w:r>
        <w:rPr>
          <w:i/>
          <w:sz w:val="22"/>
        </w:rPr>
        <w:t>Interview angle: connect it to your key design — shuffled counters spread hot keys uniformly, which is exactly what you want.</w:t>
      </w:r>
    </w:p>
    <w:p>
      <w:pPr>
        <w:pStyle w:val="ListBullet"/>
      </w:pPr>
      <w:r>
        <w:rPr>
          <w:b/>
          <w:sz w:val="22"/>
        </w:rPr>
        <w:t>Negative caching</w:t>
      </w:r>
      <w:r>
        <w:rPr>
          <w:sz w:val="22"/>
        </w:rPr>
        <w:t xml:space="preserve"> — cache "not found" results (short TTL) so repeated 404s for garbage keys don't reach the DB. </w:t>
      </w:r>
      <w:r>
        <w:rPr>
          <w:i/>
          <w:sz w:val="22"/>
        </w:rPr>
        <w:t>Interview angle: pairs with the penetration failure mode; cheap insurance.</w:t>
      </w:r>
    </w:p>
    <w:p>
      <w:pPr>
        <w:pStyle w:val="Heading2"/>
      </w:pPr>
      <w:r>
        <w:rPr>
          <w:b/>
          <w:color w:val="1F4E79"/>
          <w:sz w:val="26"/>
        </w:rPr>
        <w:t>C. Storage &amp; data</w:t>
      </w:r>
    </w:p>
    <w:p>
      <w:pPr>
        <w:pStyle w:val="ListBullet"/>
      </w:pPr>
      <w:r>
        <w:rPr>
          <w:b/>
          <w:sz w:val="22"/>
        </w:rPr>
        <w:t>DynamoDB partition key</w:t>
      </w:r>
      <w:r>
        <w:rPr>
          <w:sz w:val="22"/>
        </w:rPr>
        <w:t xml:space="preserve"> — determines which physical partition stores the item; throughput scales with partitions. Pick high-cardinality, uniformly distributed keys (shuffled counters are ideal) or you get throttled hot partitions. </w:t>
      </w:r>
      <w:r>
        <w:rPr>
          <w:i/>
          <w:sz w:val="22"/>
        </w:rPr>
        <w:t>Interview angle: always justify your partition key choice against hot-partition risk.</w:t>
      </w:r>
    </w:p>
    <w:p>
      <w:pPr>
        <w:pStyle w:val="ListBullet"/>
      </w:pPr>
      <w:r>
        <w:rPr>
          <w:b/>
          <w:sz w:val="22"/>
        </w:rPr>
        <w:t>Global Secondary Index (GSI)</w:t>
      </w:r>
      <w:r>
        <w:rPr>
          <w:sz w:val="22"/>
        </w:rPr>
        <w:t xml:space="preserve"> — a second "view" of the table keyed by a different attribute, enabling lookups the base table can't do (e.g., dedup: find shortKey by longURL hash). Costs extra write capacity and storage. </w:t>
      </w:r>
      <w:r>
        <w:rPr>
          <w:i/>
          <w:sz w:val="22"/>
        </w:rPr>
        <w:t>Interview angle: mention the cost — GSIs aren't free, which is a real argument for skipping dedup.</w:t>
      </w:r>
    </w:p>
    <w:p>
      <w:pPr>
        <w:pStyle w:val="ListBullet"/>
      </w:pPr>
      <w:r>
        <w:rPr>
          <w:b/>
          <w:sz w:val="22"/>
        </w:rPr>
        <w:t>Sharding strategies: hash vs. range</w:t>
      </w:r>
      <w:r>
        <w:rPr>
          <w:sz w:val="22"/>
        </w:rPr>
        <w:t xml:space="preserve"> — hash sharding spreads writes uniformly but can't do range scans; range sharding supports ordered queries but risks hotspots on sequential keys. </w:t>
      </w:r>
      <w:r>
        <w:rPr>
          <w:i/>
          <w:sz w:val="22"/>
        </w:rPr>
        <w:t>Interview angle: your shuffled counter keys make hash sharding safe — connect the two decisions.</w:t>
      </w:r>
    </w:p>
    <w:p>
      <w:pPr>
        <w:pStyle w:val="ListBullet"/>
      </w:pPr>
      <w:r>
        <w:rPr>
          <w:b/>
          <w:sz w:val="22"/>
        </w:rPr>
        <w:t>Replication: single-leader vs. multi-leader</w:t>
      </w:r>
      <w:r>
        <w:rPr>
          <w:sz w:val="22"/>
        </w:rPr>
        <w:t xml:space="preserve"> — single-leader: all writes go to one node, replicas follow (simple, failover needed). Multi-leader (DynamoDB Global Tables): writes accepted in multiple regions, conflicts resolved by last-write-wins (available, slightly stale). </w:t>
      </w:r>
      <w:r>
        <w:rPr>
          <w:i/>
          <w:sz w:val="22"/>
        </w:rPr>
        <w:t>Interview angle: for the multi-region follow-up — new links may 404 briefly in a far region under async replication; name the tradeoff.</w:t>
      </w:r>
    </w:p>
    <w:p>
      <w:pPr>
        <w:pStyle w:val="ListBullet"/>
      </w:pPr>
      <w:r>
        <w:rPr>
          <w:b/>
          <w:sz w:val="22"/>
        </w:rPr>
        <w:t>Strong vs. eventual consistency</w:t>
      </w:r>
      <w:r>
        <w:rPr>
          <w:sz w:val="22"/>
        </w:rPr>
        <w:t xml:space="preserve"> — strong: a read always sees the latest write (costs latency/availability). Eventual: replicas converge, reads may be stale. DynamoDB GetItem defaults to eventual, ~2× cheaper. </w:t>
      </w:r>
      <w:r>
        <w:rPr>
          <w:i/>
          <w:sz w:val="22"/>
        </w:rPr>
        <w:t>Interview angle: for redirects, eventual is fine (URLs are immutable — stale is impossible); for the dedup check, you'd want strong.</w:t>
      </w:r>
    </w:p>
    <w:p>
      <w:pPr>
        <w:pStyle w:val="ListBullet"/>
      </w:pPr>
      <w:r>
        <w:rPr>
          <w:b/>
          <w:sz w:val="22"/>
        </w:rPr>
        <w:t>Quorum reads/writes (R + W &gt; N)</w:t>
      </w:r>
      <w:r>
        <w:rPr>
          <w:sz w:val="22"/>
        </w:rPr>
        <w:t xml:space="preserve"> — with N replicas, read from R and write to W; if R + W &gt; N, reads always overlap a node holding the latest write → strong consistency on an eventually-consistent store. </w:t>
      </w:r>
      <w:r>
        <w:rPr>
          <w:i/>
          <w:sz w:val="22"/>
        </w:rPr>
        <w:t>Interview angle: the 30-second "how do you get strong consistency from Dynamo-style stores" answer.</w:t>
      </w:r>
    </w:p>
    <w:p>
      <w:pPr>
        <w:pStyle w:val="ListBullet"/>
      </w:pPr>
      <w:r>
        <w:rPr>
          <w:b/>
          <w:sz w:val="22"/>
        </w:rPr>
        <w:t>Bloom filter</w:t>
      </w:r>
      <w:r>
        <w:rPr>
          <w:sz w:val="22"/>
        </w:rPr>
        <w:t xml:space="preserve"> — a tiny probabilistic structure that answers "definitely not in set / probably in set." Put one in front of the DB to cheaply reject lookups for never-created keys (penetration defense). Small false-positive rate, zero false negatives. </w:t>
      </w:r>
      <w:r>
        <w:rPr>
          <w:i/>
          <w:sz w:val="22"/>
        </w:rPr>
        <w:t>Interview angle: a compact, impressive add-on for the "garbage key" attack on your redirect path.</w:t>
      </w:r>
    </w:p>
    <w:p>
      <w:pPr>
        <w:pStyle w:val="ListBullet"/>
      </w:pPr>
      <w:r>
        <w:rPr>
          <w:b/>
          <w:sz w:val="22"/>
        </w:rPr>
        <w:t>Conditional writes</w:t>
      </w:r>
      <w:r>
        <w:rPr>
          <w:sz w:val="22"/>
        </w:rPr>
        <w:t xml:space="preserve"> — </w:t>
      </w:r>
      <w:r>
        <w:rPr>
          <w:rFonts w:ascii="Consolas" w:hAnsi="Consolas"/>
          <w:sz w:val="20"/>
        </w:rPr>
        <w:t>PutItem</w:t>
      </w:r>
      <w:r>
        <w:rPr>
          <w:sz w:val="22"/>
        </w:rPr>
        <w:t xml:space="preserve"> with </w:t>
      </w:r>
      <w:r>
        <w:rPr>
          <w:rFonts w:ascii="Consolas" w:hAnsi="Consolas"/>
          <w:sz w:val="20"/>
        </w:rPr>
        <w:t>attribute_not_exists(pk)</w:t>
      </w:r>
      <w:r>
        <w:rPr>
          <w:sz w:val="22"/>
        </w:rPr>
        <w:t xml:space="preserve">: the write succeeds only if the key is absent, atomically. Gives you idempotent creates and race-free custom-alias claims with zero extra reads. </w:t>
      </w:r>
      <w:r>
        <w:rPr>
          <w:i/>
          <w:sz w:val="22"/>
        </w:rPr>
        <w:t>Interview angle: name it when the interviewer asks "what if two users claim the same custom alias at once."</w:t>
      </w:r>
    </w:p>
    <w:p>
      <w:pPr>
        <w:pStyle w:val="Heading2"/>
      </w:pPr>
      <w:r>
        <w:rPr>
          <w:b/>
          <w:color w:val="1F4E79"/>
          <w:sz w:val="26"/>
        </w:rPr>
        <w:t>D. Traffic, scaling &amp; the web path</w:t>
      </w:r>
    </w:p>
    <w:p>
      <w:pPr>
        <w:pStyle w:val="ListBullet"/>
      </w:pPr>
      <w:r>
        <w:rPr>
          <w:b/>
          <w:sz w:val="22"/>
        </w:rPr>
        <w:t>Load balancing algorithms</w:t>
      </w:r>
      <w:r>
        <w:rPr>
          <w:sz w:val="22"/>
        </w:rPr>
        <w:t xml:space="preserve"> — round-robin (simple, assumes equal servers), least-connections (better under uneven load), consistent-hash routing (same key → same server, useful for local caches). Plus active health checks to pull dead servers out. </w:t>
      </w:r>
      <w:r>
        <w:rPr>
          <w:i/>
          <w:sz w:val="22"/>
        </w:rPr>
        <w:t>Interview angle: tie the algorithm to your cache choice — consistent-hash routing is the one setup where per-server local caches make sense.</w:t>
      </w:r>
    </w:p>
    <w:p>
      <w:pPr>
        <w:pStyle w:val="ListBullet"/>
      </w:pPr>
      <w:r>
        <w:rPr>
          <w:b/>
          <w:sz w:val="22"/>
        </w:rPr>
        <w:t>Stateless app tier</w:t>
      </w:r>
      <w:r>
        <w:rPr>
          <w:sz w:val="22"/>
        </w:rPr>
        <w:t xml:space="preserve"> — servers hold no per-request state, so any server handles any request; scaling is just adding boxes behind the LB. </w:t>
      </w:r>
      <w:r>
        <w:rPr>
          <w:i/>
          <w:sz w:val="22"/>
        </w:rPr>
        <w:t>Interview angle: say "stateless" explicitly when describing the app tier — it's a scaling claim the interviewer wants to hear.</w:t>
      </w:r>
    </w:p>
    <w:p>
      <w:pPr>
        <w:pStyle w:val="ListBullet"/>
      </w:pPr>
      <w:r>
        <w:rPr>
          <w:b/>
          <w:sz w:val="22"/>
        </w:rPr>
        <w:t>Consistent hashing</w:t>
      </w:r>
      <w:r>
        <w:rPr>
          <w:sz w:val="22"/>
        </w:rPr>
        <w:t xml:space="preserve"> — keys and nodes sit on a hash ring; each key maps to the next node clockwise. Adding/removing a node remaps only ~1/N of keys instead of everything. </w:t>
      </w:r>
      <w:r>
        <w:rPr>
          <w:i/>
          <w:sz w:val="22"/>
        </w:rPr>
        <w:t>Interview angle: the answer to "how does your cache cluster grow without a full reshuffle."</w:t>
      </w:r>
    </w:p>
    <w:p>
      <w:pPr>
        <w:pStyle w:val="ListBullet"/>
      </w:pPr>
      <w:r>
        <w:rPr>
          <w:b/>
          <w:sz w:val="22"/>
        </w:rPr>
        <w:t>Virtual nodes</w:t>
      </w:r>
      <w:r>
        <w:rPr>
          <w:sz w:val="22"/>
        </w:rPr>
        <w:t xml:space="preserve"> — each physical cache node claims many points on the ring, smoothing out uneven key distribution and making node add/remove even less disruptive. </w:t>
      </w:r>
      <w:r>
        <w:rPr>
          <w:i/>
          <w:sz w:val="22"/>
        </w:rPr>
        <w:t>Interview angle: the one-line deeper cut if they push on consistent hashing.</w:t>
      </w:r>
    </w:p>
    <w:p>
      <w:pPr>
        <w:pStyle w:val="ListBullet"/>
      </w:pPr>
      <w:r>
        <w:rPr>
          <w:b/>
          <w:sz w:val="22"/>
        </w:rPr>
        <w:t>CDN edge caching</w:t>
      </w:r>
      <w:r>
        <w:rPr>
          <w:sz w:val="22"/>
        </w:rPr>
        <w:t xml:space="preserve"> — cache 301 redirects at edge PoPs close to users; the hottest links never reach your origin at all. 301s are cacheable by design. </w:t>
      </w:r>
      <w:r>
        <w:rPr>
          <w:i/>
          <w:sz w:val="22"/>
        </w:rPr>
        <w:t>Interview angle: the cheapest possible scaling for a viral link — mention it as the outer layer of the read path.</w:t>
      </w:r>
    </w:p>
    <w:p>
      <w:pPr>
        <w:pStyle w:val="ListBullet"/>
      </w:pPr>
      <w:r>
        <w:rPr>
          <w:b/>
          <w:sz w:val="22"/>
        </w:rPr>
        <w:t>301 vs. 302</w:t>
      </w:r>
      <w:r>
        <w:rPr>
          <w:sz w:val="22"/>
        </w:rPr>
        <w:t xml:space="preserve"> — 301 (permanent): browsers and CDNs cache it, fewer hits to you, but you lose per-click visibility. 302 (temporary): every click hits your servers — required if you need click analytics. </w:t>
      </w:r>
      <w:r>
        <w:rPr>
          <w:i/>
          <w:sz w:val="22"/>
        </w:rPr>
        <w:t>Interview angle: frame it as a business tradeoff (cost vs. analytics), not just an HTTP trivia answer.</w:t>
      </w:r>
    </w:p>
    <w:p>
      <w:pPr>
        <w:pStyle w:val="ListBullet"/>
      </w:pPr>
      <w:r>
        <w:rPr>
          <w:b/>
          <w:sz w:val="22"/>
        </w:rPr>
        <w:t>Rate limiting: token bucket vs. leaky bucket vs. fixed window</w:t>
      </w:r>
      <w:r>
        <w:rPr>
          <w:sz w:val="22"/>
        </w:rPr>
        <w:t xml:space="preserve"> — token bucket allows bursts up to bucket size, refills steadily (good for APIs); leaky bucket smooths to a constant rate; fixed window is simplest but lets 2× bursts at window edges (fix: sliding window). </w:t>
      </w:r>
      <w:r>
        <w:rPr>
          <w:i/>
          <w:sz w:val="22"/>
        </w:rPr>
        <w:t>Interview angle: put the limiter on POST /shorten — it's the abuse entry point — and name token bucket as your pick.</w:t>
      </w:r>
    </w:p>
    <w:p>
      <w:pPr>
        <w:pStyle w:val="ListBullet"/>
      </w:pPr>
      <w:r>
        <w:rPr>
          <w:b/>
          <w:sz w:val="22"/>
        </w:rPr>
        <w:t>API gateway</w:t>
      </w:r>
      <w:r>
        <w:rPr>
          <w:sz w:val="22"/>
        </w:rPr>
        <w:t xml:space="preserve"> — single front door handling auth, rate limiting, request validation, and routing before traffic reaches services. </w:t>
      </w:r>
      <w:r>
        <w:rPr>
          <w:i/>
          <w:sz w:val="22"/>
        </w:rPr>
        <w:t>Interview angle: where cross-cutting concerns (auth, throttling) live instead of being reimplemented per service.</w:t>
      </w:r>
    </w:p>
    <w:p>
      <w:pPr>
        <w:pStyle w:val="ListBullet"/>
      </w:pPr>
      <w:r>
        <w:rPr>
          <w:b/>
          <w:sz w:val="22"/>
        </w:rPr>
        <w:t>Message queues (async work)</w:t>
      </w:r>
      <w:r>
        <w:rPr>
          <w:sz w:val="22"/>
        </w:rPr>
        <w:t xml:space="preserve"> — push non-urgent work (click analytics, malware scanning of new URLs) to a queue; workers drain it at their own pace. Decouples write latency from processing time. </w:t>
      </w:r>
      <w:r>
        <w:rPr>
          <w:i/>
          <w:sz w:val="22"/>
        </w:rPr>
        <w:t>Interview angle: the answer to "don't block the write path" — analytics and safety scanning both go here.</w:t>
      </w:r>
    </w:p>
    <w:p>
      <w:pPr>
        <w:pStyle w:val="ListBullet"/>
      </w:pPr>
      <w:r>
        <w:rPr>
          <w:b/>
          <w:sz w:val="22"/>
        </w:rPr>
        <w:t>Connection pooling</w:t>
      </w:r>
      <w:r>
        <w:rPr>
          <w:sz w:val="22"/>
        </w:rPr>
        <w:t xml:space="preserve"> — reuse DB/cache connections instead of opening one per request; at 12K rps, connection setup would dominate latency. </w:t>
      </w:r>
      <w:r>
        <w:rPr>
          <w:i/>
          <w:sz w:val="22"/>
        </w:rPr>
        <w:t>Interview angle: a small detail that shows you've operated services at scale.</w:t>
      </w:r>
    </w:p>
    <w:p>
      <w:pPr>
        <w:pStyle w:val="ListBullet"/>
      </w:pPr>
      <w:r>
        <w:rPr>
          <w:b/>
          <w:sz w:val="22"/>
        </w:rPr>
        <w:t>TLS termination</w:t>
      </w:r>
      <w:r>
        <w:rPr>
          <w:sz w:val="22"/>
        </w:rPr>
        <w:t xml:space="preserve"> — decrypt HTTPS at the load balancer so app servers handle plain HTTP; certificates live in one place. </w:t>
      </w:r>
      <w:r>
        <w:rPr>
          <w:i/>
          <w:sz w:val="22"/>
        </w:rPr>
        <w:t>Interview angle: mention once in the architecture sketch; don't dwell.</w:t>
      </w:r>
    </w:p>
    <w:p>
      <w:pPr>
        <w:pStyle w:val="Heading2"/>
      </w:pPr>
      <w:r>
        <w:rPr>
          <w:b/>
          <w:color w:val="1F4E79"/>
          <w:sz w:val="26"/>
        </w:rPr>
        <w:t>E. Reliability &amp; operations</w:t>
      </w:r>
    </w:p>
    <w:p>
      <w:pPr>
        <w:pStyle w:val="ListBullet"/>
      </w:pPr>
      <w:r>
        <w:rPr>
          <w:b/>
          <w:sz w:val="22"/>
        </w:rPr>
        <w:t>Single point of failure (SPOF) analysis</w:t>
      </w:r>
      <w:r>
        <w:rPr>
          <w:sz w:val="22"/>
        </w:rPr>
        <w:t xml:space="preserve"> — for every component, ask "what happens when this dies?" The counter coordinator, the cache cluster, DynamoDB itself. Design so each failure degrades rather than kills. </w:t>
      </w:r>
      <w:r>
        <w:rPr>
          <w:i/>
          <w:sz w:val="22"/>
        </w:rPr>
        <w:t>Interview angle: volunteer a failure walkthrough before being asked — it's a senior signal.</w:t>
      </w:r>
    </w:p>
    <w:p>
      <w:pPr>
        <w:pStyle w:val="ListBullet"/>
      </w:pPr>
      <w:r>
        <w:rPr>
          <w:b/>
          <w:sz w:val="22"/>
        </w:rPr>
        <w:t>Graceful degradation</w:t>
      </w:r>
      <w:r>
        <w:rPr>
          <w:sz w:val="22"/>
        </w:rPr>
        <w:t xml:space="preserve"> — when the cache cluster dies, redirects still work via DynamoDB (slower, not broken); when DynamoDB is down, serve from cache (immutable URLs mean stale = correct). </w:t>
      </w:r>
      <w:r>
        <w:rPr>
          <w:i/>
          <w:sz w:val="22"/>
        </w:rPr>
        <w:t>Interview angle: pair each SPOF with its degraded mode.</w:t>
      </w:r>
    </w:p>
    <w:p>
      <w:pPr>
        <w:pStyle w:val="ListBullet"/>
      </w:pPr>
      <w:r>
        <w:rPr>
          <w:b/>
          <w:sz w:val="22"/>
        </w:rPr>
        <w:t>Circuit breaker</w:t>
      </w:r>
      <w:r>
        <w:rPr>
          <w:sz w:val="22"/>
        </w:rPr>
        <w:t xml:space="preserve"> — stop calling a failing dependency after N failures and fail fast, instead of piling up timed-out requests; probe periodically to close the circuit when it recovers. </w:t>
      </w:r>
      <w:r>
        <w:rPr>
          <w:i/>
          <w:sz w:val="22"/>
        </w:rPr>
        <w:t>Interview angle: protects the app tier when DynamoDB has a bad minute.</w:t>
      </w:r>
    </w:p>
    <w:p>
      <w:pPr>
        <w:pStyle w:val="ListBullet"/>
      </w:pPr>
      <w:r>
        <w:rPr>
          <w:b/>
          <w:sz w:val="22"/>
        </w:rPr>
        <w:t>Retry with exponential backoff + jitter</w:t>
      </w:r>
      <w:r>
        <w:rPr>
          <w:sz w:val="22"/>
        </w:rPr>
        <w:t xml:space="preserve"> — retry failed calls with growing delays (1s, 2s, 4s…) plus randomness so all clients don't retry in lockstep and re-thunder the recovering service. </w:t>
      </w:r>
      <w:r>
        <w:rPr>
          <w:i/>
          <w:sz w:val="22"/>
        </w:rPr>
        <w:t>Interview angle: "jitter" again — interviewers love hearing it twice in the right places.</w:t>
      </w:r>
    </w:p>
    <w:p>
      <w:pPr>
        <w:pStyle w:val="ListBullet"/>
      </w:pPr>
      <w:r>
        <w:rPr>
          <w:b/>
          <w:sz w:val="22"/>
        </w:rPr>
        <w:t>Health checks &amp; auto-scaling</w:t>
      </w:r>
      <w:r>
        <w:rPr>
          <w:sz w:val="22"/>
        </w:rPr>
        <w:t xml:space="preserve"> — LB health checks remove sick servers; auto-scaling adds capacity on CPU/latency signals. </w:t>
      </w:r>
      <w:r>
        <w:rPr>
          <w:i/>
          <w:sz w:val="22"/>
        </w:rPr>
        <w:t>Interview angle: how the stateless tier actually scales in practice, not just in theory.</w:t>
      </w:r>
    </w:p>
    <w:p>
      <w:pPr>
        <w:pStyle w:val="ListBullet"/>
      </w:pPr>
      <w:r>
        <w:rPr>
          <w:b/>
          <w:sz w:val="22"/>
        </w:rPr>
        <w:t>SLIs/SLOs</w:t>
      </w:r>
      <w:r>
        <w:rPr>
          <w:sz w:val="22"/>
        </w:rPr>
        <w:t xml:space="preserve"> — SLIs are what you measure (p99 redirect latency, redirect success rate); SLOs are the targets (p99 &lt; 100ms, 99.99% success). </w:t>
      </w:r>
      <w:r>
        <w:rPr>
          <w:i/>
          <w:sz w:val="22"/>
        </w:rPr>
        <w:t>Interview angle: restate the interview's latency requirement as an SLO — it frames every later decision.</w:t>
      </w:r>
    </w:p>
    <w:p>
      <w:pPr>
        <w:pStyle w:val="ListBullet"/>
      </w:pPr>
      <w:r>
        <w:rPr>
          <w:b/>
          <w:sz w:val="22"/>
        </w:rPr>
        <w:t>Observability: metrics, traces, logs</w:t>
      </w:r>
      <w:r>
        <w:rPr>
          <w:sz w:val="22"/>
        </w:rPr>
        <w:t xml:space="preserve"> — metrics (request rates, cache hit ratio, p99s) for dashboards/alerts; distributed traces to find which hop is slow; structured logs for debugging single requests. </w:t>
      </w:r>
      <w:r>
        <w:rPr>
          <w:i/>
          <w:sz w:val="22"/>
        </w:rPr>
        <w:t>Interview angle: "how would you know the cache hit ratio dropped?" — metrics, and say which ones.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