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2BED4" w14:textId="77777777" w:rsidR="00BE6C07" w:rsidRDefault="00BE6C07" w:rsidP="00BE6C07">
      <w:r w:rsidRPr="005C12F1">
        <w:rPr>
          <w:noProof/>
        </w:rPr>
        <w:drawing>
          <wp:anchor distT="0" distB="304800" distL="114300" distR="114300" simplePos="0" relativeHeight="251659264" behindDoc="0" locked="1" layoutInCell="1" allowOverlap="0" wp14:anchorId="2F6F8BAE" wp14:editId="654E62AF">
            <wp:simplePos x="0" y="0"/>
            <wp:positionH relativeFrom="column">
              <wp:posOffset>0</wp:posOffset>
            </wp:positionH>
            <wp:positionV relativeFrom="page">
              <wp:posOffset>1305560</wp:posOffset>
            </wp:positionV>
            <wp:extent cx="1141095" cy="343535"/>
            <wp:effectExtent l="0" t="0" r="1905" b="0"/>
            <wp:wrapTopAndBottom/>
            <wp:docPr id="11" name="Picture 11"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 circle&#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41095" cy="3435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12F1">
        <w:rPr>
          <w:noProof/>
        </w:rPr>
        <w:drawing>
          <wp:anchor distT="0" distB="71755" distL="114935" distR="114935" simplePos="0" relativeHeight="251660288" behindDoc="0" locked="1" layoutInCell="1" allowOverlap="0" wp14:anchorId="0B2CB090" wp14:editId="4C7E47BF">
            <wp:simplePos x="0" y="0"/>
            <wp:positionH relativeFrom="column">
              <wp:posOffset>4249420</wp:posOffset>
            </wp:positionH>
            <wp:positionV relativeFrom="page">
              <wp:posOffset>1054735</wp:posOffset>
            </wp:positionV>
            <wp:extent cx="1024890" cy="1031240"/>
            <wp:effectExtent l="0" t="0" r="3810" b="0"/>
            <wp:wrapTopAndBottom/>
            <wp:docPr id="12" name="Picture 12"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devic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24890" cy="1031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524BAC" w14:textId="77777777" w:rsidR="00617E8A" w:rsidRPr="00BE6C07" w:rsidRDefault="00E177FA" w:rsidP="00BE6C07">
      <w:pPr>
        <w:spacing w:after="733" w:line="259" w:lineRule="auto"/>
        <w:ind w:left="0" w:firstLine="0"/>
        <w:jc w:val="center"/>
        <w:rPr>
          <w:sz w:val="34"/>
        </w:rPr>
      </w:pPr>
      <w:r w:rsidRPr="00BE6C07">
        <w:rPr>
          <w:sz w:val="34"/>
        </w:rPr>
        <w:t>Risk Management Practicals</w:t>
      </w:r>
    </w:p>
    <w:p w14:paraId="772DCA1E" w14:textId="77777777" w:rsidR="00617E8A" w:rsidRDefault="00E177FA">
      <w:pPr>
        <w:pStyle w:val="Heading1"/>
        <w:ind w:left="-5"/>
      </w:pPr>
      <w:r>
        <w:t>P</w:t>
      </w:r>
      <w:r>
        <w:t>roject Scenario 1</w:t>
      </w:r>
    </w:p>
    <w:p w14:paraId="32AFC96D" w14:textId="132E2A21" w:rsidR="00617E8A" w:rsidRPr="00BE6C07" w:rsidRDefault="00E177FA" w:rsidP="00BE6C07">
      <w:r w:rsidRPr="00BE6C07">
        <w:t xml:space="preserve">Sue is a project manager working in the Institute of Global Monitoring of Stuff, at the University of North Berwick. A year previously she submitted a grant application to one of the UK academic funding bodies. The proposal was a for 104 </w:t>
      </w:r>
      <w:r w:rsidR="00BE6C07" w:rsidRPr="00BE6C07">
        <w:t>person-</w:t>
      </w:r>
      <w:r w:rsidRPr="00BE6C07">
        <w:t>week project t</w:t>
      </w:r>
      <w:r w:rsidRPr="00BE6C07">
        <w:t>o develop a software library for parallel processing of stuff. The software library is to use C and MPI and is to be portable.</w:t>
      </w:r>
    </w:p>
    <w:p w14:paraId="1CCF1D10" w14:textId="77777777" w:rsidR="00617E8A" w:rsidRDefault="00E177FA" w:rsidP="00BE6C07">
      <w:r>
        <w:t>Sue has been allocated two experienced software engineers, Tom and Joe, who worked previously on projects for parallel processing</w:t>
      </w:r>
      <w:r>
        <w:t xml:space="preserve"> of stuff.</w:t>
      </w:r>
    </w:p>
    <w:p w14:paraId="509AA6B5" w14:textId="29052B9C" w:rsidR="00617E8A" w:rsidRDefault="00E177FA" w:rsidP="00BE6C07">
      <w:r>
        <w:t>In formulating the proposal, Sue drew up a workplan for the project. This workplan included a variety of work packages covering design, implementation, testing and integration of the various components of the software library. Since Sue was a se</w:t>
      </w:r>
      <w:r>
        <w:t>asoned project leader</w:t>
      </w:r>
      <w:r w:rsidR="00BE6C07">
        <w:t>,</w:t>
      </w:r>
      <w:r>
        <w:t xml:space="preserve"> she got an experienced software engineer, Tom, to check through her task estimates. Tom reckoned they should double the original estimates to be on the safe side. This gave rise to the 104 man weeks of effort.</w:t>
      </w:r>
    </w:p>
    <w:p w14:paraId="216C0EDC" w14:textId="77777777" w:rsidR="00BE6C07" w:rsidRDefault="00E177FA" w:rsidP="00BE6C07">
      <w:r>
        <w:t xml:space="preserve">Sue has just heard that </w:t>
      </w:r>
      <w:r>
        <w:t xml:space="preserve">the application has been successful and is obviously very pleased. However she has been told that the funding has been cut to 52 </w:t>
      </w:r>
      <w:r w:rsidR="00BE6C07">
        <w:t>person-</w:t>
      </w:r>
      <w:r>
        <w:t xml:space="preserve">weeks instead of the original 104 </w:t>
      </w:r>
      <w:r w:rsidR="00BE6C07">
        <w:t>person-</w:t>
      </w:r>
      <w:r>
        <w:t xml:space="preserve">weeks. </w:t>
      </w:r>
    </w:p>
    <w:p w14:paraId="3A7F0286" w14:textId="13E69D5A" w:rsidR="00617E8A" w:rsidRDefault="00E177FA" w:rsidP="00BE6C07">
      <w:r>
        <w:t>The funding body have also said they may ask for the library to include a</w:t>
      </w:r>
      <w:r w:rsidR="00BE6C07">
        <w:t xml:space="preserve"> </w:t>
      </w:r>
      <w:r>
        <w:t>comp</w:t>
      </w:r>
      <w:r>
        <w:t>onent for parallel processing of a new form of stuff which has appeared in the last year. The funding body said they will inform them part</w:t>
      </w:r>
      <w:r w:rsidR="00BE6C07">
        <w:t>-</w:t>
      </w:r>
      <w:r>
        <w:t>way through the project once the outcome of some further research is known</w:t>
      </w:r>
      <w:r w:rsidR="00BE6C07">
        <w:t xml:space="preserve"> if they need this, but s</w:t>
      </w:r>
      <w:r>
        <w:t>o far this is looking fairly likely.</w:t>
      </w:r>
    </w:p>
    <w:p w14:paraId="3590B302" w14:textId="77777777" w:rsidR="00617E8A" w:rsidRDefault="00E177FA" w:rsidP="00BE6C07">
      <w:r>
        <w:t>Sue</w:t>
      </w:r>
      <w:r>
        <w:t xml:space="preserve"> and Tom reckon this new component is at least another 12 week’s worth of work. However Tom has told Sue of a new Gee-Whiz tool which claims to speed up software projects by 25%.</w:t>
      </w:r>
    </w:p>
    <w:p w14:paraId="0B3035E3" w14:textId="77777777" w:rsidR="00617E8A" w:rsidRDefault="00E177FA" w:rsidP="00BE6C07">
      <w:r>
        <w:t>Prior to the project start, one of the software engineers, Joe, says he has s</w:t>
      </w:r>
      <w:r>
        <w:t>ome work to do after the project start date but says it won’t affect his schedule for the project. He says this should take 6 weeks to complete.</w:t>
      </w:r>
    </w:p>
    <w:p w14:paraId="538FF6FE" w14:textId="0D9A7CEE" w:rsidR="00617E8A" w:rsidRDefault="00617E8A" w:rsidP="00BE6C07"/>
    <w:p w14:paraId="2791B969" w14:textId="77777777" w:rsidR="00BE6C07" w:rsidRDefault="00BE6C07">
      <w:pPr>
        <w:spacing w:after="160" w:line="259" w:lineRule="auto"/>
        <w:ind w:left="0" w:firstLine="0"/>
        <w:rPr>
          <w:b/>
          <w:sz w:val="29"/>
        </w:rPr>
      </w:pPr>
      <w:r>
        <w:br w:type="page"/>
      </w:r>
    </w:p>
    <w:p w14:paraId="55034A96" w14:textId="6ABB1E99" w:rsidR="00617E8A" w:rsidRDefault="00E177FA">
      <w:pPr>
        <w:pStyle w:val="Heading1"/>
        <w:ind w:left="-5"/>
      </w:pPr>
      <w:r>
        <w:lastRenderedPageBreak/>
        <w:t>P</w:t>
      </w:r>
      <w:r>
        <w:t>roject Scenario 2</w:t>
      </w:r>
    </w:p>
    <w:p w14:paraId="7A512DF0" w14:textId="77777777" w:rsidR="00617E8A" w:rsidRDefault="00E177FA" w:rsidP="00BE6C07">
      <w:r>
        <w:t>The General Assistance Department of the Government has been charged with the implementati</w:t>
      </w:r>
      <w:r>
        <w:t>on of a national bird incident database. The database has to record all bird related incidents and accidents which happen within the borders of the UK, be it to living or inanimate objects.</w:t>
      </w:r>
    </w:p>
    <w:p w14:paraId="4851A302" w14:textId="435409AA" w:rsidR="00617E8A" w:rsidRDefault="00E177FA" w:rsidP="00BE6C07">
      <w:r>
        <w:t xml:space="preserve">The lead for the General Assistance Department is a civil servant </w:t>
      </w:r>
      <w:r>
        <w:t>known as Deryck Guyler who is being charged with sourcing the requirements and creating a contract with the company, Birds and Databases Limited. Guyler will be assisted by his coworkers Mildred Ronald and Richard</w:t>
      </w:r>
      <w:r w:rsidR="00BE6C07">
        <w:t xml:space="preserve"> </w:t>
      </w:r>
      <w:r>
        <w:t>Pitkin.</w:t>
      </w:r>
    </w:p>
    <w:p w14:paraId="7EE75C4A" w14:textId="77777777" w:rsidR="00617E8A" w:rsidRDefault="00E177FA" w:rsidP="00BE6C07">
      <w:r>
        <w:t xml:space="preserve">Birds and Databases has engaged a </w:t>
      </w:r>
      <w:r>
        <w:t>project manager, Norma Brown, to run the project on their behalf. Brown has developed a proposal which uses a LAMP software stack with custom portal and reporting capabilities.</w:t>
      </w:r>
    </w:p>
    <w:p w14:paraId="0CCC778D" w14:textId="0A0386FE" w:rsidR="00617E8A" w:rsidRDefault="00E177FA" w:rsidP="00BE6C07">
      <w:r>
        <w:t>Brown has to populate</w:t>
      </w:r>
      <w:r>
        <w:t xml:space="preserve"> her project team from the available developers in Birds </w:t>
      </w:r>
      <w:r>
        <w:t>and Databases Limited which include Simon - an experienced data engineer - but is currently working on another project, Annalise - a web developer coming off of a project which ran overbudget, Miriam, a software engineer of some experience just returned fr</w:t>
      </w:r>
      <w:r>
        <w:t>om a sabbatical and Rufus, a newly hired programmer.</w:t>
      </w:r>
    </w:p>
    <w:p w14:paraId="1B1308A8" w14:textId="61A3BEF8" w:rsidR="00617E8A" w:rsidRDefault="00E177FA" w:rsidP="00BE6C07">
      <w:r>
        <w:t xml:space="preserve">The project requires that the system be in place within 54 weeks, </w:t>
      </w:r>
      <w:r w:rsidR="00BE6C07">
        <w:t>and</w:t>
      </w:r>
      <w:r>
        <w:t xml:space="preserve"> the budget for the system will cover 67 person-months and has a budget for infrastructure as well.</w:t>
      </w:r>
    </w:p>
    <w:p w14:paraId="443FE3DB" w14:textId="77777777" w:rsidR="00617E8A" w:rsidRDefault="00E177FA" w:rsidP="00BE6C07">
      <w:r>
        <w:t>The bird incidents need to make us</w:t>
      </w:r>
      <w:r>
        <w:t>e of mapping software and need to be able to export to a variety of analysis packages as well as being able to accept input manually and via defined interfaces from other software.</w:t>
      </w:r>
    </w:p>
    <w:p w14:paraId="621525B1" w14:textId="61E20B81" w:rsidR="00617E8A" w:rsidRDefault="00E177FA" w:rsidP="00BE6C07">
      <w:r>
        <w:t>Norma drew up a workplan for the project which uses three people</w:t>
      </w:r>
      <w:r w:rsidR="00BE6C07">
        <w:t>,</w:t>
      </w:r>
      <w:r>
        <w:t xml:space="preserve"> including </w:t>
      </w:r>
      <w:r>
        <w:t>work packages covering design, implementation, testing and integration of the various components of the software library. After the plan was submitted to Guyler, Guyler has expressed that he wishes the project to adopt an Agile approach.</w:t>
      </w:r>
    </w:p>
    <w:p w14:paraId="6053EF09" w14:textId="10CA0C0E" w:rsidR="00617E8A" w:rsidRDefault="00E177FA" w:rsidP="00BE6C07">
      <w:r>
        <w:t>Simon currently ha</w:t>
      </w:r>
      <w:r>
        <w:t xml:space="preserve">s 12 weeks of effort </w:t>
      </w:r>
      <w:r w:rsidR="003E246E">
        <w:t xml:space="preserve">left </w:t>
      </w:r>
      <w:r>
        <w:t xml:space="preserve">on his other project, </w:t>
      </w:r>
      <w:r w:rsidR="00BE6C07">
        <w:t>and</w:t>
      </w:r>
      <w:r>
        <w:t xml:space="preserve"> could be replaced by Miriam and Rufus </w:t>
      </w:r>
      <w:r w:rsidR="00BE6C07">
        <w:t>who</w:t>
      </w:r>
      <w:r>
        <w:t xml:space="preserve"> would require more effort to complete the </w:t>
      </w:r>
      <w:r>
        <w:t>project.</w:t>
      </w:r>
    </w:p>
    <w:p w14:paraId="0F061027" w14:textId="523FCBEF" w:rsidR="00617E8A" w:rsidRDefault="00E177FA" w:rsidP="00BE6C07">
      <w:r>
        <w:t xml:space="preserve">Another complication is that </w:t>
      </w:r>
      <w:r w:rsidR="00BE6C07">
        <w:t xml:space="preserve">the </w:t>
      </w:r>
      <w:r>
        <w:t>head of the General Assistance Department, Sir Gregory Murdoch, is known for changing the scheduling of projects and becoming closely involved without understanding what is going on.</w:t>
      </w:r>
    </w:p>
    <w:p w14:paraId="76A66083" w14:textId="7AB772C6" w:rsidR="00617E8A" w:rsidRDefault="00617E8A" w:rsidP="00BE6C07"/>
    <w:sectPr w:rsidR="00617E8A">
      <w:pgSz w:w="11906" w:h="16838"/>
      <w:pgMar w:top="1413" w:right="1417" w:bottom="77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E8A"/>
    <w:rsid w:val="00086EAB"/>
    <w:rsid w:val="003E246E"/>
    <w:rsid w:val="00617E8A"/>
    <w:rsid w:val="00BE6C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19C48"/>
  <w15:docId w15:val="{D64E5BBF-3CFC-4515-9750-7E8F9EE7C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C07"/>
    <w:pPr>
      <w:spacing w:after="137" w:line="256" w:lineRule="auto"/>
      <w:ind w:left="-5"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262"/>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KAVOUSSANOS-KAVOUSSANAKIS Kostas</dc:creator>
  <cp:keywords/>
  <cp:lastModifiedBy>KAVOUSSANOS-KAVOUSSANAKIS Kostas</cp:lastModifiedBy>
  <cp:revision>4</cp:revision>
  <dcterms:created xsi:type="dcterms:W3CDTF">2022-02-10T18:41:00Z</dcterms:created>
  <dcterms:modified xsi:type="dcterms:W3CDTF">2022-02-10T18:48:00Z</dcterms:modified>
</cp:coreProperties>
</file>