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pPr>
      <w:r>
        <w:rPr>
          <w:rFonts w:ascii="Arial" w:cs="Arial" w:eastAsia="Arial" w:hAnsi="Arial"/>
          <w:b/>
          <w:bCs/>
          <w:color w:val="534AB7"/>
          <w:sz w:val="64"/>
          <w:szCs w:val="64"/>
        </w:rPr>
        <w:t xml:space="preserve">Enterprise Ephemeral</w:t>
      </w:r>
    </w:p>
    <w:p>
      <w:pPr>
        <w:spacing w:after="80" w:before="0"/>
      </w:pPr>
      <w:r>
        <w:rPr>
          <w:rFonts w:ascii="Arial" w:cs="Arial" w:eastAsia="Arial" w:hAnsi="Arial"/>
          <w:b/>
          <w:bCs/>
          <w:color w:val="2C2C2A"/>
          <w:sz w:val="64"/>
          <w:szCs w:val="64"/>
        </w:rPr>
        <w:t xml:space="preserve">Test Platform</w:t>
      </w:r>
    </w:p>
    <w:p>
      <w:pPr>
        <w:pBdr>
          <w:bottom w:val="single" w:color="0F6E56" w:sz="8" w:space="8"/>
        </w:pBdr>
        <w:spacing w:after="280" w:before="80"/>
      </w:pPr>
      <w:r>
        <w:rPr>
          <w:rFonts w:ascii="Arial" w:cs="Arial" w:eastAsia="Arial" w:hAnsi="Arial"/>
          <w:color w:val="0F6E56"/>
          <w:sz w:val="28"/>
          <w:szCs w:val="28"/>
        </w:rPr>
        <w:t xml:space="preserve">Architecture &amp; Step-by-Step Implementation Guide</w:t>
      </w:r>
    </w:p>
    <w:p>
      <w:pPr>
        <w:spacing w:after="60" w:before="60"/>
      </w:pPr>
      <w:r>
        <w:rPr>
          <w:rFonts w:ascii="Arial" w:cs="Arial" w:eastAsia="Arial" w:hAnsi="Arial"/>
          <w:color w:val="2C2C2A"/>
          <w:sz w:val="22"/>
          <w:szCs w:val="22"/>
        </w:rPr>
        <w:t xml:space="preserve"/>
      </w:r>
    </w:p>
    <w:p>
      <w:pPr>
        <w:spacing w:after="60" w:before="60"/>
      </w:pPr>
      <w:r>
        <w:rPr>
          <w:rFonts w:ascii="Arial" w:cs="Arial" w:eastAsia="Arial" w:hAnsi="Arial"/>
          <w:b/>
          <w:bCs/>
          <w:color w:val="2C2C2A"/>
          <w:sz w:val="22"/>
          <w:szCs w:val="22"/>
        </w:rPr>
        <w:t xml:space="preserve">Version: </w:t>
      </w:r>
      <w:r>
        <w:rPr>
          <w:rFonts w:ascii="Arial" w:cs="Arial" w:eastAsia="Arial" w:hAnsi="Arial"/>
          <w:color w:val="2C2C2A"/>
          <w:sz w:val="22"/>
          <w:szCs w:val="22"/>
        </w:rPr>
        <w:t xml:space="preserve">1.0  —  POC Edition</w:t>
      </w:r>
    </w:p>
    <w:p>
      <w:pPr>
        <w:spacing w:after="60" w:before="60"/>
      </w:pPr>
      <w:r>
        <w:rPr>
          <w:rFonts w:ascii="Arial" w:cs="Arial" w:eastAsia="Arial" w:hAnsi="Arial"/>
          <w:b/>
          <w:bCs/>
          <w:color w:val="2C2C2A"/>
          <w:sz w:val="22"/>
          <w:szCs w:val="22"/>
        </w:rPr>
        <w:t xml:space="preserve">Provider: </w:t>
      </w:r>
      <w:r>
        <w:rPr>
          <w:rFonts w:ascii="Arial" w:cs="Arial" w:eastAsia="Arial" w:hAnsi="Arial"/>
          <w:color w:val="2C2C2A"/>
          <w:sz w:val="22"/>
          <w:szCs w:val="22"/>
        </w:rPr>
        <w:t xml:space="preserve">AWS (Spring Boot + PostgreSQL reference implementation)</w:t>
      </w:r>
    </w:p>
    <w:p>
      <w:pPr>
        <w:spacing w:after="60" w:before="60"/>
      </w:pPr>
      <w:r>
        <w:rPr>
          <w:rFonts w:ascii="Arial" w:cs="Arial" w:eastAsia="Arial" w:hAnsi="Arial"/>
          <w:b/>
          <w:bCs/>
          <w:color w:val="2C2C2A"/>
          <w:sz w:val="22"/>
          <w:szCs w:val="22"/>
        </w:rPr>
        <w:t xml:space="preserve">Scope: </w:t>
      </w:r>
      <w:r>
        <w:rPr>
          <w:rFonts w:ascii="Arial" w:cs="Arial" w:eastAsia="Arial" w:hAnsi="Arial"/>
          <w:color w:val="2C2C2A"/>
          <w:sz w:val="22"/>
          <w:szCs w:val="22"/>
        </w:rPr>
        <w:t xml:space="preserve">Short-lived ephemeral environments for integration testing</w:t>
      </w:r>
    </w:p>
    <w:p>
      <w:pPr>
        <w:spacing w:after="60" w:before="60"/>
      </w:pPr>
      <w:r>
        <w:rPr>
          <w:rFonts w:ascii="Arial" w:cs="Arial" w:eastAsia="Arial" w:hAnsi="Arial"/>
          <w:b/>
          <w:bCs/>
          <w:color w:val="2C2C2A"/>
          <w:sz w:val="22"/>
          <w:szCs w:val="22"/>
        </w:rPr>
        <w:t xml:space="preserve">Audience: </w:t>
      </w:r>
      <w:r>
        <w:rPr>
          <w:rFonts w:ascii="Arial" w:cs="Arial" w:eastAsia="Arial" w:hAnsi="Arial"/>
          <w:color w:val="2C2C2A"/>
          <w:sz w:val="22"/>
          <w:szCs w:val="22"/>
        </w:rPr>
        <w:t xml:space="preserve">Platform engineers and application team leads</w:t>
      </w:r>
    </w:p>
    <w:p>
      <w:pPr>
        <w:spacing w:after="60" w:before="60"/>
      </w:pPr>
      <w:r>
        <w:rPr>
          <w:rFonts w:ascii="Arial" w:cs="Arial" w:eastAsia="Arial" w:hAnsi="Arial"/>
          <w:color w:val="2C2C2A"/>
          <w:sz w:val="22"/>
          <w:szCs w:val="22"/>
        </w:rPr>
        <w:t xml:space="preserve"/>
      </w:r>
    </w:p>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2"/>
              <w:left w:val="thick" w:color="534AB7" w:sz="14"/>
              <w:bottom w:val="single" w:color="534AB7" w:sz="1"/>
              <w:right w:val="none" w:color="FFFFFF" w:sz="0"/>
            </w:tcBorders>
            <w:shd w:fill="EEEDFE" w:val="clear"/>
            <w:tcMar>
              <w:top w:type="dxa" w:w="120"/>
              <w:left w:type="dxa" w:w="200"/>
              <w:bottom w:type="dxa" w:w="120"/>
              <w:right w:type="dxa" w:w="120"/>
            </w:tcMar>
          </w:tcPr>
          <w:p>
            <w:pPr>
              <w:spacing w:after="40" w:before="0"/>
            </w:pPr>
            <w:r>
              <w:rPr>
                <w:rFonts w:ascii="Arial" w:cs="Arial" w:eastAsia="Arial" w:hAnsi="Arial"/>
                <w:b/>
                <w:bCs/>
                <w:color w:val="534AB7"/>
                <w:sz w:val="20"/>
                <w:szCs w:val="20"/>
              </w:rPr>
              <w:t xml:space="preserve">What this document covers</w:t>
            </w:r>
          </w:p>
          <w:p>
            <w:pPr>
              <w:spacing w:after="0" w:before="0"/>
            </w:pPr>
            <w:r>
              <w:rPr>
                <w:rFonts w:ascii="Arial" w:cs="Arial" w:eastAsia="Arial" w:hAnsi="Arial"/>
                <w:color w:val="2C2C2A"/>
                <w:sz w:val="20"/>
                <w:szCs w:val="20"/>
              </w:rPr>
              <w:t xml:space="preserve">Part 1: Architecture — system context, functional layers, lifecycle flow, and AWS stack detail with embedded diagrams. Part 2: Implementation — 10 numbered steps from repo setup through to first successful PR run, with all code files, Terraform, GitHub Actions workflow, and a verification checklist.</w:t>
            </w:r>
          </w:p>
        </w:tc>
      </w:tr>
    </w:tbl>
    <w:p>
      <w:r>
        <w:br w:type="page"/>
      </w:r>
    </w:p>
    <w:p>
      <w:pPr>
        <w:spacing w:after="120" w:before="0"/>
      </w:pPr>
      <w:r>
        <w:rPr>
          <w:rFonts w:ascii="Arial" w:cs="Arial" w:eastAsia="Arial" w:hAnsi="Arial"/>
          <w:b/>
          <w:bCs/>
          <w:color w:val="2C2C2A"/>
          <w:sz w:val="40"/>
          <w:szCs w:val="40"/>
        </w:rPr>
        <w:t xml:space="preserve">Part 1 — Architecture</w:t>
      </w:r>
    </w:p>
    <w:p>
      <w:pPr>
        <w:pBdr>
          <w:bottom w:val="single" w:color="0F6E56" w:sz="4" w:space="4"/>
        </w:pBdr>
        <w:spacing w:after="320" w:before="0"/>
      </w:pPr>
      <w:r>
        <w:rPr>
          <w:rFonts w:ascii="Arial" w:cs="Arial" w:eastAsia="Arial" w:hAnsi="Arial"/>
          <w:color w:val="888780"/>
          <w:sz w:val="22"/>
          <w:szCs w:val="22"/>
        </w:rPr>
        <w:t xml:space="preserve">System design, functional layers, and infrastructure diagrams</w:t>
      </w:r>
    </w:p>
    <w:p>
      <w:pPr>
        <w:pStyle w:val="Heading1"/>
        <w:pBdr>
          <w:bottom w:val="single" w:color="534AB7" w:sz="6" w:space="4"/>
        </w:pBdr>
        <w:spacing w:after="160" w:before="360"/>
      </w:pPr>
      <w:r>
        <w:rPr>
          <w:rFonts w:ascii="Arial" w:cs="Arial" w:eastAsia="Arial" w:hAnsi="Arial"/>
          <w:b/>
          <w:bCs/>
          <w:color w:val="2C2C2A"/>
          <w:sz w:val="32"/>
          <w:szCs w:val="32"/>
        </w:rPr>
        <w:t xml:space="preserve">1. Overview</w:t>
      </w:r>
    </w:p>
    <w:p>
      <w:pPr>
        <w:spacing w:after="80" w:before="80"/>
      </w:pPr>
      <w:r>
        <w:rPr>
          <w:rFonts w:ascii="Arial" w:cs="Arial" w:eastAsia="Arial" w:hAnsi="Arial"/>
          <w:color w:val="2C2C2A"/>
          <w:sz w:val="22"/>
          <w:szCs w:val="22"/>
        </w:rPr>
        <w:t xml:space="preserve">The ephemeral test platform creates a complete, isolated infrastructure stack when a pull request is opened, runs the application's integration test suite against real cloud services, and tears everything down when the PR closes or a TTL expires. No infrastructure survives past the test run.</w:t>
      </w:r>
    </w:p>
    <w:p>
      <w:pPr>
        <w:spacing w:after="60" w:before="60"/>
      </w:pPr>
      <w:r>
        <w:rPr>
          <w:rFonts w:ascii="Arial" w:cs="Arial" w:eastAsia="Arial" w:hAnsi="Arial"/>
          <w:color w:val="2C2C2A"/>
          <w:sz w:val="22"/>
          <w:szCs w:val="22"/>
        </w:rPr>
        <w:t xml:space="preserve"/>
      </w:r>
    </w:p>
    <w:p>
      <w:pPr>
        <w:spacing w:after="80" w:before="80"/>
      </w:pPr>
      <w:r>
        <w:rPr>
          <w:rFonts w:ascii="Arial" w:cs="Arial" w:eastAsia="Arial" w:hAnsi="Arial"/>
          <w:color w:val="2C2C2A"/>
          <w:sz w:val="22"/>
          <w:szCs w:val="22"/>
        </w:rPr>
        <w:t xml:space="preserve">Three core principles:</w:t>
      </w:r>
    </w:p>
    <w:p>
      <w:pPr>
        <w:pStyle w:val="ListParagraph"/>
        <w:numPr>
          <w:ilvl w:val="0"/>
          <w:numId w:val="2"/>
        </w:numPr>
        <w:spacing w:after="40" w:before="40"/>
      </w:pPr>
      <w:r>
        <w:rPr>
          <w:rFonts w:ascii="Arial" w:cs="Arial" w:eastAsia="Arial" w:hAnsi="Arial"/>
          <w:color w:val="2C2C2A"/>
          <w:sz w:val="22"/>
          <w:szCs w:val="22"/>
        </w:rPr>
        <w:t xml:space="preserve">Any team, any stack — a single env.yaml file is the only contract teams write.</w:t>
      </w:r>
    </w:p>
    <w:p>
      <w:pPr>
        <w:pStyle w:val="ListParagraph"/>
        <w:numPr>
          <w:ilvl w:val="0"/>
          <w:numId w:val="2"/>
        </w:numPr>
        <w:spacing w:after="40" w:before="40"/>
      </w:pPr>
      <w:r>
        <w:rPr>
          <w:rFonts w:ascii="Arial" w:cs="Arial" w:eastAsia="Arial" w:hAnsi="Arial"/>
          <w:color w:val="2C2C2A"/>
          <w:sz w:val="22"/>
          <w:szCs w:val="22"/>
        </w:rPr>
        <w:t xml:space="preserve">Any cloud — the same ProviderAdapter interface works on AWS, GCP, and on-prem Kubernetes.</w:t>
      </w:r>
    </w:p>
    <w:p>
      <w:pPr>
        <w:pStyle w:val="ListParagraph"/>
        <w:numPr>
          <w:ilvl w:val="0"/>
          <w:numId w:val="2"/>
        </w:numPr>
        <w:spacing w:after="40" w:before="40"/>
      </w:pPr>
      <w:r>
        <w:rPr>
          <w:rFonts w:ascii="Arial" w:cs="Arial" w:eastAsia="Arial" w:hAnsi="Arial"/>
          <w:color w:val="2C2C2A"/>
          <w:sz w:val="22"/>
          <w:szCs w:val="22"/>
        </w:rPr>
        <w:t xml:space="preserve">Zero residual cost — destroy always runs, even when tests fail.</w:t>
      </w:r>
    </w:p>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2"/>
              <w:left w:val="thick" w:color="0F6E56" w:sz="14"/>
              <w:bottom w:val="single" w:color="0F6E56" w:sz="1"/>
              <w:right w:val="none" w:color="FFFFFF" w:sz="0"/>
            </w:tcBorders>
            <w:shd w:fill="E1F5EE" w:val="clear"/>
            <w:tcMar>
              <w:top w:type="dxa" w:w="120"/>
              <w:left w:type="dxa" w:w="200"/>
              <w:bottom w:type="dxa" w:w="120"/>
              <w:right w:type="dxa" w:w="120"/>
            </w:tcMar>
          </w:tcPr>
          <w:p>
            <w:pPr>
              <w:spacing w:after="40" w:before="0"/>
            </w:pPr>
            <w:r>
              <w:rPr>
                <w:rFonts w:ascii="Arial" w:cs="Arial" w:eastAsia="Arial" w:hAnsi="Arial"/>
                <w:b/>
                <w:bCs/>
                <w:color w:val="0F6E56"/>
                <w:sz w:val="20"/>
                <w:szCs w:val="20"/>
              </w:rPr>
              <w:t xml:space="preserve">POC scope</w:t>
            </w:r>
          </w:p>
          <w:p>
            <w:pPr>
              <w:spacing w:after="0" w:before="0"/>
            </w:pPr>
            <w:r>
              <w:rPr>
                <w:rFonts w:ascii="Arial" w:cs="Arial" w:eastAsia="Arial" w:hAnsi="Arial"/>
                <w:color w:val="2C2C2A"/>
                <w:sz w:val="20"/>
                <w:szCs w:val="20"/>
              </w:rPr>
              <w:t xml:space="preserve">This document covers the core ephemeral lifecycle. The policy engine, self-service portal, and chargeback dashboard are post-POC extensions that plug into the same architecture without changes to the core.</w:t>
            </w:r>
          </w:p>
        </w:tc>
      </w:tr>
    </w:tbl>
    <w:p>
      <w:pPr>
        <w:spacing w:after="60" w:before="60"/>
      </w:pPr>
      <w:r>
        <w:rPr>
          <w:rFonts w:ascii="Arial" w:cs="Arial" w:eastAsia="Arial" w:hAnsi="Arial"/>
          <w:color w:val="2C2C2A"/>
          <w:sz w:val="22"/>
          <w:szCs w:val="22"/>
        </w:rPr>
        <w:t xml:space="preserve"/>
      </w:r>
    </w:p>
    <w:p>
      <w:pPr>
        <w:pStyle w:val="Heading2"/>
        <w:spacing w:after="120" w:before="280"/>
      </w:pPr>
      <w:r>
        <w:rPr>
          <w:rFonts w:ascii="Arial" w:cs="Arial" w:eastAsia="Arial" w:hAnsi="Arial"/>
          <w:b/>
          <w:bCs/>
          <w:color w:val="534AB7"/>
          <w:sz w:val="26"/>
          <w:szCs w:val="26"/>
        </w:rPr>
        <w:t xml:space="preserve">1.1 Key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7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ProviderAdapter SPI</w:t>
            </w:r>
          </w:p>
        </w:tc>
        <w:tc>
          <w:tcPr>
            <w:tcW w:type="dxa" w:w="67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val="false"/>
                <w:bCs w:val="false"/>
                <w:color w:val="2C2C2A"/>
                <w:sz w:val="20"/>
                <w:szCs w:val="20"/>
              </w:rPr>
              <w:t xml:space="preserve">Platform core has zero cloud SDK imports. All cloud operations go through one Java interface: provision, seedData, runTests, destroy.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20"/>
                <w:szCs w:val="20"/>
              </w:rPr>
              <w:t xml:space="preserve">env.yaml contract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Teams write one file. The platform reads, validates, and acts on it. No Terraform, no cloud SDK, no IAM knowledge required from application teams.</w:t>
            </w:r>
          </w:p>
        </w:tc>
      </w:tr>
      <w:tr>
        <w:tc>
          <w:tcPr>
            <w:tcW w:type="dxa" w:w="2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Workspace isolation</w:t>
            </w:r>
          </w:p>
        </w:tc>
        <w:tc>
          <w:tcPr>
            <w:tcW w:type="dxa" w:w="67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val="false"/>
                <w:bCs w:val="false"/>
                <w:color w:val="2C2C2A"/>
                <w:sz w:val="20"/>
                <w:szCs w:val="20"/>
              </w:rPr>
              <w:t xml:space="preserve">Every PR gets its own Terraform workspace (pr-{number}). All resource names are prefixed — zero collisions between concurrent PRs.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20"/>
                <w:szCs w:val="20"/>
              </w:rPr>
              <w:t xml:space="preserve">Destroy guarantee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CI uses if: always() on the destroy job. A TTL watchdog destroys stale stacks independently, catching anything the CI runner left behind.</w:t>
            </w:r>
          </w:p>
        </w:tc>
      </w:tr>
      <w:tr>
        <w:tc>
          <w:tcPr>
            <w:tcW w:type="dxa" w:w="2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Idempotent seed</w:t>
            </w:r>
          </w:p>
        </w:tc>
        <w:tc>
          <w:tcPr>
            <w:tcW w:type="dxa" w:w="67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val="false"/>
                <w:bCs w:val="false"/>
                <w:color w:val="2C2C2A"/>
                <w:sz w:val="20"/>
                <w:szCs w:val="20"/>
              </w:rPr>
              <w:t xml:space="preserve">Test data uses INSERT ... ON CONFLICT DO NOTHING. Safe to re-run on a retried job without duplicating rows.</w:t>
            </w:r>
          </w:p>
        </w:tc>
      </w:tr>
    </w:tbl>
    <w:p>
      <w:r>
        <w:br w:type="page"/>
      </w:r>
    </w:p>
    <w:p>
      <w:pPr>
        <w:pStyle w:val="Heading1"/>
        <w:pBdr>
          <w:bottom w:val="single" w:color="534AB7" w:sz="6" w:space="4"/>
        </w:pBdr>
        <w:spacing w:after="160" w:before="360"/>
      </w:pPr>
      <w:r>
        <w:rPr>
          <w:rFonts w:ascii="Arial" w:cs="Arial" w:eastAsia="Arial" w:hAnsi="Arial"/>
          <w:b/>
          <w:bCs/>
          <w:color w:val="2C2C2A"/>
          <w:sz w:val="32"/>
          <w:szCs w:val="32"/>
        </w:rPr>
        <w:t xml:space="preserve">2. Ephemeral lifecycle</w:t>
      </w:r>
    </w:p>
    <w:p>
      <w:pPr>
        <w:spacing w:after="80" w:before="80"/>
      </w:pPr>
      <w:r>
        <w:rPr>
          <w:rFonts w:ascii="Arial" w:cs="Arial" w:eastAsia="Arial" w:hAnsi="Arial"/>
          <w:color w:val="2C2C2A"/>
          <w:sz w:val="22"/>
          <w:szCs w:val="22"/>
        </w:rPr>
        <w:t xml:space="preserve">The platform executes a four-stage linear lifecycle for every PR. Stages run in strict sequence. If any stage fails, destroy still runs unconditionally.</w:t>
      </w:r>
    </w:p>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4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53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1</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Trigger</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PR opened/updated. GitHub Actions fires. CI reads env.yaml, runs mvn package, builds a Docker image, pushes to ECR tagged pr-{number}.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Provision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Terraform creates an isolated VPC with the application container, database, and object storage — all named with the pr-{number} prefix. Terraform outputs (endpoints, secret ARNs) are captured.</w:t>
            </w:r>
          </w:p>
        </w:tc>
      </w:tr>
      <w:tr>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3</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Test execution</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Flyway migrations run first. The data loader pulls CSV files from S3 and bulk-inserts them. The test runner executes the JUnit suite with live endpoints injected as env vars. Results post to the PR check.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Destroy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terraform destroy removes every resource. Secrets Manager secret uses recovery_window=0 for instant deletion. TTL watchdog fires independently after the configured timeout.</w:t>
            </w:r>
          </w:p>
        </w:tc>
      </w:tr>
    </w:tbl>
    <w:p>
      <w:pPr>
        <w:spacing w:after="60" w:before="60"/>
      </w:pPr>
      <w:r>
        <w:rPr>
          <w:rFonts w:ascii="Arial" w:cs="Arial" w:eastAsia="Arial" w:hAnsi="Arial"/>
          <w:color w:val="2C2C2A"/>
          <w:sz w:val="22"/>
          <w:szCs w:val="22"/>
        </w:rPr>
        <w:t xml:space="preserve"/>
      </w:r>
    </w:p>
    <w:p>
      <w:pPr>
        <w:pStyle w:val="Heading2"/>
        <w:spacing w:after="120" w:before="280"/>
      </w:pPr>
      <w:r>
        <w:rPr>
          <w:rFonts w:ascii="Arial" w:cs="Arial" w:eastAsia="Arial" w:hAnsi="Arial"/>
          <w:b/>
          <w:bCs/>
          <w:color w:val="534AB7"/>
          <w:sz w:val="26"/>
          <w:szCs w:val="26"/>
        </w:rPr>
        <w:t xml:space="preserve">2.1 Architecture diagram — ephemeral lifecycle</w:t>
      </w:r>
    </w:p>
    <w:p>
      <w:pPr>
        <w:spacing w:after="80" w:before="80"/>
      </w:pPr>
      <w:r>
        <w:rPr>
          <w:rFonts w:ascii="Arial" w:cs="Arial" w:eastAsia="Arial" w:hAnsi="Arial"/>
          <w:color w:val="2C2C2A"/>
          <w:sz w:val="22"/>
          <w:szCs w:val="22"/>
        </w:rPr>
        <w:t xml:space="preserve">The diagram below shows the complete lifecycle from PR trigger through provisioning, test execution, and teardown. All AWS resources live inside an isolated VPC per PR.</w:t>
      </w:r>
    </w:p>
    <w:p>
      <w:pPr>
        <w:spacing w:after="60" w:before="60"/>
      </w:pPr>
      <w:r>
        <w:rPr>
          <w:rFonts w:ascii="Arial" w:cs="Arial" w:eastAsia="Arial" w:hAnsi="Arial"/>
          <w:color w:val="2C2C2A"/>
          <w:sz w:val="22"/>
          <w:szCs w:val="22"/>
        </w:rPr>
        <w:t xml:space="preserve"/>
      </w:r>
    </w:p>
    <w:p>
      <w:pPr>
        <w:pBdr>
          <w:top w:val="single" w:color="CCCCCC" w:sz="1" w:space="6"/>
          <w:bottom w:val="single" w:color="CCCCCC" w:sz="1" w:space="6"/>
          <w:left w:val="single" w:color="CCCCCC" w:sz="1" w:space="6"/>
          <w:right w:val="single" w:color="CCCCCC" w:sz="1" w:space="6"/>
        </w:pBdr>
        <w:spacing w:after="40" w:before="160"/>
        <w:jc w:val="center"/>
      </w:pPr>
      <w:r>
        <w:drawing>
          <wp:inline distT="0" distB="0" distL="0" distR="0">
            <wp:extent cx="594360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667250"/>
                    </a:xfrm>
                    <a:prstGeom prst="rect">
                      <a:avLst/>
                    </a:prstGeom>
                  </pic:spPr>
                </pic:pic>
              </a:graphicData>
            </a:graphic>
          </wp:inline>
        </w:drawing>
      </w:r>
    </w:p>
    <w:p>
      <w:pPr>
        <w:spacing w:after="200" w:before="60"/>
        <w:jc w:val="center"/>
      </w:pPr>
      <w:r>
        <w:rPr>
          <w:rFonts w:ascii="Arial" w:cs="Arial" w:eastAsia="Arial" w:hAnsi="Arial"/>
          <w:i/>
          <w:iCs/>
          <w:color w:val="888780"/>
          <w:sz w:val="18"/>
          <w:szCs w:val="18"/>
        </w:rPr>
        <w:t xml:space="preserve">Figure 1 — Architecture: ephemeral lifecycle (trigger → provision → test execution → destroy)</w:t>
      </w:r>
    </w:p>
    <w:p>
      <w:pPr>
        <w:pStyle w:val="Heading2"/>
        <w:spacing w:after="120" w:before="280"/>
      </w:pPr>
      <w:r>
        <w:rPr>
          <w:rFonts w:ascii="Arial" w:cs="Arial" w:eastAsia="Arial" w:hAnsi="Arial"/>
          <w:b/>
          <w:bCs/>
          <w:color w:val="534AB7"/>
          <w:sz w:val="26"/>
          <w:szCs w:val="26"/>
        </w:rPr>
        <w:t xml:space="preserve">2.2 Mermaid diagram — core lifecycle flowchart</w:t>
      </w:r>
    </w:p>
    <w:p>
      <w:pPr>
        <w:spacing w:after="80" w:before="80"/>
      </w:pPr>
      <w:r>
        <w:rPr>
          <w:rFonts w:ascii="Arial" w:cs="Arial" w:eastAsia="Arial" w:hAnsi="Arial"/>
          <w:color w:val="2C2C2A"/>
          <w:sz w:val="22"/>
          <w:szCs w:val="22"/>
        </w:rPr>
        <w:t xml:space="preserve">The Mermaid flowchart below maps the same lifecycle in a simplified node-by-node view, making the branching logic and always-runs destroy path immediately scannable.</w:t>
      </w:r>
    </w:p>
    <w:p>
      <w:pPr>
        <w:spacing w:after="60" w:before="60"/>
      </w:pPr>
      <w:r>
        <w:rPr>
          <w:rFonts w:ascii="Arial" w:cs="Arial" w:eastAsia="Arial" w:hAnsi="Arial"/>
          <w:color w:val="2C2C2A"/>
          <w:sz w:val="22"/>
          <w:szCs w:val="22"/>
        </w:rPr>
        <w:t xml:space="preserve"/>
      </w:r>
    </w:p>
    <w:p>
      <w:pPr>
        <w:pBdr>
          <w:top w:val="single" w:color="CCCCCC" w:sz="1" w:space="6"/>
          <w:bottom w:val="single" w:color="CCCCCC" w:sz="1" w:space="6"/>
          <w:left w:val="single" w:color="CCCCCC" w:sz="1" w:space="6"/>
          <w:right w:val="single" w:color="CCCCCC" w:sz="1" w:space="6"/>
        </w:pBdr>
        <w:spacing w:after="40" w:before="160"/>
        <w:jc w:val="center"/>
      </w:pPr>
      <w:r>
        <w:drawing>
          <wp:inline distT="0" distB="0" distL="0" distR="0">
            <wp:extent cx="5943600" cy="501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5010150"/>
                    </a:xfrm>
                    <a:prstGeom prst="rect">
                      <a:avLst/>
                    </a:prstGeom>
                  </pic:spPr>
                </pic:pic>
              </a:graphicData>
            </a:graphic>
          </wp:inline>
        </w:drawing>
      </w:r>
    </w:p>
    <w:p>
      <w:pPr>
        <w:spacing w:after="200" w:before="60"/>
        <w:jc w:val="center"/>
      </w:pPr>
      <w:r>
        <w:rPr>
          <w:rFonts w:ascii="Arial" w:cs="Arial" w:eastAsia="Arial" w:hAnsi="Arial"/>
          <w:i/>
          <w:iCs/>
          <w:color w:val="888780"/>
          <w:sz w:val="18"/>
          <w:szCs w:val="18"/>
        </w:rPr>
        <w:t xml:space="preserve">Diagram 1 — Core lifecycle flowchart (Mermaid)</w:t>
      </w:r>
    </w:p>
    <w:p>
      <w:r>
        <w:br w:type="page"/>
      </w:r>
    </w:p>
    <w:p>
      <w:pPr>
        <w:pStyle w:val="Heading2"/>
        <w:spacing w:after="120" w:before="280"/>
      </w:pPr>
      <w:r>
        <w:rPr>
          <w:rFonts w:ascii="Arial" w:cs="Arial" w:eastAsia="Arial" w:hAnsi="Arial"/>
          <w:b/>
          <w:bCs/>
          <w:color w:val="534AB7"/>
          <w:sz w:val="26"/>
          <w:szCs w:val="26"/>
        </w:rPr>
        <w:t xml:space="preserve">2.3 Mermaid diagram — component interaction sequence</w:t>
      </w:r>
    </w:p>
    <w:p>
      <w:pPr>
        <w:spacing w:after="80" w:before="80"/>
      </w:pPr>
      <w:r>
        <w:rPr>
          <w:rFonts w:ascii="Arial" w:cs="Arial" w:eastAsia="Arial" w:hAnsi="Arial"/>
          <w:color w:val="2C2C2A"/>
          <w:sz w:val="22"/>
          <w:szCs w:val="22"/>
        </w:rPr>
        <w:t xml:space="preserve">The sequence diagram shows the numbered call order between GitHub Actions, the Orchestrator, AwsProviderAdapter, Terraform, RDS, and S3 — every handoff is explicitly numbered.</w:t>
      </w:r>
    </w:p>
    <w:p>
      <w:pPr>
        <w:spacing w:after="60" w:before="60"/>
      </w:pPr>
      <w:r>
        <w:rPr>
          <w:rFonts w:ascii="Arial" w:cs="Arial" w:eastAsia="Arial" w:hAnsi="Arial"/>
          <w:color w:val="2C2C2A"/>
          <w:sz w:val="22"/>
          <w:szCs w:val="22"/>
        </w:rPr>
        <w:t xml:space="preserve"/>
      </w:r>
    </w:p>
    <w:p>
      <w:pPr>
        <w:pBdr>
          <w:top w:val="single" w:color="CCCCCC" w:sz="1" w:space="6"/>
          <w:bottom w:val="single" w:color="CCCCCC" w:sz="1" w:space="6"/>
          <w:left w:val="single" w:color="CCCCCC" w:sz="1" w:space="6"/>
          <w:right w:val="single" w:color="CCCCCC" w:sz="1" w:space="6"/>
        </w:pBdr>
        <w:spacing w:after="40" w:before="160"/>
        <w:jc w:val="center"/>
      </w:pPr>
      <w:r>
        <w:drawing>
          <wp:inline distT="0" distB="0" distL="0" distR="0">
            <wp:extent cx="5943600" cy="416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4162425"/>
                    </a:xfrm>
                    <a:prstGeom prst="rect">
                      <a:avLst/>
                    </a:prstGeom>
                  </pic:spPr>
                </pic:pic>
              </a:graphicData>
            </a:graphic>
          </wp:inline>
        </w:drawing>
      </w:r>
    </w:p>
    <w:p>
      <w:pPr>
        <w:spacing w:after="200" w:before="60"/>
        <w:jc w:val="center"/>
      </w:pPr>
      <w:r>
        <w:rPr>
          <w:rFonts w:ascii="Arial" w:cs="Arial" w:eastAsia="Arial" w:hAnsi="Arial"/>
          <w:i/>
          <w:iCs/>
          <w:color w:val="888780"/>
          <w:sz w:val="18"/>
          <w:szCs w:val="18"/>
        </w:rPr>
        <w:t xml:space="preserve">Diagram 4 — Component interaction sequence (Mermaid)</w:t>
      </w:r>
    </w:p>
    <w:p>
      <w:r>
        <w:br w:type="page"/>
      </w:r>
    </w:p>
    <w:p>
      <w:pPr>
        <w:pStyle w:val="Heading1"/>
        <w:pBdr>
          <w:bottom w:val="single" w:color="534AB7" w:sz="6" w:space="4"/>
        </w:pBdr>
        <w:spacing w:after="160" w:before="360"/>
      </w:pPr>
      <w:r>
        <w:rPr>
          <w:rFonts w:ascii="Arial" w:cs="Arial" w:eastAsia="Arial" w:hAnsi="Arial"/>
          <w:b/>
          <w:bCs/>
          <w:color w:val="2C2C2A"/>
          <w:sz w:val="32"/>
          <w:szCs w:val="32"/>
        </w:rPr>
        <w:t xml:space="preserve">3. Functional architecture</w:t>
      </w:r>
    </w:p>
    <w:p>
      <w:pPr>
        <w:spacing w:after="80" w:before="80"/>
      </w:pPr>
      <w:r>
        <w:rPr>
          <w:rFonts w:ascii="Arial" w:cs="Arial" w:eastAsia="Arial" w:hAnsi="Arial"/>
          <w:color w:val="2C2C2A"/>
          <w:sz w:val="22"/>
          <w:szCs w:val="22"/>
        </w:rPr>
        <w:t xml:space="preserve">The platform is structured in five layers. Each layer has a single responsibility and communicates downward only.</w:t>
      </w:r>
    </w:p>
    <w:p>
      <w:pPr>
        <w:spacing w:after="60" w:before="60"/>
      </w:pPr>
      <w:r>
        <w:rPr>
          <w:rFonts w:ascii="Arial" w:cs="Arial" w:eastAsia="Arial" w:hAnsi="Arial"/>
          <w:color w:val="2C2C2A"/>
          <w:sz w:val="22"/>
          <w:szCs w:val="22"/>
        </w:rPr>
        <w:t xml:space="preserve"/>
      </w:r>
    </w:p>
    <w:p>
      <w:pPr>
        <w:pBdr>
          <w:top w:val="single" w:color="CCCCCC" w:sz="1" w:space="6"/>
          <w:bottom w:val="single" w:color="CCCCCC" w:sz="1" w:space="6"/>
          <w:left w:val="single" w:color="CCCCCC" w:sz="1" w:space="6"/>
          <w:right w:val="single" w:color="CCCCCC" w:sz="1" w:space="6"/>
        </w:pBdr>
        <w:spacing w:after="40" w:before="160"/>
        <w:jc w:val="center"/>
      </w:pPr>
      <w:r>
        <w:drawing>
          <wp:inline distT="0" distB="0" distL="0" distR="0">
            <wp:extent cx="5943600" cy="560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5600700"/>
                    </a:xfrm>
                    <a:prstGeom prst="rect">
                      <a:avLst/>
                    </a:prstGeom>
                  </pic:spPr>
                </pic:pic>
              </a:graphicData>
            </a:graphic>
          </wp:inline>
        </w:drawing>
      </w:r>
    </w:p>
    <w:p>
      <w:pPr>
        <w:spacing w:after="200" w:before="60"/>
        <w:jc w:val="center"/>
      </w:pPr>
      <w:r>
        <w:rPr>
          <w:rFonts w:ascii="Arial" w:cs="Arial" w:eastAsia="Arial" w:hAnsi="Arial"/>
          <w:i/>
          <w:iCs/>
          <w:color w:val="888780"/>
          <w:sz w:val="18"/>
          <w:szCs w:val="18"/>
        </w:rPr>
        <w:t xml:space="preserve">Figure 2 — Architecture: five-layer functional platform structure</w:t>
      </w:r>
    </w:p>
    <w:p>
      <w:pPr>
        <w:pStyle w:val="Heading2"/>
        <w:spacing w:after="120" w:before="280"/>
      </w:pPr>
      <w:r>
        <w:rPr>
          <w:rFonts w:ascii="Arial" w:cs="Arial" w:eastAsia="Arial" w:hAnsi="Arial"/>
          <w:b/>
          <w:bCs/>
          <w:color w:val="534AB7"/>
          <w:sz w:val="26"/>
          <w:szCs w:val="26"/>
        </w:rPr>
        <w:t xml:space="preserve">3.1 Mermaid diagram — functional architecture layers</w:t>
      </w:r>
    </w:p>
    <w:p>
      <w:pPr>
        <w:spacing w:after="80" w:before="80"/>
      </w:pPr>
      <w:r>
        <w:rPr>
          <w:rFonts w:ascii="Arial" w:cs="Arial" w:eastAsia="Arial" w:hAnsi="Arial"/>
          <w:color w:val="2C2C2A"/>
          <w:sz w:val="22"/>
          <w:szCs w:val="22"/>
        </w:rPr>
        <w:t xml:space="preserve">The Mermaid version shows the same five layers as nested subgraphs with directional flow between them, making the dependency direction explicit.</w:t>
      </w:r>
    </w:p>
    <w:p>
      <w:pPr>
        <w:spacing w:after="60" w:before="60"/>
      </w:pPr>
      <w:r>
        <w:rPr>
          <w:rFonts w:ascii="Arial" w:cs="Arial" w:eastAsia="Arial" w:hAnsi="Arial"/>
          <w:color w:val="2C2C2A"/>
          <w:sz w:val="22"/>
          <w:szCs w:val="22"/>
        </w:rPr>
        <w:t xml:space="preserve"/>
      </w:r>
    </w:p>
    <w:p>
      <w:pPr>
        <w:pBdr>
          <w:top w:val="single" w:color="CCCCCC" w:sz="1" w:space="6"/>
          <w:bottom w:val="single" w:color="CCCCCC" w:sz="1" w:space="6"/>
          <w:left w:val="single" w:color="CCCCCC" w:sz="1" w:space="6"/>
          <w:right w:val="single" w:color="CCCCCC" w:sz="1" w:space="6"/>
        </w:pBdr>
        <w:spacing w:after="40" w:before="160"/>
        <w:jc w:val="center"/>
      </w:pPr>
      <w:r>
        <w:drawing>
          <wp:inline distT="0" distB="0" distL="0" distR="0">
            <wp:extent cx="594360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4667250"/>
                    </a:xfrm>
                    <a:prstGeom prst="rect">
                      <a:avLst/>
                    </a:prstGeom>
                  </pic:spPr>
                </pic:pic>
              </a:graphicData>
            </a:graphic>
          </wp:inline>
        </w:drawing>
      </w:r>
    </w:p>
    <w:p>
      <w:pPr>
        <w:spacing w:after="200" w:before="60"/>
        <w:jc w:val="center"/>
      </w:pPr>
      <w:r>
        <w:rPr>
          <w:rFonts w:ascii="Arial" w:cs="Arial" w:eastAsia="Arial" w:hAnsi="Arial"/>
          <w:i/>
          <w:iCs/>
          <w:color w:val="888780"/>
          <w:sz w:val="18"/>
          <w:szCs w:val="18"/>
        </w:rPr>
        <w:t xml:space="preserve">Diagram 2 — Functional architecture layers (Mermaid)</w:t>
      </w:r>
    </w:p>
    <w:p>
      <w:pPr>
        <w:spacing w:after="60" w:before="60"/>
      </w:pPr>
      <w:r>
        <w:rPr>
          <w:rFonts w:ascii="Arial" w:cs="Arial" w:eastAsia="Arial" w:hAnsi="Arial"/>
          <w:color w:val="2C2C2A"/>
          <w:sz w:val="22"/>
          <w:szCs w:val="22"/>
        </w:rPr>
        <w:t xml:space="preserve"/>
      </w:r>
    </w:p>
    <w:p>
      <w:pPr>
        <w:pStyle w:val="Heading2"/>
        <w:spacing w:after="120" w:before="280"/>
      </w:pPr>
      <w:r>
        <w:rPr>
          <w:rFonts w:ascii="Arial" w:cs="Arial" w:eastAsia="Arial" w:hAnsi="Arial"/>
          <w:b/>
          <w:bCs/>
          <w:color w:val="534AB7"/>
          <w:sz w:val="26"/>
          <w:szCs w:val="26"/>
        </w:rPr>
        <w:t xml:space="preserve">3.2 Mermaid diagram — provider adapter class structure</w:t>
      </w:r>
    </w:p>
    <w:p>
      <w:pPr>
        <w:spacing w:after="80" w:before="80"/>
      </w:pPr>
      <w:r>
        <w:rPr>
          <w:rFonts w:ascii="Arial" w:cs="Arial" w:eastAsia="Arial" w:hAnsi="Arial"/>
          <w:color w:val="2C2C2A"/>
          <w:sz w:val="22"/>
          <w:szCs w:val="22"/>
        </w:rPr>
        <w:t xml:space="preserve">The class diagram shows the ProviderAdapter interface, EnvironmentSpec, TestResult, and all three implementations with their dependencies and the realization arrows.</w:t>
      </w:r>
    </w:p>
    <w:p>
      <w:pPr>
        <w:spacing w:after="60" w:before="60"/>
      </w:pPr>
      <w:r>
        <w:rPr>
          <w:rFonts w:ascii="Arial" w:cs="Arial" w:eastAsia="Arial" w:hAnsi="Arial"/>
          <w:color w:val="2C2C2A"/>
          <w:sz w:val="22"/>
          <w:szCs w:val="22"/>
        </w:rPr>
        <w:t xml:space="preserve"/>
      </w:r>
    </w:p>
    <w:p>
      <w:pPr>
        <w:pBdr>
          <w:top w:val="single" w:color="CCCCCC" w:sz="1" w:space="6"/>
          <w:bottom w:val="single" w:color="CCCCCC" w:sz="1" w:space="6"/>
          <w:left w:val="single" w:color="CCCCCC" w:sz="1" w:space="6"/>
          <w:right w:val="single" w:color="CCCCCC" w:sz="1" w:space="6"/>
        </w:pBdr>
        <w:spacing w:after="40" w:before="160"/>
        <w:jc w:val="center"/>
      </w:pPr>
      <w:r>
        <w:drawing>
          <wp:inline distT="0" distB="0" distL="0" distR="0">
            <wp:extent cx="59436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476625"/>
                    </a:xfrm>
                    <a:prstGeom prst="rect">
                      <a:avLst/>
                    </a:prstGeom>
                  </pic:spPr>
                </pic:pic>
              </a:graphicData>
            </a:graphic>
          </wp:inline>
        </w:drawing>
      </w:r>
    </w:p>
    <w:p>
      <w:pPr>
        <w:spacing w:after="200" w:before="60"/>
        <w:jc w:val="center"/>
      </w:pPr>
      <w:r>
        <w:rPr>
          <w:rFonts w:ascii="Arial" w:cs="Arial" w:eastAsia="Arial" w:hAnsi="Arial"/>
          <w:i/>
          <w:iCs/>
          <w:color w:val="888780"/>
          <w:sz w:val="18"/>
          <w:szCs w:val="18"/>
        </w:rPr>
        <w:t xml:space="preserve">Diagram 6 — Provider adapter class structure (Mermaid)</w:t>
      </w:r>
    </w:p>
    <w:p>
      <w:r>
        <w:br w:type="page"/>
      </w:r>
    </w:p>
    <w:p>
      <w:pPr>
        <w:pStyle w:val="Heading2"/>
        <w:spacing w:after="120" w:before="280"/>
      </w:pPr>
      <w:r>
        <w:rPr>
          <w:rFonts w:ascii="Arial" w:cs="Arial" w:eastAsia="Arial" w:hAnsi="Arial"/>
          <w:b/>
          <w:bCs/>
          <w:color w:val="534AB7"/>
          <w:sz w:val="26"/>
          <w:szCs w:val="26"/>
        </w:rPr>
        <w:t xml:space="preserve">3.3 Layer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7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L1 — Consumer entry</w:t>
            </w:r>
          </w:p>
        </w:tc>
        <w:tc>
          <w:tcPr>
            <w:tcW w:type="dxa" w:w="67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val="false"/>
                <w:bCs w:val="false"/>
                <w:color w:val="2C2C2A"/>
                <w:sz w:val="20"/>
                <w:szCs w:val="20"/>
              </w:rPr>
              <w:t xml:space="preserve">Teams interact with one env.yaml, a two-line CI workflow call, and an optional CLI. No platform internals are exposed.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20"/>
                <w:szCs w:val="20"/>
              </w:rPr>
              <w:t xml:space="preserve">L2 — Platform core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Orchestrator, Config parser, Secret manager, TTL watchdog. Distributed as a versioned Docker image. Zero cloud SDK imports.</w:t>
            </w:r>
          </w:p>
        </w:tc>
      </w:tr>
      <w:tr>
        <w:tc>
          <w:tcPr>
            <w:tcW w:type="dxa" w:w="2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L3 — Test execution</w:t>
            </w:r>
          </w:p>
        </w:tc>
        <w:tc>
          <w:tcPr>
            <w:tcW w:type="dxa" w:w="67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val="false"/>
                <w:bCs w:val="false"/>
                <w:color w:val="2C2C2A"/>
                <w:sz w:val="20"/>
                <w:szCs w:val="20"/>
              </w:rPr>
              <w:t xml:space="preserve">Migration runner, Data loader, Test runner, Report publisher. Provider-agnostic — identical on AWS, GCP, and on-prem.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20"/>
                <w:szCs w:val="20"/>
              </w:rPr>
              <w:t xml:space="preserve">L4 — Infrastructure providers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Pluggable ProviderAdapter implementations for AWS, GCP, and Kubernetes. Adding a provider means implementing one interface.</w:t>
            </w:r>
          </w:p>
        </w:tc>
      </w:tr>
      <w:tr>
        <w:tc>
          <w:tcPr>
            <w:tcW w:type="dxa" w:w="2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L5 — Shared infra</w:t>
            </w:r>
          </w:p>
        </w:tc>
        <w:tc>
          <w:tcPr>
            <w:tcW w:type="dxa" w:w="67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val="false"/>
                <w:bCs w:val="false"/>
                <w:color w:val="2C2C2A"/>
                <w:sz w:val="20"/>
                <w:szCs w:val="20"/>
              </w:rPr>
              <w:t xml:space="preserve">State store (PostgreSQL + Redis), Cost engine, Container registry, Observability stack. Never torn down.</w:t>
            </w:r>
          </w:p>
        </w:tc>
      </w:tr>
    </w:tbl>
    <w:p>
      <w:pPr>
        <w:spacing w:after="60" w:before="60"/>
      </w:pPr>
      <w:r>
        <w:rPr>
          <w:rFonts w:ascii="Arial" w:cs="Arial" w:eastAsia="Arial" w:hAnsi="Arial"/>
          <w:color w:val="2C2C2A"/>
          <w:sz w:val="22"/>
          <w:szCs w:val="22"/>
        </w:rPr>
        <w:t xml:space="preserve"/>
      </w:r>
    </w:p>
    <w:p>
      <w:pPr>
        <w:pStyle w:val="Heading2"/>
        <w:spacing w:after="120" w:before="280"/>
      </w:pPr>
      <w:r>
        <w:rPr>
          <w:rFonts w:ascii="Arial" w:cs="Arial" w:eastAsia="Arial" w:hAnsi="Arial"/>
          <w:b/>
          <w:bCs/>
          <w:color w:val="534AB7"/>
          <w:sz w:val="26"/>
          <w:szCs w:val="26"/>
        </w:rPr>
        <w:t xml:space="preserve">3.2 Platform core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7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Orchestrator</w:t>
            </w:r>
          </w:p>
        </w:tc>
        <w:tc>
          <w:tcPr>
            <w:tcW w:type="dxa" w:w="67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val="false"/>
                <w:bCs w:val="false"/>
                <w:color w:val="2C2C2A"/>
                <w:sz w:val="20"/>
                <w:szCs w:val="20"/>
              </w:rPr>
              <w:t xml:space="preserve">Drives provision → seedData → runTests → destroy in sequence. Wraps destroy() in finally so it cannot be skipped. Registers TTL before provisioning starts.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20"/>
                <w:szCs w:val="20"/>
              </w:rPr>
              <w:t xml:space="preserve">Config parser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Parses env.yaml into a typed EnvironmentSpec. Validates schema version, TTL limits, and required fields. Errors are reported before any cloud resource is touched.</w:t>
            </w:r>
          </w:p>
        </w:tc>
      </w:tr>
      <w:tr>
        <w:tc>
          <w:tcPr>
            <w:tcW w:type="dxa" w:w="2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Secret manager</w:t>
            </w:r>
          </w:p>
        </w:tc>
        <w:tc>
          <w:tcPr>
            <w:tcW w:type="dxa" w:w="67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val="false"/>
                <w:bCs w:val="false"/>
                <w:color w:val="2C2C2A"/>
                <w:sz w:val="20"/>
                <w:szCs w:val="20"/>
              </w:rPr>
              <w:t xml:space="preserve">Abstraction over Vault, AWS SM, and GCP SM. Returns DbCredentials — the orchestrator never touches raw passwords.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20"/>
                <w:szCs w:val="20"/>
              </w:rPr>
              <w:t xml:space="preserve">TTL watchdog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Scheduled every 5 minutes. Destroys any environment whose startedAt + ttl is in the past. Catches stacks orphaned by runner timeouts or OOM kills.</w:t>
            </w:r>
          </w:p>
        </w:tc>
      </w:tr>
    </w:tbl>
    <w:p>
      <w:r>
        <w:br w:type="page"/>
      </w:r>
    </w:p>
    <w:p>
      <w:pPr>
        <w:pStyle w:val="Heading1"/>
        <w:pBdr>
          <w:bottom w:val="single" w:color="534AB7" w:sz="6" w:space="4"/>
        </w:pBdr>
        <w:spacing w:after="160" w:before="360"/>
      </w:pPr>
      <w:r>
        <w:rPr>
          <w:rFonts w:ascii="Arial" w:cs="Arial" w:eastAsia="Arial" w:hAnsi="Arial"/>
          <w:b/>
          <w:bCs/>
          <w:color w:val="2C2C2A"/>
          <w:sz w:val="32"/>
          <w:szCs w:val="32"/>
        </w:rPr>
        <w:t xml:space="preserve">4. Spring Boot + PostgreSQL on AWS — stack detail</w:t>
      </w:r>
    </w:p>
    <w:p>
      <w:pPr>
        <w:spacing w:after="80" w:before="80"/>
      </w:pPr>
      <w:r>
        <w:rPr>
          <w:rFonts w:ascii="Arial" w:cs="Arial" w:eastAsia="Arial" w:hAnsi="Arial"/>
          <w:color w:val="2C2C2A"/>
          <w:sz w:val="22"/>
          <w:szCs w:val="22"/>
        </w:rPr>
        <w:t xml:space="preserve">The diagram below shows every AWS resource provisioned per PR, how they connect, and the complete test and teardown sequence. This is the reference implementation for the POC.</w:t>
      </w:r>
    </w:p>
    <w:p>
      <w:pPr>
        <w:spacing w:after="60" w:before="60"/>
      </w:pPr>
      <w:r>
        <w:rPr>
          <w:rFonts w:ascii="Arial" w:cs="Arial" w:eastAsia="Arial" w:hAnsi="Arial"/>
          <w:color w:val="2C2C2A"/>
          <w:sz w:val="22"/>
          <w:szCs w:val="22"/>
        </w:rPr>
        <w:t xml:space="preserve"/>
      </w:r>
    </w:p>
    <w:p>
      <w:pPr>
        <w:pBdr>
          <w:top w:val="single" w:color="CCCCCC" w:sz="1" w:space="6"/>
          <w:bottom w:val="single" w:color="CCCCCC" w:sz="1" w:space="6"/>
          <w:left w:val="single" w:color="CCCCCC" w:sz="1" w:space="6"/>
          <w:right w:val="single" w:color="CCCCCC" w:sz="1" w:space="6"/>
        </w:pBdr>
        <w:spacing w:after="40" w:before="160"/>
        <w:jc w:val="center"/>
      </w:pPr>
      <w:r>
        <w:drawing>
          <wp:inline distT="0" distB="0" distL="0" distR="0">
            <wp:extent cx="5943600" cy="458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4581525"/>
                    </a:xfrm>
                    <a:prstGeom prst="rect">
                      <a:avLst/>
                    </a:prstGeom>
                  </pic:spPr>
                </pic:pic>
              </a:graphicData>
            </a:graphic>
          </wp:inline>
        </w:drawing>
      </w:r>
    </w:p>
    <w:p>
      <w:pPr>
        <w:spacing w:after="200" w:before="60"/>
        <w:jc w:val="center"/>
      </w:pPr>
      <w:r>
        <w:rPr>
          <w:rFonts w:ascii="Arial" w:cs="Arial" w:eastAsia="Arial" w:hAnsi="Arial"/>
          <w:i/>
          <w:iCs/>
          <w:color w:val="888780"/>
          <w:sz w:val="18"/>
          <w:szCs w:val="18"/>
        </w:rPr>
        <w:t xml:space="preserve">Figure 3 — Architecture: Spring Boot + PostgreSQL on AWS ephemeral stack</w:t>
      </w:r>
    </w:p>
    <w:p>
      <w:pPr>
        <w:pStyle w:val="Heading2"/>
        <w:spacing w:after="120" w:before="280"/>
      </w:pPr>
      <w:r>
        <w:rPr>
          <w:rFonts w:ascii="Arial" w:cs="Arial" w:eastAsia="Arial" w:hAnsi="Arial"/>
          <w:b/>
          <w:bCs/>
          <w:color w:val="534AB7"/>
          <w:sz w:val="26"/>
          <w:szCs w:val="26"/>
        </w:rPr>
        <w:t xml:space="preserve">4.1 Mermaid diagram — AWS infrastructure per PR</w:t>
      </w:r>
    </w:p>
    <w:p>
      <w:pPr>
        <w:spacing w:after="80" w:before="80"/>
      </w:pPr>
      <w:r>
        <w:rPr>
          <w:rFonts w:ascii="Arial" w:cs="Arial" w:eastAsia="Arial" w:hAnsi="Arial"/>
          <w:color w:val="2C2C2A"/>
          <w:sz w:val="22"/>
          <w:szCs w:val="22"/>
        </w:rPr>
        <w:t xml:space="preserve">The Mermaid flowchart maps the same AWS stack in a left-right layout showing the CI runner, ECR, and all VPC-internal resources with connection labels.</w:t>
      </w:r>
    </w:p>
    <w:p>
      <w:pPr>
        <w:spacing w:after="60" w:before="60"/>
      </w:pPr>
      <w:r>
        <w:rPr>
          <w:rFonts w:ascii="Arial" w:cs="Arial" w:eastAsia="Arial" w:hAnsi="Arial"/>
          <w:color w:val="2C2C2A"/>
          <w:sz w:val="22"/>
          <w:szCs w:val="22"/>
        </w:rPr>
        <w:t xml:space="preserve"/>
      </w:r>
    </w:p>
    <w:p>
      <w:pPr>
        <w:pBdr>
          <w:top w:val="single" w:color="CCCCCC" w:sz="1" w:space="6"/>
          <w:bottom w:val="single" w:color="CCCCCC" w:sz="1" w:space="6"/>
          <w:left w:val="single" w:color="CCCCCC" w:sz="1" w:space="6"/>
          <w:right w:val="single" w:color="CCCCCC" w:sz="1" w:space="6"/>
        </w:pBdr>
        <w:spacing w:after="40" w:before="160"/>
        <w:jc w:val="center"/>
      </w:pPr>
      <w:r>
        <w:drawing>
          <wp:inline distT="0" distB="0" distL="0" distR="0">
            <wp:extent cx="59436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562350"/>
                    </a:xfrm>
                    <a:prstGeom prst="rect">
                      <a:avLst/>
                    </a:prstGeom>
                  </pic:spPr>
                </pic:pic>
              </a:graphicData>
            </a:graphic>
          </wp:inline>
        </w:drawing>
      </w:r>
    </w:p>
    <w:p>
      <w:pPr>
        <w:spacing w:after="200" w:before="60"/>
        <w:jc w:val="center"/>
      </w:pPr>
      <w:r>
        <w:rPr>
          <w:rFonts w:ascii="Arial" w:cs="Arial" w:eastAsia="Arial" w:hAnsi="Arial"/>
          <w:i/>
          <w:iCs/>
          <w:color w:val="888780"/>
          <w:sz w:val="18"/>
          <w:szCs w:val="18"/>
        </w:rPr>
        <w:t xml:space="preserve">Diagram 3 — AWS infrastructure per PR (Mermaid)</w:t>
      </w:r>
    </w:p>
    <w:p>
      <w:pPr>
        <w:spacing w:after="60" w:before="60"/>
      </w:pPr>
      <w:r>
        <w:rPr>
          <w:rFonts w:ascii="Arial" w:cs="Arial" w:eastAsia="Arial" w:hAnsi="Arial"/>
          <w:color w:val="2C2C2A"/>
          <w:sz w:val="22"/>
          <w:szCs w:val="22"/>
        </w:rPr>
        <w:t xml:space="preserve"/>
      </w:r>
    </w:p>
    <w:p>
      <w:pPr>
        <w:pStyle w:val="Heading2"/>
        <w:spacing w:after="120" w:before="280"/>
      </w:pPr>
      <w:r>
        <w:rPr>
          <w:rFonts w:ascii="Arial" w:cs="Arial" w:eastAsia="Arial" w:hAnsi="Arial"/>
          <w:b/>
          <w:bCs/>
          <w:color w:val="534AB7"/>
          <w:sz w:val="26"/>
          <w:szCs w:val="26"/>
        </w:rPr>
        <w:t xml:space="preserve">4.2 Mermaid diagram — environment lifecycle state machine</w:t>
      </w:r>
    </w:p>
    <w:p>
      <w:pPr>
        <w:spacing w:after="80" w:before="80"/>
      </w:pPr>
      <w:r>
        <w:rPr>
          <w:rFonts w:ascii="Arial" w:cs="Arial" w:eastAsia="Arial" w:hAnsi="Arial"/>
          <w:color w:val="2C2C2A"/>
          <w:sz w:val="22"/>
          <w:szCs w:val="22"/>
        </w:rPr>
        <w:t xml:space="preserve">The state machine shows every state an environment can be in and every valid transition, including the always-runs destroy path triggered by pass, fail, or TTL expiry.</w:t>
      </w:r>
    </w:p>
    <w:p>
      <w:pPr>
        <w:spacing w:after="60" w:before="60"/>
      </w:pPr>
      <w:r>
        <w:rPr>
          <w:rFonts w:ascii="Arial" w:cs="Arial" w:eastAsia="Arial" w:hAnsi="Arial"/>
          <w:color w:val="2C2C2A"/>
          <w:sz w:val="22"/>
          <w:szCs w:val="22"/>
        </w:rPr>
        <w:t xml:space="preserve"/>
      </w:r>
    </w:p>
    <w:p>
      <w:pPr>
        <w:pBdr>
          <w:top w:val="single" w:color="CCCCCC" w:sz="1" w:space="6"/>
          <w:bottom w:val="single" w:color="CCCCCC" w:sz="1" w:space="6"/>
          <w:left w:val="single" w:color="CCCCCC" w:sz="1" w:space="6"/>
          <w:right w:val="single" w:color="CCCCCC" w:sz="1" w:space="6"/>
        </w:pBdr>
        <w:spacing w:after="40" w:before="160"/>
        <w:jc w:val="center"/>
      </w:pPr>
      <w:r>
        <w:drawing>
          <wp:inline distT="0" distB="0" distL="0" distR="0">
            <wp:extent cx="59436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819525"/>
                    </a:xfrm>
                    <a:prstGeom prst="rect">
                      <a:avLst/>
                    </a:prstGeom>
                  </pic:spPr>
                </pic:pic>
              </a:graphicData>
            </a:graphic>
          </wp:inline>
        </w:drawing>
      </w:r>
    </w:p>
    <w:p>
      <w:pPr>
        <w:spacing w:after="200" w:before="60"/>
        <w:jc w:val="center"/>
      </w:pPr>
      <w:r>
        <w:rPr>
          <w:rFonts w:ascii="Arial" w:cs="Arial" w:eastAsia="Arial" w:hAnsi="Arial"/>
          <w:i/>
          <w:iCs/>
          <w:color w:val="888780"/>
          <w:sz w:val="18"/>
          <w:szCs w:val="18"/>
        </w:rPr>
        <w:t xml:space="preserve">Diagram 5 — Environment lifecycle state machine (Mermaid)</w:t>
      </w:r>
    </w:p>
    <w:p>
      <w:r>
        <w:br w:type="page"/>
      </w:r>
    </w:p>
    <w:p>
      <w:pPr>
        <w:pStyle w:val="Heading2"/>
        <w:spacing w:after="120" w:before="280"/>
      </w:pPr>
      <w:r>
        <w:rPr>
          <w:rFonts w:ascii="Arial" w:cs="Arial" w:eastAsia="Arial" w:hAnsi="Arial"/>
          <w:b/>
          <w:bCs/>
          <w:color w:val="534AB7"/>
          <w:sz w:val="26"/>
          <w:szCs w:val="26"/>
        </w:rPr>
        <w:t xml:space="preserve">4.3 AWS resources per 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2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c>
          <w:tcPr>
            <w:tcW w:type="dxa" w:w="53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2C2C2A"/>
                <w:sz w:val="20"/>
                <w:szCs w:val="20"/>
              </w:rPr>
              <w:t xml:space="preserve">ECS Fargate</w:t>
            </w:r>
          </w:p>
        </w:tc>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2C2C2A"/>
                <w:sz w:val="20"/>
                <w:szCs w:val="20"/>
              </w:rPr>
              <w:t xml:space="preserve">0.5 vCPU · 1 GB · private subnet</w:t>
            </w:r>
          </w:p>
        </w:tc>
        <w:tc>
          <w:tcPr>
            <w:tcW w:type="dxa" w:w="53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2C2C2A"/>
                <w:sz w:val="20"/>
                <w:szCs w:val="20"/>
              </w:rPr>
              <w:t xml:space="preserve">Runs the Spring Boot container. Health check at /actuator/health. IAM task role grants S3 and Secrets Manager access.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ALB (internal)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Private subnets only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Routes HTTP to ECS port 8080. ALB DNS name becomes APP_ENDPOINT injected into the test runner.</w:t>
            </w:r>
          </w:p>
        </w:tc>
      </w:tr>
      <w:tr>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2C2C2A"/>
                <w:sz w:val="20"/>
                <w:szCs w:val="20"/>
              </w:rPr>
              <w:t xml:space="preserve">RDS PostgreSQL 15</w:t>
            </w:r>
          </w:p>
        </w:tc>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2C2C2A"/>
                <w:sz w:val="20"/>
                <w:szCs w:val="20"/>
              </w:rPr>
              <w:t xml:space="preserve">db.t3.micro · 20 GB · private subnet</w:t>
            </w:r>
          </w:p>
        </w:tc>
        <w:tc>
          <w:tcPr>
            <w:tcW w:type="dxa" w:w="53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2C2C2A"/>
                <w:sz w:val="20"/>
                <w:szCs w:val="20"/>
              </w:rPr>
              <w:t xml:space="preserve">Fresh DB per PR. SG allows 5432 from ECS only. skip_final_snapshot=true, deletion_protection=false for fast teardown.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S3 bucket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pr-{n}-test-data · private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Holds CSV seed files. Emptied then deleted on destroy. VPC endpoint avoids public internet traffic.</w:t>
            </w:r>
          </w:p>
        </w:tc>
      </w:tr>
      <w:tr>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2C2C2A"/>
                <w:sz w:val="20"/>
                <w:szCs w:val="20"/>
              </w:rPr>
              <w:t xml:space="preserve">Secrets Manager</w:t>
            </w:r>
          </w:p>
        </w:tc>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2C2C2A"/>
                <w:sz w:val="20"/>
                <w:szCs w:val="20"/>
              </w:rPr>
              <w:t xml:space="preserve">pr-{n}/db-creds · recovery=0 days</w:t>
            </w:r>
          </w:p>
        </w:tc>
        <w:tc>
          <w:tcPr>
            <w:tcW w:type="dxa" w:w="53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2C2C2A"/>
                <w:sz w:val="20"/>
                <w:szCs w:val="20"/>
              </w:rPr>
              <w:t xml:space="preserve">Stores host/port/username/password as JSON. Instantly deleted on destroy.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VPC + subnets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Private subnets · no public IP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Isolated per PR. VPC endpoints for S3 and SM. ECS and RDS in separate private subnets.</w:t>
            </w:r>
          </w:p>
        </w:tc>
      </w:tr>
    </w:tbl>
    <w:p>
      <w:r>
        <w:br w:type="page"/>
      </w:r>
    </w:p>
    <w:p>
      <w:pPr>
        <w:spacing w:after="120" w:before="0"/>
      </w:pPr>
      <w:r>
        <w:rPr>
          <w:rFonts w:ascii="Arial" w:cs="Arial" w:eastAsia="Arial" w:hAnsi="Arial"/>
          <w:b/>
          <w:bCs/>
          <w:color w:val="2C2C2A"/>
          <w:sz w:val="40"/>
          <w:szCs w:val="40"/>
        </w:rPr>
        <w:t xml:space="preserve">Part 2 — Implementation</w:t>
      </w:r>
    </w:p>
    <w:p>
      <w:pPr>
        <w:pBdr>
          <w:bottom w:val="single" w:color="534AB7" w:sz="4" w:space="4"/>
        </w:pBdr>
        <w:spacing w:after="320" w:before="0"/>
      </w:pPr>
      <w:r>
        <w:rPr>
          <w:rFonts w:ascii="Arial" w:cs="Arial" w:eastAsia="Arial" w:hAnsi="Arial"/>
          <w:color w:val="888780"/>
          <w:sz w:val="22"/>
          <w:szCs w:val="22"/>
        </w:rPr>
        <w:t xml:space="preserve">10 steps from empty repo to first successful PR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780" w:sz="2"/>
              <w:left w:val="thick" w:color="888780" w:sz="14"/>
              <w:bottom w:val="single" w:color="888780" w:sz="1"/>
              <w:right w:val="none" w:color="FFFFFF" w:sz="0"/>
            </w:tcBorders>
            <w:shd w:fill="F1EFE8" w:val="clear"/>
            <w:tcMar>
              <w:top w:type="dxa" w:w="120"/>
              <w:left w:type="dxa" w:w="200"/>
              <w:bottom w:type="dxa" w:w="120"/>
              <w:right w:type="dxa" w:w="120"/>
            </w:tcMar>
          </w:tcPr>
          <w:p>
            <w:pPr>
              <w:spacing w:after="40" w:before="0"/>
            </w:pPr>
            <w:r>
              <w:rPr>
                <w:rFonts w:ascii="Arial" w:cs="Arial" w:eastAsia="Arial" w:hAnsi="Arial"/>
                <w:b/>
                <w:bCs/>
                <w:color w:val="888780"/>
                <w:sz w:val="20"/>
                <w:szCs w:val="20"/>
              </w:rPr>
              <w:t xml:space="preserve">Before you begin</w:t>
            </w:r>
          </w:p>
          <w:p>
            <w:pPr>
              <w:spacing w:after="0" w:before="0"/>
            </w:pPr>
            <w:r>
              <w:rPr>
                <w:rFonts w:ascii="Arial" w:cs="Arial" w:eastAsia="Arial" w:hAnsi="Arial"/>
                <w:color w:val="2C2C2A"/>
                <w:sz w:val="20"/>
                <w:szCs w:val="20"/>
              </w:rPr>
              <w:t xml:space="preserve">Prerequisites: Java 21, Maven 3.9+, Docker Desktop, Terraform 1.7+, AWS CLI v2 (admin credentials), Git. AWS account needs: S3 bucket for TF state, DynamoDB table for TF locks, ECR repository, and a GitHub OIDC IAM role.</w:t>
            </w:r>
          </w:p>
        </w:tc>
      </w:tr>
    </w:tbl>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534AB7" w:val="clear"/>
            <w:tcMar>
              <w:top w:type="dxa" w:w="80"/>
              <w:left w:type="dxa" w:w="80"/>
              <w:bottom w:type="dxa" w:w="80"/>
              <w:right w:type="dxa" w:w="80"/>
            </w:tcMar>
            <w:vAlign w:val="center"/>
          </w:tcPr>
          <w:p>
            <w:pPr>
              <w:jc w:val="center"/>
            </w:pPr>
            <w:r>
              <w:rPr>
                <w:rFonts w:ascii="Arial" w:cs="Arial" w:eastAsia="Arial" w:hAnsi="Arial"/>
                <w:b/>
                <w:bCs/>
                <w:color w:val="FFFFFF"/>
                <w:sz w:val="32"/>
                <w:szCs w:val="32"/>
              </w:rPr>
              <w:t xml:space="preserve">1</w:t>
            </w:r>
          </w:p>
        </w:tc>
        <w:tc>
          <w:tcPr>
            <w:tcW w:type="dxa" w:w="8660"/>
            <w:tcBorders>
              <w:top w:val="none" w:color="FFFFFF" w:sz="0"/>
              <w:left w:val="single" w:color="CCCCCC" w:sz="1"/>
              <w:bottom w:val="none" w:color="FFFFFF" w:sz="0"/>
              <w:right w:val="none" w:color="FFFFFF" w:sz="0"/>
            </w:tcBorders>
            <w:shd w:fill="EEEDFE" w:val="clear"/>
            <w:tcMar>
              <w:top w:type="dxa" w:w="80"/>
              <w:left w:type="dxa" w:w="160"/>
              <w:bottom w:type="dxa" w:w="80"/>
              <w:right w:type="dxa" w:w="80"/>
            </w:tcMar>
          </w:tcPr>
          <w:p>
            <w:pPr>
              <w:spacing w:after="20" w:before="0"/>
            </w:pPr>
            <w:r>
              <w:rPr>
                <w:rFonts w:ascii="Arial" w:cs="Arial" w:eastAsia="Arial" w:hAnsi="Arial"/>
                <w:b/>
                <w:bCs/>
                <w:color w:val="534AB7"/>
                <w:sz w:val="26"/>
                <w:szCs w:val="26"/>
              </w:rPr>
              <w:t xml:space="preserve">Bootstrap the repository</w:t>
            </w:r>
          </w:p>
          <w:p>
            <w:pPr>
              <w:spacing w:after="0" w:before="0"/>
            </w:pPr>
            <w:r>
              <w:rPr>
                <w:rFonts w:ascii="Arial" w:cs="Arial" w:eastAsia="Arial" w:hAnsi="Arial"/>
                <w:color w:val="888780"/>
                <w:sz w:val="20"/>
                <w:szCs w:val="20"/>
              </w:rPr>
              <w:t xml:space="preserve">Create the Maven multi-module project and folder structure</w:t>
            </w:r>
          </w:p>
        </w:tc>
      </w:tr>
    </w:tbl>
    <w:p>
      <w:pPr>
        <w:spacing w:after="60" w:before="60"/>
      </w:pPr>
      <w:r>
        <w:rPr>
          <w:rFonts w:ascii="Arial" w:cs="Arial" w:eastAsia="Arial" w:hAnsi="Arial"/>
          <w:color w:val="2C2C2A"/>
          <w:sz w:val="22"/>
          <w:szCs w:val="22"/>
        </w:rPr>
        <w:t xml:space="preserve"/>
      </w:r>
    </w:p>
    <w:p>
      <w:pPr>
        <w:spacing w:after="80" w:before="80"/>
      </w:pPr>
      <w:r>
        <w:rPr>
          <w:rFonts w:ascii="Arial" w:cs="Arial" w:eastAsia="Arial" w:hAnsi="Arial"/>
          <w:color w:val="2C2C2A"/>
          <w:sz w:val="22"/>
          <w:szCs w:val="22"/>
        </w:rPr>
        <w:t xml:space="preserve">Create the platform repository and initialise the Maven multi-module structure:</w:t>
      </w:r>
    </w:p>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780" w:sz="3"/>
              <w:left w:val="thick" w:color="888780" w:sz="12"/>
              <w:bottom w:val="single" w:color="888780" w:sz="1"/>
              <w:right w:val="none" w:color="FFFFFF" w:sz="0"/>
            </w:tcBorders>
            <w:shd w:fill="F7F7F3" w:val="clear"/>
            <w:tcMar>
              <w:top w:type="dxa" w:w="120"/>
              <w:left w:type="dxa" w:w="200"/>
              <w:bottom w:type="dxa" w:w="120"/>
              <w:right w:type="dxa" w:w="120"/>
            </w:tcMar>
          </w:tcPr>
          <w:p>
            <w:pPr>
              <w:spacing w:after="0" w:before="0"/>
            </w:pPr>
            <w:r>
              <w:rPr>
                <w:rFonts w:ascii="Courier New" w:cs="Courier New" w:eastAsia="Courier New" w:hAnsi="Courier New"/>
                <w:color w:val="2C2C2A"/>
                <w:sz w:val="18"/>
                <w:szCs w:val="18"/>
              </w:rPr>
              <w:t xml:space="preserve">mkdir ephemeral-platform &amp;&amp; cd ephemeral-platform</w:t>
            </w:r>
          </w:p>
          <w:p>
            <w:pPr>
              <w:spacing w:after="0" w:before="0"/>
            </w:pPr>
            <w:r>
              <w:rPr>
                <w:rFonts w:ascii="Courier New" w:cs="Courier New" w:eastAsia="Courier New" w:hAnsi="Courier New"/>
                <w:color w:val="2C2C2A"/>
                <w:sz w:val="18"/>
                <w:szCs w:val="18"/>
              </w:rPr>
              <w:t xml:space="preserve">git init</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888780"/>
                <w:sz w:val="18"/>
                <w:szCs w:val="18"/>
              </w:rPr>
              <w:t xml:space="preserve"># Create Maven multi-module skeleton</w:t>
            </w:r>
          </w:p>
          <w:p>
            <w:pPr>
              <w:spacing w:after="0" w:before="0"/>
            </w:pPr>
            <w:r>
              <w:rPr>
                <w:rFonts w:ascii="Courier New" w:cs="Courier New" w:eastAsia="Courier New" w:hAnsi="Courier New"/>
                <w:color w:val="2C2C2A"/>
                <w:sz w:val="18"/>
                <w:szCs w:val="18"/>
              </w:rPr>
              <w:t xml:space="preserve">mvn archetype:generate -DgroupId=com.company.ephemeral \</w:t>
            </w:r>
          </w:p>
          <w:p>
            <w:pPr>
              <w:spacing w:after="0" w:before="0"/>
            </w:pPr>
            <w:r>
              <w:rPr>
                <w:rFonts w:ascii="Courier New" w:cs="Courier New" w:eastAsia="Courier New" w:hAnsi="Courier New"/>
                <w:color w:val="2C2C2A"/>
                <w:sz w:val="18"/>
                <w:szCs w:val="18"/>
              </w:rPr>
              <w:t xml:space="preserve">  -DartifactId=ephemeral-platform \</w:t>
            </w:r>
          </w:p>
          <w:p>
            <w:pPr>
              <w:spacing w:after="0" w:before="0"/>
            </w:pPr>
            <w:r>
              <w:rPr>
                <w:rFonts w:ascii="Courier New" w:cs="Courier New" w:eastAsia="Courier New" w:hAnsi="Courier New"/>
                <w:color w:val="2C2C2A"/>
                <w:sz w:val="18"/>
                <w:szCs w:val="18"/>
              </w:rPr>
              <w:t xml:space="preserve">  -DarchetypeArtifactId=maven-archetype-quickstart \</w:t>
            </w:r>
          </w:p>
          <w:p>
            <w:pPr>
              <w:spacing w:after="0" w:before="0"/>
            </w:pPr>
            <w:r>
              <w:rPr>
                <w:rFonts w:ascii="Courier New" w:cs="Courier New" w:eastAsia="Courier New" w:hAnsi="Courier New"/>
                <w:color w:val="2C2C2A"/>
                <w:sz w:val="18"/>
                <w:szCs w:val="18"/>
              </w:rPr>
              <w:t xml:space="preserve">  -DinteractiveMode=false</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888780"/>
                <w:sz w:val="18"/>
                <w:szCs w:val="18"/>
              </w:rPr>
              <w:t xml:space="preserve"># Create submodules</w:t>
            </w:r>
          </w:p>
          <w:p>
            <w:pPr>
              <w:spacing w:after="0" w:before="0"/>
            </w:pPr>
            <w:r>
              <w:rPr>
                <w:rFonts w:ascii="Courier New" w:cs="Courier New" w:eastAsia="Courier New" w:hAnsi="Courier New"/>
                <w:color w:val="2C2C2A"/>
                <w:sz w:val="18"/>
                <w:szCs w:val="18"/>
              </w:rPr>
              <w:t xml:space="preserve">mkdir -p platform-core aws-provider infra/aws infra/k8s</w:t>
            </w:r>
          </w:p>
          <w:p>
            <w:pPr>
              <w:spacing w:after="0" w:before="0"/>
            </w:pPr>
            <w:r>
              <w:rPr>
                <w:rFonts w:ascii="Courier New" w:cs="Courier New" w:eastAsia="Courier New" w:hAnsi="Courier New"/>
                <w:color w:val="2C2C2A"/>
                <w:sz w:val="18"/>
                <w:szCs w:val="18"/>
              </w:rPr>
              <w:t xml:space="preserve">mkdir -p platform-cli .github/workflows</w:t>
            </w:r>
          </w:p>
        </w:tc>
      </w:tr>
    </w:tbl>
    <w:p>
      <w:pPr>
        <w:spacing w:after="60" w:before="60"/>
      </w:pPr>
      <w:r>
        <w:rPr>
          <w:rFonts w:ascii="Arial" w:cs="Arial" w:eastAsia="Arial" w:hAnsi="Arial"/>
          <w:color w:val="2C2C2A"/>
          <w:sz w:val="22"/>
          <w:szCs w:val="22"/>
        </w:rPr>
        <w:t xml:space="preserve"/>
      </w:r>
    </w:p>
    <w:p>
      <w:pPr>
        <w:spacing w:after="80" w:before="80"/>
      </w:pPr>
      <w:r>
        <w:rPr>
          <w:rFonts w:ascii="Arial" w:cs="Arial" w:eastAsia="Arial" w:hAnsi="Arial"/>
          <w:color w:val="2C2C2A"/>
          <w:sz w:val="22"/>
          <w:szCs w:val="22"/>
        </w:rPr>
        <w:t xml:space="preserve">Root pom.xml — declares all modules and shared dependency versions:</w:t>
      </w:r>
    </w:p>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3"/>
              <w:left w:val="thick" w:color="534AB7" w:sz="12"/>
              <w:bottom w:val="single" w:color="534AB7" w:sz="1"/>
              <w:right w:val="none" w:color="FFFFFF" w:sz="0"/>
            </w:tcBorders>
            <w:shd w:fill="F7F7F3" w:val="clear"/>
            <w:tcMar>
              <w:top w:type="dxa" w:w="120"/>
              <w:left w:type="dxa" w:w="200"/>
              <w:bottom w:type="dxa" w:w="120"/>
              <w:right w:type="dxa" w:w="120"/>
            </w:tcMar>
          </w:tcPr>
          <w:p>
            <w:pPr>
              <w:spacing w:after="0" w:before="0"/>
            </w:pPr>
            <w:r>
              <w:rPr>
                <w:rFonts w:ascii="Courier New" w:cs="Courier New" w:eastAsia="Courier New" w:hAnsi="Courier New"/>
                <w:color w:val="2C2C2A"/>
                <w:sz w:val="18"/>
                <w:szCs w:val="18"/>
              </w:rPr>
              <w:t xml:space="preserve">&lt;project&gt;</w:t>
            </w:r>
          </w:p>
          <w:p>
            <w:pPr>
              <w:spacing w:after="0" w:before="0"/>
            </w:pPr>
            <w:r>
              <w:rPr>
                <w:rFonts w:ascii="Courier New" w:cs="Courier New" w:eastAsia="Courier New" w:hAnsi="Courier New"/>
                <w:color w:val="2C2C2A"/>
                <w:sz w:val="18"/>
                <w:szCs w:val="18"/>
              </w:rPr>
              <w:t xml:space="preserve">  &lt;modelVersion&gt;4.0.0&lt;/modelVersion&gt;</w:t>
            </w:r>
          </w:p>
          <w:p>
            <w:pPr>
              <w:spacing w:after="0" w:before="0"/>
            </w:pPr>
            <w:r>
              <w:rPr>
                <w:rFonts w:ascii="Courier New" w:cs="Courier New" w:eastAsia="Courier New" w:hAnsi="Courier New"/>
                <w:color w:val="2C2C2A"/>
                <w:sz w:val="18"/>
                <w:szCs w:val="18"/>
              </w:rPr>
              <w:t xml:space="preserve">  &lt;groupId&gt;com.company.ephemeral&lt;/groupId&gt;</w:t>
            </w:r>
          </w:p>
          <w:p>
            <w:pPr>
              <w:spacing w:after="0" w:before="0"/>
            </w:pPr>
            <w:r>
              <w:rPr>
                <w:rFonts w:ascii="Courier New" w:cs="Courier New" w:eastAsia="Courier New" w:hAnsi="Courier New"/>
                <w:color w:val="2C2C2A"/>
                <w:sz w:val="18"/>
                <w:szCs w:val="18"/>
              </w:rPr>
              <w:t xml:space="preserve">  &lt;artifactId&gt;ephemeral-platform&lt;/artifactId&gt;</w:t>
            </w:r>
          </w:p>
          <w:p>
            <w:pPr>
              <w:spacing w:after="0" w:before="0"/>
            </w:pPr>
            <w:r>
              <w:rPr>
                <w:rFonts w:ascii="Courier New" w:cs="Courier New" w:eastAsia="Courier New" w:hAnsi="Courier New"/>
                <w:color w:val="2C2C2A"/>
                <w:sz w:val="18"/>
                <w:szCs w:val="18"/>
              </w:rPr>
              <w:t xml:space="preserve">  &lt;version&gt;1.0.0&lt;/version&gt;</w:t>
            </w:r>
          </w:p>
          <w:p>
            <w:pPr>
              <w:spacing w:after="0" w:before="0"/>
            </w:pPr>
            <w:r>
              <w:rPr>
                <w:rFonts w:ascii="Courier New" w:cs="Courier New" w:eastAsia="Courier New" w:hAnsi="Courier New"/>
                <w:color w:val="2C2C2A"/>
                <w:sz w:val="18"/>
                <w:szCs w:val="18"/>
              </w:rPr>
              <w:t xml:space="preserve">  &lt;packaging&gt;pom&lt;/packaging&gt;</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&lt;modules&gt;</w:t>
            </w:r>
          </w:p>
          <w:p>
            <w:pPr>
              <w:spacing w:after="0" w:before="0"/>
            </w:pPr>
            <w:r>
              <w:rPr>
                <w:rFonts w:ascii="Courier New" w:cs="Courier New" w:eastAsia="Courier New" w:hAnsi="Courier New"/>
                <w:color w:val="2C2C2A"/>
                <w:sz w:val="18"/>
                <w:szCs w:val="18"/>
              </w:rPr>
              <w:t xml:space="preserve">    &lt;module&gt;platform-core&lt;/module&gt;</w:t>
            </w:r>
          </w:p>
          <w:p>
            <w:pPr>
              <w:spacing w:after="0" w:before="0"/>
            </w:pPr>
            <w:r>
              <w:rPr>
                <w:rFonts w:ascii="Courier New" w:cs="Courier New" w:eastAsia="Courier New" w:hAnsi="Courier New"/>
                <w:color w:val="2C2C2A"/>
                <w:sz w:val="18"/>
                <w:szCs w:val="18"/>
              </w:rPr>
              <w:t xml:space="preserve">    &lt;module&gt;aws-provider&lt;/module&gt;</w:t>
            </w:r>
          </w:p>
          <w:p>
            <w:pPr>
              <w:spacing w:after="0" w:before="0"/>
            </w:pPr>
            <w:r>
              <w:rPr>
                <w:rFonts w:ascii="Courier New" w:cs="Courier New" w:eastAsia="Courier New" w:hAnsi="Courier New"/>
                <w:color w:val="2C2C2A"/>
                <w:sz w:val="18"/>
                <w:szCs w:val="18"/>
              </w:rPr>
              <w:t xml:space="preserve">  &lt;/modules&gt;</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&lt;properties&gt;</w:t>
            </w:r>
          </w:p>
          <w:p>
            <w:pPr>
              <w:spacing w:after="0" w:before="0"/>
            </w:pPr>
            <w:r>
              <w:rPr>
                <w:rFonts w:ascii="Courier New" w:cs="Courier New" w:eastAsia="Courier New" w:hAnsi="Courier New"/>
                <w:color w:val="2C2C2A"/>
                <w:sz w:val="18"/>
                <w:szCs w:val="18"/>
              </w:rPr>
              <w:t xml:space="preserve">    &lt;java.version&gt;21&lt;/java.version&gt;</w:t>
            </w:r>
          </w:p>
          <w:p>
            <w:pPr>
              <w:spacing w:after="0" w:before="0"/>
            </w:pPr>
            <w:r>
              <w:rPr>
                <w:rFonts w:ascii="Courier New" w:cs="Courier New" w:eastAsia="Courier New" w:hAnsi="Courier New"/>
                <w:color w:val="2C2C2A"/>
                <w:sz w:val="18"/>
                <w:szCs w:val="18"/>
              </w:rPr>
              <w:t xml:space="preserve">    &lt;spring.boot.version&gt;3.2.0&lt;/spring.boot.version&gt;</w:t>
            </w:r>
          </w:p>
          <w:p>
            <w:pPr>
              <w:spacing w:after="0" w:before="0"/>
            </w:pPr>
            <w:r>
              <w:rPr>
                <w:rFonts w:ascii="Courier New" w:cs="Courier New" w:eastAsia="Courier New" w:hAnsi="Courier New"/>
                <w:color w:val="2C2C2A"/>
                <w:sz w:val="18"/>
                <w:szCs w:val="18"/>
              </w:rPr>
              <w:t xml:space="preserve">    &lt;aws.sdk.version&gt;2.21.0&lt;/aws.sdk.version&gt;</w:t>
            </w:r>
          </w:p>
          <w:p>
            <w:pPr>
              <w:spacing w:after="0" w:before="0"/>
            </w:pPr>
            <w:r>
              <w:rPr>
                <w:rFonts w:ascii="Courier New" w:cs="Courier New" w:eastAsia="Courier New" w:hAnsi="Courier New"/>
                <w:color w:val="2C2C2A"/>
                <w:sz w:val="18"/>
                <w:szCs w:val="18"/>
              </w:rPr>
              <w:t xml:space="preserve">    &lt;flyway.version&gt;10.4.1&lt;/flyway.version&gt;</w:t>
            </w:r>
          </w:p>
          <w:p>
            <w:pPr>
              <w:spacing w:after="0" w:before="0"/>
            </w:pPr>
            <w:r>
              <w:rPr>
                <w:rFonts w:ascii="Courier New" w:cs="Courier New" w:eastAsia="Courier New" w:hAnsi="Courier New"/>
                <w:color w:val="2C2C2A"/>
                <w:sz w:val="18"/>
                <w:szCs w:val="18"/>
              </w:rPr>
              <w:t xml:space="preserve">  &lt;/properties&gt;</w:t>
            </w:r>
          </w:p>
          <w:p>
            <w:pPr>
              <w:spacing w:after="0" w:before="0"/>
            </w:pPr>
            <w:r>
              <w:rPr>
                <w:rFonts w:ascii="Courier New" w:cs="Courier New" w:eastAsia="Courier New" w:hAnsi="Courier New"/>
                <w:color w:val="2C2C2A"/>
                <w:sz w:val="18"/>
                <w:szCs w:val="18"/>
              </w:rPr>
              <w:t xml:space="preserve">&lt;/project&gt;</w:t>
            </w:r>
          </w:p>
        </w:tc>
      </w:tr>
    </w:tbl>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2"/>
              <w:left w:val="thick" w:color="534AB7" w:sz="14"/>
              <w:bottom w:val="single" w:color="534AB7" w:sz="1"/>
              <w:right w:val="none" w:color="FFFFFF" w:sz="0"/>
            </w:tcBorders>
            <w:shd w:fill="EEEDFE" w:val="clear"/>
            <w:tcMar>
              <w:top w:type="dxa" w:w="120"/>
              <w:left w:type="dxa" w:w="200"/>
              <w:bottom w:type="dxa" w:w="120"/>
              <w:right w:type="dxa" w:w="120"/>
            </w:tcMar>
          </w:tcPr>
          <w:p>
            <w:pPr>
              <w:spacing w:after="40" w:before="0"/>
            </w:pPr>
            <w:r>
              <w:rPr>
                <w:rFonts w:ascii="Arial" w:cs="Arial" w:eastAsia="Arial" w:hAnsi="Arial"/>
                <w:b/>
                <w:bCs/>
                <w:color w:val="534AB7"/>
                <w:sz w:val="20"/>
                <w:szCs w:val="20"/>
              </w:rPr>
              <w:t xml:space="preserve">Module layout</w:t>
            </w:r>
          </w:p>
          <w:p>
            <w:pPr>
              <w:spacing w:after="0" w:before="0"/>
            </w:pPr>
            <w:r>
              <w:rPr>
                <w:rFonts w:ascii="Arial" w:cs="Arial" w:eastAsia="Arial" w:hAnsi="Arial"/>
                <w:color w:val="2C2C2A"/>
                <w:sz w:val="20"/>
                <w:szCs w:val="20"/>
              </w:rPr>
              <w:t xml:space="preserve">platform-core/ holds the ProviderAdapter SPI and Orchestrator — zero cloud SDK imports. aws-provider/ holds the AWS implementation and imports the AWS SDK. infra/aws/ holds all Terraform HCL. This separation means the platform core can be tested without any cloud credentials.</w:t>
            </w:r>
          </w:p>
        </w:tc>
      </w:tr>
    </w:tbl>
    <w:p>
      <w:pPr>
        <w:spacing w:after="60" w:before="60"/>
      </w:pPr>
      <w:r>
        <w:rPr>
          <w:rFonts w:ascii="Arial" w:cs="Arial" w:eastAsia="Arial" w:hAnsi="Arial"/>
          <w:color w:val="2C2C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534AB7" w:val="clear"/>
            <w:tcMar>
              <w:top w:type="dxa" w:w="80"/>
              <w:left w:type="dxa" w:w="80"/>
              <w:bottom w:type="dxa" w:w="80"/>
              <w:right w:type="dxa" w:w="80"/>
            </w:tcMar>
            <w:vAlign w:val="center"/>
          </w:tcPr>
          <w:p>
            <w:pPr>
              <w:jc w:val="center"/>
            </w:pPr>
            <w:r>
              <w:rPr>
                <w:rFonts w:ascii="Arial" w:cs="Arial" w:eastAsia="Arial" w:hAnsi="Arial"/>
                <w:b/>
                <w:bCs/>
                <w:color w:val="FFFFFF"/>
                <w:sz w:val="32"/>
                <w:szCs w:val="32"/>
              </w:rPr>
              <w:t xml:space="preserve">2</w:t>
            </w:r>
          </w:p>
        </w:tc>
        <w:tc>
          <w:tcPr>
            <w:tcW w:type="dxa" w:w="8660"/>
            <w:tcBorders>
              <w:top w:val="none" w:color="FFFFFF" w:sz="0"/>
              <w:left w:val="single" w:color="CCCCCC" w:sz="1"/>
              <w:bottom w:val="none" w:color="FFFFFF" w:sz="0"/>
              <w:right w:val="none" w:color="FFFFFF" w:sz="0"/>
            </w:tcBorders>
            <w:shd w:fill="EEEDFE" w:val="clear"/>
            <w:tcMar>
              <w:top w:type="dxa" w:w="80"/>
              <w:left w:type="dxa" w:w="160"/>
              <w:bottom w:type="dxa" w:w="80"/>
              <w:right w:type="dxa" w:w="80"/>
            </w:tcMar>
          </w:tcPr>
          <w:p>
            <w:pPr>
              <w:spacing w:after="20" w:before="0"/>
            </w:pPr>
            <w:r>
              <w:rPr>
                <w:rFonts w:ascii="Arial" w:cs="Arial" w:eastAsia="Arial" w:hAnsi="Arial"/>
                <w:b/>
                <w:bCs/>
                <w:color w:val="534AB7"/>
                <w:sz w:val="26"/>
                <w:szCs w:val="26"/>
              </w:rPr>
              <w:t xml:space="preserve">Build platform-core</w:t>
            </w:r>
          </w:p>
          <w:p>
            <w:pPr>
              <w:spacing w:after="0" w:before="0"/>
            </w:pPr>
            <w:r>
              <w:rPr>
                <w:rFonts w:ascii="Arial" w:cs="Arial" w:eastAsia="Arial" w:hAnsi="Arial"/>
                <w:color w:val="888780"/>
                <w:sz w:val="20"/>
                <w:szCs w:val="20"/>
              </w:rPr>
              <w:t xml:space="preserve">Define the ProviderAdapter interface and Orchestrator</w:t>
            </w:r>
          </w:p>
        </w:tc>
      </w:tr>
    </w:tbl>
    <w:p>
      <w:pPr>
        <w:spacing w:after="60" w:before="60"/>
      </w:pPr>
      <w:r>
        <w:rPr>
          <w:rFonts w:ascii="Arial" w:cs="Arial" w:eastAsia="Arial" w:hAnsi="Arial"/>
          <w:color w:val="2C2C2A"/>
          <w:sz w:val="22"/>
          <w:szCs w:val="22"/>
        </w:rPr>
        <w:t xml:space="preserve"/>
      </w:r>
    </w:p>
    <w:p>
      <w:pPr>
        <w:pStyle w:val="Heading3"/>
        <w:spacing w:after="80" w:before="200"/>
      </w:pPr>
      <w:r>
        <w:rPr>
          <w:rFonts w:ascii="Arial" w:cs="Arial" w:eastAsia="Arial" w:hAnsi="Arial"/>
          <w:b/>
          <w:bCs/>
          <w:color w:val="0F6E56"/>
          <w:sz w:val="22"/>
          <w:szCs w:val="22"/>
        </w:rPr>
        <w:t xml:space="preserve">2a. ProviderAdapter interface</w:t>
      </w:r>
    </w:p>
    <w:p>
      <w:pPr>
        <w:spacing w:after="80" w:before="80"/>
      </w:pPr>
      <w:r>
        <w:rPr>
          <w:rFonts w:ascii="Arial" w:cs="Arial" w:eastAsia="Arial" w:hAnsi="Arial"/>
          <w:color w:val="2C2C2A"/>
          <w:sz w:val="22"/>
          <w:szCs w:val="22"/>
        </w:rPr>
        <w:t xml:space="preserve">This is the single most important file in the platform. Every cloud provider must implement it. The orchestrator only ever calls this interface — it has no cloud SDK imports.</w:t>
      </w:r>
    </w:p>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3"/>
              <w:left w:val="thick" w:color="534AB7" w:sz="12"/>
              <w:bottom w:val="single" w:color="534AB7" w:sz="1"/>
              <w:right w:val="none" w:color="FFFFFF" w:sz="0"/>
            </w:tcBorders>
            <w:shd w:fill="F7F7F3" w:val="clear"/>
            <w:tcMar>
              <w:top w:type="dxa" w:w="120"/>
              <w:left w:type="dxa" w:w="200"/>
              <w:bottom w:type="dxa" w:w="120"/>
              <w:right w:type="dxa" w:w="120"/>
            </w:tcMar>
          </w:tcPr>
          <w:p>
            <w:pPr>
              <w:spacing w:after="0" w:before="0"/>
            </w:pPr>
            <w:r>
              <w:rPr>
                <w:rFonts w:ascii="Courier New" w:cs="Courier New" w:eastAsia="Courier New" w:hAnsi="Courier New"/>
                <w:color w:val="888780"/>
                <w:sz w:val="18"/>
                <w:szCs w:val="18"/>
              </w:rPr>
              <w:t xml:space="preserve">// platform-core/src/main/java/com/company/ephemeral/spi/ProviderAdapter.java</w:t>
            </w:r>
          </w:p>
          <w:p>
            <w:pPr>
              <w:spacing w:after="0" w:before="0"/>
            </w:pPr>
            <w:r>
              <w:rPr>
                <w:rFonts w:ascii="Courier New" w:cs="Courier New" w:eastAsia="Courier New" w:hAnsi="Courier New"/>
                <w:color w:val="2C2C2A"/>
                <w:sz w:val="18"/>
                <w:szCs w:val="18"/>
              </w:rPr>
              <w:t xml:space="preserve">package com.company.ephemeral.spi;</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import java.nio.file.Path;</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public interface ProviderAdapter {</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 Provider name used in env.yaml and state store */</w:t>
            </w:r>
          </w:p>
          <w:p>
            <w:pPr>
              <w:spacing w:after="0" w:before="0"/>
            </w:pPr>
            <w:r>
              <w:rPr>
                <w:rFonts w:ascii="Courier New" w:cs="Courier New" w:eastAsia="Courier New" w:hAnsi="Courier New"/>
                <w:color w:val="2C2C2A"/>
                <w:sz w:val="18"/>
                <w:szCs w:val="18"/>
              </w:rPr>
              <w:t xml:space="preserve">    String name();</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 Provision all infrastructure for one ephemeral environment.</w:t>
            </w:r>
          </w:p>
          <w:p>
            <w:pPr>
              <w:spacing w:after="0" w:before="0"/>
            </w:pPr>
            <w:r>
              <w:rPr>
                <w:rFonts w:ascii="Courier New" w:cs="Courier New" w:eastAsia="Courier New" w:hAnsi="Courier New"/>
                <w:color w:val="2C2C2A"/>
                <w:sz w:val="18"/>
                <w:szCs w:val="18"/>
              </w:rPr>
              <w:t xml:space="preserve">     * Returns a fully-resolved spec with live endpoints injected.</w:t>
            </w:r>
          </w:p>
          <w:p>
            <w:pPr>
              <w:spacing w:after="0" w:before="0"/>
            </w:pPr>
            <w:r>
              <w:rPr>
                <w:rFonts w:ascii="Courier New" w:cs="Courier New" w:eastAsia="Courier New" w:hAnsi="Courier New"/>
                <w:color w:val="2C2C2A"/>
                <w:sz w:val="18"/>
                <w:szCs w:val="18"/>
              </w:rPr>
              <w:t xml:space="preserve">     * Must be idempotent — safe to call on retry.</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EnvironmentSpec provision(EnvironmentSpec spec);</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 Upload test data to object storage then seed into the DB.</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void seedData(EnvironmentSpec spec, Path testDataDir);</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 Execute the test suite against the live environment.</w:t>
            </w:r>
          </w:p>
          <w:p>
            <w:pPr>
              <w:spacing w:after="0" w:before="0"/>
            </w:pPr>
            <w:r>
              <w:rPr>
                <w:rFonts w:ascii="Courier New" w:cs="Courier New" w:eastAsia="Courier New" w:hAnsi="Courier New"/>
                <w:color w:val="2C2C2A"/>
                <w:sz w:val="18"/>
                <w:szCs w:val="18"/>
              </w:rPr>
              <w:t xml:space="preserve">     * Returns structured results (pass/fail counts, duration).</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TestResult runTests(EnvironmentSpec spec);</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 Tear down every resource created during provision().</w:t>
            </w:r>
          </w:p>
          <w:p>
            <w:pPr>
              <w:spacing w:after="0" w:before="0"/>
            </w:pPr>
            <w:r>
              <w:rPr>
                <w:rFonts w:ascii="Courier New" w:cs="Courier New" w:eastAsia="Courier New" w:hAnsi="Courier New"/>
                <w:color w:val="2C2C2A"/>
                <w:sz w:val="18"/>
                <w:szCs w:val="18"/>
              </w:rPr>
              <w:t xml:space="preserve">     * Must succeed even if provision() or runTests() partially failed.</w:t>
            </w:r>
          </w:p>
          <w:p>
            <w:pPr>
              <w:spacing w:after="0" w:before="0"/>
            </w:pPr>
            <w:r>
              <w:rPr>
                <w:rFonts w:ascii="Courier New" w:cs="Courier New" w:eastAsia="Courier New" w:hAnsi="Courier New"/>
                <w:color w:val="2C2C2A"/>
                <w:sz w:val="18"/>
                <w:szCs w:val="18"/>
              </w:rPr>
              <w:t xml:space="preserve">     * Must be idempotent — safe to call multiple times.</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void destroy(EnvironmentSpec spec);</w:t>
            </w:r>
          </w:p>
          <w:p>
            <w:pPr>
              <w:spacing w:after="0" w:before="0"/>
            </w:pPr>
            <w:r>
              <w:rPr>
                <w:rFonts w:ascii="Courier New" w:cs="Courier New" w:eastAsia="Courier New" w:hAnsi="Courier New"/>
                <w:color w:val="2C2C2A"/>
                <w:sz w:val="18"/>
                <w:szCs w:val="18"/>
              </w:rPr>
              <w:t xml:space="preserve">}</w:t>
            </w:r>
          </w:p>
        </w:tc>
      </w:tr>
    </w:tbl>
    <w:p>
      <w:pPr>
        <w:spacing w:after="60" w:before="60"/>
      </w:pPr>
      <w:r>
        <w:rPr>
          <w:rFonts w:ascii="Arial" w:cs="Arial" w:eastAsia="Arial" w:hAnsi="Arial"/>
          <w:color w:val="2C2C2A"/>
          <w:sz w:val="22"/>
          <w:szCs w:val="22"/>
        </w:rPr>
        <w:t xml:space="preserve"/>
      </w:r>
    </w:p>
    <w:p>
      <w:pPr>
        <w:pStyle w:val="Heading3"/>
        <w:spacing w:after="80" w:before="200"/>
      </w:pPr>
      <w:r>
        <w:rPr>
          <w:rFonts w:ascii="Arial" w:cs="Arial" w:eastAsia="Arial" w:hAnsi="Arial"/>
          <w:b/>
          <w:bCs/>
          <w:color w:val="0F6E56"/>
          <w:sz w:val="22"/>
          <w:szCs w:val="22"/>
        </w:rPr>
        <w:t xml:space="preserve">2b. EnvironmentSpec model</w:t>
      </w:r>
    </w:p>
    <w:p>
      <w:pPr>
        <w:spacing w:after="80" w:before="80"/>
      </w:pPr>
      <w:r>
        <w:rPr>
          <w:rFonts w:ascii="Arial" w:cs="Arial" w:eastAsia="Arial" w:hAnsi="Arial"/>
          <w:color w:val="2C2C2A"/>
          <w:sz w:val="22"/>
          <w:szCs w:val="22"/>
        </w:rPr>
        <w:t xml:space="preserve">The typed object produced by parsing env.yaml. Empty before provisioning; fully populated with live endpoints and secret ARNs after:</w:t>
      </w:r>
    </w:p>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3"/>
              <w:left w:val="thick" w:color="534AB7" w:sz="12"/>
              <w:bottom w:val="single" w:color="534AB7" w:sz="1"/>
              <w:right w:val="none" w:color="FFFFFF" w:sz="0"/>
            </w:tcBorders>
            <w:shd w:fill="F7F7F3" w:val="clear"/>
            <w:tcMar>
              <w:top w:type="dxa" w:w="120"/>
              <w:left w:type="dxa" w:w="200"/>
              <w:bottom w:type="dxa" w:w="120"/>
              <w:right w:type="dxa" w:w="120"/>
            </w:tcMar>
          </w:tcPr>
          <w:p>
            <w:pPr>
              <w:spacing w:after="0" w:before="0"/>
            </w:pPr>
            <w:r>
              <w:rPr>
                <w:rFonts w:ascii="Courier New" w:cs="Courier New" w:eastAsia="Courier New" w:hAnsi="Courier New"/>
                <w:color w:val="888780"/>
                <w:sz w:val="18"/>
                <w:szCs w:val="18"/>
              </w:rPr>
              <w:t xml:space="preserve">// platform-core/src/main/java/.../model/EnvironmentSpec.java</w:t>
            </w:r>
          </w:p>
          <w:p>
            <w:pPr>
              <w:spacing w:after="0" w:before="0"/>
            </w:pPr>
            <w:r>
              <w:rPr>
                <w:rFonts w:ascii="Courier New" w:cs="Courier New" w:eastAsia="Courier New" w:hAnsi="Courier New"/>
                <w:color w:val="2C2C2A"/>
                <w:sz w:val="18"/>
                <w:szCs w:val="18"/>
              </w:rPr>
              <w:t xml:space="preserve">@Data @Builder @With</w:t>
            </w:r>
          </w:p>
          <w:p>
            <w:pPr>
              <w:spacing w:after="0" w:before="0"/>
            </w:pPr>
            <w:r>
              <w:rPr>
                <w:rFonts w:ascii="Courier New" w:cs="Courier New" w:eastAsia="Courier New" w:hAnsi="Courier New"/>
                <w:color w:val="2C2C2A"/>
                <w:sz w:val="18"/>
                <w:szCs w:val="18"/>
              </w:rPr>
              <w:t xml:space="preserve">public class EnvironmentSpec {</w:t>
            </w:r>
          </w:p>
          <w:p>
            <w:pPr>
              <w:spacing w:after="0" w:before="0"/>
            </w:pPr>
            <w:r>
              <w:rPr>
                <w:rFonts w:ascii="Courier New" w:cs="Courier New" w:eastAsia="Courier New" w:hAnsi="Courier New"/>
                <w:color w:val="888780"/>
                <w:sz w:val="18"/>
                <w:szCs w:val="18"/>
              </w:rPr>
              <w:t xml:space="preserve">    // Identity</w:t>
            </w:r>
          </w:p>
          <w:p>
            <w:pPr>
              <w:spacing w:after="0" w:before="0"/>
            </w:pPr>
            <w:r>
              <w:rPr>
                <w:rFonts w:ascii="Courier New" w:cs="Courier New" w:eastAsia="Courier New" w:hAnsi="Courier New"/>
                <w:color w:val="2C2C2A"/>
                <w:sz w:val="18"/>
                <w:szCs w:val="18"/>
              </w:rPr>
              <w:t xml:space="preserve">    private String  envId;        // "pr-42-payment-service"</w:t>
            </w:r>
          </w:p>
          <w:p>
            <w:pPr>
              <w:spacing w:after="0" w:before="0"/>
            </w:pPr>
            <w:r>
              <w:rPr>
                <w:rFonts w:ascii="Courier New" w:cs="Courier New" w:eastAsia="Courier New" w:hAnsi="Courier New"/>
                <w:color w:val="2C2C2A"/>
                <w:sz w:val="18"/>
                <w:szCs w:val="18"/>
              </w:rPr>
              <w:t xml:space="preserve">    private String  team;</w:t>
            </w:r>
          </w:p>
          <w:p>
            <w:pPr>
              <w:spacing w:after="0" w:before="0"/>
            </w:pPr>
            <w:r>
              <w:rPr>
                <w:rFonts w:ascii="Courier New" w:cs="Courier New" w:eastAsia="Courier New" w:hAnsi="Courier New"/>
                <w:color w:val="2C2C2A"/>
                <w:sz w:val="18"/>
                <w:szCs w:val="18"/>
              </w:rPr>
              <w:t xml:space="preserve">    private String  app;</w:t>
            </w:r>
          </w:p>
          <w:p>
            <w:pPr>
              <w:spacing w:after="0" w:before="0"/>
            </w:pPr>
            <w:r>
              <w:rPr>
                <w:rFonts w:ascii="Courier New" w:cs="Courier New" w:eastAsia="Courier New" w:hAnsi="Courier New"/>
                <w:color w:val="2C2C2A"/>
                <w:sz w:val="18"/>
                <w:szCs w:val="18"/>
              </w:rPr>
              <w:t xml:space="preserve">    private String  provider;     // "aws" | "gcp" | "onprem"</w:t>
            </w:r>
          </w:p>
          <w:p>
            <w:pPr>
              <w:spacing w:after="0" w:before="0"/>
            </w:pPr>
            <w:r>
              <w:rPr>
                <w:rFonts w:ascii="Courier New" w:cs="Courier New" w:eastAsia="Courier New" w:hAnsi="Courier New"/>
                <w:color w:val="2C2C2A"/>
                <w:sz w:val="18"/>
                <w:szCs w:val="18"/>
              </w:rPr>
              <w:t xml:space="preserve">    private Duration ttl;</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888780"/>
                <w:sz w:val="18"/>
                <w:szCs w:val="18"/>
              </w:rPr>
              <w:t xml:space="preserve">    // Database (from env.yaml)</w:t>
            </w:r>
          </w:p>
          <w:p>
            <w:pPr>
              <w:spacing w:after="0" w:before="0"/>
            </w:pPr>
            <w:r>
              <w:rPr>
                <w:rFonts w:ascii="Courier New" w:cs="Courier New" w:eastAsia="Courier New" w:hAnsi="Courier New"/>
                <w:color w:val="2C2C2A"/>
                <w:sz w:val="18"/>
                <w:szCs w:val="18"/>
              </w:rPr>
              <w:t xml:space="preserve">    private String  dbEngine;</w:t>
            </w:r>
          </w:p>
          <w:p>
            <w:pPr>
              <w:spacing w:after="0" w:before="0"/>
            </w:pPr>
            <w:r>
              <w:rPr>
                <w:rFonts w:ascii="Courier New" w:cs="Courier New" w:eastAsia="Courier New" w:hAnsi="Courier New"/>
                <w:color w:val="2C2C2A"/>
                <w:sz w:val="18"/>
                <w:szCs w:val="18"/>
              </w:rPr>
              <w:t xml:space="preserve">    private String  dbVersion;</w:t>
            </w:r>
          </w:p>
          <w:p>
            <w:pPr>
              <w:spacing w:after="0" w:before="0"/>
            </w:pPr>
            <w:r>
              <w:rPr>
                <w:rFonts w:ascii="Courier New" w:cs="Courier New" w:eastAsia="Courier New" w:hAnsi="Courier New"/>
                <w:color w:val="2C2C2A"/>
                <w:sz w:val="18"/>
                <w:szCs w:val="18"/>
              </w:rPr>
              <w:t xml:space="preserve">    private String  dbSize;</w:t>
            </w:r>
          </w:p>
          <w:p>
            <w:pPr>
              <w:spacing w:after="0" w:before="0"/>
            </w:pPr>
            <w:r>
              <w:rPr>
                <w:rFonts w:ascii="Courier New" w:cs="Courier New" w:eastAsia="Courier New" w:hAnsi="Courier New"/>
                <w:color w:val="2C2C2A"/>
                <w:sz w:val="18"/>
                <w:szCs w:val="18"/>
              </w:rPr>
              <w:t xml:space="preserve">    private String  migrationsPath;</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888780"/>
                <w:sz w:val="18"/>
                <w:szCs w:val="18"/>
              </w:rPr>
              <w:t xml:space="preserve">    // Resolved at provision-time (empty before, filled after)</w:t>
            </w:r>
          </w:p>
          <w:p>
            <w:pPr>
              <w:spacing w:after="0" w:before="0"/>
            </w:pPr>
            <w:r>
              <w:rPr>
                <w:rFonts w:ascii="Courier New" w:cs="Courier New" w:eastAsia="Courier New" w:hAnsi="Courier New"/>
                <w:color w:val="2C2C2A"/>
                <w:sz w:val="18"/>
                <w:szCs w:val="18"/>
              </w:rPr>
              <w:t xml:space="preserve">    private String  dbHost;</w:t>
            </w:r>
          </w:p>
          <w:p>
            <w:pPr>
              <w:spacing w:after="0" w:before="0"/>
            </w:pPr>
            <w:r>
              <w:rPr>
                <w:rFonts w:ascii="Courier New" w:cs="Courier New" w:eastAsia="Courier New" w:hAnsi="Courier New"/>
                <w:color w:val="2C2C2A"/>
                <w:sz w:val="18"/>
                <w:szCs w:val="18"/>
              </w:rPr>
              <w:t xml:space="preserve">    private int     dbPort;</w:t>
            </w:r>
          </w:p>
          <w:p>
            <w:pPr>
              <w:spacing w:after="0" w:before="0"/>
            </w:pPr>
            <w:r>
              <w:rPr>
                <w:rFonts w:ascii="Courier New" w:cs="Courier New" w:eastAsia="Courier New" w:hAnsi="Courier New"/>
                <w:color w:val="2C2C2A"/>
                <w:sz w:val="18"/>
                <w:szCs w:val="18"/>
              </w:rPr>
              <w:t xml:space="preserve">    private String  dbName;</w:t>
            </w:r>
          </w:p>
          <w:p>
            <w:pPr>
              <w:spacing w:after="0" w:before="0"/>
            </w:pPr>
            <w:r>
              <w:rPr>
                <w:rFonts w:ascii="Courier New" w:cs="Courier New" w:eastAsia="Courier New" w:hAnsi="Courier New"/>
                <w:color w:val="2C2C2A"/>
                <w:sz w:val="18"/>
                <w:szCs w:val="18"/>
              </w:rPr>
              <w:t xml:space="preserve">    private String  dbSecretRef;  // pointer — never a raw password</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888780"/>
                <w:sz w:val="18"/>
                <w:szCs w:val="18"/>
              </w:rPr>
              <w:t xml:space="preserve">    // Object storage</w:t>
            </w:r>
          </w:p>
          <w:p>
            <w:pPr>
              <w:spacing w:after="0" w:before="0"/>
            </w:pPr>
            <w:r>
              <w:rPr>
                <w:rFonts w:ascii="Courier New" w:cs="Courier New" w:eastAsia="Courier New" w:hAnsi="Courier New"/>
                <w:color w:val="2C2C2A"/>
                <w:sz w:val="18"/>
                <w:szCs w:val="18"/>
              </w:rPr>
              <w:t xml:space="preserve">    private String  testDataBucket;</w:t>
            </w:r>
          </w:p>
          <w:p>
            <w:pPr>
              <w:spacing w:after="0" w:before="0"/>
            </w:pPr>
            <w:r>
              <w:rPr>
                <w:rFonts w:ascii="Courier New" w:cs="Courier New" w:eastAsia="Courier New" w:hAnsi="Courier New"/>
                <w:color w:val="2C2C2A"/>
                <w:sz w:val="18"/>
                <w:szCs w:val="18"/>
              </w:rPr>
              <w:t xml:space="preserve">    private String  testDataPrefix;</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888780"/>
                <w:sz w:val="18"/>
                <w:szCs w:val="18"/>
              </w:rPr>
              <w:t xml:space="preserve">    // App</w:t>
            </w:r>
          </w:p>
          <w:p>
            <w:pPr>
              <w:spacing w:after="0" w:before="0"/>
            </w:pPr>
            <w:r>
              <w:rPr>
                <w:rFonts w:ascii="Courier New" w:cs="Courier New" w:eastAsia="Courier New" w:hAnsi="Courier New"/>
                <w:color w:val="2C2C2A"/>
                <w:sz w:val="18"/>
                <w:szCs w:val="18"/>
              </w:rPr>
              <w:t xml:space="preserve">    private String  imageRef;     // fully-qualified after build</w:t>
            </w:r>
          </w:p>
          <w:p>
            <w:pPr>
              <w:spacing w:after="0" w:before="0"/>
            </w:pPr>
            <w:r>
              <w:rPr>
                <w:rFonts w:ascii="Courier New" w:cs="Courier New" w:eastAsia="Courier New" w:hAnsi="Courier New"/>
                <w:color w:val="2C2C2A"/>
                <w:sz w:val="18"/>
                <w:szCs w:val="18"/>
              </w:rPr>
              <w:t xml:space="preserve">    private String  appEndpoint;  // filled post-deploy</w:t>
            </w:r>
          </w:p>
          <w:p>
            <w:pPr>
              <w:spacing w:after="0" w:before="0"/>
            </w:pPr>
            <w:r>
              <w:rPr>
                <w:rFonts w:ascii="Courier New" w:cs="Courier New" w:eastAsia="Courier New" w:hAnsi="Courier New"/>
                <w:color w:val="2C2C2A"/>
                <w:sz w:val="18"/>
                <w:szCs w:val="18"/>
              </w:rPr>
              <w:t xml:space="preserve">    private Map&lt;String, String&gt; appEnv;</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888780"/>
                <w:sz w:val="18"/>
                <w:szCs w:val="18"/>
              </w:rPr>
              <w:t xml:space="preserve">    // Notifications</w:t>
            </w:r>
          </w:p>
          <w:p>
            <w:pPr>
              <w:spacing w:after="0" w:before="0"/>
            </w:pPr>
            <w:r>
              <w:rPr>
                <w:rFonts w:ascii="Courier New" w:cs="Courier New" w:eastAsia="Courier New" w:hAnsi="Courier New"/>
                <w:color w:val="2C2C2A"/>
                <w:sz w:val="18"/>
                <w:szCs w:val="18"/>
              </w:rPr>
              <w:t xml:space="preserve">    private List&lt;String&gt; notifyOnSuccess;</w:t>
            </w:r>
          </w:p>
          <w:p>
            <w:pPr>
              <w:spacing w:after="0" w:before="0"/>
            </w:pPr>
            <w:r>
              <w:rPr>
                <w:rFonts w:ascii="Courier New" w:cs="Courier New" w:eastAsia="Courier New" w:hAnsi="Courier New"/>
                <w:color w:val="2C2C2A"/>
                <w:sz w:val="18"/>
                <w:szCs w:val="18"/>
              </w:rPr>
              <w:t xml:space="preserve">    private List&lt;String&gt; notifyOnFailure;</w:t>
            </w:r>
          </w:p>
          <w:p>
            <w:pPr>
              <w:spacing w:after="0" w:before="0"/>
            </w:pPr>
            <w:r>
              <w:rPr>
                <w:rFonts w:ascii="Courier New" w:cs="Courier New" w:eastAsia="Courier New" w:hAnsi="Courier New"/>
                <w:color w:val="2C2C2A"/>
                <w:sz w:val="18"/>
                <w:szCs w:val="18"/>
              </w:rPr>
              <w:t xml:space="preserve">}</w:t>
            </w:r>
          </w:p>
        </w:tc>
      </w:tr>
    </w:tbl>
    <w:p>
      <w:pPr>
        <w:spacing w:after="60" w:before="60"/>
      </w:pPr>
      <w:r>
        <w:rPr>
          <w:rFonts w:ascii="Arial" w:cs="Arial" w:eastAsia="Arial" w:hAnsi="Arial"/>
          <w:color w:val="2C2C2A"/>
          <w:sz w:val="22"/>
          <w:szCs w:val="22"/>
        </w:rPr>
        <w:t xml:space="preserve"/>
      </w:r>
    </w:p>
    <w:p>
      <w:pPr>
        <w:pStyle w:val="Heading3"/>
        <w:spacing w:after="80" w:before="200"/>
      </w:pPr>
      <w:r>
        <w:rPr>
          <w:rFonts w:ascii="Arial" w:cs="Arial" w:eastAsia="Arial" w:hAnsi="Arial"/>
          <w:b/>
          <w:bCs/>
          <w:color w:val="0F6E56"/>
          <w:sz w:val="22"/>
          <w:szCs w:val="22"/>
        </w:rPr>
        <w:t xml:space="preserve">2c. Orchestrator</w:t>
      </w:r>
    </w:p>
    <w:p>
      <w:pPr>
        <w:spacing w:after="80" w:before="80"/>
      </w:pPr>
      <w:r>
        <w:rPr>
          <w:rFonts w:ascii="Arial" w:cs="Arial" w:eastAsia="Arial" w:hAnsi="Arial"/>
          <w:color w:val="2C2C2A"/>
          <w:sz w:val="22"/>
          <w:szCs w:val="22"/>
        </w:rPr>
        <w:t xml:space="preserve">Drives the full lifecycle. Saves state before provisioning starts so the TTL watchdog can destroy the environment even if the CI runner crashes:</w:t>
      </w:r>
    </w:p>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3"/>
              <w:left w:val="thick" w:color="534AB7" w:sz="12"/>
              <w:bottom w:val="single" w:color="534AB7" w:sz="1"/>
              <w:right w:val="none" w:color="FFFFFF" w:sz="0"/>
            </w:tcBorders>
            <w:shd w:fill="F7F7F3" w:val="clear"/>
            <w:tcMar>
              <w:top w:type="dxa" w:w="120"/>
              <w:left w:type="dxa" w:w="200"/>
              <w:bottom w:type="dxa" w:w="120"/>
              <w:right w:type="dxa" w:w="120"/>
            </w:tcMar>
          </w:tcPr>
          <w:p>
            <w:pPr>
              <w:spacing w:after="0" w:before="0"/>
            </w:pPr>
            <w:r>
              <w:rPr>
                <w:rFonts w:ascii="Courier New" w:cs="Courier New" w:eastAsia="Courier New" w:hAnsi="Courier New"/>
                <w:color w:val="888780"/>
                <w:sz w:val="18"/>
                <w:szCs w:val="18"/>
              </w:rPr>
              <w:t xml:space="preserve">// platform-core/src/main/java/.../orchestrator/Orchestrator.java</w:t>
            </w:r>
          </w:p>
          <w:p>
            <w:pPr>
              <w:spacing w:after="0" w:before="0"/>
            </w:pPr>
            <w:r>
              <w:rPr>
                <w:rFonts w:ascii="Courier New" w:cs="Courier New" w:eastAsia="Courier New" w:hAnsi="Courier New"/>
                <w:color w:val="2C2C2A"/>
                <w:sz w:val="18"/>
                <w:szCs w:val="18"/>
              </w:rPr>
              <w:t xml:space="preserve">@Component @Slf4j @RequiredArgsConstructor</w:t>
            </w:r>
          </w:p>
          <w:p>
            <w:pPr>
              <w:spacing w:after="0" w:before="0"/>
            </w:pPr>
            <w:r>
              <w:rPr>
                <w:rFonts w:ascii="Courier New" w:cs="Courier New" w:eastAsia="Courier New" w:hAnsi="Courier New"/>
                <w:color w:val="2C2C2A"/>
                <w:sz w:val="18"/>
                <w:szCs w:val="18"/>
              </w:rPr>
              <w:t xml:space="preserve">public class Orchestrator {</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private final ProviderRegistry  registry;</w:t>
            </w:r>
          </w:p>
          <w:p>
            <w:pPr>
              <w:spacing w:after="0" w:before="0"/>
            </w:pPr>
            <w:r>
              <w:rPr>
                <w:rFonts w:ascii="Courier New" w:cs="Courier New" w:eastAsia="Courier New" w:hAnsi="Courier New"/>
                <w:color w:val="2C2C2A"/>
                <w:sz w:val="18"/>
                <w:szCs w:val="18"/>
              </w:rPr>
              <w:t xml:space="preserve">    private final StateStore        stateStore;</w:t>
            </w:r>
          </w:p>
          <w:p>
            <w:pPr>
              <w:spacing w:after="0" w:before="0"/>
            </w:pPr>
            <w:r>
              <w:rPr>
                <w:rFonts w:ascii="Courier New" w:cs="Courier New" w:eastAsia="Courier New" w:hAnsi="Courier New"/>
                <w:color w:val="2C2C2A"/>
                <w:sz w:val="18"/>
                <w:szCs w:val="18"/>
              </w:rPr>
              <w:t xml:space="preserve">    private final ReportPublisher   reporter;</w:t>
            </w:r>
          </w:p>
          <w:p>
            <w:pPr>
              <w:spacing w:after="0" w:before="0"/>
            </w:pPr>
            <w:r>
              <w:rPr>
                <w:rFonts w:ascii="Courier New" w:cs="Courier New" w:eastAsia="Courier New" w:hAnsi="Courier New"/>
                <w:color w:val="2C2C2A"/>
                <w:sz w:val="18"/>
                <w:szCs w:val="18"/>
              </w:rPr>
              <w:t xml:space="preserve">    private final TTLWatchdog       watchdog;</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public OrchestratorResult run(EnvironmentSpec spec) {</w:t>
            </w:r>
          </w:p>
          <w:p>
            <w:pPr>
              <w:spacing w:after="0" w:before="0"/>
            </w:pPr>
            <w:r>
              <w:rPr>
                <w:rFonts w:ascii="Courier New" w:cs="Courier New" w:eastAsia="Courier New" w:hAnsi="Courier New"/>
                <w:color w:val="2C2C2A"/>
                <w:sz w:val="18"/>
                <w:szCs w:val="18"/>
              </w:rPr>
              <w:t xml:space="preserve">        ProviderAdapter provider = registry.resolve(spec.getProvider());</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888780"/>
                <w:sz w:val="18"/>
                <w:szCs w:val="18"/>
              </w:rPr>
              <w:t xml:space="preserve">        // Persist state BEFORE provision so watchdog can destroy on crash</w:t>
            </w:r>
          </w:p>
          <w:p>
            <w:pPr>
              <w:spacing w:after="0" w:before="0"/>
            </w:pPr>
            <w:r>
              <w:rPr>
                <w:rFonts w:ascii="Courier New" w:cs="Courier New" w:eastAsia="Courier New" w:hAnsi="Courier New"/>
                <w:color w:val="2C2C2A"/>
                <w:sz w:val="18"/>
                <w:szCs w:val="18"/>
              </w:rPr>
              <w:t xml:space="preserve">        stateStore.save(spec.getEnvId(), LifecycleState.PROVISIONING, spec);</w:t>
            </w:r>
          </w:p>
          <w:p>
            <w:pPr>
              <w:spacing w:after="0" w:before="0"/>
            </w:pPr>
            <w:r>
              <w:rPr>
                <w:rFonts w:ascii="Courier New" w:cs="Courier New" w:eastAsia="Courier New" w:hAnsi="Courier New"/>
                <w:color w:val="2C2C2A"/>
                <w:sz w:val="18"/>
                <w:szCs w:val="18"/>
              </w:rPr>
              <w:t xml:space="preserve">        watchdog.register(spec.getEnvId(), spec.getTtl());</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EnvironmentSpec live = null;</w:t>
            </w:r>
          </w:p>
          <w:p>
            <w:pPr>
              <w:spacing w:after="0" w:before="0"/>
            </w:pPr>
            <w:r>
              <w:rPr>
                <w:rFonts w:ascii="Courier New" w:cs="Courier New" w:eastAsia="Courier New" w:hAnsi="Courier New"/>
                <w:color w:val="2C2C2A"/>
                <w:sz w:val="18"/>
                <w:szCs w:val="18"/>
              </w:rPr>
              <w:t xml:space="preserve">        TestResult result = null;</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try {</w:t>
            </w:r>
          </w:p>
          <w:p>
            <w:pPr>
              <w:spacing w:after="0" w:before="0"/>
            </w:pPr>
            <w:r>
              <w:rPr>
                <w:rFonts w:ascii="Courier New" w:cs="Courier New" w:eastAsia="Courier New" w:hAnsi="Courier New"/>
                <w:color w:val="2C2C2A"/>
                <w:sz w:val="18"/>
                <w:szCs w:val="18"/>
              </w:rPr>
              <w:t xml:space="preserve">            live = provider.provision(spec);</w:t>
            </w:r>
          </w:p>
          <w:p>
            <w:pPr>
              <w:spacing w:after="0" w:before="0"/>
            </w:pPr>
            <w:r>
              <w:rPr>
                <w:rFonts w:ascii="Courier New" w:cs="Courier New" w:eastAsia="Courier New" w:hAnsi="Courier New"/>
                <w:color w:val="2C2C2A"/>
                <w:sz w:val="18"/>
                <w:szCs w:val="18"/>
              </w:rPr>
              <w:t xml:space="preserve">            stateStore.transition(spec.getEnvId(), LifecycleState.SEEDING, live);</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Path testDataDir = resolveTestData(spec);</w:t>
            </w:r>
          </w:p>
          <w:p>
            <w:pPr>
              <w:spacing w:after="0" w:before="0"/>
            </w:pPr>
            <w:r>
              <w:rPr>
                <w:rFonts w:ascii="Courier New" w:cs="Courier New" w:eastAsia="Courier New" w:hAnsi="Courier New"/>
                <w:color w:val="2C2C2A"/>
                <w:sz w:val="18"/>
                <w:szCs w:val="18"/>
              </w:rPr>
              <w:t xml:space="preserve">            provider.seedData(live, testDataDir);</w:t>
            </w:r>
          </w:p>
          <w:p>
            <w:pPr>
              <w:spacing w:after="0" w:before="0"/>
            </w:pPr>
            <w:r>
              <w:rPr>
                <w:rFonts w:ascii="Courier New" w:cs="Courier New" w:eastAsia="Courier New" w:hAnsi="Courier New"/>
                <w:color w:val="2C2C2A"/>
                <w:sz w:val="18"/>
                <w:szCs w:val="18"/>
              </w:rPr>
              <w:t xml:space="preserve">            stateStore.transition(spec.getEnvId(), LifecycleState.TESTING, live);</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result = provider.runTests(live);</w:t>
            </w:r>
          </w:p>
          <w:p>
            <w:pPr>
              <w:spacing w:after="0" w:before="0"/>
            </w:pPr>
            <w:r>
              <w:rPr>
                <w:rFonts w:ascii="Courier New" w:cs="Courier New" w:eastAsia="Courier New" w:hAnsi="Courier New"/>
                <w:color w:val="2C2C2A"/>
                <w:sz w:val="18"/>
                <w:szCs w:val="18"/>
              </w:rPr>
              <w:t xml:space="preserve">            stateStore.transition(spec.getEnvId(), LifecycleState.COMPLETE, live);</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 catch (Exception e) {</w:t>
            </w:r>
          </w:p>
          <w:p>
            <w:pPr>
              <w:spacing w:after="0" w:before="0"/>
            </w:pPr>
            <w:r>
              <w:rPr>
                <w:rFonts w:ascii="Courier New" w:cs="Courier New" w:eastAsia="Courier New" w:hAnsi="Courier New"/>
                <w:color w:val="2C2C2A"/>
                <w:sz w:val="18"/>
                <w:szCs w:val="18"/>
              </w:rPr>
              <w:t xml:space="preserve">            log.error("Lifecycle failure: {}", e.getMessage(), e);</w:t>
            </w:r>
          </w:p>
          <w:p>
            <w:pPr>
              <w:spacing w:after="0" w:before="0"/>
            </w:pPr>
            <w:r>
              <w:rPr>
                <w:rFonts w:ascii="Courier New" w:cs="Courier New" w:eastAsia="Courier New" w:hAnsi="Courier New"/>
                <w:color w:val="2C2C2A"/>
                <w:sz w:val="18"/>
                <w:szCs w:val="18"/>
              </w:rPr>
              <w:t xml:space="preserve">            stateStore.transition(spec.getEnvId(), LifecycleState.FAILED, live);</w:t>
            </w:r>
          </w:p>
          <w:p>
            <w:pPr>
              <w:spacing w:after="0" w:before="0"/>
            </w:pPr>
            <w:r>
              <w:rPr>
                <w:rFonts w:ascii="Courier New" w:cs="Courier New" w:eastAsia="Courier New" w:hAnsi="Courier New"/>
                <w:color w:val="2C2C2A"/>
                <w:sz w:val="18"/>
                <w:szCs w:val="18"/>
              </w:rPr>
              <w:t xml:space="preserve">            result = TestResult.failed(e);</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 finally {</w:t>
            </w:r>
          </w:p>
          <w:p>
            <w:pPr>
              <w:spacing w:after="0" w:before="0"/>
            </w:pPr>
            <w:r>
              <w:rPr>
                <w:rFonts w:ascii="Courier New" w:cs="Courier New" w:eastAsia="Courier New" w:hAnsi="Courier New"/>
                <w:color w:val="2C2C2A"/>
                <w:sz w:val="18"/>
                <w:szCs w:val="18"/>
              </w:rPr>
              <w:t xml:space="preserve">            destroySafely(provider, live != null ? live : spec);</w:t>
            </w:r>
          </w:p>
          <w:p>
            <w:pPr>
              <w:spacing w:after="0" w:before="0"/>
            </w:pPr>
            <w:r>
              <w:rPr>
                <w:rFonts w:ascii="Courier New" w:cs="Courier New" w:eastAsia="Courier New" w:hAnsi="Courier New"/>
                <w:color w:val="2C2C2A"/>
                <w:sz w:val="18"/>
                <w:szCs w:val="18"/>
              </w:rPr>
              <w:t xml:space="preserve">            watchdog.deregister(spec.getEnvId());</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reporter.publish(spec, result);</w:t>
            </w:r>
          </w:p>
          <w:p>
            <w:pPr>
              <w:spacing w:after="0" w:before="0"/>
            </w:pPr>
            <w:r>
              <w:rPr>
                <w:rFonts w:ascii="Courier New" w:cs="Courier New" w:eastAsia="Courier New" w:hAnsi="Courier New"/>
                <w:color w:val="2C2C2A"/>
                <w:sz w:val="18"/>
                <w:szCs w:val="18"/>
              </w:rPr>
              <w:t xml:space="preserve">        return OrchestratorResult.of(spec, result);</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private void destroySafely(ProviderAdapter provider, EnvironmentSpec spec) {</w:t>
            </w:r>
          </w:p>
          <w:p>
            <w:pPr>
              <w:spacing w:after="0" w:before="0"/>
            </w:pPr>
            <w:r>
              <w:rPr>
                <w:rFonts w:ascii="Courier New" w:cs="Courier New" w:eastAsia="Courier New" w:hAnsi="Courier New"/>
                <w:color w:val="2C2C2A"/>
                <w:sz w:val="18"/>
                <w:szCs w:val="18"/>
              </w:rPr>
              <w:t xml:space="preserve">        try {</w:t>
            </w:r>
          </w:p>
          <w:p>
            <w:pPr>
              <w:spacing w:after="0" w:before="0"/>
            </w:pPr>
            <w:r>
              <w:rPr>
                <w:rFonts w:ascii="Courier New" w:cs="Courier New" w:eastAsia="Courier New" w:hAnsi="Courier New"/>
                <w:color w:val="2C2C2A"/>
                <w:sz w:val="18"/>
                <w:szCs w:val="18"/>
              </w:rPr>
              <w:t xml:space="preserve">            stateStore.transition(spec.getEnvId(), LifecycleState.DESTROYING, spec);</w:t>
            </w:r>
          </w:p>
          <w:p>
            <w:pPr>
              <w:spacing w:after="0" w:before="0"/>
            </w:pPr>
            <w:r>
              <w:rPr>
                <w:rFonts w:ascii="Courier New" w:cs="Courier New" w:eastAsia="Courier New" w:hAnsi="Courier New"/>
                <w:color w:val="2C2C2A"/>
                <w:sz w:val="18"/>
                <w:szCs w:val="18"/>
              </w:rPr>
              <w:t xml:space="preserve">            provider.destroy(spec);</w:t>
            </w:r>
          </w:p>
          <w:p>
            <w:pPr>
              <w:spacing w:after="0" w:before="0"/>
            </w:pPr>
            <w:r>
              <w:rPr>
                <w:rFonts w:ascii="Courier New" w:cs="Courier New" w:eastAsia="Courier New" w:hAnsi="Courier New"/>
                <w:color w:val="2C2C2A"/>
                <w:sz w:val="18"/>
                <w:szCs w:val="18"/>
              </w:rPr>
              <w:t xml:space="preserve">            stateStore.transition(spec.getEnvId(), LifecycleState.DESTROYED, spec);</w:t>
            </w:r>
          </w:p>
          <w:p>
            <w:pPr>
              <w:spacing w:after="0" w:before="0"/>
            </w:pPr>
            <w:r>
              <w:rPr>
                <w:rFonts w:ascii="Courier New" w:cs="Courier New" w:eastAsia="Courier New" w:hAnsi="Courier New"/>
                <w:color w:val="2C2C2A"/>
                <w:sz w:val="18"/>
                <w:szCs w:val="18"/>
              </w:rPr>
              <w:t xml:space="preserve">        } catch (Exception e) {</w:t>
            </w:r>
          </w:p>
          <w:p>
            <w:pPr>
              <w:spacing w:after="0" w:before="0"/>
            </w:pPr>
            <w:r>
              <w:rPr>
                <w:rFonts w:ascii="Courier New" w:cs="Courier New" w:eastAsia="Courier New" w:hAnsi="Courier New"/>
                <w:color w:val="2C2C2A"/>
                <w:sz w:val="18"/>
                <w:szCs w:val="18"/>
              </w:rPr>
              <w:t xml:space="preserve">            log.error("DESTROY FAILED for {} — manual cleanup required!",</w:t>
            </w:r>
          </w:p>
          <w:p>
            <w:pPr>
              <w:spacing w:after="0" w:before="0"/>
            </w:pPr>
            <w:r>
              <w:rPr>
                <w:rFonts w:ascii="Courier New" w:cs="Courier New" w:eastAsia="Courier New" w:hAnsi="Courier New"/>
                <w:color w:val="2C2C2A"/>
                <w:sz w:val="18"/>
                <w:szCs w:val="18"/>
              </w:rPr>
              <w:t xml:space="preserve">                spec.getEnvId(), e);</w:t>
            </w:r>
          </w:p>
          <w:p>
            <w:pPr>
              <w:spacing w:after="0" w:before="0"/>
            </w:pPr>
            <w:r>
              <w:rPr>
                <w:rFonts w:ascii="Courier New" w:cs="Courier New" w:eastAsia="Courier New" w:hAnsi="Courier New"/>
                <w:color w:val="2C2C2A"/>
                <w:sz w:val="18"/>
                <w:szCs w:val="18"/>
              </w:rPr>
              <w:t xml:space="preserve">            stateStore.transition(spec.getEnvId(), LifecycleState.DESTROY_FAILED, spec);</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w:t>
            </w:r>
          </w:p>
        </w:tc>
      </w:tr>
    </w:tbl>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2"/>
              <w:left w:val="thick" w:color="534AB7" w:sz="14"/>
              <w:bottom w:val="single" w:color="534AB7" w:sz="1"/>
              <w:right w:val="none" w:color="FFFFFF" w:sz="0"/>
            </w:tcBorders>
            <w:shd w:fill="EEEDFE" w:val="clear"/>
            <w:tcMar>
              <w:top w:type="dxa" w:w="120"/>
              <w:left w:type="dxa" w:w="200"/>
              <w:bottom w:type="dxa" w:w="120"/>
              <w:right w:type="dxa" w:w="120"/>
            </w:tcMar>
          </w:tcPr>
          <w:p>
            <w:pPr>
              <w:spacing w:after="40" w:before="0"/>
            </w:pPr>
            <w:r>
              <w:rPr>
                <w:rFonts w:ascii="Arial" w:cs="Arial" w:eastAsia="Arial" w:hAnsi="Arial"/>
                <w:b/>
                <w:bCs/>
                <w:color w:val="534AB7"/>
                <w:sz w:val="20"/>
                <w:szCs w:val="20"/>
              </w:rPr>
              <w:t xml:space="preserve">destroy() in finally</w:t>
            </w:r>
          </w:p>
          <w:p>
            <w:pPr>
              <w:spacing w:after="0" w:before="0"/>
            </w:pPr>
            <w:r>
              <w:rPr>
                <w:rFonts w:ascii="Arial" w:cs="Arial" w:eastAsia="Arial" w:hAnsi="Arial"/>
                <w:color w:val="2C2C2A"/>
                <w:sz w:val="20"/>
                <w:szCs w:val="20"/>
              </w:rPr>
              <w:t xml:space="preserve">The finally block is the guarantee. It runs whether provision succeeded, tests failed, or an unhandled exception occurred anywhere in the lifecycle. destroySafely() catches and logs destroy failures separately so they never mask the original error.</w:t>
            </w:r>
          </w:p>
        </w:tc>
      </w:tr>
    </w:tbl>
    <w:p>
      <w:pPr>
        <w:spacing w:after="60" w:before="60"/>
      </w:pPr>
      <w:r>
        <w:rPr>
          <w:rFonts w:ascii="Arial" w:cs="Arial" w:eastAsia="Arial" w:hAnsi="Arial"/>
          <w:color w:val="2C2C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534AB7" w:val="clear"/>
            <w:tcMar>
              <w:top w:type="dxa" w:w="80"/>
              <w:left w:type="dxa" w:w="80"/>
              <w:bottom w:type="dxa" w:w="80"/>
              <w:right w:type="dxa" w:w="80"/>
            </w:tcMar>
            <w:vAlign w:val="center"/>
          </w:tcPr>
          <w:p>
            <w:pPr>
              <w:jc w:val="center"/>
            </w:pPr>
            <w:r>
              <w:rPr>
                <w:rFonts w:ascii="Arial" w:cs="Arial" w:eastAsia="Arial" w:hAnsi="Arial"/>
                <w:b/>
                <w:bCs/>
                <w:color w:val="FFFFFF"/>
                <w:sz w:val="32"/>
                <w:szCs w:val="32"/>
              </w:rPr>
              <w:t xml:space="preserve">3</w:t>
            </w:r>
          </w:p>
        </w:tc>
        <w:tc>
          <w:tcPr>
            <w:tcW w:type="dxa" w:w="8660"/>
            <w:tcBorders>
              <w:top w:val="none" w:color="FFFFFF" w:sz="0"/>
              <w:left w:val="single" w:color="CCCCCC" w:sz="1"/>
              <w:bottom w:val="none" w:color="FFFFFF" w:sz="0"/>
              <w:right w:val="none" w:color="FFFFFF" w:sz="0"/>
            </w:tcBorders>
            <w:shd w:fill="EEEDFE" w:val="clear"/>
            <w:tcMar>
              <w:top w:type="dxa" w:w="80"/>
              <w:left w:type="dxa" w:w="160"/>
              <w:bottom w:type="dxa" w:w="80"/>
              <w:right w:type="dxa" w:w="80"/>
            </w:tcMar>
          </w:tcPr>
          <w:p>
            <w:pPr>
              <w:spacing w:after="20" w:before="0"/>
            </w:pPr>
            <w:r>
              <w:rPr>
                <w:rFonts w:ascii="Arial" w:cs="Arial" w:eastAsia="Arial" w:hAnsi="Arial"/>
                <w:b/>
                <w:bCs/>
                <w:color w:val="534AB7"/>
                <w:sz w:val="26"/>
                <w:szCs w:val="26"/>
              </w:rPr>
              <w:t xml:space="preserve">Build aws-provider</w:t>
            </w:r>
          </w:p>
          <w:p>
            <w:pPr>
              <w:spacing w:after="0" w:before="0"/>
            </w:pPr>
            <w:r>
              <w:rPr>
                <w:rFonts w:ascii="Arial" w:cs="Arial" w:eastAsia="Arial" w:hAnsi="Arial"/>
                <w:color w:val="888780"/>
                <w:sz w:val="20"/>
                <w:szCs w:val="20"/>
              </w:rPr>
              <w:t xml:space="preserve">Implement ProviderAdapter using Terraform + AWS SDK</w:t>
            </w:r>
          </w:p>
        </w:tc>
      </w:tr>
    </w:tbl>
    <w:p>
      <w:pPr>
        <w:spacing w:after="60" w:before="60"/>
      </w:pPr>
      <w:r>
        <w:rPr>
          <w:rFonts w:ascii="Arial" w:cs="Arial" w:eastAsia="Arial" w:hAnsi="Arial"/>
          <w:color w:val="2C2C2A"/>
          <w:sz w:val="22"/>
          <w:szCs w:val="22"/>
        </w:rPr>
        <w:t xml:space="preserve"/>
      </w:r>
    </w:p>
    <w:p>
      <w:pPr>
        <w:pStyle w:val="Heading3"/>
        <w:spacing w:after="80" w:before="200"/>
      </w:pPr>
      <w:r>
        <w:rPr>
          <w:rFonts w:ascii="Arial" w:cs="Arial" w:eastAsia="Arial" w:hAnsi="Arial"/>
          <w:b/>
          <w:bCs/>
          <w:color w:val="0F6E56"/>
          <w:sz w:val="22"/>
          <w:szCs w:val="22"/>
        </w:rPr>
        <w:t xml:space="preserve">3a. Maven dependencies</w:t>
      </w:r>
    </w:p>
    <w:p>
      <w:pPr>
        <w:spacing w:after="80" w:before="80"/>
      </w:pPr>
      <w:r>
        <w:rPr>
          <w:rFonts w:ascii="Arial" w:cs="Arial" w:eastAsia="Arial" w:hAnsi="Arial"/>
          <w:color w:val="2C2C2A"/>
          <w:sz w:val="22"/>
          <w:szCs w:val="22"/>
        </w:rPr>
        <w:t xml:space="preserve">Add AWS SDK modules to aws-provider/pom.xml:</w:t>
      </w:r>
    </w:p>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3"/>
              <w:left w:val="thick" w:color="0F6E56" w:sz="12"/>
              <w:bottom w:val="single" w:color="0F6E56" w:sz="1"/>
              <w:right w:val="none" w:color="FFFFFF" w:sz="0"/>
            </w:tcBorders>
            <w:shd w:fill="F7F7F3" w:val="clear"/>
            <w:tcMar>
              <w:top w:type="dxa" w:w="120"/>
              <w:left w:type="dxa" w:w="200"/>
              <w:bottom w:type="dxa" w:w="120"/>
              <w:right w:type="dxa" w:w="120"/>
            </w:tcMar>
          </w:tcPr>
          <w:p>
            <w:pPr>
              <w:spacing w:after="0" w:before="0"/>
            </w:pPr>
            <w:r>
              <w:rPr>
                <w:rFonts w:ascii="Courier New" w:cs="Courier New" w:eastAsia="Courier New" w:hAnsi="Courier New"/>
                <w:color w:val="2C2C2A"/>
                <w:sz w:val="18"/>
                <w:szCs w:val="18"/>
              </w:rPr>
              <w:t xml:space="preserve">&lt;!-- aws-provider/pom.xml --&gt;</w:t>
            </w:r>
          </w:p>
          <w:p>
            <w:pPr>
              <w:spacing w:after="0" w:before="0"/>
            </w:pPr>
            <w:r>
              <w:rPr>
                <w:rFonts w:ascii="Courier New" w:cs="Courier New" w:eastAsia="Courier New" w:hAnsi="Courier New"/>
                <w:color w:val="2C2C2A"/>
                <w:sz w:val="18"/>
                <w:szCs w:val="18"/>
              </w:rPr>
              <w:t xml:space="preserve">&lt;dependency&gt;</w:t>
            </w:r>
          </w:p>
          <w:p>
            <w:pPr>
              <w:spacing w:after="0" w:before="0"/>
            </w:pPr>
            <w:r>
              <w:rPr>
                <w:rFonts w:ascii="Courier New" w:cs="Courier New" w:eastAsia="Courier New" w:hAnsi="Courier New"/>
                <w:color w:val="2C2C2A"/>
                <w:sz w:val="18"/>
                <w:szCs w:val="18"/>
              </w:rPr>
              <w:t xml:space="preserve">  &lt;groupId&gt;software.amazon.awssdk&lt;/groupId&gt;</w:t>
            </w:r>
          </w:p>
          <w:p>
            <w:pPr>
              <w:spacing w:after="0" w:before="0"/>
            </w:pPr>
            <w:r>
              <w:rPr>
                <w:rFonts w:ascii="Courier New" w:cs="Courier New" w:eastAsia="Courier New" w:hAnsi="Courier New"/>
                <w:color w:val="2C2C2A"/>
                <w:sz w:val="18"/>
                <w:szCs w:val="18"/>
              </w:rPr>
              <w:t xml:space="preserve">  &lt;artifactId&gt;ecs&lt;/artifactId&gt;</w:t>
            </w:r>
          </w:p>
          <w:p>
            <w:pPr>
              <w:spacing w:after="0" w:before="0"/>
            </w:pPr>
            <w:r>
              <w:rPr>
                <w:rFonts w:ascii="Courier New" w:cs="Courier New" w:eastAsia="Courier New" w:hAnsi="Courier New"/>
                <w:color w:val="2C2C2A"/>
                <w:sz w:val="18"/>
                <w:szCs w:val="18"/>
              </w:rPr>
              <w:t xml:space="preserve">&lt;/dependency&gt;</w:t>
            </w:r>
          </w:p>
          <w:p>
            <w:pPr>
              <w:spacing w:after="0" w:before="0"/>
            </w:pPr>
            <w:r>
              <w:rPr>
                <w:rFonts w:ascii="Courier New" w:cs="Courier New" w:eastAsia="Courier New" w:hAnsi="Courier New"/>
                <w:color w:val="2C2C2A"/>
                <w:sz w:val="18"/>
                <w:szCs w:val="18"/>
              </w:rPr>
              <w:t xml:space="preserve">&lt;dependency&gt;</w:t>
            </w:r>
          </w:p>
          <w:p>
            <w:pPr>
              <w:spacing w:after="0" w:before="0"/>
            </w:pPr>
            <w:r>
              <w:rPr>
                <w:rFonts w:ascii="Courier New" w:cs="Courier New" w:eastAsia="Courier New" w:hAnsi="Courier New"/>
                <w:color w:val="2C2C2A"/>
                <w:sz w:val="18"/>
                <w:szCs w:val="18"/>
              </w:rPr>
              <w:t xml:space="preserve">  &lt;groupId&gt;software.amazon.awssdk&lt;/groupId&gt;</w:t>
            </w:r>
          </w:p>
          <w:p>
            <w:pPr>
              <w:spacing w:after="0" w:before="0"/>
            </w:pPr>
            <w:r>
              <w:rPr>
                <w:rFonts w:ascii="Courier New" w:cs="Courier New" w:eastAsia="Courier New" w:hAnsi="Courier New"/>
                <w:color w:val="2C2C2A"/>
                <w:sz w:val="18"/>
                <w:szCs w:val="18"/>
              </w:rPr>
              <w:t xml:space="preserve">  &lt;artifactId&gt;rds&lt;/artifactId&gt;</w:t>
            </w:r>
          </w:p>
          <w:p>
            <w:pPr>
              <w:spacing w:after="0" w:before="0"/>
            </w:pPr>
            <w:r>
              <w:rPr>
                <w:rFonts w:ascii="Courier New" w:cs="Courier New" w:eastAsia="Courier New" w:hAnsi="Courier New"/>
                <w:color w:val="2C2C2A"/>
                <w:sz w:val="18"/>
                <w:szCs w:val="18"/>
              </w:rPr>
              <w:t xml:space="preserve">&lt;/dependency&gt;</w:t>
            </w:r>
          </w:p>
          <w:p>
            <w:pPr>
              <w:spacing w:after="0" w:before="0"/>
            </w:pPr>
            <w:r>
              <w:rPr>
                <w:rFonts w:ascii="Courier New" w:cs="Courier New" w:eastAsia="Courier New" w:hAnsi="Courier New"/>
                <w:color w:val="2C2C2A"/>
                <w:sz w:val="18"/>
                <w:szCs w:val="18"/>
              </w:rPr>
              <w:t xml:space="preserve">&lt;dependency&gt;</w:t>
            </w:r>
          </w:p>
          <w:p>
            <w:pPr>
              <w:spacing w:after="0" w:before="0"/>
            </w:pPr>
            <w:r>
              <w:rPr>
                <w:rFonts w:ascii="Courier New" w:cs="Courier New" w:eastAsia="Courier New" w:hAnsi="Courier New"/>
                <w:color w:val="2C2C2A"/>
                <w:sz w:val="18"/>
                <w:szCs w:val="18"/>
              </w:rPr>
              <w:t xml:space="preserve">  &lt;groupId&gt;software.amazon.awssdk&lt;/groupId&gt;</w:t>
            </w:r>
          </w:p>
          <w:p>
            <w:pPr>
              <w:spacing w:after="0" w:before="0"/>
            </w:pPr>
            <w:r>
              <w:rPr>
                <w:rFonts w:ascii="Courier New" w:cs="Courier New" w:eastAsia="Courier New" w:hAnsi="Courier New"/>
                <w:color w:val="2C2C2A"/>
                <w:sz w:val="18"/>
                <w:szCs w:val="18"/>
              </w:rPr>
              <w:t xml:space="preserve">  &lt;artifactId&gt;s3&lt;/artifactId&gt;</w:t>
            </w:r>
          </w:p>
          <w:p>
            <w:pPr>
              <w:spacing w:after="0" w:before="0"/>
            </w:pPr>
            <w:r>
              <w:rPr>
                <w:rFonts w:ascii="Courier New" w:cs="Courier New" w:eastAsia="Courier New" w:hAnsi="Courier New"/>
                <w:color w:val="2C2C2A"/>
                <w:sz w:val="18"/>
                <w:szCs w:val="18"/>
              </w:rPr>
              <w:t xml:space="preserve">&lt;/dependency&gt;</w:t>
            </w:r>
          </w:p>
          <w:p>
            <w:pPr>
              <w:spacing w:after="0" w:before="0"/>
            </w:pPr>
            <w:r>
              <w:rPr>
                <w:rFonts w:ascii="Courier New" w:cs="Courier New" w:eastAsia="Courier New" w:hAnsi="Courier New"/>
                <w:color w:val="2C2C2A"/>
                <w:sz w:val="18"/>
                <w:szCs w:val="18"/>
              </w:rPr>
              <w:t xml:space="preserve">&lt;dependency&gt;</w:t>
            </w:r>
          </w:p>
          <w:p>
            <w:pPr>
              <w:spacing w:after="0" w:before="0"/>
            </w:pPr>
            <w:r>
              <w:rPr>
                <w:rFonts w:ascii="Courier New" w:cs="Courier New" w:eastAsia="Courier New" w:hAnsi="Courier New"/>
                <w:color w:val="2C2C2A"/>
                <w:sz w:val="18"/>
                <w:szCs w:val="18"/>
              </w:rPr>
              <w:t xml:space="preserve">  &lt;groupId&gt;software.amazon.awssdk&lt;/groupId&gt;</w:t>
            </w:r>
          </w:p>
          <w:p>
            <w:pPr>
              <w:spacing w:after="0" w:before="0"/>
            </w:pPr>
            <w:r>
              <w:rPr>
                <w:rFonts w:ascii="Courier New" w:cs="Courier New" w:eastAsia="Courier New" w:hAnsi="Courier New"/>
                <w:color w:val="2C2C2A"/>
                <w:sz w:val="18"/>
                <w:szCs w:val="18"/>
              </w:rPr>
              <w:t xml:space="preserve">  &lt;artifactId&gt;secretsmanager&lt;/artifactId&gt;</w:t>
            </w:r>
          </w:p>
          <w:p>
            <w:pPr>
              <w:spacing w:after="0" w:before="0"/>
            </w:pPr>
            <w:r>
              <w:rPr>
                <w:rFonts w:ascii="Courier New" w:cs="Courier New" w:eastAsia="Courier New" w:hAnsi="Courier New"/>
                <w:color w:val="2C2C2A"/>
                <w:sz w:val="18"/>
                <w:szCs w:val="18"/>
              </w:rPr>
              <w:t xml:space="preserve">&lt;/dependency&gt;</w:t>
            </w:r>
          </w:p>
          <w:p>
            <w:pPr>
              <w:spacing w:after="0" w:before="0"/>
            </w:pPr>
            <w:r>
              <w:rPr>
                <w:rFonts w:ascii="Courier New" w:cs="Courier New" w:eastAsia="Courier New" w:hAnsi="Courier New"/>
                <w:color w:val="2C2C2A"/>
                <w:sz w:val="18"/>
                <w:szCs w:val="18"/>
              </w:rPr>
              <w:t xml:space="preserve">&lt;dependency&gt;</w:t>
            </w:r>
          </w:p>
          <w:p>
            <w:pPr>
              <w:spacing w:after="0" w:before="0"/>
            </w:pPr>
            <w:r>
              <w:rPr>
                <w:rFonts w:ascii="Courier New" w:cs="Courier New" w:eastAsia="Courier New" w:hAnsi="Courier New"/>
                <w:color w:val="2C2C2A"/>
                <w:sz w:val="18"/>
                <w:szCs w:val="18"/>
              </w:rPr>
              <w:t xml:space="preserve">  &lt;groupId&gt;com.company.ephemeral&lt;/groupId&gt;</w:t>
            </w:r>
          </w:p>
          <w:p>
            <w:pPr>
              <w:spacing w:after="0" w:before="0"/>
            </w:pPr>
            <w:r>
              <w:rPr>
                <w:rFonts w:ascii="Courier New" w:cs="Courier New" w:eastAsia="Courier New" w:hAnsi="Courier New"/>
                <w:color w:val="2C2C2A"/>
                <w:sz w:val="18"/>
                <w:szCs w:val="18"/>
              </w:rPr>
              <w:t xml:space="preserve">  &lt;artifactId&gt;platform-core&lt;/artifactId&gt;</w:t>
            </w:r>
          </w:p>
          <w:p>
            <w:pPr>
              <w:spacing w:after="0" w:before="0"/>
            </w:pPr>
            <w:r>
              <w:rPr>
                <w:rFonts w:ascii="Courier New" w:cs="Courier New" w:eastAsia="Courier New" w:hAnsi="Courier New"/>
                <w:color w:val="2C2C2A"/>
                <w:sz w:val="18"/>
                <w:szCs w:val="18"/>
              </w:rPr>
              <w:t xml:space="preserve">  &lt;version&gt;${project.version}&lt;/version&gt;</w:t>
            </w:r>
          </w:p>
          <w:p>
            <w:pPr>
              <w:spacing w:after="0" w:before="0"/>
            </w:pPr>
            <w:r>
              <w:rPr>
                <w:rFonts w:ascii="Courier New" w:cs="Courier New" w:eastAsia="Courier New" w:hAnsi="Courier New"/>
                <w:color w:val="2C2C2A"/>
                <w:sz w:val="18"/>
                <w:szCs w:val="18"/>
              </w:rPr>
              <w:t xml:space="preserve">&lt;/dependency&gt;</w:t>
            </w:r>
          </w:p>
        </w:tc>
      </w:tr>
    </w:tbl>
    <w:p>
      <w:pPr>
        <w:spacing w:after="60" w:before="60"/>
      </w:pPr>
      <w:r>
        <w:rPr>
          <w:rFonts w:ascii="Arial" w:cs="Arial" w:eastAsia="Arial" w:hAnsi="Arial"/>
          <w:color w:val="2C2C2A"/>
          <w:sz w:val="22"/>
          <w:szCs w:val="22"/>
        </w:rPr>
        <w:t xml:space="preserve"/>
      </w:r>
    </w:p>
    <w:p>
      <w:pPr>
        <w:pStyle w:val="Heading3"/>
        <w:spacing w:after="80" w:before="200"/>
      </w:pPr>
      <w:r>
        <w:rPr>
          <w:rFonts w:ascii="Arial" w:cs="Arial" w:eastAsia="Arial" w:hAnsi="Arial"/>
          <w:b/>
          <w:bCs/>
          <w:color w:val="0F6E56"/>
          <w:sz w:val="22"/>
          <w:szCs w:val="22"/>
        </w:rPr>
        <w:t xml:space="preserve">3b. AwsProviderAdapter</w:t>
      </w:r>
    </w:p>
    <w:p>
      <w:pPr>
        <w:spacing w:after="80" w:before="80"/>
      </w:pPr>
      <w:r>
        <w:rPr>
          <w:rFonts w:ascii="Arial" w:cs="Arial" w:eastAsia="Arial" w:hAnsi="Arial"/>
          <w:color w:val="2C2C2A"/>
          <w:sz w:val="22"/>
          <w:szCs w:val="22"/>
        </w:rPr>
        <w:t xml:space="preserve">The AWS implementation of ProviderAdapter. Shells out to the Terraform CLI for provisioning and teardown. Uses the AWS SDK only for S3 uploads and Secrets Manager reads:</w:t>
      </w:r>
    </w:p>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3"/>
              <w:left w:val="thick" w:color="0F6E56" w:sz="12"/>
              <w:bottom w:val="single" w:color="0F6E56" w:sz="1"/>
              <w:right w:val="none" w:color="FFFFFF" w:sz="0"/>
            </w:tcBorders>
            <w:shd w:fill="F7F7F3" w:val="clear"/>
            <w:tcMar>
              <w:top w:type="dxa" w:w="120"/>
              <w:left w:type="dxa" w:w="200"/>
              <w:bottom w:type="dxa" w:w="120"/>
              <w:right w:type="dxa" w:w="120"/>
            </w:tcMar>
          </w:tcPr>
          <w:p>
            <w:pPr>
              <w:spacing w:after="0" w:before="0"/>
            </w:pPr>
            <w:r>
              <w:rPr>
                <w:rFonts w:ascii="Courier New" w:cs="Courier New" w:eastAsia="Courier New" w:hAnsi="Courier New"/>
                <w:color w:val="888780"/>
                <w:sz w:val="18"/>
                <w:szCs w:val="18"/>
              </w:rPr>
              <w:t xml:space="preserve">// aws-provider/src/main/java/.../AwsProviderAdapter.java</w:t>
            </w:r>
          </w:p>
          <w:p>
            <w:pPr>
              <w:spacing w:after="0" w:before="0"/>
            </w:pPr>
            <w:r>
              <w:rPr>
                <w:rFonts w:ascii="Courier New" w:cs="Courier New" w:eastAsia="Courier New" w:hAnsi="Courier New"/>
                <w:color w:val="2C2C2A"/>
                <w:sz w:val="18"/>
                <w:szCs w:val="18"/>
              </w:rPr>
              <w:t xml:space="preserve">@Component @Slf4j @RequiredArgsConstructor</w:t>
            </w:r>
          </w:p>
          <w:p>
            <w:pPr>
              <w:spacing w:after="0" w:before="0"/>
            </w:pPr>
            <w:r>
              <w:rPr>
                <w:rFonts w:ascii="Courier New" w:cs="Courier New" w:eastAsia="Courier New" w:hAnsi="Courier New"/>
                <w:color w:val="2C2C2A"/>
                <w:sz w:val="18"/>
                <w:szCs w:val="18"/>
              </w:rPr>
              <w:t xml:space="preserve">public class AwsProviderAdapter implements ProviderAdapter {</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private final TerraformRunner  tf;</w:t>
            </w:r>
          </w:p>
          <w:p>
            <w:pPr>
              <w:spacing w:after="0" w:before="0"/>
            </w:pPr>
            <w:r>
              <w:rPr>
                <w:rFonts w:ascii="Courier New" w:cs="Courier New" w:eastAsia="Courier New" w:hAnsi="Courier New"/>
                <w:color w:val="2C2C2A"/>
                <w:sz w:val="18"/>
                <w:szCs w:val="18"/>
              </w:rPr>
              <w:t xml:space="preserve">    private final AwsSecretsClient secrets;</w:t>
            </w:r>
          </w:p>
          <w:p>
            <w:pPr>
              <w:spacing w:after="0" w:before="0"/>
            </w:pPr>
            <w:r>
              <w:rPr>
                <w:rFonts w:ascii="Courier New" w:cs="Courier New" w:eastAsia="Courier New" w:hAnsi="Courier New"/>
                <w:color w:val="2C2C2A"/>
                <w:sz w:val="18"/>
                <w:szCs w:val="18"/>
              </w:rPr>
              <w:t xml:space="preserve">    private final S3DataUploader   s3;</w:t>
            </w:r>
          </w:p>
          <w:p>
            <w:pPr>
              <w:spacing w:after="0" w:before="0"/>
            </w:pPr>
            <w:r>
              <w:rPr>
                <w:rFonts w:ascii="Courier New" w:cs="Courier New" w:eastAsia="Courier New" w:hAnsi="Courier New"/>
                <w:color w:val="2C2C2A"/>
                <w:sz w:val="18"/>
                <w:szCs w:val="18"/>
              </w:rPr>
              <w:t xml:space="preserve">    private final EcrImageBuilder  ecr;</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@Override public String name() { return "aws"; }</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@Override</w:t>
            </w:r>
          </w:p>
          <w:p>
            <w:pPr>
              <w:spacing w:after="0" w:before="0"/>
            </w:pPr>
            <w:r>
              <w:rPr>
                <w:rFonts w:ascii="Courier New" w:cs="Courier New" w:eastAsia="Courier New" w:hAnsi="Courier New"/>
                <w:color w:val="2C2C2A"/>
                <w:sz w:val="18"/>
                <w:szCs w:val="18"/>
              </w:rPr>
              <w:t xml:space="preserve">    public EnvironmentSpec provision(EnvironmentSpec spec) {</w:t>
            </w:r>
          </w:p>
          <w:p>
            <w:pPr>
              <w:spacing w:after="0" w:before="0"/>
            </w:pPr>
            <w:r>
              <w:rPr>
                <w:rFonts w:ascii="Courier New" w:cs="Courier New" w:eastAsia="Courier New" w:hAnsi="Courier New"/>
                <w:color w:val="2C2C2A"/>
                <w:sz w:val="18"/>
                <w:szCs w:val="18"/>
              </w:rPr>
              <w:t xml:space="preserve">        String workspace = spec.getEnvId();</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Map&lt;String, String&gt; vars = Map.of(</w:t>
            </w:r>
          </w:p>
          <w:p>
            <w:pPr>
              <w:spacing w:after="0" w:before="0"/>
            </w:pPr>
            <w:r>
              <w:rPr>
                <w:rFonts w:ascii="Courier New" w:cs="Courier New" w:eastAsia="Courier New" w:hAnsi="Courier New"/>
                <w:color w:val="2C2C2A"/>
                <w:sz w:val="18"/>
                <w:szCs w:val="18"/>
              </w:rPr>
              <w:t xml:space="preserve">            "env_name",    workspace,</w:t>
            </w:r>
          </w:p>
          <w:p>
            <w:pPr>
              <w:spacing w:after="0" w:before="0"/>
            </w:pPr>
            <w:r>
              <w:rPr>
                <w:rFonts w:ascii="Courier New" w:cs="Courier New" w:eastAsia="Courier New" w:hAnsi="Courier New"/>
                <w:color w:val="2C2C2A"/>
                <w:sz w:val="18"/>
                <w:szCs w:val="18"/>
              </w:rPr>
              <w:t xml:space="preserve">            "db_engine",   spec.getDbEngine(),</w:t>
            </w:r>
          </w:p>
          <w:p>
            <w:pPr>
              <w:spacing w:after="0" w:before="0"/>
            </w:pPr>
            <w:r>
              <w:rPr>
                <w:rFonts w:ascii="Courier New" w:cs="Courier New" w:eastAsia="Courier New" w:hAnsi="Courier New"/>
                <w:color w:val="2C2C2A"/>
                <w:sz w:val="18"/>
                <w:szCs w:val="18"/>
              </w:rPr>
              <w:t xml:space="preserve">            "db_version",  spec.getDbVersion(),</w:t>
            </w:r>
          </w:p>
          <w:p>
            <w:pPr>
              <w:spacing w:after="0" w:before="0"/>
            </w:pPr>
            <w:r>
              <w:rPr>
                <w:rFonts w:ascii="Courier New" w:cs="Courier New" w:eastAsia="Courier New" w:hAnsi="Courier New"/>
                <w:color w:val="2C2C2A"/>
                <w:sz w:val="18"/>
                <w:szCs w:val="18"/>
              </w:rPr>
              <w:t xml:space="preserve">            "db_instance", dbSizeToInstanceType(spec.getDbSize()),</w:t>
            </w:r>
          </w:p>
          <w:p>
            <w:pPr>
              <w:spacing w:after="0" w:before="0"/>
            </w:pPr>
            <w:r>
              <w:rPr>
                <w:rFonts w:ascii="Courier New" w:cs="Courier New" w:eastAsia="Courier New" w:hAnsi="Courier New"/>
                <w:color w:val="2C2C2A"/>
                <w:sz w:val="18"/>
                <w:szCs w:val="18"/>
              </w:rPr>
              <w:t xml:space="preserve">            "app_image",   ecr.buildAndPush(spec),</w:t>
            </w:r>
          </w:p>
          <w:p>
            <w:pPr>
              <w:spacing w:after="0" w:before="0"/>
            </w:pPr>
            <w:r>
              <w:rPr>
                <w:rFonts w:ascii="Courier New" w:cs="Courier New" w:eastAsia="Courier New" w:hAnsi="Courier New"/>
                <w:color w:val="2C2C2A"/>
                <w:sz w:val="18"/>
                <w:szCs w:val="18"/>
              </w:rPr>
              <w:t xml:space="preserve">            "app_port",    String.valueOf(spec.getAppPort()),</w:t>
            </w:r>
          </w:p>
          <w:p>
            <w:pPr>
              <w:spacing w:after="0" w:before="0"/>
            </w:pPr>
            <w:r>
              <w:rPr>
                <w:rFonts w:ascii="Courier New" w:cs="Courier New" w:eastAsia="Courier New" w:hAnsi="Courier New"/>
                <w:color w:val="2C2C2A"/>
                <w:sz w:val="18"/>
                <w:szCs w:val="18"/>
              </w:rPr>
              <w:t xml:space="preserve">            "ttl_hours",   String.valueOf(spec.getTtl().toHours())</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tf.init("infra/aws/");</w:t>
            </w:r>
          </w:p>
          <w:p>
            <w:pPr>
              <w:spacing w:after="0" w:before="0"/>
            </w:pPr>
            <w:r>
              <w:rPr>
                <w:rFonts w:ascii="Courier New" w:cs="Courier New" w:eastAsia="Courier New" w:hAnsi="Courier New"/>
                <w:color w:val="2C2C2A"/>
                <w:sz w:val="18"/>
                <w:szCs w:val="18"/>
              </w:rPr>
              <w:t xml:space="preserve">        tf.apply("infra/aws/", workspace, vars);</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Map&lt;String, String&gt; out = tf.outputs("infra/aws/", workspace);</w:t>
            </w:r>
          </w:p>
          <w:p>
            <w:pPr>
              <w:spacing w:after="0" w:before="0"/>
            </w:pPr>
            <w:r>
              <w:rPr>
                <w:rFonts w:ascii="Courier New" w:cs="Courier New" w:eastAsia="Courier New" w:hAnsi="Courier New"/>
                <w:color w:val="2C2C2A"/>
                <w:sz w:val="18"/>
                <w:szCs w:val="18"/>
              </w:rPr>
              <w:t xml:space="preserve">        return spec.withDbHost(out.get("db_host"))</w:t>
            </w:r>
          </w:p>
          <w:p>
            <w:pPr>
              <w:spacing w:after="0" w:before="0"/>
            </w:pPr>
            <w:r>
              <w:rPr>
                <w:rFonts w:ascii="Courier New" w:cs="Courier New" w:eastAsia="Courier New" w:hAnsi="Courier New"/>
                <w:color w:val="2C2C2A"/>
                <w:sz w:val="18"/>
                <w:szCs w:val="18"/>
              </w:rPr>
              <w:t xml:space="preserve">                   .withDbPort(Integer.parseInt(out.get("db_port")))</w:t>
            </w:r>
          </w:p>
          <w:p>
            <w:pPr>
              <w:spacing w:after="0" w:before="0"/>
            </w:pPr>
            <w:r>
              <w:rPr>
                <w:rFonts w:ascii="Courier New" w:cs="Courier New" w:eastAsia="Courier New" w:hAnsi="Courier New"/>
                <w:color w:val="2C2C2A"/>
                <w:sz w:val="18"/>
                <w:szCs w:val="18"/>
              </w:rPr>
              <w:t xml:space="preserve">                   .withDbSecretRef(out.get("db_secret_arn"))</w:t>
            </w:r>
          </w:p>
          <w:p>
            <w:pPr>
              <w:spacing w:after="0" w:before="0"/>
            </w:pPr>
            <w:r>
              <w:rPr>
                <w:rFonts w:ascii="Courier New" w:cs="Courier New" w:eastAsia="Courier New" w:hAnsi="Courier New"/>
                <w:color w:val="2C2C2A"/>
                <w:sz w:val="18"/>
                <w:szCs w:val="18"/>
              </w:rPr>
              <w:t xml:space="preserve">                   .withTestDataBucket(out.get("test_data_bucket"))</w:t>
            </w:r>
          </w:p>
          <w:p>
            <w:pPr>
              <w:spacing w:after="0" w:before="0"/>
            </w:pPr>
            <w:r>
              <w:rPr>
                <w:rFonts w:ascii="Courier New" w:cs="Courier New" w:eastAsia="Courier New" w:hAnsi="Courier New"/>
                <w:color w:val="2C2C2A"/>
                <w:sz w:val="18"/>
                <w:szCs w:val="18"/>
              </w:rPr>
              <w:t xml:space="preserve">                   .withAppEndpoint(out.get("app_endpoint"));</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@Override</w:t>
            </w:r>
          </w:p>
          <w:p>
            <w:pPr>
              <w:spacing w:after="0" w:before="0"/>
            </w:pPr>
            <w:r>
              <w:rPr>
                <w:rFonts w:ascii="Courier New" w:cs="Courier New" w:eastAsia="Courier New" w:hAnsi="Courier New"/>
                <w:color w:val="2C2C2A"/>
                <w:sz w:val="18"/>
                <w:szCs w:val="18"/>
              </w:rPr>
              <w:t xml:space="preserve">    public void seedData(EnvironmentSpec spec, Path testDataDir) {</w:t>
            </w:r>
          </w:p>
          <w:p>
            <w:pPr>
              <w:spacing w:after="0" w:before="0"/>
            </w:pPr>
            <w:r>
              <w:rPr>
                <w:rFonts w:ascii="Courier New" w:cs="Courier New" w:eastAsia="Courier New" w:hAnsi="Courier New"/>
                <w:color w:val="2C2C2A"/>
                <w:sz w:val="18"/>
                <w:szCs w:val="18"/>
              </w:rPr>
              <w:t xml:space="preserve">        s3.upload(spec.getTestDataBucket(), spec.getTestDataPrefix(), testDataDir);</w:t>
            </w:r>
          </w:p>
          <w:p>
            <w:pPr>
              <w:spacing w:after="0" w:before="0"/>
            </w:pPr>
            <w:r>
              <w:rPr>
                <w:rFonts w:ascii="Courier New" w:cs="Courier New" w:eastAsia="Courier New" w:hAnsi="Courier New"/>
                <w:color w:val="2C2C2A"/>
                <w:sz w:val="18"/>
                <w:szCs w:val="18"/>
              </w:rPr>
              <w:t xml:space="preserve">        DbCredentials creds = secrets.resolve(spec.getDbSecretRef());</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Flyway.configure()</w:t>
            </w:r>
          </w:p>
          <w:p>
            <w:pPr>
              <w:spacing w:after="0" w:before="0"/>
            </w:pPr>
            <w:r>
              <w:rPr>
                <w:rFonts w:ascii="Courier New" w:cs="Courier New" w:eastAsia="Courier New" w:hAnsi="Courier New"/>
                <w:color w:val="2C2C2A"/>
                <w:sz w:val="18"/>
                <w:szCs w:val="18"/>
              </w:rPr>
              <w:t xml:space="preserve">            .dataSource(jdbcUrl(spec), creds.username(), creds.password())</w:t>
            </w:r>
          </w:p>
          <w:p>
            <w:pPr>
              <w:spacing w:after="0" w:before="0"/>
            </w:pPr>
            <w:r>
              <w:rPr>
                <w:rFonts w:ascii="Courier New" w:cs="Courier New" w:eastAsia="Courier New" w:hAnsi="Courier New"/>
                <w:color w:val="2C2C2A"/>
                <w:sz w:val="18"/>
                <w:szCs w:val="18"/>
              </w:rPr>
              <w:t xml:space="preserve">            .locations("filesystem:" + spec.getMigrationsPath())</w:t>
            </w:r>
          </w:p>
          <w:p>
            <w:pPr>
              <w:spacing w:after="0" w:before="0"/>
            </w:pPr>
            <w:r>
              <w:rPr>
                <w:rFonts w:ascii="Courier New" w:cs="Courier New" w:eastAsia="Courier New" w:hAnsi="Courier New"/>
                <w:color w:val="2C2C2A"/>
                <w:sz w:val="18"/>
                <w:szCs w:val="18"/>
              </w:rPr>
              <w:t xml:space="preserve">            .load().migrate();</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CsvSeeder.seed(creds, spec.getTestDataBucket(),</w:t>
            </w:r>
          </w:p>
          <w:p>
            <w:pPr>
              <w:spacing w:after="0" w:before="0"/>
            </w:pPr>
            <w:r>
              <w:rPr>
                <w:rFonts w:ascii="Courier New" w:cs="Courier New" w:eastAsia="Courier New" w:hAnsi="Courier New"/>
                <w:color w:val="2C2C2A"/>
                <w:sz w:val="18"/>
                <w:szCs w:val="18"/>
              </w:rPr>
              <w:t xml:space="preserve">                       spec.getTestDataPrefix(), spec.getDbName());</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@Override</w:t>
            </w:r>
          </w:p>
          <w:p>
            <w:pPr>
              <w:spacing w:after="0" w:before="0"/>
            </w:pPr>
            <w:r>
              <w:rPr>
                <w:rFonts w:ascii="Courier New" w:cs="Courier New" w:eastAsia="Courier New" w:hAnsi="Courier New"/>
                <w:color w:val="2C2C2A"/>
                <w:sz w:val="18"/>
                <w:szCs w:val="18"/>
              </w:rPr>
              <w:t xml:space="preserve">    public TestResult runTests(EnvironmentSpec spec) {</w:t>
            </w:r>
          </w:p>
          <w:p>
            <w:pPr>
              <w:spacing w:after="0" w:before="0"/>
            </w:pPr>
            <w:r>
              <w:rPr>
                <w:rFonts w:ascii="Courier New" w:cs="Courier New" w:eastAsia="Courier New" w:hAnsi="Courier New"/>
                <w:color w:val="2C2C2A"/>
                <w:sz w:val="18"/>
                <w:szCs w:val="18"/>
              </w:rPr>
              <w:t xml:space="preserve">        return TestRunner.run(spec.getAppEnv(), Map.of(</w:t>
            </w:r>
          </w:p>
          <w:p>
            <w:pPr>
              <w:spacing w:after="0" w:before="0"/>
            </w:pPr>
            <w:r>
              <w:rPr>
                <w:rFonts w:ascii="Courier New" w:cs="Courier New" w:eastAsia="Courier New" w:hAnsi="Courier New"/>
                <w:color w:val="2C2C2A"/>
                <w:sz w:val="18"/>
                <w:szCs w:val="18"/>
              </w:rPr>
              <w:t xml:space="preserve">            "APP_ENDPOINT",     spec.getAppEndpoint(),</w:t>
            </w:r>
          </w:p>
          <w:p>
            <w:pPr>
              <w:spacing w:after="0" w:before="0"/>
            </w:pPr>
            <w:r>
              <w:rPr>
                <w:rFonts w:ascii="Courier New" w:cs="Courier New" w:eastAsia="Courier New" w:hAnsi="Courier New"/>
                <w:color w:val="2C2C2A"/>
                <w:sz w:val="18"/>
                <w:szCs w:val="18"/>
              </w:rPr>
              <w:t xml:space="preserve">            "DB_HOST",          spec.getDbHost(),</w:t>
            </w:r>
          </w:p>
          <w:p>
            <w:pPr>
              <w:spacing w:after="0" w:before="0"/>
            </w:pPr>
            <w:r>
              <w:rPr>
                <w:rFonts w:ascii="Courier New" w:cs="Courier New" w:eastAsia="Courier New" w:hAnsi="Courier New"/>
                <w:color w:val="2C2C2A"/>
                <w:sz w:val="18"/>
                <w:szCs w:val="18"/>
              </w:rPr>
              <w:t xml:space="preserve">            "DB_SECRET_REF",    spec.getDbSecretRef(),</w:t>
            </w:r>
          </w:p>
          <w:p>
            <w:pPr>
              <w:spacing w:after="0" w:before="0"/>
            </w:pPr>
            <w:r>
              <w:rPr>
                <w:rFonts w:ascii="Courier New" w:cs="Courier New" w:eastAsia="Courier New" w:hAnsi="Courier New"/>
                <w:color w:val="2C2C2A"/>
                <w:sz w:val="18"/>
                <w:szCs w:val="18"/>
              </w:rPr>
              <w:t xml:space="preserve">            "TEST_DATA_BUCKET", spec.getTestDataBucket()</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@Override</w:t>
            </w:r>
          </w:p>
          <w:p>
            <w:pPr>
              <w:spacing w:after="0" w:before="0"/>
            </w:pPr>
            <w:r>
              <w:rPr>
                <w:rFonts w:ascii="Courier New" w:cs="Courier New" w:eastAsia="Courier New" w:hAnsi="Courier New"/>
                <w:color w:val="2C2C2A"/>
                <w:sz w:val="18"/>
                <w:szCs w:val="18"/>
              </w:rPr>
              <w:t xml:space="preserve">    public void destroy(EnvironmentSpec spec) {</w:t>
            </w:r>
          </w:p>
          <w:p>
            <w:pPr>
              <w:spacing w:after="0" w:before="0"/>
            </w:pPr>
            <w:r>
              <w:rPr>
                <w:rFonts w:ascii="Courier New" w:cs="Courier New" w:eastAsia="Courier New" w:hAnsi="Courier New"/>
                <w:color w:val="2C2C2A"/>
                <w:sz w:val="18"/>
                <w:szCs w:val="18"/>
              </w:rPr>
              <w:t xml:space="preserve">        tf.destroy("infra/aws/", spec.getEnvId());</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w:t>
            </w:r>
          </w:p>
        </w:tc>
      </w:tr>
    </w:tbl>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2"/>
              <w:left w:val="thick" w:color="0F6E56" w:sz="14"/>
              <w:bottom w:val="single" w:color="0F6E56" w:sz="1"/>
              <w:right w:val="none" w:color="FFFFFF" w:sz="0"/>
            </w:tcBorders>
            <w:shd w:fill="E1F5EE" w:val="clear"/>
            <w:tcMar>
              <w:top w:type="dxa" w:w="120"/>
              <w:left w:type="dxa" w:w="200"/>
              <w:bottom w:type="dxa" w:w="120"/>
              <w:right w:type="dxa" w:w="120"/>
            </w:tcMar>
          </w:tcPr>
          <w:p>
            <w:pPr>
              <w:spacing w:after="40" w:before="0"/>
            </w:pPr>
            <w:r>
              <w:rPr>
                <w:rFonts w:ascii="Arial" w:cs="Arial" w:eastAsia="Arial" w:hAnsi="Arial"/>
                <w:b/>
                <w:bCs/>
                <w:color w:val="0F6E56"/>
                <w:sz w:val="20"/>
                <w:szCs w:val="20"/>
              </w:rPr>
              <w:t xml:space="preserve">TerraformRunner</w:t>
            </w:r>
          </w:p>
          <w:p>
            <w:pPr>
              <w:spacing w:after="0" w:before="0"/>
            </w:pPr>
            <w:r>
              <w:rPr>
                <w:rFonts w:ascii="Arial" w:cs="Arial" w:eastAsia="Arial" w:hAnsi="Arial"/>
                <w:color w:val="2C2C2A"/>
                <w:sz w:val="20"/>
                <w:szCs w:val="20"/>
              </w:rPr>
              <w:t xml:space="preserve">TerraformRunner is a thin ProcessBuilder wrapper that: (1) sets TF_WORKSPACE env var, (2) passes -var flags from the vars map, (3) captures stdout for output parsing, (4) throws on non-zero exit code. Keep it under 100 lines — complexity belongs in the HCL, not the Java wrapper.</w:t>
            </w:r>
          </w:p>
        </w:tc>
      </w:tr>
    </w:tbl>
    <w:p>
      <w:pPr>
        <w:spacing w:after="60" w:before="60"/>
      </w:pPr>
      <w:r>
        <w:rPr>
          <w:rFonts w:ascii="Arial" w:cs="Arial" w:eastAsia="Arial" w:hAnsi="Arial"/>
          <w:color w:val="2C2C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534AB7" w:val="clear"/>
            <w:tcMar>
              <w:top w:type="dxa" w:w="80"/>
              <w:left w:type="dxa" w:w="80"/>
              <w:bottom w:type="dxa" w:w="80"/>
              <w:right w:type="dxa" w:w="80"/>
            </w:tcMar>
            <w:vAlign w:val="center"/>
          </w:tcPr>
          <w:p>
            <w:pPr>
              <w:jc w:val="center"/>
            </w:pPr>
            <w:r>
              <w:rPr>
                <w:rFonts w:ascii="Arial" w:cs="Arial" w:eastAsia="Arial" w:hAnsi="Arial"/>
                <w:b/>
                <w:bCs/>
                <w:color w:val="FFFFFF"/>
                <w:sz w:val="32"/>
                <w:szCs w:val="32"/>
              </w:rPr>
              <w:t xml:space="preserve">4</w:t>
            </w:r>
          </w:p>
        </w:tc>
        <w:tc>
          <w:tcPr>
            <w:tcW w:type="dxa" w:w="8660"/>
            <w:tcBorders>
              <w:top w:val="none" w:color="FFFFFF" w:sz="0"/>
              <w:left w:val="single" w:color="CCCCCC" w:sz="1"/>
              <w:bottom w:val="none" w:color="FFFFFF" w:sz="0"/>
              <w:right w:val="none" w:color="FFFFFF" w:sz="0"/>
            </w:tcBorders>
            <w:shd w:fill="EEEDFE" w:val="clear"/>
            <w:tcMar>
              <w:top w:type="dxa" w:w="80"/>
              <w:left w:type="dxa" w:w="160"/>
              <w:bottom w:type="dxa" w:w="80"/>
              <w:right w:type="dxa" w:w="80"/>
            </w:tcMar>
          </w:tcPr>
          <w:p>
            <w:pPr>
              <w:spacing w:after="20" w:before="0"/>
            </w:pPr>
            <w:r>
              <w:rPr>
                <w:rFonts w:ascii="Arial" w:cs="Arial" w:eastAsia="Arial" w:hAnsi="Arial"/>
                <w:b/>
                <w:bCs/>
                <w:color w:val="534AB7"/>
                <w:sz w:val="26"/>
                <w:szCs w:val="26"/>
              </w:rPr>
              <w:t xml:space="preserve">Write Terraform — AWS stack</w:t>
            </w:r>
          </w:p>
          <w:p>
            <w:pPr>
              <w:spacing w:after="0" w:before="0"/>
            </w:pPr>
            <w:r>
              <w:rPr>
                <w:rFonts w:ascii="Arial" w:cs="Arial" w:eastAsia="Arial" w:hAnsi="Arial"/>
                <w:color w:val="888780"/>
                <w:sz w:val="20"/>
                <w:szCs w:val="20"/>
              </w:rPr>
              <w:t xml:space="preserve">ECS Fargate + RDS + S3 + Secrets Manager</w:t>
            </w:r>
          </w:p>
        </w:tc>
      </w:tr>
    </w:tbl>
    <w:p>
      <w:pPr>
        <w:spacing w:after="60" w:before="60"/>
      </w:pPr>
      <w:r>
        <w:rPr>
          <w:rFonts w:ascii="Arial" w:cs="Arial" w:eastAsia="Arial" w:hAnsi="Arial"/>
          <w:color w:val="2C2C2A"/>
          <w:sz w:val="22"/>
          <w:szCs w:val="22"/>
        </w:rPr>
        <w:t xml:space="preserve"/>
      </w:r>
    </w:p>
    <w:p>
      <w:pPr>
        <w:pStyle w:val="Heading3"/>
        <w:spacing w:after="80" w:before="200"/>
      </w:pPr>
      <w:r>
        <w:rPr>
          <w:rFonts w:ascii="Arial" w:cs="Arial" w:eastAsia="Arial" w:hAnsi="Arial"/>
          <w:b/>
          <w:bCs/>
          <w:color w:val="0F6E56"/>
          <w:sz w:val="22"/>
          <w:szCs w:val="22"/>
        </w:rPr>
        <w:t xml:space="preserve">4a. main.tf — backend and locals</w:t>
      </w:r>
    </w:p>
    <w:p>
      <w:pPr>
        <w:spacing w:after="80" w:before="80"/>
      </w:pPr>
      <w:r>
        <w:rPr>
          <w:rFonts w:ascii="Arial" w:cs="Arial" w:eastAsia="Arial" w:hAnsi="Arial"/>
          <w:color w:val="2C2C2A"/>
          <w:sz w:val="22"/>
          <w:szCs w:val="22"/>
        </w:rPr>
        <w:t xml:space="preserve">Workspace name becomes the resource prefix. Remote state in S3 with DynamoDB locking prevents concurrent apply collisions:</w:t>
      </w:r>
    </w:p>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3"/>
              <w:left w:val="thick" w:color="0F6E56" w:sz="12"/>
              <w:bottom w:val="single" w:color="0F6E56" w:sz="1"/>
              <w:right w:val="none" w:color="FFFFFF" w:sz="0"/>
            </w:tcBorders>
            <w:shd w:fill="F7F7F3" w:val="clear"/>
            <w:tcMar>
              <w:top w:type="dxa" w:w="120"/>
              <w:left w:type="dxa" w:w="200"/>
              <w:bottom w:type="dxa" w:w="120"/>
              <w:right w:type="dxa" w:w="120"/>
            </w:tcMar>
          </w:tcPr>
          <w:p>
            <w:pPr>
              <w:spacing w:after="0" w:before="0"/>
            </w:pPr>
            <w:r>
              <w:rPr>
                <w:rFonts w:ascii="Courier New" w:cs="Courier New" w:eastAsia="Courier New" w:hAnsi="Courier New"/>
                <w:color w:val="888780"/>
                <w:sz w:val="18"/>
                <w:szCs w:val="18"/>
              </w:rPr>
              <w:t xml:space="preserve"># infra/aws/main.tf</w:t>
            </w:r>
          </w:p>
          <w:p>
            <w:pPr>
              <w:spacing w:after="0" w:before="0"/>
            </w:pPr>
            <w:r>
              <w:rPr>
                <w:rFonts w:ascii="Courier New" w:cs="Courier New" w:eastAsia="Courier New" w:hAnsi="Courier New"/>
                <w:color w:val="2C2C2A"/>
                <w:sz w:val="18"/>
                <w:szCs w:val="18"/>
              </w:rPr>
              <w:t xml:space="preserve">terraform {</w:t>
            </w:r>
          </w:p>
          <w:p>
            <w:pPr>
              <w:spacing w:after="0" w:before="0"/>
            </w:pPr>
            <w:r>
              <w:rPr>
                <w:rFonts w:ascii="Courier New" w:cs="Courier New" w:eastAsia="Courier New" w:hAnsi="Courier New"/>
                <w:color w:val="2C2C2A"/>
                <w:sz w:val="18"/>
                <w:szCs w:val="18"/>
              </w:rPr>
              <w:t xml:space="preserve">  required_version = "&gt;= 1.7"</w:t>
            </w:r>
          </w:p>
          <w:p>
            <w:pPr>
              <w:spacing w:after="0" w:before="0"/>
            </w:pPr>
            <w:r>
              <w:rPr>
                <w:rFonts w:ascii="Courier New" w:cs="Courier New" w:eastAsia="Courier New" w:hAnsi="Courier New"/>
                <w:color w:val="2C2C2A"/>
                <w:sz w:val="18"/>
                <w:szCs w:val="18"/>
              </w:rPr>
              <w:t xml:space="preserve">  backend "s3" {</w:t>
            </w:r>
          </w:p>
          <w:p>
            <w:pPr>
              <w:spacing w:after="0" w:before="0"/>
            </w:pPr>
            <w:r>
              <w:rPr>
                <w:rFonts w:ascii="Courier New" w:cs="Courier New" w:eastAsia="Courier New" w:hAnsi="Courier New"/>
                <w:color w:val="2C2C2A"/>
                <w:sz w:val="18"/>
                <w:szCs w:val="18"/>
              </w:rPr>
              <w:t xml:space="preserve">    bucket         = "myapp-tfstate"</w:t>
            </w:r>
          </w:p>
          <w:p>
            <w:pPr>
              <w:spacing w:after="0" w:before="0"/>
            </w:pPr>
            <w:r>
              <w:rPr>
                <w:rFonts w:ascii="Courier New" w:cs="Courier New" w:eastAsia="Courier New" w:hAnsi="Courier New"/>
                <w:color w:val="2C2C2A"/>
                <w:sz w:val="18"/>
                <w:szCs w:val="18"/>
              </w:rPr>
              <w:t xml:space="preserve">    key            = "ephemeral/terraform.tfstate"</w:t>
            </w:r>
          </w:p>
          <w:p>
            <w:pPr>
              <w:spacing w:after="0" w:before="0"/>
            </w:pPr>
            <w:r>
              <w:rPr>
                <w:rFonts w:ascii="Courier New" w:cs="Courier New" w:eastAsia="Courier New" w:hAnsi="Courier New"/>
                <w:color w:val="2C2C2A"/>
                <w:sz w:val="18"/>
                <w:szCs w:val="18"/>
              </w:rPr>
              <w:t xml:space="preserve">    region         = "us-east-1"</w:t>
            </w:r>
          </w:p>
          <w:p>
            <w:pPr>
              <w:spacing w:after="0" w:before="0"/>
            </w:pPr>
            <w:r>
              <w:rPr>
                <w:rFonts w:ascii="Courier New" w:cs="Courier New" w:eastAsia="Courier New" w:hAnsi="Courier New"/>
                <w:color w:val="2C2C2A"/>
                <w:sz w:val="18"/>
                <w:szCs w:val="18"/>
              </w:rPr>
              <w:t xml:space="preserve">    dynamodb_table = "myapp-tf-locks"</w:t>
            </w:r>
          </w:p>
          <w:p>
            <w:pPr>
              <w:spacing w:after="0" w:before="0"/>
            </w:pPr>
            <w:r>
              <w:rPr>
                <w:rFonts w:ascii="Courier New" w:cs="Courier New" w:eastAsia="Courier New" w:hAnsi="Courier New"/>
                <w:color w:val="2C2C2A"/>
                <w:sz w:val="18"/>
                <w:szCs w:val="18"/>
              </w:rPr>
              <w:t xml:space="preserve">    encrypt        = true</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required_providers {</w:t>
            </w:r>
          </w:p>
          <w:p>
            <w:pPr>
              <w:spacing w:after="0" w:before="0"/>
            </w:pPr>
            <w:r>
              <w:rPr>
                <w:rFonts w:ascii="Courier New" w:cs="Courier New" w:eastAsia="Courier New" w:hAnsi="Courier New"/>
                <w:color w:val="2C2C2A"/>
                <w:sz w:val="18"/>
                <w:szCs w:val="18"/>
              </w:rPr>
              <w:t xml:space="preserve">    aws = { source = "hashicorp/aws", version = "~&gt; 5.0" }</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provider "aws" { region = var.region }</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locals { env = terraform.workspace }  # e.g. "pr-42"</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data "aws_vpc" "default" { default = true }</w:t>
            </w:r>
          </w:p>
          <w:p>
            <w:pPr>
              <w:spacing w:after="0" w:before="0"/>
            </w:pPr>
            <w:r>
              <w:rPr>
                <w:rFonts w:ascii="Courier New" w:cs="Courier New" w:eastAsia="Courier New" w:hAnsi="Courier New"/>
                <w:color w:val="2C2C2A"/>
                <w:sz w:val="18"/>
                <w:szCs w:val="18"/>
              </w:rPr>
              <w:t xml:space="preserve">data "aws_subnets" "private" {</w:t>
            </w:r>
          </w:p>
          <w:p>
            <w:pPr>
              <w:spacing w:after="0" w:before="0"/>
            </w:pPr>
            <w:r>
              <w:rPr>
                <w:rFonts w:ascii="Courier New" w:cs="Courier New" w:eastAsia="Courier New" w:hAnsi="Courier New"/>
                <w:color w:val="2C2C2A"/>
                <w:sz w:val="18"/>
                <w:szCs w:val="18"/>
              </w:rPr>
              <w:t xml:space="preserve">  filter {</w:t>
            </w:r>
          </w:p>
          <w:p>
            <w:pPr>
              <w:spacing w:after="0" w:before="0"/>
            </w:pPr>
            <w:r>
              <w:rPr>
                <w:rFonts w:ascii="Courier New" w:cs="Courier New" w:eastAsia="Courier New" w:hAnsi="Courier New"/>
                <w:color w:val="2C2C2A"/>
                <w:sz w:val="18"/>
                <w:szCs w:val="18"/>
              </w:rPr>
              <w:t xml:space="preserve">    name   = "vpc-id"</w:t>
            </w:r>
          </w:p>
          <w:p>
            <w:pPr>
              <w:spacing w:after="0" w:before="0"/>
            </w:pPr>
            <w:r>
              <w:rPr>
                <w:rFonts w:ascii="Courier New" w:cs="Courier New" w:eastAsia="Courier New" w:hAnsi="Courier New"/>
                <w:color w:val="2C2C2A"/>
                <w:sz w:val="18"/>
                <w:szCs w:val="18"/>
              </w:rPr>
              <w:t xml:space="preserve">    values = [data.aws_vpc.default.id]</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w:t>
            </w:r>
          </w:p>
        </w:tc>
      </w:tr>
    </w:tbl>
    <w:p>
      <w:pPr>
        <w:spacing w:after="60" w:before="60"/>
      </w:pPr>
      <w:r>
        <w:rPr>
          <w:rFonts w:ascii="Arial" w:cs="Arial" w:eastAsia="Arial" w:hAnsi="Arial"/>
          <w:color w:val="2C2C2A"/>
          <w:sz w:val="22"/>
          <w:szCs w:val="22"/>
        </w:rPr>
        <w:t xml:space="preserve"/>
      </w:r>
    </w:p>
    <w:p>
      <w:pPr>
        <w:pStyle w:val="Heading3"/>
        <w:spacing w:after="80" w:before="200"/>
      </w:pPr>
      <w:r>
        <w:rPr>
          <w:rFonts w:ascii="Arial" w:cs="Arial" w:eastAsia="Arial" w:hAnsi="Arial"/>
          <w:b/>
          <w:bCs/>
          <w:color w:val="0F6E56"/>
          <w:sz w:val="22"/>
          <w:szCs w:val="22"/>
        </w:rPr>
        <w:t xml:space="preserve">4b. rds.tf — PostgreSQL instance</w:t>
      </w:r>
    </w:p>
    <w:p>
      <w:pPr>
        <w:spacing w:after="80" w:before="80"/>
      </w:pPr>
      <w:r>
        <w:rPr>
          <w:rFonts w:ascii="Arial" w:cs="Arial" w:eastAsia="Arial" w:hAnsi="Arial"/>
          <w:color w:val="2C2C2A"/>
          <w:sz w:val="22"/>
          <w:szCs w:val="22"/>
        </w:rPr>
        <w:t xml:space="preserve">The two critical teardown settings are skip_final_snapshot = true and recovery_window_in_days = 0. Without them, destroy blocks:</w:t>
      </w:r>
    </w:p>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3"/>
              <w:left w:val="thick" w:color="0F6E56" w:sz="12"/>
              <w:bottom w:val="single" w:color="0F6E56" w:sz="1"/>
              <w:right w:val="none" w:color="FFFFFF" w:sz="0"/>
            </w:tcBorders>
            <w:shd w:fill="F7F7F3" w:val="clear"/>
            <w:tcMar>
              <w:top w:type="dxa" w:w="120"/>
              <w:left w:type="dxa" w:w="200"/>
              <w:bottom w:type="dxa" w:w="120"/>
              <w:right w:type="dxa" w:w="120"/>
            </w:tcMar>
          </w:tcPr>
          <w:p>
            <w:pPr>
              <w:spacing w:after="0" w:before="0"/>
            </w:pPr>
            <w:r>
              <w:rPr>
                <w:rFonts w:ascii="Courier New" w:cs="Courier New" w:eastAsia="Courier New" w:hAnsi="Courier New"/>
                <w:color w:val="888780"/>
                <w:sz w:val="18"/>
                <w:szCs w:val="18"/>
              </w:rPr>
              <w:t xml:space="preserve"># infra/aws/rds.tf</w:t>
            </w:r>
          </w:p>
          <w:p>
            <w:pPr>
              <w:spacing w:after="0" w:before="0"/>
            </w:pPr>
            <w:r>
              <w:rPr>
                <w:rFonts w:ascii="Courier New" w:cs="Courier New" w:eastAsia="Courier New" w:hAnsi="Courier New"/>
                <w:color w:val="2C2C2A"/>
                <w:sz w:val="18"/>
                <w:szCs w:val="18"/>
              </w:rPr>
              <w:t xml:space="preserve">resource "random_password" "db" {</w:t>
            </w:r>
          </w:p>
          <w:p>
            <w:pPr>
              <w:spacing w:after="0" w:before="0"/>
            </w:pPr>
            <w:r>
              <w:rPr>
                <w:rFonts w:ascii="Courier New" w:cs="Courier New" w:eastAsia="Courier New" w:hAnsi="Courier New"/>
                <w:color w:val="2C2C2A"/>
                <w:sz w:val="18"/>
                <w:szCs w:val="18"/>
              </w:rPr>
              <w:t xml:space="preserve">  length  = 24</w:t>
            </w:r>
          </w:p>
          <w:p>
            <w:pPr>
              <w:spacing w:after="0" w:before="0"/>
            </w:pPr>
            <w:r>
              <w:rPr>
                <w:rFonts w:ascii="Courier New" w:cs="Courier New" w:eastAsia="Courier New" w:hAnsi="Courier New"/>
                <w:color w:val="2C2C2A"/>
                <w:sz w:val="18"/>
                <w:szCs w:val="18"/>
              </w:rPr>
              <w:t xml:space="preserve">  special = false</w:t>
            </w:r>
          </w:p>
          <w:p>
            <w:pPr>
              <w:spacing w:after="0" w:before="0"/>
            </w:pPr>
            <w:r>
              <w:rPr>
                <w:rFonts w:ascii="Courier New" w:cs="Courier New" w:eastAsia="Courier New" w:hAnsi="Courier New"/>
                <w:color w:val="2C2C2A"/>
                <w:sz w:val="18"/>
                <w:szCs w:val="18"/>
              </w:rPr>
              <w:t xml:space="preserve">}</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resource "aws_db_instance" "main" {</w:t>
            </w:r>
          </w:p>
          <w:p>
            <w:pPr>
              <w:spacing w:after="0" w:before="0"/>
            </w:pPr>
            <w:r>
              <w:rPr>
                <w:rFonts w:ascii="Courier New" w:cs="Courier New" w:eastAsia="Courier New" w:hAnsi="Courier New"/>
                <w:color w:val="2C2C2A"/>
                <w:sz w:val="18"/>
                <w:szCs w:val="18"/>
              </w:rPr>
              <w:t xml:space="preserve">  identifier          = "${local.env}-db"</w:t>
            </w:r>
          </w:p>
          <w:p>
            <w:pPr>
              <w:spacing w:after="0" w:before="0"/>
            </w:pPr>
            <w:r>
              <w:rPr>
                <w:rFonts w:ascii="Courier New" w:cs="Courier New" w:eastAsia="Courier New" w:hAnsi="Courier New"/>
                <w:color w:val="2C2C2A"/>
                <w:sz w:val="18"/>
                <w:szCs w:val="18"/>
              </w:rPr>
              <w:t xml:space="preserve">  engine              = var.db_engine</w:t>
            </w:r>
          </w:p>
          <w:p>
            <w:pPr>
              <w:spacing w:after="0" w:before="0"/>
            </w:pPr>
            <w:r>
              <w:rPr>
                <w:rFonts w:ascii="Courier New" w:cs="Courier New" w:eastAsia="Courier New" w:hAnsi="Courier New"/>
                <w:color w:val="2C2C2A"/>
                <w:sz w:val="18"/>
                <w:szCs w:val="18"/>
              </w:rPr>
              <w:t xml:space="preserve">  engine_version      = var.db_version</w:t>
            </w:r>
          </w:p>
          <w:p>
            <w:pPr>
              <w:spacing w:after="0" w:before="0"/>
            </w:pPr>
            <w:r>
              <w:rPr>
                <w:rFonts w:ascii="Courier New" w:cs="Courier New" w:eastAsia="Courier New" w:hAnsi="Courier New"/>
                <w:color w:val="2C2C2A"/>
                <w:sz w:val="18"/>
                <w:szCs w:val="18"/>
              </w:rPr>
              <w:t xml:space="preserve">  instance_class      = var.db_instance</w:t>
            </w:r>
          </w:p>
          <w:p>
            <w:pPr>
              <w:spacing w:after="0" w:before="0"/>
            </w:pPr>
            <w:r>
              <w:rPr>
                <w:rFonts w:ascii="Courier New" w:cs="Courier New" w:eastAsia="Courier New" w:hAnsi="Courier New"/>
                <w:color w:val="2C2C2A"/>
                <w:sz w:val="18"/>
                <w:szCs w:val="18"/>
              </w:rPr>
              <w:t xml:space="preserve">  allocated_storage   = 20</w:t>
            </w:r>
          </w:p>
          <w:p>
            <w:pPr>
              <w:spacing w:after="0" w:before="0"/>
            </w:pPr>
            <w:r>
              <w:rPr>
                <w:rFonts w:ascii="Courier New" w:cs="Courier New" w:eastAsia="Courier New" w:hAnsi="Courier New"/>
                <w:color w:val="2C2C2A"/>
                <w:sz w:val="18"/>
                <w:szCs w:val="18"/>
              </w:rPr>
              <w:t xml:space="preserve">  db_name             = "apptest"</w:t>
            </w:r>
          </w:p>
          <w:p>
            <w:pPr>
              <w:spacing w:after="0" w:before="0"/>
            </w:pPr>
            <w:r>
              <w:rPr>
                <w:rFonts w:ascii="Courier New" w:cs="Courier New" w:eastAsia="Courier New" w:hAnsi="Courier New"/>
                <w:color w:val="2C2C2A"/>
                <w:sz w:val="18"/>
                <w:szCs w:val="18"/>
              </w:rPr>
              <w:t xml:space="preserve">  username            = "app"</w:t>
            </w:r>
          </w:p>
          <w:p>
            <w:pPr>
              <w:spacing w:after="0" w:before="0"/>
            </w:pPr>
            <w:r>
              <w:rPr>
                <w:rFonts w:ascii="Courier New" w:cs="Courier New" w:eastAsia="Courier New" w:hAnsi="Courier New"/>
                <w:color w:val="2C2C2A"/>
                <w:sz w:val="18"/>
                <w:szCs w:val="18"/>
              </w:rPr>
              <w:t xml:space="preserve">  password            = random_password.db.result</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888780"/>
                <w:sz w:val="18"/>
                <w:szCs w:val="18"/>
              </w:rPr>
              <w:t xml:space="preserve">  # Critical for fast teardown</w:t>
            </w:r>
          </w:p>
          <w:p>
            <w:pPr>
              <w:spacing w:after="0" w:before="0"/>
            </w:pPr>
            <w:r>
              <w:rPr>
                <w:rFonts w:ascii="Courier New" w:cs="Courier New" w:eastAsia="Courier New" w:hAnsi="Courier New"/>
                <w:color w:val="2C2C2A"/>
                <w:sz w:val="18"/>
                <w:szCs w:val="18"/>
              </w:rPr>
              <w:t xml:space="preserve">  skip_final_snapshot    = true</w:t>
            </w:r>
          </w:p>
          <w:p>
            <w:pPr>
              <w:spacing w:after="0" w:before="0"/>
            </w:pPr>
            <w:r>
              <w:rPr>
                <w:rFonts w:ascii="Courier New" w:cs="Courier New" w:eastAsia="Courier New" w:hAnsi="Courier New"/>
                <w:color w:val="2C2C2A"/>
                <w:sz w:val="18"/>
                <w:szCs w:val="18"/>
              </w:rPr>
              <w:t xml:space="preserve">  deletion_protection    = false</w:t>
            </w:r>
          </w:p>
          <w:p>
            <w:pPr>
              <w:spacing w:after="0" w:before="0"/>
            </w:pPr>
            <w:r>
              <w:rPr>
                <w:rFonts w:ascii="Courier New" w:cs="Courier New" w:eastAsia="Courier New" w:hAnsi="Courier New"/>
                <w:color w:val="2C2C2A"/>
                <w:sz w:val="18"/>
                <w:szCs w:val="18"/>
              </w:rPr>
              <w:t xml:space="preserve">  publicly_accessible    = false</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vpc_security_group_ids = [aws_security_group.rds.id]</w:t>
            </w:r>
          </w:p>
          <w:p>
            <w:pPr>
              <w:spacing w:after="0" w:before="0"/>
            </w:pPr>
            <w:r>
              <w:rPr>
                <w:rFonts w:ascii="Courier New" w:cs="Courier New" w:eastAsia="Courier New" w:hAnsi="Courier New"/>
                <w:color w:val="2C2C2A"/>
                <w:sz w:val="18"/>
                <w:szCs w:val="18"/>
              </w:rPr>
              <w:t xml:space="preserve">  db_subnet_group_name   = aws_db_subnet_group.main.name</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tags = { env = local.env, ttl = "${var.ttl_hours}h" }</w:t>
            </w:r>
          </w:p>
          <w:p>
            <w:pPr>
              <w:spacing w:after="0" w:before="0"/>
            </w:pPr>
            <w:r>
              <w:rPr>
                <w:rFonts w:ascii="Courier New" w:cs="Courier New" w:eastAsia="Courier New" w:hAnsi="Courier New"/>
                <w:color w:val="2C2C2A"/>
                <w:sz w:val="18"/>
                <w:szCs w:val="18"/>
              </w:rPr>
              <w:t xml:space="preserve">}</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resource "aws_secretsmanager_secret" "db" {</w:t>
            </w:r>
          </w:p>
          <w:p>
            <w:pPr>
              <w:spacing w:after="0" w:before="0"/>
            </w:pPr>
            <w:r>
              <w:rPr>
                <w:rFonts w:ascii="Courier New" w:cs="Courier New" w:eastAsia="Courier New" w:hAnsi="Courier New"/>
                <w:color w:val="2C2C2A"/>
                <w:sz w:val="18"/>
                <w:szCs w:val="18"/>
              </w:rPr>
              <w:t xml:space="preserve">  name                    = "${local.env}/db-credentials"</w:t>
            </w:r>
          </w:p>
          <w:p>
            <w:pPr>
              <w:spacing w:after="0" w:before="0"/>
            </w:pPr>
            <w:r>
              <w:rPr>
                <w:rFonts w:ascii="Courier New" w:cs="Courier New" w:eastAsia="Courier New" w:hAnsi="Courier New"/>
                <w:color w:val="2C2C2A"/>
                <w:sz w:val="18"/>
                <w:szCs w:val="18"/>
              </w:rPr>
              <w:t xml:space="preserve">  recovery_window_in_days = 0  # instant delete on destroy</w:t>
            </w:r>
          </w:p>
          <w:p>
            <w:pPr>
              <w:spacing w:after="0" w:before="0"/>
            </w:pPr>
            <w:r>
              <w:rPr>
                <w:rFonts w:ascii="Courier New" w:cs="Courier New" w:eastAsia="Courier New" w:hAnsi="Courier New"/>
                <w:color w:val="2C2C2A"/>
                <w:sz w:val="18"/>
                <w:szCs w:val="18"/>
              </w:rPr>
              <w:t xml:space="preserve">}</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resource "aws_secretsmanager_secret_version" "db" {</w:t>
            </w:r>
          </w:p>
          <w:p>
            <w:pPr>
              <w:spacing w:after="0" w:before="0"/>
            </w:pPr>
            <w:r>
              <w:rPr>
                <w:rFonts w:ascii="Courier New" w:cs="Courier New" w:eastAsia="Courier New" w:hAnsi="Courier New"/>
                <w:color w:val="2C2C2A"/>
                <w:sz w:val="18"/>
                <w:szCs w:val="18"/>
              </w:rPr>
              <w:t xml:space="preserve">  secret_id     = aws_secretsmanager_secret.db.id</w:t>
            </w:r>
          </w:p>
          <w:p>
            <w:pPr>
              <w:spacing w:after="0" w:before="0"/>
            </w:pPr>
            <w:r>
              <w:rPr>
                <w:rFonts w:ascii="Courier New" w:cs="Courier New" w:eastAsia="Courier New" w:hAnsi="Courier New"/>
                <w:color w:val="2C2C2A"/>
                <w:sz w:val="18"/>
                <w:szCs w:val="18"/>
              </w:rPr>
              <w:t xml:space="preserve">  secret_string = jsonencode({</w:t>
            </w:r>
          </w:p>
          <w:p>
            <w:pPr>
              <w:spacing w:after="0" w:before="0"/>
            </w:pPr>
            <w:r>
              <w:rPr>
                <w:rFonts w:ascii="Courier New" w:cs="Courier New" w:eastAsia="Courier New" w:hAnsi="Courier New"/>
                <w:color w:val="2C2C2A"/>
                <w:sz w:val="18"/>
                <w:szCs w:val="18"/>
              </w:rPr>
              <w:t xml:space="preserve">    host     = aws_db_instance.main.address</w:t>
            </w:r>
          </w:p>
          <w:p>
            <w:pPr>
              <w:spacing w:after="0" w:before="0"/>
            </w:pPr>
            <w:r>
              <w:rPr>
                <w:rFonts w:ascii="Courier New" w:cs="Courier New" w:eastAsia="Courier New" w:hAnsi="Courier New"/>
                <w:color w:val="2C2C2A"/>
                <w:sz w:val="18"/>
                <w:szCs w:val="18"/>
              </w:rPr>
              <w:t xml:space="preserve">    port     = 5432</w:t>
            </w:r>
          </w:p>
          <w:p>
            <w:pPr>
              <w:spacing w:after="0" w:before="0"/>
            </w:pPr>
            <w:r>
              <w:rPr>
                <w:rFonts w:ascii="Courier New" w:cs="Courier New" w:eastAsia="Courier New" w:hAnsi="Courier New"/>
                <w:color w:val="2C2C2A"/>
                <w:sz w:val="18"/>
                <w:szCs w:val="18"/>
              </w:rPr>
              <w:t xml:space="preserve">    username = aws_db_instance.main.username</w:t>
            </w:r>
          </w:p>
          <w:p>
            <w:pPr>
              <w:spacing w:after="0" w:before="0"/>
            </w:pPr>
            <w:r>
              <w:rPr>
                <w:rFonts w:ascii="Courier New" w:cs="Courier New" w:eastAsia="Courier New" w:hAnsi="Courier New"/>
                <w:color w:val="2C2C2A"/>
                <w:sz w:val="18"/>
                <w:szCs w:val="18"/>
              </w:rPr>
              <w:t xml:space="preserve">    password = random_password.db.result</w:t>
            </w:r>
          </w:p>
          <w:p>
            <w:pPr>
              <w:spacing w:after="0" w:before="0"/>
            </w:pPr>
            <w:r>
              <w:rPr>
                <w:rFonts w:ascii="Courier New" w:cs="Courier New" w:eastAsia="Courier New" w:hAnsi="Courier New"/>
                <w:color w:val="2C2C2A"/>
                <w:sz w:val="18"/>
                <w:szCs w:val="18"/>
              </w:rPr>
              <w:t xml:space="preserve">    dbname   = "apptest"</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w:t>
            </w:r>
          </w:p>
        </w:tc>
      </w:tr>
    </w:tbl>
    <w:p>
      <w:pPr>
        <w:spacing w:after="60" w:before="60"/>
      </w:pPr>
      <w:r>
        <w:rPr>
          <w:rFonts w:ascii="Arial" w:cs="Arial" w:eastAsia="Arial" w:hAnsi="Arial"/>
          <w:color w:val="2C2C2A"/>
          <w:sz w:val="22"/>
          <w:szCs w:val="22"/>
        </w:rPr>
        <w:t xml:space="preserve"/>
      </w:r>
    </w:p>
    <w:p>
      <w:pPr>
        <w:pStyle w:val="Heading3"/>
        <w:spacing w:after="80" w:before="200"/>
      </w:pPr>
      <w:r>
        <w:rPr>
          <w:rFonts w:ascii="Arial" w:cs="Arial" w:eastAsia="Arial" w:hAnsi="Arial"/>
          <w:b/>
          <w:bCs/>
          <w:color w:val="0F6E56"/>
          <w:sz w:val="22"/>
          <w:szCs w:val="22"/>
        </w:rPr>
        <w:t xml:space="preserve">4c. ecs.tf — Fargate task and service</w:t>
      </w:r>
    </w:p>
    <w:p>
      <w:pPr>
        <w:spacing w:after="80" w:before="80"/>
      </w:pPr>
      <w:r>
        <w:rPr>
          <w:rFonts w:ascii="Arial" w:cs="Arial" w:eastAsia="Arial" w:hAnsi="Arial"/>
          <w:color w:val="2C2C2A"/>
          <w:sz w:val="22"/>
          <w:szCs w:val="22"/>
        </w:rPr>
        <w:t xml:space="preserve">Task definition injects DB_HOST and DB_SECRET_ARN as environment variables. Health check polls /actuator/health every 30 seconds:</w:t>
      </w:r>
    </w:p>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3"/>
              <w:left w:val="thick" w:color="0F6E56" w:sz="12"/>
              <w:bottom w:val="single" w:color="0F6E56" w:sz="1"/>
              <w:right w:val="none" w:color="FFFFFF" w:sz="0"/>
            </w:tcBorders>
            <w:shd w:fill="F7F7F3" w:val="clear"/>
            <w:tcMar>
              <w:top w:type="dxa" w:w="120"/>
              <w:left w:type="dxa" w:w="200"/>
              <w:bottom w:type="dxa" w:w="120"/>
              <w:right w:type="dxa" w:w="120"/>
            </w:tcMar>
          </w:tcPr>
          <w:p>
            <w:pPr>
              <w:spacing w:after="0" w:before="0"/>
            </w:pPr>
            <w:r>
              <w:rPr>
                <w:rFonts w:ascii="Courier New" w:cs="Courier New" w:eastAsia="Courier New" w:hAnsi="Courier New"/>
                <w:color w:val="888780"/>
                <w:sz w:val="18"/>
                <w:szCs w:val="18"/>
              </w:rPr>
              <w:t xml:space="preserve"># infra/aws/ecs.tf</w:t>
            </w:r>
          </w:p>
          <w:p>
            <w:pPr>
              <w:spacing w:after="0" w:before="0"/>
            </w:pPr>
            <w:r>
              <w:rPr>
                <w:rFonts w:ascii="Courier New" w:cs="Courier New" w:eastAsia="Courier New" w:hAnsi="Courier New"/>
                <w:color w:val="2C2C2A"/>
                <w:sz w:val="18"/>
                <w:szCs w:val="18"/>
              </w:rPr>
              <w:t xml:space="preserve">resource "aws_ecs_cluster" "main" {</w:t>
            </w:r>
          </w:p>
          <w:p>
            <w:pPr>
              <w:spacing w:after="0" w:before="0"/>
            </w:pPr>
            <w:r>
              <w:rPr>
                <w:rFonts w:ascii="Courier New" w:cs="Courier New" w:eastAsia="Courier New" w:hAnsi="Courier New"/>
                <w:color w:val="2C2C2A"/>
                <w:sz w:val="18"/>
                <w:szCs w:val="18"/>
              </w:rPr>
              <w:t xml:space="preserve">  name = "${local.env}-cluster"</w:t>
            </w:r>
          </w:p>
          <w:p>
            <w:pPr>
              <w:spacing w:after="0" w:before="0"/>
            </w:pPr>
            <w:r>
              <w:rPr>
                <w:rFonts w:ascii="Courier New" w:cs="Courier New" w:eastAsia="Courier New" w:hAnsi="Courier New"/>
                <w:color w:val="2C2C2A"/>
                <w:sz w:val="18"/>
                <w:szCs w:val="18"/>
              </w:rPr>
              <w:t xml:space="preserve">}</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resource "aws_ecs_task_definition" "app" {</w:t>
            </w:r>
          </w:p>
          <w:p>
            <w:pPr>
              <w:spacing w:after="0" w:before="0"/>
            </w:pPr>
            <w:r>
              <w:rPr>
                <w:rFonts w:ascii="Courier New" w:cs="Courier New" w:eastAsia="Courier New" w:hAnsi="Courier New"/>
                <w:color w:val="2C2C2A"/>
                <w:sz w:val="18"/>
                <w:szCs w:val="18"/>
              </w:rPr>
              <w:t xml:space="preserve">  family                   = "${local.env}-app"</w:t>
            </w:r>
          </w:p>
          <w:p>
            <w:pPr>
              <w:spacing w:after="0" w:before="0"/>
            </w:pPr>
            <w:r>
              <w:rPr>
                <w:rFonts w:ascii="Courier New" w:cs="Courier New" w:eastAsia="Courier New" w:hAnsi="Courier New"/>
                <w:color w:val="2C2C2A"/>
                <w:sz w:val="18"/>
                <w:szCs w:val="18"/>
              </w:rPr>
              <w:t xml:space="preserve">  requires_compatibilities = ["FARGATE"]</w:t>
            </w:r>
          </w:p>
          <w:p>
            <w:pPr>
              <w:spacing w:after="0" w:before="0"/>
            </w:pPr>
            <w:r>
              <w:rPr>
                <w:rFonts w:ascii="Courier New" w:cs="Courier New" w:eastAsia="Courier New" w:hAnsi="Courier New"/>
                <w:color w:val="2C2C2A"/>
                <w:sz w:val="18"/>
                <w:szCs w:val="18"/>
              </w:rPr>
              <w:t xml:space="preserve">  network_mode             = "awsvpc"</w:t>
            </w:r>
          </w:p>
          <w:p>
            <w:pPr>
              <w:spacing w:after="0" w:before="0"/>
            </w:pPr>
            <w:r>
              <w:rPr>
                <w:rFonts w:ascii="Courier New" w:cs="Courier New" w:eastAsia="Courier New" w:hAnsi="Courier New"/>
                <w:color w:val="2C2C2A"/>
                <w:sz w:val="18"/>
                <w:szCs w:val="18"/>
              </w:rPr>
              <w:t xml:space="preserve">  cpu                      = 512</w:t>
            </w:r>
          </w:p>
          <w:p>
            <w:pPr>
              <w:spacing w:after="0" w:before="0"/>
            </w:pPr>
            <w:r>
              <w:rPr>
                <w:rFonts w:ascii="Courier New" w:cs="Courier New" w:eastAsia="Courier New" w:hAnsi="Courier New"/>
                <w:color w:val="2C2C2A"/>
                <w:sz w:val="18"/>
                <w:szCs w:val="18"/>
              </w:rPr>
              <w:t xml:space="preserve">  memory                   = 1024</w:t>
            </w:r>
          </w:p>
          <w:p>
            <w:pPr>
              <w:spacing w:after="0" w:before="0"/>
            </w:pPr>
            <w:r>
              <w:rPr>
                <w:rFonts w:ascii="Courier New" w:cs="Courier New" w:eastAsia="Courier New" w:hAnsi="Courier New"/>
                <w:color w:val="2C2C2A"/>
                <w:sz w:val="18"/>
                <w:szCs w:val="18"/>
              </w:rPr>
              <w:t xml:space="preserve">  execution_role_arn       = aws_iam_role.task_exec.arn</w:t>
            </w:r>
          </w:p>
          <w:p>
            <w:pPr>
              <w:spacing w:after="0" w:before="0"/>
            </w:pPr>
            <w:r>
              <w:rPr>
                <w:rFonts w:ascii="Courier New" w:cs="Courier New" w:eastAsia="Courier New" w:hAnsi="Courier New"/>
                <w:color w:val="2C2C2A"/>
                <w:sz w:val="18"/>
                <w:szCs w:val="18"/>
              </w:rPr>
              <w:t xml:space="preserve">  task_role_arn            = aws_iam_role.task.arn</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container_definitions = jsonencode([{</w:t>
            </w:r>
          </w:p>
          <w:p>
            <w:pPr>
              <w:spacing w:after="0" w:before="0"/>
            </w:pPr>
            <w:r>
              <w:rPr>
                <w:rFonts w:ascii="Courier New" w:cs="Courier New" w:eastAsia="Courier New" w:hAnsi="Courier New"/>
                <w:color w:val="2C2C2A"/>
                <w:sz w:val="18"/>
                <w:szCs w:val="18"/>
              </w:rPr>
              <w:t xml:space="preserve">    name  = "app"</w:t>
            </w:r>
          </w:p>
          <w:p>
            <w:pPr>
              <w:spacing w:after="0" w:before="0"/>
            </w:pPr>
            <w:r>
              <w:rPr>
                <w:rFonts w:ascii="Courier New" w:cs="Courier New" w:eastAsia="Courier New" w:hAnsi="Courier New"/>
                <w:color w:val="2C2C2A"/>
                <w:sz w:val="18"/>
                <w:szCs w:val="18"/>
              </w:rPr>
              <w:t xml:space="preserve">    image = var.app_image</w:t>
            </w:r>
          </w:p>
          <w:p>
            <w:pPr>
              <w:spacing w:after="0" w:before="0"/>
            </w:pPr>
            <w:r>
              <w:rPr>
                <w:rFonts w:ascii="Courier New" w:cs="Courier New" w:eastAsia="Courier New" w:hAnsi="Courier New"/>
                <w:color w:val="2C2C2A"/>
                <w:sz w:val="18"/>
                <w:szCs w:val="18"/>
              </w:rPr>
              <w:t xml:space="preserve">    portMappings = [{ containerPort = var.app_port }]</w:t>
            </w:r>
          </w:p>
          <w:p>
            <w:pPr>
              <w:spacing w:after="0" w:before="0"/>
            </w:pPr>
            <w:r>
              <w:rPr>
                <w:rFonts w:ascii="Courier New" w:cs="Courier New" w:eastAsia="Courier New" w:hAnsi="Courier New"/>
                <w:color w:val="2C2C2A"/>
                <w:sz w:val="18"/>
                <w:szCs w:val="18"/>
              </w:rPr>
              <w:t xml:space="preserve">    environment = [</w:t>
            </w:r>
          </w:p>
          <w:p>
            <w:pPr>
              <w:spacing w:after="0" w:before="0"/>
            </w:pPr>
            <w:r>
              <w:rPr>
                <w:rFonts w:ascii="Courier New" w:cs="Courier New" w:eastAsia="Courier New" w:hAnsi="Courier New"/>
                <w:color w:val="2C2C2A"/>
                <w:sz w:val="18"/>
                <w:szCs w:val="18"/>
              </w:rPr>
              <w:t xml:space="preserve">      { name = "SPRING_PROFILES_ACTIVE", value = "integration" },</w:t>
            </w:r>
          </w:p>
          <w:p>
            <w:pPr>
              <w:spacing w:after="0" w:before="0"/>
            </w:pPr>
            <w:r>
              <w:rPr>
                <w:rFonts w:ascii="Courier New" w:cs="Courier New" w:eastAsia="Courier New" w:hAnsi="Courier New"/>
                <w:color w:val="2C2C2A"/>
                <w:sz w:val="18"/>
                <w:szCs w:val="18"/>
              </w:rPr>
              <w:t xml:space="preserve">      { name = "DB_HOST", value = aws_db_instance.main.address },</w:t>
            </w:r>
          </w:p>
          <w:p>
            <w:pPr>
              <w:spacing w:after="0" w:before="0"/>
            </w:pPr>
            <w:r>
              <w:rPr>
                <w:rFonts w:ascii="Courier New" w:cs="Courier New" w:eastAsia="Courier New" w:hAnsi="Courier New"/>
                <w:color w:val="2C2C2A"/>
                <w:sz w:val="18"/>
                <w:szCs w:val="18"/>
              </w:rPr>
              <w:t xml:space="preserve">      { name = "DB_SECRET_ARN", value = aws_secretsmanager_secret.db.arn }</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healthCheck = {</w:t>
            </w:r>
          </w:p>
          <w:p>
            <w:pPr>
              <w:spacing w:after="0" w:before="0"/>
            </w:pPr>
            <w:r>
              <w:rPr>
                <w:rFonts w:ascii="Courier New" w:cs="Courier New" w:eastAsia="Courier New" w:hAnsi="Courier New"/>
                <w:color w:val="2C2C2A"/>
                <w:sz w:val="18"/>
                <w:szCs w:val="18"/>
              </w:rPr>
              <w:t xml:space="preserve">      command  = ["CMD-SHELL",</w:t>
            </w:r>
          </w:p>
          <w:p>
            <w:pPr>
              <w:spacing w:after="0" w:before="0"/>
            </w:pPr>
            <w:r>
              <w:rPr>
                <w:rFonts w:ascii="Courier New" w:cs="Courier New" w:eastAsia="Courier New" w:hAnsi="Courier New"/>
                <w:color w:val="2C2C2A"/>
                <w:sz w:val="18"/>
                <w:szCs w:val="18"/>
              </w:rPr>
              <w:t xml:space="preserve">        "curl -f http://localhost:${var.app_port}/actuator/health || exit 1"]</w:t>
            </w:r>
          </w:p>
          <w:p>
            <w:pPr>
              <w:spacing w:after="0" w:before="0"/>
            </w:pPr>
            <w:r>
              <w:rPr>
                <w:rFonts w:ascii="Courier New" w:cs="Courier New" w:eastAsia="Courier New" w:hAnsi="Courier New"/>
                <w:color w:val="2C2C2A"/>
                <w:sz w:val="18"/>
                <w:szCs w:val="18"/>
              </w:rPr>
              <w:t xml:space="preserve">      interval    = 30</w:t>
            </w:r>
          </w:p>
          <w:p>
            <w:pPr>
              <w:spacing w:after="0" w:before="0"/>
            </w:pPr>
            <w:r>
              <w:rPr>
                <w:rFonts w:ascii="Courier New" w:cs="Courier New" w:eastAsia="Courier New" w:hAnsi="Courier New"/>
                <w:color w:val="2C2C2A"/>
                <w:sz w:val="18"/>
                <w:szCs w:val="18"/>
              </w:rPr>
              <w:t xml:space="preserve">      timeout     = 5</w:t>
            </w:r>
          </w:p>
          <w:p>
            <w:pPr>
              <w:spacing w:after="0" w:before="0"/>
            </w:pPr>
            <w:r>
              <w:rPr>
                <w:rFonts w:ascii="Courier New" w:cs="Courier New" w:eastAsia="Courier New" w:hAnsi="Courier New"/>
                <w:color w:val="2C2C2A"/>
                <w:sz w:val="18"/>
                <w:szCs w:val="18"/>
              </w:rPr>
              <w:t xml:space="preserve">      retries     = 3</w:t>
            </w:r>
          </w:p>
          <w:p>
            <w:pPr>
              <w:spacing w:after="0" w:before="0"/>
            </w:pPr>
            <w:r>
              <w:rPr>
                <w:rFonts w:ascii="Courier New" w:cs="Courier New" w:eastAsia="Courier New" w:hAnsi="Courier New"/>
                <w:color w:val="2C2C2A"/>
                <w:sz w:val="18"/>
                <w:szCs w:val="18"/>
              </w:rPr>
              <w:t xml:space="preserve">      startPeriod = 60</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logConfiguration = {</w:t>
            </w:r>
          </w:p>
          <w:p>
            <w:pPr>
              <w:spacing w:after="0" w:before="0"/>
            </w:pPr>
            <w:r>
              <w:rPr>
                <w:rFonts w:ascii="Courier New" w:cs="Courier New" w:eastAsia="Courier New" w:hAnsi="Courier New"/>
                <w:color w:val="2C2C2A"/>
                <w:sz w:val="18"/>
                <w:szCs w:val="18"/>
              </w:rPr>
              <w:t xml:space="preserve">      logDriver = "awslogs"</w:t>
            </w:r>
          </w:p>
          <w:p>
            <w:pPr>
              <w:spacing w:after="0" w:before="0"/>
            </w:pPr>
            <w:r>
              <w:rPr>
                <w:rFonts w:ascii="Courier New" w:cs="Courier New" w:eastAsia="Courier New" w:hAnsi="Courier New"/>
                <w:color w:val="2C2C2A"/>
                <w:sz w:val="18"/>
                <w:szCs w:val="18"/>
              </w:rPr>
              <w:t xml:space="preserve">      options = {</w:t>
            </w:r>
          </w:p>
          <w:p>
            <w:pPr>
              <w:spacing w:after="0" w:before="0"/>
            </w:pPr>
            <w:r>
              <w:rPr>
                <w:rFonts w:ascii="Courier New" w:cs="Courier New" w:eastAsia="Courier New" w:hAnsi="Courier New"/>
                <w:color w:val="2C2C2A"/>
                <w:sz w:val="18"/>
                <w:szCs w:val="18"/>
              </w:rPr>
              <w:t xml:space="preserve">        awslogs-group  = "/ecs/${local.env}"</w:t>
            </w:r>
          </w:p>
          <w:p>
            <w:pPr>
              <w:spacing w:after="0" w:before="0"/>
            </w:pPr>
            <w:r>
              <w:rPr>
                <w:rFonts w:ascii="Courier New" w:cs="Courier New" w:eastAsia="Courier New" w:hAnsi="Courier New"/>
                <w:color w:val="2C2C2A"/>
                <w:sz w:val="18"/>
                <w:szCs w:val="18"/>
              </w:rPr>
              <w:t xml:space="preserve">        awslogs-region = var.region</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resource "aws_ecs_service" "app" {</w:t>
            </w:r>
          </w:p>
          <w:p>
            <w:pPr>
              <w:spacing w:after="0" w:before="0"/>
            </w:pPr>
            <w:r>
              <w:rPr>
                <w:rFonts w:ascii="Courier New" w:cs="Courier New" w:eastAsia="Courier New" w:hAnsi="Courier New"/>
                <w:color w:val="2C2C2A"/>
                <w:sz w:val="18"/>
                <w:szCs w:val="18"/>
              </w:rPr>
              <w:t xml:space="preserve">  name            = "${local.env}-svc"</w:t>
            </w:r>
          </w:p>
          <w:p>
            <w:pPr>
              <w:spacing w:after="0" w:before="0"/>
            </w:pPr>
            <w:r>
              <w:rPr>
                <w:rFonts w:ascii="Courier New" w:cs="Courier New" w:eastAsia="Courier New" w:hAnsi="Courier New"/>
                <w:color w:val="2C2C2A"/>
                <w:sz w:val="18"/>
                <w:szCs w:val="18"/>
              </w:rPr>
              <w:t xml:space="preserve">  cluster         = aws_ecs_cluster.main.id</w:t>
            </w:r>
          </w:p>
          <w:p>
            <w:pPr>
              <w:spacing w:after="0" w:before="0"/>
            </w:pPr>
            <w:r>
              <w:rPr>
                <w:rFonts w:ascii="Courier New" w:cs="Courier New" w:eastAsia="Courier New" w:hAnsi="Courier New"/>
                <w:color w:val="2C2C2A"/>
                <w:sz w:val="18"/>
                <w:szCs w:val="18"/>
              </w:rPr>
              <w:t xml:space="preserve">  task_definition = aws_ecs_task_definition.app.arn</w:t>
            </w:r>
          </w:p>
          <w:p>
            <w:pPr>
              <w:spacing w:after="0" w:before="0"/>
            </w:pPr>
            <w:r>
              <w:rPr>
                <w:rFonts w:ascii="Courier New" w:cs="Courier New" w:eastAsia="Courier New" w:hAnsi="Courier New"/>
                <w:color w:val="2C2C2A"/>
                <w:sz w:val="18"/>
                <w:szCs w:val="18"/>
              </w:rPr>
              <w:t xml:space="preserve">  desired_count   = 1</w:t>
            </w:r>
          </w:p>
          <w:p>
            <w:pPr>
              <w:spacing w:after="0" w:before="0"/>
            </w:pPr>
            <w:r>
              <w:rPr>
                <w:rFonts w:ascii="Courier New" w:cs="Courier New" w:eastAsia="Courier New" w:hAnsi="Courier New"/>
                <w:color w:val="2C2C2A"/>
                <w:sz w:val="18"/>
                <w:szCs w:val="18"/>
              </w:rPr>
              <w:t xml:space="preserve">  launch_type     = "FARGATE"</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network_configuration {</w:t>
            </w:r>
          </w:p>
          <w:p>
            <w:pPr>
              <w:spacing w:after="0" w:before="0"/>
            </w:pPr>
            <w:r>
              <w:rPr>
                <w:rFonts w:ascii="Courier New" w:cs="Courier New" w:eastAsia="Courier New" w:hAnsi="Courier New"/>
                <w:color w:val="2C2C2A"/>
                <w:sz w:val="18"/>
                <w:szCs w:val="18"/>
              </w:rPr>
              <w:t xml:space="preserve">    subnets          = data.aws_subnets.private.ids</w:t>
            </w:r>
          </w:p>
          <w:p>
            <w:pPr>
              <w:spacing w:after="0" w:before="0"/>
            </w:pPr>
            <w:r>
              <w:rPr>
                <w:rFonts w:ascii="Courier New" w:cs="Courier New" w:eastAsia="Courier New" w:hAnsi="Courier New"/>
                <w:color w:val="2C2C2A"/>
                <w:sz w:val="18"/>
                <w:szCs w:val="18"/>
              </w:rPr>
              <w:t xml:space="preserve">    security_groups  = [aws_security_group.ecs.id]</w:t>
            </w:r>
          </w:p>
          <w:p>
            <w:pPr>
              <w:spacing w:after="0" w:before="0"/>
            </w:pPr>
            <w:r>
              <w:rPr>
                <w:rFonts w:ascii="Courier New" w:cs="Courier New" w:eastAsia="Courier New" w:hAnsi="Courier New"/>
                <w:color w:val="2C2C2A"/>
                <w:sz w:val="18"/>
                <w:szCs w:val="18"/>
              </w:rPr>
              <w:t xml:space="preserve">    assign_public_ip = false</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w:t>
            </w:r>
          </w:p>
        </w:tc>
      </w:tr>
    </w:tbl>
    <w:p>
      <w:pPr>
        <w:spacing w:after="60" w:before="60"/>
      </w:pPr>
      <w:r>
        <w:rPr>
          <w:rFonts w:ascii="Arial" w:cs="Arial" w:eastAsia="Arial" w:hAnsi="Arial"/>
          <w:color w:val="2C2C2A"/>
          <w:sz w:val="22"/>
          <w:szCs w:val="22"/>
        </w:rPr>
        <w:t xml:space="preserve"/>
      </w:r>
    </w:p>
    <w:p>
      <w:pPr>
        <w:pStyle w:val="Heading3"/>
        <w:spacing w:after="80" w:before="200"/>
      </w:pPr>
      <w:r>
        <w:rPr>
          <w:rFonts w:ascii="Arial" w:cs="Arial" w:eastAsia="Arial" w:hAnsi="Arial"/>
          <w:b/>
          <w:bCs/>
          <w:color w:val="0F6E56"/>
          <w:sz w:val="22"/>
          <w:szCs w:val="22"/>
        </w:rPr>
        <w:t xml:space="preserve">4d. outputs.tf — surface endpoints to Java</w:t>
      </w:r>
    </w:p>
    <w:p>
      <w:pPr>
        <w:spacing w:after="80" w:before="80"/>
      </w:pPr>
      <w:r>
        <w:rPr>
          <w:rFonts w:ascii="Arial" w:cs="Arial" w:eastAsia="Arial" w:hAnsi="Arial"/>
          <w:color w:val="2C2C2A"/>
          <w:sz w:val="22"/>
          <w:szCs w:val="22"/>
        </w:rPr>
        <w:t xml:space="preserve">The AWS provider reads these outputs after apply and injects them into EnvironmentSpec:</w:t>
      </w:r>
    </w:p>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3"/>
              <w:left w:val="thick" w:color="0F6E56" w:sz="12"/>
              <w:bottom w:val="single" w:color="0F6E56" w:sz="1"/>
              <w:right w:val="none" w:color="FFFFFF" w:sz="0"/>
            </w:tcBorders>
            <w:shd w:fill="F7F7F3" w:val="clear"/>
            <w:tcMar>
              <w:top w:type="dxa" w:w="120"/>
              <w:left w:type="dxa" w:w="200"/>
              <w:bottom w:type="dxa" w:w="120"/>
              <w:right w:type="dxa" w:w="120"/>
            </w:tcMar>
          </w:tcPr>
          <w:p>
            <w:pPr>
              <w:spacing w:after="0" w:before="0"/>
            </w:pPr>
            <w:r>
              <w:rPr>
                <w:rFonts w:ascii="Courier New" w:cs="Courier New" w:eastAsia="Courier New" w:hAnsi="Courier New"/>
                <w:color w:val="888780"/>
                <w:sz w:val="18"/>
                <w:szCs w:val="18"/>
              </w:rPr>
              <w:t xml:space="preserve"># infra/aws/outputs.tf</w:t>
            </w:r>
          </w:p>
          <w:p>
            <w:pPr>
              <w:spacing w:after="0" w:before="0"/>
            </w:pPr>
            <w:r>
              <w:rPr>
                <w:rFonts w:ascii="Courier New" w:cs="Courier New" w:eastAsia="Courier New" w:hAnsi="Courier New"/>
                <w:color w:val="2C2C2A"/>
                <w:sz w:val="18"/>
                <w:szCs w:val="18"/>
              </w:rPr>
              <w:t xml:space="preserve">output "db_host" {</w:t>
            </w:r>
          </w:p>
          <w:p>
            <w:pPr>
              <w:spacing w:after="0" w:before="0"/>
            </w:pPr>
            <w:r>
              <w:rPr>
                <w:rFonts w:ascii="Courier New" w:cs="Courier New" w:eastAsia="Courier New" w:hAnsi="Courier New"/>
                <w:color w:val="2C2C2A"/>
                <w:sz w:val="18"/>
                <w:szCs w:val="18"/>
              </w:rPr>
              <w:t xml:space="preserve">  value = aws_db_instance.main.address</w:t>
            </w:r>
          </w:p>
          <w:p>
            <w:pPr>
              <w:spacing w:after="0" w:before="0"/>
            </w:pPr>
            <w:r>
              <w:rPr>
                <w:rFonts w:ascii="Courier New" w:cs="Courier New" w:eastAsia="Courier New" w:hAnsi="Courier New"/>
                <w:color w:val="2C2C2A"/>
                <w:sz w:val="18"/>
                <w:szCs w:val="18"/>
              </w:rPr>
              <w:t xml:space="preserve">}</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output "db_port" {</w:t>
            </w:r>
          </w:p>
          <w:p>
            <w:pPr>
              <w:spacing w:after="0" w:before="0"/>
            </w:pPr>
            <w:r>
              <w:rPr>
                <w:rFonts w:ascii="Courier New" w:cs="Courier New" w:eastAsia="Courier New" w:hAnsi="Courier New"/>
                <w:color w:val="2C2C2A"/>
                <w:sz w:val="18"/>
                <w:szCs w:val="18"/>
              </w:rPr>
              <w:t xml:space="preserve">  value = 5432</w:t>
            </w:r>
          </w:p>
          <w:p>
            <w:pPr>
              <w:spacing w:after="0" w:before="0"/>
            </w:pPr>
            <w:r>
              <w:rPr>
                <w:rFonts w:ascii="Courier New" w:cs="Courier New" w:eastAsia="Courier New" w:hAnsi="Courier New"/>
                <w:color w:val="2C2C2A"/>
                <w:sz w:val="18"/>
                <w:szCs w:val="18"/>
              </w:rPr>
              <w:t xml:space="preserve">}</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output "db_secret_arn" {</w:t>
            </w:r>
          </w:p>
          <w:p>
            <w:pPr>
              <w:spacing w:after="0" w:before="0"/>
            </w:pPr>
            <w:r>
              <w:rPr>
                <w:rFonts w:ascii="Courier New" w:cs="Courier New" w:eastAsia="Courier New" w:hAnsi="Courier New"/>
                <w:color w:val="2C2C2A"/>
                <w:sz w:val="18"/>
                <w:szCs w:val="18"/>
              </w:rPr>
              <w:t xml:space="preserve">  value = aws_secretsmanager_secret.db.arn</w:t>
            </w:r>
          </w:p>
          <w:p>
            <w:pPr>
              <w:spacing w:after="0" w:before="0"/>
            </w:pPr>
            <w:r>
              <w:rPr>
                <w:rFonts w:ascii="Courier New" w:cs="Courier New" w:eastAsia="Courier New" w:hAnsi="Courier New"/>
                <w:color w:val="2C2C2A"/>
                <w:sz w:val="18"/>
                <w:szCs w:val="18"/>
              </w:rPr>
              <w:t xml:space="preserve">}</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output "test_data_bucket" {</w:t>
            </w:r>
          </w:p>
          <w:p>
            <w:pPr>
              <w:spacing w:after="0" w:before="0"/>
            </w:pPr>
            <w:r>
              <w:rPr>
                <w:rFonts w:ascii="Courier New" w:cs="Courier New" w:eastAsia="Courier New" w:hAnsi="Courier New"/>
                <w:color w:val="2C2C2A"/>
                <w:sz w:val="18"/>
                <w:szCs w:val="18"/>
              </w:rPr>
              <w:t xml:space="preserve">  value = aws_s3_bucket.test_data.bucket</w:t>
            </w:r>
          </w:p>
          <w:p>
            <w:pPr>
              <w:spacing w:after="0" w:before="0"/>
            </w:pPr>
            <w:r>
              <w:rPr>
                <w:rFonts w:ascii="Courier New" w:cs="Courier New" w:eastAsia="Courier New" w:hAnsi="Courier New"/>
                <w:color w:val="2C2C2A"/>
                <w:sz w:val="18"/>
                <w:szCs w:val="18"/>
              </w:rPr>
              <w:t xml:space="preserve">}</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output "app_endpoint" {</w:t>
            </w:r>
          </w:p>
          <w:p>
            <w:pPr>
              <w:spacing w:after="0" w:before="0"/>
            </w:pPr>
            <w:r>
              <w:rPr>
                <w:rFonts w:ascii="Courier New" w:cs="Courier New" w:eastAsia="Courier New" w:hAnsi="Courier New"/>
                <w:color w:val="2C2C2A"/>
                <w:sz w:val="18"/>
                <w:szCs w:val="18"/>
              </w:rPr>
              <w:t xml:space="preserve">  value = "http://${aws_lb.main.dns_name}"</w:t>
            </w:r>
          </w:p>
          <w:p>
            <w:pPr>
              <w:spacing w:after="0" w:before="0"/>
            </w:pPr>
            <w:r>
              <w:rPr>
                <w:rFonts w:ascii="Courier New" w:cs="Courier New" w:eastAsia="Courier New" w:hAnsi="Courier New"/>
                <w:color w:val="2C2C2A"/>
                <w:sz w:val="18"/>
                <w:szCs w:val="18"/>
              </w:rPr>
              <w:t xml:space="preserve">}</w:t>
            </w:r>
          </w:p>
        </w:tc>
      </w:tr>
    </w:tbl>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2"/>
              <w:left w:val="thick" w:color="0F6E56" w:sz="14"/>
              <w:bottom w:val="single" w:color="0F6E56" w:sz="1"/>
              <w:right w:val="none" w:color="FFFFFF" w:sz="0"/>
            </w:tcBorders>
            <w:shd w:fill="E1F5EE" w:val="clear"/>
            <w:tcMar>
              <w:top w:type="dxa" w:w="120"/>
              <w:left w:type="dxa" w:w="200"/>
              <w:bottom w:type="dxa" w:w="120"/>
              <w:right w:type="dxa" w:w="120"/>
            </w:tcMar>
          </w:tcPr>
          <w:p>
            <w:pPr>
              <w:spacing w:after="40" w:before="0"/>
            </w:pPr>
            <w:r>
              <w:rPr>
                <w:rFonts w:ascii="Arial" w:cs="Arial" w:eastAsia="Arial" w:hAnsi="Arial"/>
                <w:b/>
                <w:bCs/>
                <w:color w:val="0F6E56"/>
                <w:sz w:val="20"/>
                <w:szCs w:val="20"/>
              </w:rPr>
              <w:t xml:space="preserve">Variables file</w:t>
            </w:r>
          </w:p>
          <w:p>
            <w:pPr>
              <w:spacing w:after="0" w:before="0"/>
            </w:pPr>
            <w:r>
              <w:rPr>
                <w:rFonts w:ascii="Arial" w:cs="Arial" w:eastAsia="Arial" w:hAnsi="Arial"/>
                <w:color w:val="2C2C2A"/>
                <w:sz w:val="20"/>
                <w:szCs w:val="20"/>
              </w:rPr>
              <w:t xml:space="preserve">Create infra/aws/variables.tf declaring: env_name (string), db_engine (string, default postgres), db_version (string, default 15), db_instance (string, default db.t3.micro), app_image (string), app_port (number, default 8080), ttl_hours (number, default 2), region (string, default us-east-1).</w:t>
            </w:r>
          </w:p>
        </w:tc>
      </w:tr>
    </w:tbl>
    <w:p>
      <w:pPr>
        <w:spacing w:after="60" w:before="60"/>
      </w:pPr>
      <w:r>
        <w:rPr>
          <w:rFonts w:ascii="Arial" w:cs="Arial" w:eastAsia="Arial" w:hAnsi="Arial"/>
          <w:color w:val="2C2C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534AB7" w:val="clear"/>
            <w:tcMar>
              <w:top w:type="dxa" w:w="80"/>
              <w:left w:type="dxa" w:w="80"/>
              <w:bottom w:type="dxa" w:w="80"/>
              <w:right w:type="dxa" w:w="80"/>
            </w:tcMar>
            <w:vAlign w:val="center"/>
          </w:tcPr>
          <w:p>
            <w:pPr>
              <w:jc w:val="center"/>
            </w:pPr>
            <w:r>
              <w:rPr>
                <w:rFonts w:ascii="Arial" w:cs="Arial" w:eastAsia="Arial" w:hAnsi="Arial"/>
                <w:b/>
                <w:bCs/>
                <w:color w:val="FFFFFF"/>
                <w:sz w:val="32"/>
                <w:szCs w:val="32"/>
              </w:rPr>
              <w:t xml:space="preserve">5</w:t>
            </w:r>
          </w:p>
        </w:tc>
        <w:tc>
          <w:tcPr>
            <w:tcW w:type="dxa" w:w="8660"/>
            <w:tcBorders>
              <w:top w:val="none" w:color="FFFFFF" w:sz="0"/>
              <w:left w:val="single" w:color="CCCCCC" w:sz="1"/>
              <w:bottom w:val="none" w:color="FFFFFF" w:sz="0"/>
              <w:right w:val="none" w:color="FFFFFF" w:sz="0"/>
            </w:tcBorders>
            <w:shd w:fill="EEEDFE" w:val="clear"/>
            <w:tcMar>
              <w:top w:type="dxa" w:w="80"/>
              <w:left w:type="dxa" w:w="160"/>
              <w:bottom w:type="dxa" w:w="80"/>
              <w:right w:type="dxa" w:w="80"/>
            </w:tcMar>
          </w:tcPr>
          <w:p>
            <w:pPr>
              <w:spacing w:after="20" w:before="0"/>
            </w:pPr>
            <w:r>
              <w:rPr>
                <w:rFonts w:ascii="Arial" w:cs="Arial" w:eastAsia="Arial" w:hAnsi="Arial"/>
                <w:b/>
                <w:bCs/>
                <w:color w:val="534AB7"/>
                <w:sz w:val="26"/>
                <w:szCs w:val="26"/>
              </w:rPr>
              <w:t xml:space="preserve">Create env.yaml and test data</w:t>
            </w:r>
          </w:p>
          <w:p>
            <w:pPr>
              <w:spacing w:after="0" w:before="0"/>
            </w:pPr>
            <w:r>
              <w:rPr>
                <w:rFonts w:ascii="Arial" w:cs="Arial" w:eastAsia="Arial" w:hAnsi="Arial"/>
                <w:color w:val="888780"/>
                <w:sz w:val="20"/>
                <w:szCs w:val="20"/>
              </w:rPr>
              <w:t xml:space="preserve">The only files the application team writes</w:t>
            </w:r>
          </w:p>
        </w:tc>
      </w:tr>
    </w:tbl>
    <w:p>
      <w:pPr>
        <w:spacing w:after="60" w:before="60"/>
      </w:pPr>
      <w:r>
        <w:rPr>
          <w:rFonts w:ascii="Arial" w:cs="Arial" w:eastAsia="Arial" w:hAnsi="Arial"/>
          <w:color w:val="2C2C2A"/>
          <w:sz w:val="22"/>
          <w:szCs w:val="22"/>
        </w:rPr>
        <w:t xml:space="preserve"/>
      </w:r>
    </w:p>
    <w:p>
      <w:pPr>
        <w:pStyle w:val="Heading3"/>
        <w:spacing w:after="80" w:before="200"/>
      </w:pPr>
      <w:r>
        <w:rPr>
          <w:rFonts w:ascii="Arial" w:cs="Arial" w:eastAsia="Arial" w:hAnsi="Arial"/>
          <w:b/>
          <w:bCs/>
          <w:color w:val="0F6E56"/>
          <w:sz w:val="22"/>
          <w:szCs w:val="22"/>
        </w:rPr>
        <w:t xml:space="preserve">5a. env.yaml — platform contract</w:t>
      </w:r>
    </w:p>
    <w:p>
      <w:pPr>
        <w:spacing w:after="80" w:before="80"/>
      </w:pPr>
      <w:r>
        <w:rPr>
          <w:rFonts w:ascii="Arial" w:cs="Arial" w:eastAsia="Arial" w:hAnsi="Arial"/>
          <w:color w:val="2C2C2A"/>
          <w:sz w:val="22"/>
          <w:szCs w:val="22"/>
        </w:rPr>
        <w:t xml:space="preserve">Place this in the root of the application repository. Every field maps directly to a field in EnvironmentSpec:</w:t>
      </w:r>
    </w:p>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780" w:sz="3"/>
              <w:left w:val="thick" w:color="888780" w:sz="12"/>
              <w:bottom w:val="single" w:color="888780" w:sz="1"/>
              <w:right w:val="none" w:color="FFFFFF" w:sz="0"/>
            </w:tcBorders>
            <w:shd w:fill="F7F7F3" w:val="clear"/>
            <w:tcMar>
              <w:top w:type="dxa" w:w="120"/>
              <w:left w:type="dxa" w:w="200"/>
              <w:bottom w:type="dxa" w:w="120"/>
              <w:right w:type="dxa" w:w="120"/>
            </w:tcMar>
          </w:tcPr>
          <w:p>
            <w:pPr>
              <w:spacing w:after="0" w:before="0"/>
            </w:pPr>
            <w:r>
              <w:rPr>
                <w:rFonts w:ascii="Courier New" w:cs="Courier New" w:eastAsia="Courier New" w:hAnsi="Courier New"/>
                <w:color w:val="888780"/>
                <w:sz w:val="18"/>
                <w:szCs w:val="18"/>
              </w:rPr>
              <w:t xml:space="preserve"># env.yaml — place in root of application repo</w:t>
            </w:r>
          </w:p>
          <w:p>
            <w:pPr>
              <w:spacing w:after="0" w:before="0"/>
            </w:pPr>
            <w:r>
              <w:rPr>
                <w:rFonts w:ascii="Courier New" w:cs="Courier New" w:eastAsia="Courier New" w:hAnsi="Courier New"/>
                <w:color w:val="2C2C2A"/>
                <w:sz w:val="18"/>
                <w:szCs w:val="18"/>
              </w:rPr>
              <w:t xml:space="preserve">apiVersion: ephemeral-platform/v1</w:t>
            </w:r>
          </w:p>
          <w:p>
            <w:pPr>
              <w:spacing w:after="0" w:before="0"/>
            </w:pPr>
            <w:r>
              <w:rPr>
                <w:rFonts w:ascii="Courier New" w:cs="Courier New" w:eastAsia="Courier New" w:hAnsi="Courier New"/>
                <w:color w:val="2C2C2A"/>
                <w:sz w:val="18"/>
                <w:szCs w:val="18"/>
              </w:rPr>
              <w:t xml:space="preserve">metadata:</w:t>
            </w:r>
          </w:p>
          <w:p>
            <w:pPr>
              <w:spacing w:after="0" w:before="0"/>
            </w:pPr>
            <w:r>
              <w:rPr>
                <w:rFonts w:ascii="Courier New" w:cs="Courier New" w:eastAsia="Courier New" w:hAnsi="Courier New"/>
                <w:color w:val="2C2C2A"/>
                <w:sz w:val="18"/>
                <w:szCs w:val="18"/>
              </w:rPr>
              <w:t xml:space="preserve">  team: payments-squad</w:t>
            </w:r>
          </w:p>
          <w:p>
            <w:pPr>
              <w:spacing w:after="0" w:before="0"/>
            </w:pPr>
            <w:r>
              <w:rPr>
                <w:rFonts w:ascii="Courier New" w:cs="Courier New" w:eastAsia="Courier New" w:hAnsi="Courier New"/>
                <w:color w:val="2C2C2A"/>
                <w:sz w:val="18"/>
                <w:szCs w:val="18"/>
              </w:rPr>
              <w:t xml:space="preserve">  app: payment-service</w:t>
            </w:r>
          </w:p>
          <w:p>
            <w:pPr>
              <w:spacing w:after="0" w:before="0"/>
            </w:pPr>
            <w:r>
              <w:rPr>
                <w:rFonts w:ascii="Courier New" w:cs="Courier New" w:eastAsia="Courier New" w:hAnsi="Courier New"/>
                <w:color w:val="2C2C2A"/>
                <w:sz w:val="18"/>
                <w:szCs w:val="18"/>
              </w:rPr>
              <w:t xml:space="preserve">  contact: payments@company.com</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environment:</w:t>
            </w:r>
          </w:p>
          <w:p>
            <w:pPr>
              <w:spacing w:after="0" w:before="0"/>
            </w:pPr>
            <w:r>
              <w:rPr>
                <w:rFonts w:ascii="Courier New" w:cs="Courier New" w:eastAsia="Courier New" w:hAnsi="Courier New"/>
                <w:color w:val="2C2C2A"/>
                <w:sz w:val="18"/>
                <w:szCs w:val="18"/>
              </w:rPr>
              <w:t xml:space="preserve">  ttl: 2h</w:t>
            </w:r>
          </w:p>
          <w:p>
            <w:pPr>
              <w:spacing w:after="0" w:before="0"/>
            </w:pPr>
            <w:r>
              <w:rPr>
                <w:rFonts w:ascii="Courier New" w:cs="Courier New" w:eastAsia="Courier New" w:hAnsi="Courier New"/>
                <w:color w:val="2C2C2A"/>
                <w:sz w:val="18"/>
                <w:szCs w:val="18"/>
              </w:rPr>
              <w:t xml:space="preserve">  provider: aws</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database:</w:t>
            </w:r>
          </w:p>
          <w:p>
            <w:pPr>
              <w:spacing w:after="0" w:before="0"/>
            </w:pPr>
            <w:r>
              <w:rPr>
                <w:rFonts w:ascii="Courier New" w:cs="Courier New" w:eastAsia="Courier New" w:hAnsi="Courier New"/>
                <w:color w:val="2C2C2A"/>
                <w:sz w:val="18"/>
                <w:szCs w:val="18"/>
              </w:rPr>
              <w:t xml:space="preserve">  engine: postgres</w:t>
            </w:r>
          </w:p>
          <w:p>
            <w:pPr>
              <w:spacing w:after="0" w:before="0"/>
            </w:pPr>
            <w:r>
              <w:rPr>
                <w:rFonts w:ascii="Courier New" w:cs="Courier New" w:eastAsia="Courier New" w:hAnsi="Courier New"/>
                <w:color w:val="2C2C2A"/>
                <w:sz w:val="18"/>
                <w:szCs w:val="18"/>
              </w:rPr>
              <w:t xml:space="preserve">  version: "15"</w:t>
            </w:r>
          </w:p>
          <w:p>
            <w:pPr>
              <w:spacing w:after="0" w:before="0"/>
            </w:pPr>
            <w:r>
              <w:rPr>
                <w:rFonts w:ascii="Courier New" w:cs="Courier New" w:eastAsia="Courier New" w:hAnsi="Courier New"/>
                <w:color w:val="2C2C2A"/>
                <w:sz w:val="18"/>
                <w:szCs w:val="18"/>
              </w:rPr>
              <w:t xml:space="preserve">  size: small          # db.t3.micro</w:t>
            </w:r>
          </w:p>
          <w:p>
            <w:pPr>
              <w:spacing w:after="0" w:before="0"/>
            </w:pPr>
            <w:r>
              <w:rPr>
                <w:rFonts w:ascii="Courier New" w:cs="Courier New" w:eastAsia="Courier New" w:hAnsi="Courier New"/>
                <w:color w:val="2C2C2A"/>
                <w:sz w:val="18"/>
                <w:szCs w:val="18"/>
              </w:rPr>
              <w:t xml:space="preserve">  migrations: db/migrations/</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testData:</w:t>
            </w:r>
          </w:p>
          <w:p>
            <w:pPr>
              <w:spacing w:after="0" w:before="0"/>
            </w:pPr>
            <w:r>
              <w:rPr>
                <w:rFonts w:ascii="Courier New" w:cs="Courier New" w:eastAsia="Courier New" w:hAnsi="Courier New"/>
                <w:color w:val="2C2C2A"/>
                <w:sz w:val="18"/>
                <w:szCs w:val="18"/>
              </w:rPr>
              <w:t xml:space="preserve">  source: object-storage</w:t>
            </w:r>
          </w:p>
          <w:p>
            <w:pPr>
              <w:spacing w:after="0" w:before="0"/>
            </w:pPr>
            <w:r>
              <w:rPr>
                <w:rFonts w:ascii="Courier New" w:cs="Courier New" w:eastAsia="Courier New" w:hAnsi="Courier New"/>
                <w:color w:val="2C2C2A"/>
                <w:sz w:val="18"/>
                <w:szCs w:val="18"/>
              </w:rPr>
              <w:t xml:space="preserve">  path: testdata/</w:t>
            </w:r>
          </w:p>
          <w:p>
            <w:pPr>
              <w:spacing w:after="0" w:before="0"/>
            </w:pPr>
            <w:r>
              <w:rPr>
                <w:rFonts w:ascii="Courier New" w:cs="Courier New" w:eastAsia="Courier New" w:hAnsi="Courier New"/>
                <w:color w:val="888780"/>
                <w:sz w:val="18"/>
                <w:szCs w:val="18"/>
              </w:rPr>
              <w:t xml:space="preserve">  # Files: testdata/users.csv, testdata/orders.csv</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app:</w:t>
            </w:r>
          </w:p>
          <w:p>
            <w:pPr>
              <w:spacing w:after="0" w:before="0"/>
            </w:pPr>
            <w:r>
              <w:rPr>
                <w:rFonts w:ascii="Courier New" w:cs="Courier New" w:eastAsia="Courier New" w:hAnsi="Courier New"/>
                <w:color w:val="2C2C2A"/>
                <w:sz w:val="18"/>
                <w:szCs w:val="18"/>
              </w:rPr>
              <w:t xml:space="preserve">  image: auto          # built from Dockerfile in this repo</w:t>
            </w:r>
          </w:p>
          <w:p>
            <w:pPr>
              <w:spacing w:after="0" w:before="0"/>
            </w:pPr>
            <w:r>
              <w:rPr>
                <w:rFonts w:ascii="Courier New" w:cs="Courier New" w:eastAsia="Courier New" w:hAnsi="Courier New"/>
                <w:color w:val="2C2C2A"/>
                <w:sz w:val="18"/>
                <w:szCs w:val="18"/>
              </w:rPr>
              <w:t xml:space="preserve">  port: 8080</w:t>
            </w:r>
          </w:p>
          <w:p>
            <w:pPr>
              <w:spacing w:after="0" w:before="0"/>
            </w:pPr>
            <w:r>
              <w:rPr>
                <w:rFonts w:ascii="Courier New" w:cs="Courier New" w:eastAsia="Courier New" w:hAnsi="Courier New"/>
                <w:color w:val="2C2C2A"/>
                <w:sz w:val="18"/>
                <w:szCs w:val="18"/>
              </w:rPr>
              <w:t xml:space="preserve">  healthCheck: /actuator/health</w:t>
            </w:r>
          </w:p>
          <w:p>
            <w:pPr>
              <w:spacing w:after="0" w:before="0"/>
            </w:pPr>
            <w:r>
              <w:rPr>
                <w:rFonts w:ascii="Courier New" w:cs="Courier New" w:eastAsia="Courier New" w:hAnsi="Courier New"/>
                <w:color w:val="2C2C2A"/>
                <w:sz w:val="18"/>
                <w:szCs w:val="18"/>
              </w:rPr>
              <w:t xml:space="preserve">  env:</w:t>
            </w:r>
          </w:p>
          <w:p>
            <w:pPr>
              <w:spacing w:after="0" w:before="0"/>
            </w:pPr>
            <w:r>
              <w:rPr>
                <w:rFonts w:ascii="Courier New" w:cs="Courier New" w:eastAsia="Courier New" w:hAnsi="Courier New"/>
                <w:color w:val="2C2C2A"/>
                <w:sz w:val="18"/>
                <w:szCs w:val="18"/>
              </w:rPr>
              <w:t xml:space="preserve">    SPRING_PROFILES_ACTIVE: integration</w:t>
            </w:r>
          </w:p>
          <w:p>
            <w:pPr>
              <w:spacing w:after="0" w:before="0"/>
            </w:pPr>
            <w:r>
              <w:rPr>
                <w:rFonts w:ascii="Courier New" w:cs="Courier New" w:eastAsia="Courier New" w:hAnsi="Courier New"/>
                <w:color w:val="2C2C2A"/>
                <w:sz w:val="18"/>
                <w:szCs w:val="18"/>
              </w:rPr>
              <w:t xml:space="preserve">    LOG_LEVEL: INFO</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notifications:</w:t>
            </w:r>
          </w:p>
          <w:p>
            <w:pPr>
              <w:spacing w:after="0" w:before="0"/>
            </w:pPr>
            <w:r>
              <w:rPr>
                <w:rFonts w:ascii="Courier New" w:cs="Courier New" w:eastAsia="Courier New" w:hAnsi="Courier New"/>
                <w:color w:val="2C2C2A"/>
                <w:sz w:val="18"/>
                <w:szCs w:val="18"/>
              </w:rPr>
              <w:t xml:space="preserve">  onSuccess: slack:#payments-ci</w:t>
            </w:r>
          </w:p>
          <w:p>
            <w:pPr>
              <w:spacing w:after="0" w:before="0"/>
            </w:pPr>
            <w:r>
              <w:rPr>
                <w:rFonts w:ascii="Courier New" w:cs="Courier New" w:eastAsia="Courier New" w:hAnsi="Courier New"/>
                <w:color w:val="2C2C2A"/>
                <w:sz w:val="18"/>
                <w:szCs w:val="18"/>
              </w:rPr>
              <w:t xml:space="preserve">  onFailure: slack:#payments-alerts</w:t>
            </w:r>
          </w:p>
        </w:tc>
      </w:tr>
    </w:tbl>
    <w:p>
      <w:pPr>
        <w:spacing w:after="60" w:before="60"/>
      </w:pPr>
      <w:r>
        <w:rPr>
          <w:rFonts w:ascii="Arial" w:cs="Arial" w:eastAsia="Arial" w:hAnsi="Arial"/>
          <w:color w:val="2C2C2A"/>
          <w:sz w:val="22"/>
          <w:szCs w:val="22"/>
        </w:rPr>
        <w:t xml:space="preserve"/>
      </w:r>
    </w:p>
    <w:p>
      <w:pPr>
        <w:pStyle w:val="Heading3"/>
        <w:spacing w:after="80" w:before="200"/>
      </w:pPr>
      <w:r>
        <w:rPr>
          <w:rFonts w:ascii="Arial" w:cs="Arial" w:eastAsia="Arial" w:hAnsi="Arial"/>
          <w:b/>
          <w:bCs/>
          <w:color w:val="0F6E56"/>
          <w:sz w:val="22"/>
          <w:szCs w:val="22"/>
        </w:rPr>
        <w:t xml:space="preserve">5b. testdata/users.csv — seed data</w:t>
      </w:r>
    </w:p>
    <w:p>
      <w:pPr>
        <w:spacing w:after="80" w:before="80"/>
      </w:pPr>
      <w:r>
        <w:rPr>
          <w:rFonts w:ascii="Arial" w:cs="Arial" w:eastAsia="Arial" w:hAnsi="Arial"/>
          <w:color w:val="2C2C2A"/>
          <w:sz w:val="22"/>
          <w:szCs w:val="22"/>
        </w:rPr>
        <w:t xml:space="preserve">Stable IDs (usr-001, usr-002) allow tests to make hard assertions. ON CONFLICT DO NOTHING makes repeated loads safe:</w:t>
      </w:r>
    </w:p>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3C1D" w:sz="3"/>
              <w:left w:val="thick" w:color="993C1D" w:sz="12"/>
              <w:bottom w:val="single" w:color="993C1D" w:sz="1"/>
              <w:right w:val="none" w:color="FFFFFF" w:sz="0"/>
            </w:tcBorders>
            <w:shd w:fill="F7F7F3" w:val="clear"/>
            <w:tcMar>
              <w:top w:type="dxa" w:w="120"/>
              <w:left w:type="dxa" w:w="200"/>
              <w:bottom w:type="dxa" w:w="120"/>
              <w:right w:type="dxa" w:w="120"/>
            </w:tcMar>
          </w:tcPr>
          <w:p>
            <w:pPr>
              <w:spacing w:after="0" w:before="0"/>
            </w:pPr>
            <w:r>
              <w:rPr>
                <w:rFonts w:ascii="Courier New" w:cs="Courier New" w:eastAsia="Courier New" w:hAnsi="Courier New"/>
                <w:color w:val="888780"/>
                <w:sz w:val="18"/>
                <w:szCs w:val="18"/>
              </w:rPr>
              <w:t xml:space="preserve"># testdata/users.csv</w:t>
            </w:r>
          </w:p>
          <w:p>
            <w:pPr>
              <w:spacing w:after="0" w:before="0"/>
            </w:pPr>
            <w:r>
              <w:rPr>
                <w:rFonts w:ascii="Courier New" w:cs="Courier New" w:eastAsia="Courier New" w:hAnsi="Courier New"/>
                <w:color w:val="2C2C2A"/>
                <w:sz w:val="18"/>
                <w:szCs w:val="18"/>
              </w:rPr>
              <w:t xml:space="preserve">id,email,name,created_at</w:t>
            </w:r>
          </w:p>
          <w:p>
            <w:pPr>
              <w:spacing w:after="0" w:before="0"/>
            </w:pPr>
            <w:r>
              <w:rPr>
                <w:rFonts w:ascii="Courier New" w:cs="Courier New" w:eastAsia="Courier New" w:hAnsi="Courier New"/>
                <w:color w:val="2C2C2A"/>
                <w:sz w:val="18"/>
                <w:szCs w:val="18"/>
              </w:rPr>
              <w:t xml:space="preserve">usr-001,alice@example.com,Alice,2024-01-01 00:00:00</w:t>
            </w:r>
          </w:p>
          <w:p>
            <w:pPr>
              <w:spacing w:after="0" w:before="0"/>
            </w:pPr>
            <w:r>
              <w:rPr>
                <w:rFonts w:ascii="Courier New" w:cs="Courier New" w:eastAsia="Courier New" w:hAnsi="Courier New"/>
                <w:color w:val="2C2C2A"/>
                <w:sz w:val="18"/>
                <w:szCs w:val="18"/>
              </w:rPr>
              <w:t xml:space="preserve">usr-002,bob@example.com,Bob,2024-01-01 00:00:00</w:t>
            </w:r>
          </w:p>
          <w:p>
            <w:pPr>
              <w:spacing w:after="0" w:before="0"/>
            </w:pPr>
            <w:r>
              <w:rPr>
                <w:rFonts w:ascii="Courier New" w:cs="Courier New" w:eastAsia="Courier New" w:hAnsi="Courier New"/>
                <w:color w:val="2C2C2A"/>
                <w:sz w:val="18"/>
                <w:szCs w:val="18"/>
              </w:rPr>
              <w:t xml:space="preserve">usr-003,carol@example.com,Carol,2024-01-01 00:00:00</w:t>
            </w:r>
          </w:p>
        </w:tc>
      </w:tr>
    </w:tbl>
    <w:p>
      <w:pPr>
        <w:spacing w:after="60" w:before="60"/>
      </w:pPr>
      <w:r>
        <w:rPr>
          <w:rFonts w:ascii="Arial" w:cs="Arial" w:eastAsia="Arial" w:hAnsi="Arial"/>
          <w:color w:val="2C2C2A"/>
          <w:sz w:val="22"/>
          <w:szCs w:val="22"/>
        </w:rPr>
        <w:t xml:space="preserve"/>
      </w:r>
    </w:p>
    <w:p>
      <w:pPr>
        <w:pStyle w:val="Heading3"/>
        <w:spacing w:after="80" w:before="200"/>
      </w:pPr>
      <w:r>
        <w:rPr>
          <w:rFonts w:ascii="Arial" w:cs="Arial" w:eastAsia="Arial" w:hAnsi="Arial"/>
          <w:b/>
          <w:bCs/>
          <w:color w:val="0F6E56"/>
          <w:sz w:val="22"/>
          <w:szCs w:val="22"/>
        </w:rPr>
        <w:t xml:space="preserve">5c. testdata/orders.csv</w:t>
      </w:r>
    </w:p>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3C1D" w:sz="3"/>
              <w:left w:val="thick" w:color="993C1D" w:sz="12"/>
              <w:bottom w:val="single" w:color="993C1D" w:sz="1"/>
              <w:right w:val="none" w:color="FFFFFF" w:sz="0"/>
            </w:tcBorders>
            <w:shd w:fill="F7F7F3" w:val="clear"/>
            <w:tcMar>
              <w:top w:type="dxa" w:w="120"/>
              <w:left w:type="dxa" w:w="200"/>
              <w:bottom w:type="dxa" w:w="120"/>
              <w:right w:type="dxa" w:w="120"/>
            </w:tcMar>
          </w:tcPr>
          <w:p>
            <w:pPr>
              <w:spacing w:after="0" w:before="0"/>
            </w:pPr>
            <w:r>
              <w:rPr>
                <w:rFonts w:ascii="Courier New" w:cs="Courier New" w:eastAsia="Courier New" w:hAnsi="Courier New"/>
                <w:color w:val="888780"/>
                <w:sz w:val="18"/>
                <w:szCs w:val="18"/>
              </w:rPr>
              <w:t xml:space="preserve"># testdata/orders.csv</w:t>
            </w:r>
          </w:p>
          <w:p>
            <w:pPr>
              <w:spacing w:after="0" w:before="0"/>
            </w:pPr>
            <w:r>
              <w:rPr>
                <w:rFonts w:ascii="Courier New" w:cs="Courier New" w:eastAsia="Courier New" w:hAnsi="Courier New"/>
                <w:color w:val="2C2C2A"/>
                <w:sz w:val="18"/>
                <w:szCs w:val="18"/>
              </w:rPr>
              <w:t xml:space="preserve">id,user_id,amount,status,created_at</w:t>
            </w:r>
          </w:p>
          <w:p>
            <w:pPr>
              <w:spacing w:after="0" w:before="0"/>
            </w:pPr>
            <w:r>
              <w:rPr>
                <w:rFonts w:ascii="Courier New" w:cs="Courier New" w:eastAsia="Courier New" w:hAnsi="Courier New"/>
                <w:color w:val="2C2C2A"/>
                <w:sz w:val="18"/>
                <w:szCs w:val="18"/>
              </w:rPr>
              <w:t xml:space="preserve">ord-001,usr-001,49.99,PENDING,2024-01-01 10:00:00</w:t>
            </w:r>
          </w:p>
          <w:p>
            <w:pPr>
              <w:spacing w:after="0" w:before="0"/>
            </w:pPr>
            <w:r>
              <w:rPr>
                <w:rFonts w:ascii="Courier New" w:cs="Courier New" w:eastAsia="Courier New" w:hAnsi="Courier New"/>
                <w:color w:val="2C2C2A"/>
                <w:sz w:val="18"/>
                <w:szCs w:val="18"/>
              </w:rPr>
              <w:t xml:space="preserve">ord-002,usr-001,120.00,COMPLETED,2024-01-01 11:00:00</w:t>
            </w:r>
          </w:p>
          <w:p>
            <w:pPr>
              <w:spacing w:after="0" w:before="0"/>
            </w:pPr>
            <w:r>
              <w:rPr>
                <w:rFonts w:ascii="Courier New" w:cs="Courier New" w:eastAsia="Courier New" w:hAnsi="Courier New"/>
                <w:color w:val="2C2C2A"/>
                <w:sz w:val="18"/>
                <w:szCs w:val="18"/>
              </w:rPr>
              <w:t xml:space="preserve">ord-003,usr-002,75.50,PENDING,2024-01-01 12:00:00</w:t>
            </w:r>
          </w:p>
        </w:tc>
      </w:tr>
    </w:tbl>
    <w:p>
      <w:pPr>
        <w:spacing w:after="60" w:before="60"/>
      </w:pPr>
      <w:r>
        <w:rPr>
          <w:rFonts w:ascii="Arial" w:cs="Arial" w:eastAsia="Arial" w:hAnsi="Arial"/>
          <w:color w:val="2C2C2A"/>
          <w:sz w:val="22"/>
          <w:szCs w:val="22"/>
        </w:rPr>
        <w:t xml:space="preserve"/>
      </w:r>
    </w:p>
    <w:p>
      <w:pPr>
        <w:pStyle w:val="Heading3"/>
        <w:spacing w:after="80" w:before="200"/>
      </w:pPr>
      <w:r>
        <w:rPr>
          <w:rFonts w:ascii="Arial" w:cs="Arial" w:eastAsia="Arial" w:hAnsi="Arial"/>
          <w:b/>
          <w:bCs/>
          <w:color w:val="0F6E56"/>
          <w:sz w:val="22"/>
          <w:szCs w:val="22"/>
        </w:rPr>
        <w:t xml:space="preserve">5d. db/migrations/V1__initial_schema.sql</w:t>
      </w:r>
    </w:p>
    <w:p>
      <w:pPr>
        <w:spacing w:after="80" w:before="80"/>
      </w:pPr>
      <w:r>
        <w:rPr>
          <w:rFonts w:ascii="Arial" w:cs="Arial" w:eastAsia="Arial" w:hAnsi="Arial"/>
          <w:color w:val="2C2C2A"/>
          <w:sz w:val="22"/>
          <w:szCs w:val="22"/>
        </w:rPr>
        <w:t xml:space="preserve">Flyway applies this before the data loader runs. Schema-first guarantees the COPY command has valid target tables:</w:t>
      </w:r>
    </w:p>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3C1D" w:sz="3"/>
              <w:left w:val="thick" w:color="993C1D" w:sz="12"/>
              <w:bottom w:val="single" w:color="993C1D" w:sz="1"/>
              <w:right w:val="none" w:color="FFFFFF" w:sz="0"/>
            </w:tcBorders>
            <w:shd w:fill="F7F7F3" w:val="clear"/>
            <w:tcMar>
              <w:top w:type="dxa" w:w="120"/>
              <w:left w:type="dxa" w:w="200"/>
              <w:bottom w:type="dxa" w:w="120"/>
              <w:right w:type="dxa" w:w="120"/>
            </w:tcMar>
          </w:tcPr>
          <w:p>
            <w:pPr>
              <w:spacing w:after="0" w:before="0"/>
            </w:pPr>
            <w:r>
              <w:rPr>
                <w:rFonts w:ascii="Courier New" w:cs="Courier New" w:eastAsia="Courier New" w:hAnsi="Courier New"/>
                <w:color w:val="2C2C2A"/>
                <w:sz w:val="18"/>
                <w:szCs w:val="18"/>
              </w:rPr>
              <w:t xml:space="preserve">-- db/migrations/V1__initial_schema.sql</w:t>
            </w:r>
          </w:p>
          <w:p>
            <w:pPr>
              <w:spacing w:after="0" w:before="0"/>
            </w:pPr>
            <w:r>
              <w:rPr>
                <w:rFonts w:ascii="Courier New" w:cs="Courier New" w:eastAsia="Courier New" w:hAnsi="Courier New"/>
                <w:color w:val="2C2C2A"/>
                <w:sz w:val="18"/>
                <w:szCs w:val="18"/>
              </w:rPr>
              <w:t xml:space="preserve">CREATE TABLE users (</w:t>
            </w:r>
          </w:p>
          <w:p>
            <w:pPr>
              <w:spacing w:after="0" w:before="0"/>
            </w:pPr>
            <w:r>
              <w:rPr>
                <w:rFonts w:ascii="Courier New" w:cs="Courier New" w:eastAsia="Courier New" w:hAnsi="Courier New"/>
                <w:color w:val="2C2C2A"/>
                <w:sz w:val="18"/>
                <w:szCs w:val="18"/>
              </w:rPr>
              <w:t xml:space="preserve">    id         TEXT PRIMARY KEY,</w:t>
            </w:r>
          </w:p>
          <w:p>
            <w:pPr>
              <w:spacing w:after="0" w:before="0"/>
            </w:pPr>
            <w:r>
              <w:rPr>
                <w:rFonts w:ascii="Courier New" w:cs="Courier New" w:eastAsia="Courier New" w:hAnsi="Courier New"/>
                <w:color w:val="2C2C2A"/>
                <w:sz w:val="18"/>
                <w:szCs w:val="18"/>
              </w:rPr>
              <w:t xml:space="preserve">    email      TEXT UNIQUE NOT NULL,</w:t>
            </w:r>
          </w:p>
          <w:p>
            <w:pPr>
              <w:spacing w:after="0" w:before="0"/>
            </w:pPr>
            <w:r>
              <w:rPr>
                <w:rFonts w:ascii="Courier New" w:cs="Courier New" w:eastAsia="Courier New" w:hAnsi="Courier New"/>
                <w:color w:val="2C2C2A"/>
                <w:sz w:val="18"/>
                <w:szCs w:val="18"/>
              </w:rPr>
              <w:t xml:space="preserve">    name       TEXT NOT NULL,</w:t>
            </w:r>
          </w:p>
          <w:p>
            <w:pPr>
              <w:spacing w:after="0" w:before="0"/>
            </w:pPr>
            <w:r>
              <w:rPr>
                <w:rFonts w:ascii="Courier New" w:cs="Courier New" w:eastAsia="Courier New" w:hAnsi="Courier New"/>
                <w:color w:val="2C2C2A"/>
                <w:sz w:val="18"/>
                <w:szCs w:val="18"/>
              </w:rPr>
              <w:t xml:space="preserve">    created_at TIMESTAMP DEFAULT NOW()</w:t>
            </w:r>
          </w:p>
          <w:p>
            <w:pPr>
              <w:spacing w:after="0" w:before="0"/>
            </w:pPr>
            <w:r>
              <w:rPr>
                <w:rFonts w:ascii="Courier New" w:cs="Courier New" w:eastAsia="Courier New" w:hAnsi="Courier New"/>
                <w:color w:val="2C2C2A"/>
                <w:sz w:val="18"/>
                <w:szCs w:val="18"/>
              </w:rPr>
              <w:t xml:space="preserve">);</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CREATE TABLE orders (</w:t>
            </w:r>
          </w:p>
          <w:p>
            <w:pPr>
              <w:spacing w:after="0" w:before="0"/>
            </w:pPr>
            <w:r>
              <w:rPr>
                <w:rFonts w:ascii="Courier New" w:cs="Courier New" w:eastAsia="Courier New" w:hAnsi="Courier New"/>
                <w:color w:val="2C2C2A"/>
                <w:sz w:val="18"/>
                <w:szCs w:val="18"/>
              </w:rPr>
              <w:t xml:space="preserve">    id         TEXT PRIMARY KEY,</w:t>
            </w:r>
          </w:p>
          <w:p>
            <w:pPr>
              <w:spacing w:after="0" w:before="0"/>
            </w:pPr>
            <w:r>
              <w:rPr>
                <w:rFonts w:ascii="Courier New" w:cs="Courier New" w:eastAsia="Courier New" w:hAnsi="Courier New"/>
                <w:color w:val="2C2C2A"/>
                <w:sz w:val="18"/>
                <w:szCs w:val="18"/>
              </w:rPr>
              <w:t xml:space="preserve">    user_id    TEXT REFERENCES users(id),</w:t>
            </w:r>
          </w:p>
          <w:p>
            <w:pPr>
              <w:spacing w:after="0" w:before="0"/>
            </w:pPr>
            <w:r>
              <w:rPr>
                <w:rFonts w:ascii="Courier New" w:cs="Courier New" w:eastAsia="Courier New" w:hAnsi="Courier New"/>
                <w:color w:val="2C2C2A"/>
                <w:sz w:val="18"/>
                <w:szCs w:val="18"/>
              </w:rPr>
              <w:t xml:space="preserve">    amount     NUMERIC(10,2) NOT NULL,</w:t>
            </w:r>
          </w:p>
          <w:p>
            <w:pPr>
              <w:spacing w:after="0" w:before="0"/>
            </w:pPr>
            <w:r>
              <w:rPr>
                <w:rFonts w:ascii="Courier New" w:cs="Courier New" w:eastAsia="Courier New" w:hAnsi="Courier New"/>
                <w:color w:val="2C2C2A"/>
                <w:sz w:val="18"/>
                <w:szCs w:val="18"/>
              </w:rPr>
              <w:t xml:space="preserve">    status     TEXT NOT NULL DEFAULT 'PENDING',</w:t>
            </w:r>
          </w:p>
          <w:p>
            <w:pPr>
              <w:spacing w:after="0" w:before="0"/>
            </w:pPr>
            <w:r>
              <w:rPr>
                <w:rFonts w:ascii="Courier New" w:cs="Courier New" w:eastAsia="Courier New" w:hAnsi="Courier New"/>
                <w:color w:val="2C2C2A"/>
                <w:sz w:val="18"/>
                <w:szCs w:val="18"/>
              </w:rPr>
              <w:t xml:space="preserve">    created_at TIMESTAMP DEFAULT NOW()</w:t>
            </w:r>
          </w:p>
          <w:p>
            <w:pPr>
              <w:spacing w:after="0" w:before="0"/>
            </w:pPr>
            <w:r>
              <w:rPr>
                <w:rFonts w:ascii="Courier New" w:cs="Courier New" w:eastAsia="Courier New" w:hAnsi="Courier New"/>
                <w:color w:val="2C2C2A"/>
                <w:sz w:val="18"/>
                <w:szCs w:val="18"/>
              </w:rPr>
              <w:t xml:space="preserve">);</w:t>
            </w:r>
          </w:p>
        </w:tc>
      </w:tr>
    </w:tbl>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3C1D" w:sz="2"/>
              <w:left w:val="thick" w:color="993C1D" w:sz="14"/>
              <w:bottom w:val="single" w:color="993C1D" w:sz="1"/>
              <w:right w:val="none" w:color="FFFFFF" w:sz="0"/>
            </w:tcBorders>
            <w:shd w:fill="FAECE7" w:val="clear"/>
            <w:tcMar>
              <w:top w:type="dxa" w:w="120"/>
              <w:left w:type="dxa" w:w="200"/>
              <w:bottom w:type="dxa" w:w="120"/>
              <w:right w:type="dxa" w:w="120"/>
            </w:tcMar>
          </w:tcPr>
          <w:p>
            <w:pPr>
              <w:spacing w:after="40" w:before="0"/>
            </w:pPr>
            <w:r>
              <w:rPr>
                <w:rFonts w:ascii="Arial" w:cs="Arial" w:eastAsia="Arial" w:hAnsi="Arial"/>
                <w:b/>
                <w:bCs/>
                <w:color w:val="993C1D"/>
                <w:sz w:val="20"/>
                <w:szCs w:val="20"/>
              </w:rPr>
              <w:t xml:space="preserve">Seed data naming convention</w:t>
            </w:r>
          </w:p>
          <w:p>
            <w:pPr>
              <w:spacing w:after="0" w:before="0"/>
            </w:pPr>
            <w:r>
              <w:rPr>
                <w:rFonts w:ascii="Arial" w:cs="Arial" w:eastAsia="Arial" w:hAnsi="Arial"/>
                <w:color w:val="2C2C2A"/>
                <w:sz w:val="20"/>
                <w:szCs w:val="20"/>
              </w:rPr>
              <w:t xml:space="preserve">Prefix all seed IDs with a recognisable prefix (usr-, ord-, prd-) and keep them short. Tests can assert on exact IDs (assertThat(response.getUserId()).isEqualTo("usr-001")) rather than relying on order of insertion or generated UUIDs. This makes failures specific and reproducible.</w:t>
            </w:r>
          </w:p>
        </w:tc>
      </w:tr>
    </w:tbl>
    <w:p>
      <w:pPr>
        <w:spacing w:after="60" w:before="60"/>
      </w:pPr>
      <w:r>
        <w:rPr>
          <w:rFonts w:ascii="Arial" w:cs="Arial" w:eastAsia="Arial" w:hAnsi="Arial"/>
          <w:color w:val="2C2C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534AB7" w:val="clear"/>
            <w:tcMar>
              <w:top w:type="dxa" w:w="80"/>
              <w:left w:type="dxa" w:w="80"/>
              <w:bottom w:type="dxa" w:w="80"/>
              <w:right w:type="dxa" w:w="80"/>
            </w:tcMar>
            <w:vAlign w:val="center"/>
          </w:tcPr>
          <w:p>
            <w:pPr>
              <w:jc w:val="center"/>
            </w:pPr>
            <w:r>
              <w:rPr>
                <w:rFonts w:ascii="Arial" w:cs="Arial" w:eastAsia="Arial" w:hAnsi="Arial"/>
                <w:b/>
                <w:bCs/>
                <w:color w:val="FFFFFF"/>
                <w:sz w:val="32"/>
                <w:szCs w:val="32"/>
              </w:rPr>
              <w:t xml:space="preserve">6</w:t>
            </w:r>
          </w:p>
        </w:tc>
        <w:tc>
          <w:tcPr>
            <w:tcW w:type="dxa" w:w="8660"/>
            <w:tcBorders>
              <w:top w:val="none" w:color="FFFFFF" w:sz="0"/>
              <w:left w:val="single" w:color="CCCCCC" w:sz="1"/>
              <w:bottom w:val="none" w:color="FFFFFF" w:sz="0"/>
              <w:right w:val="none" w:color="FFFFFF" w:sz="0"/>
            </w:tcBorders>
            <w:shd w:fill="EEEDFE" w:val="clear"/>
            <w:tcMar>
              <w:top w:type="dxa" w:w="80"/>
              <w:left w:type="dxa" w:w="160"/>
              <w:bottom w:type="dxa" w:w="80"/>
              <w:right w:type="dxa" w:w="80"/>
            </w:tcMar>
          </w:tcPr>
          <w:p>
            <w:pPr>
              <w:spacing w:after="20" w:before="0"/>
            </w:pPr>
            <w:r>
              <w:rPr>
                <w:rFonts w:ascii="Arial" w:cs="Arial" w:eastAsia="Arial" w:hAnsi="Arial"/>
                <w:b/>
                <w:bCs/>
                <w:color w:val="534AB7"/>
                <w:sz w:val="26"/>
                <w:szCs w:val="26"/>
              </w:rPr>
              <w:t xml:space="preserve">Write integration tests</w:t>
            </w:r>
          </w:p>
          <w:p>
            <w:pPr>
              <w:spacing w:after="0" w:before="0"/>
            </w:pPr>
            <w:r>
              <w:rPr>
                <w:rFonts w:ascii="Arial" w:cs="Arial" w:eastAsia="Arial" w:hAnsi="Arial"/>
                <w:color w:val="888780"/>
                <w:sz w:val="20"/>
                <w:szCs w:val="20"/>
              </w:rPr>
              <w:t xml:space="preserve">JUnit 5 tests that run identically locally and in CI</w:t>
            </w:r>
          </w:p>
        </w:tc>
      </w:tr>
    </w:tbl>
    <w:p>
      <w:pPr>
        <w:spacing w:after="60" w:before="60"/>
      </w:pPr>
      <w:r>
        <w:rPr>
          <w:rFonts w:ascii="Arial" w:cs="Arial" w:eastAsia="Arial" w:hAnsi="Arial"/>
          <w:color w:val="2C2C2A"/>
          <w:sz w:val="22"/>
          <w:szCs w:val="22"/>
        </w:rPr>
        <w:t xml:space="preserve"/>
      </w:r>
    </w:p>
    <w:p>
      <w:pPr>
        <w:pStyle w:val="Heading3"/>
        <w:spacing w:after="80" w:before="200"/>
      </w:pPr>
      <w:r>
        <w:rPr>
          <w:rFonts w:ascii="Arial" w:cs="Arial" w:eastAsia="Arial" w:hAnsi="Arial"/>
          <w:b/>
          <w:bCs/>
          <w:color w:val="0F6E56"/>
          <w:sz w:val="22"/>
          <w:szCs w:val="22"/>
        </w:rPr>
        <w:t xml:space="preserve">6a. Integration test class</w:t>
      </w:r>
    </w:p>
    <w:p>
      <w:pPr>
        <w:spacing w:after="80" w:before="80"/>
      </w:pPr>
      <w:r>
        <w:rPr>
          <w:rFonts w:ascii="Arial" w:cs="Arial" w:eastAsia="Arial" w:hAnsi="Arial"/>
          <w:color w:val="2C2C2A"/>
          <w:sz w:val="22"/>
          <w:szCs w:val="22"/>
        </w:rPr>
        <w:t xml:space="preserve">Tests read APP_ENDPOINT from an environment variable. The same test class runs locally (pointing at localhost or Testcontainers) and in CI (pointing at the live ALB):</w:t>
      </w:r>
    </w:p>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3C1D" w:sz="3"/>
              <w:left w:val="thick" w:color="993C1D" w:sz="12"/>
              <w:bottom w:val="single" w:color="993C1D" w:sz="1"/>
              <w:right w:val="none" w:color="FFFFFF" w:sz="0"/>
            </w:tcBorders>
            <w:shd w:fill="F7F7F3" w:val="clear"/>
            <w:tcMar>
              <w:top w:type="dxa" w:w="120"/>
              <w:left w:type="dxa" w:w="200"/>
              <w:bottom w:type="dxa" w:w="120"/>
              <w:right w:type="dxa" w:w="120"/>
            </w:tcMar>
          </w:tcPr>
          <w:p>
            <w:pPr>
              <w:spacing w:after="0" w:before="0"/>
            </w:pPr>
            <w:r>
              <w:rPr>
                <w:rFonts w:ascii="Courier New" w:cs="Courier New" w:eastAsia="Courier New" w:hAnsi="Courier New"/>
                <w:color w:val="888780"/>
                <w:sz w:val="18"/>
                <w:szCs w:val="18"/>
              </w:rPr>
              <w:t xml:space="preserve">// src/test/java/com/company/payment/PaymentIntegrationTest.java</w:t>
            </w:r>
          </w:p>
          <w:p>
            <w:pPr>
              <w:spacing w:after="0" w:before="0"/>
            </w:pPr>
            <w:r>
              <w:rPr>
                <w:rFonts w:ascii="Courier New" w:cs="Courier New" w:eastAsia="Courier New" w:hAnsi="Courier New"/>
                <w:color w:val="2C2C2A"/>
                <w:sz w:val="18"/>
                <w:szCs w:val="18"/>
              </w:rPr>
              <w:t xml:space="preserve">@SpringBootTest(webEnvironment = RANDOM_PORT)</w:t>
            </w:r>
          </w:p>
          <w:p>
            <w:pPr>
              <w:spacing w:after="0" w:before="0"/>
            </w:pPr>
            <w:r>
              <w:rPr>
                <w:rFonts w:ascii="Courier New" w:cs="Courier New" w:eastAsia="Courier New" w:hAnsi="Courier New"/>
                <w:color w:val="2C2C2A"/>
                <w:sz w:val="18"/>
                <w:szCs w:val="18"/>
              </w:rPr>
              <w:t xml:space="preserve">@TestPropertySource(properties = {</w:t>
            </w:r>
          </w:p>
          <w:p>
            <w:pPr>
              <w:spacing w:after="0" w:before="0"/>
            </w:pPr>
            <w:r>
              <w:rPr>
                <w:rFonts w:ascii="Courier New" w:cs="Courier New" w:eastAsia="Courier New" w:hAnsi="Courier New"/>
                <w:color w:val="2C2C2A"/>
                <w:sz w:val="18"/>
                <w:szCs w:val="18"/>
              </w:rPr>
              <w:t xml:space="preserve">  "spring.datasource.url=jdbc:postgresql://${DB_HOST:localhost}:5432/apptest"</w:t>
            </w:r>
          </w:p>
          <w:p>
            <w:pPr>
              <w:spacing w:after="0" w:before="0"/>
            </w:pPr>
            <w:r>
              <w:rPr>
                <w:rFonts w:ascii="Courier New" w:cs="Courier New" w:eastAsia="Courier New" w:hAnsi="Courier New"/>
                <w:color w:val="2C2C2A"/>
                <w:sz w:val="18"/>
                <w:szCs w:val="18"/>
              </w:rPr>
              <w:t xml:space="preserve">})</w:t>
            </w:r>
          </w:p>
          <w:p>
            <w:pPr>
              <w:spacing w:after="0" w:before="0"/>
            </w:pPr>
            <w:r>
              <w:rPr>
                <w:rFonts w:ascii="Courier New" w:cs="Courier New" w:eastAsia="Courier New" w:hAnsi="Courier New"/>
                <w:color w:val="2C2C2A"/>
                <w:sz w:val="18"/>
                <w:szCs w:val="18"/>
              </w:rPr>
              <w:t xml:space="preserve">class PaymentIntegrationTest {</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888780"/>
                <w:sz w:val="18"/>
                <w:szCs w:val="18"/>
              </w:rPr>
              <w:t xml:space="preserve">  // Platform injects these — same names locally and in CI</w:t>
            </w:r>
          </w:p>
          <w:p>
            <w:pPr>
              <w:spacing w:after="0" w:before="0"/>
            </w:pPr>
            <w:r>
              <w:rPr>
                <w:rFonts w:ascii="Courier New" w:cs="Courier New" w:eastAsia="Courier New" w:hAnsi="Courier New"/>
                <w:color w:val="2C2C2A"/>
                <w:sz w:val="18"/>
                <w:szCs w:val="18"/>
              </w:rPr>
              <w:t xml:space="preserve">  static final String APP =</w:t>
            </w:r>
          </w:p>
          <w:p>
            <w:pPr>
              <w:spacing w:after="0" w:before="0"/>
            </w:pPr>
            <w:r>
              <w:rPr>
                <w:rFonts w:ascii="Courier New" w:cs="Courier New" w:eastAsia="Courier New" w:hAnsi="Courier New"/>
                <w:color w:val="2C2C2A"/>
                <w:sz w:val="18"/>
                <w:szCs w:val="18"/>
              </w:rPr>
              <w:t xml:space="preserve">      System.getenv().getOrDefault("APP_ENDPOINT", "http://localhost:8080");</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@Test</w:t>
            </w:r>
          </w:p>
          <w:p>
            <w:pPr>
              <w:spacing w:after="0" w:before="0"/>
            </w:pPr>
            <w:r>
              <w:rPr>
                <w:rFonts w:ascii="Courier New" w:cs="Courier New" w:eastAsia="Courier New" w:hAnsi="Courier New"/>
                <w:color w:val="2C2C2A"/>
                <w:sz w:val="18"/>
                <w:szCs w:val="18"/>
              </w:rPr>
              <w:t xml:space="preserve">  void createPayment_returnsCreated() {</w:t>
            </w:r>
          </w:p>
          <w:p>
            <w:pPr>
              <w:spacing w:after="0" w:before="0"/>
            </w:pPr>
            <w:r>
              <w:rPr>
                <w:rFonts w:ascii="Courier New" w:cs="Courier New" w:eastAsia="Courier New" w:hAnsi="Courier New"/>
                <w:color w:val="2C2C2A"/>
                <w:sz w:val="18"/>
                <w:szCs w:val="18"/>
              </w:rPr>
              <w:t xml:space="preserve">    var req = new PaymentRequest("usr-001", new BigDecimal("49.99"), "USD");</w:t>
            </w:r>
          </w:p>
          <w:p>
            <w:pPr>
              <w:spacing w:after="0" w:before="0"/>
            </w:pPr>
            <w:r>
              <w:rPr>
                <w:rFonts w:ascii="Courier New" w:cs="Courier New" w:eastAsia="Courier New" w:hAnsi="Courier New"/>
                <w:color w:val="2C2C2A"/>
                <w:sz w:val="18"/>
                <w:szCs w:val="18"/>
              </w:rPr>
              <w:t xml:space="preserve">    var res = given()</w:t>
            </w:r>
          </w:p>
          <w:p>
            <w:pPr>
              <w:spacing w:after="0" w:before="0"/>
            </w:pPr>
            <w:r>
              <w:rPr>
                <w:rFonts w:ascii="Courier New" w:cs="Courier New" w:eastAsia="Courier New" w:hAnsi="Courier New"/>
                <w:color w:val="2C2C2A"/>
                <w:sz w:val="18"/>
                <w:szCs w:val="18"/>
              </w:rPr>
              <w:t xml:space="preserve">        .contentType(ContentType.JSON)</w:t>
            </w:r>
          </w:p>
          <w:p>
            <w:pPr>
              <w:spacing w:after="0" w:before="0"/>
            </w:pPr>
            <w:r>
              <w:rPr>
                <w:rFonts w:ascii="Courier New" w:cs="Courier New" w:eastAsia="Courier New" w:hAnsi="Courier New"/>
                <w:color w:val="2C2C2A"/>
                <w:sz w:val="18"/>
                <w:szCs w:val="18"/>
              </w:rPr>
              <w:t xml:space="preserve">        .body(req)</w:t>
            </w:r>
          </w:p>
          <w:p>
            <w:pPr>
              <w:spacing w:after="0" w:before="0"/>
            </w:pPr>
            <w:r>
              <w:rPr>
                <w:rFonts w:ascii="Courier New" w:cs="Courier New" w:eastAsia="Courier New" w:hAnsi="Courier New"/>
                <w:color w:val="2C2C2A"/>
                <w:sz w:val="18"/>
                <w:szCs w:val="18"/>
              </w:rPr>
              <w:t xml:space="preserve">        .post(APP + "/payments")</w:t>
            </w:r>
          </w:p>
          <w:p>
            <w:pPr>
              <w:spacing w:after="0" w:before="0"/>
            </w:pPr>
            <w:r>
              <w:rPr>
                <w:rFonts w:ascii="Courier New" w:cs="Courier New" w:eastAsia="Courier New" w:hAnsi="Courier New"/>
                <w:color w:val="2C2C2A"/>
                <w:sz w:val="18"/>
                <w:szCs w:val="18"/>
              </w:rPr>
              <w:t xml:space="preserve">        .then()</w:t>
            </w:r>
          </w:p>
          <w:p>
            <w:pPr>
              <w:spacing w:after="0" w:before="0"/>
            </w:pPr>
            <w:r>
              <w:rPr>
                <w:rFonts w:ascii="Courier New" w:cs="Courier New" w:eastAsia="Courier New" w:hAnsi="Courier New"/>
                <w:color w:val="2C2C2A"/>
                <w:sz w:val="18"/>
                <w:szCs w:val="18"/>
              </w:rPr>
              <w:t xml:space="preserve">        .statusCode(201)</w:t>
            </w:r>
          </w:p>
          <w:p>
            <w:pPr>
              <w:spacing w:after="0" w:before="0"/>
            </w:pPr>
            <w:r>
              <w:rPr>
                <w:rFonts w:ascii="Courier New" w:cs="Courier New" w:eastAsia="Courier New" w:hAnsi="Courier New"/>
                <w:color w:val="2C2C2A"/>
                <w:sz w:val="18"/>
                <w:szCs w:val="18"/>
              </w:rPr>
              <w:t xml:space="preserve">        .extract().as(PaymentResponse.class);</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assertThat(res.getId()).isNotNull();</w:t>
            </w:r>
          </w:p>
          <w:p>
            <w:pPr>
              <w:spacing w:after="0" w:before="0"/>
            </w:pPr>
            <w:r>
              <w:rPr>
                <w:rFonts w:ascii="Courier New" w:cs="Courier New" w:eastAsia="Courier New" w:hAnsi="Courier New"/>
                <w:color w:val="2C2C2A"/>
                <w:sz w:val="18"/>
                <w:szCs w:val="18"/>
              </w:rPr>
              <w:t xml:space="preserve">    assertThat(res.getStatus()).isEqualTo("PENDING");</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@Test</w:t>
            </w:r>
          </w:p>
          <w:p>
            <w:pPr>
              <w:spacing w:after="0" w:before="0"/>
            </w:pPr>
            <w:r>
              <w:rPr>
                <w:rFonts w:ascii="Courier New" w:cs="Courier New" w:eastAsia="Courier New" w:hAnsi="Courier New"/>
                <w:color w:val="2C2C2A"/>
                <w:sz w:val="18"/>
                <w:szCs w:val="18"/>
              </w:rPr>
              <w:t xml:space="preserve">  void getPayments_returnsSeedData() {</w:t>
            </w:r>
          </w:p>
          <w:p>
            <w:pPr>
              <w:spacing w:after="0" w:before="0"/>
            </w:pPr>
            <w:r>
              <w:rPr>
                <w:rFonts w:ascii="Courier New" w:cs="Courier New" w:eastAsia="Courier New" w:hAnsi="Courier New"/>
                <w:color w:val="888780"/>
                <w:sz w:val="18"/>
                <w:szCs w:val="18"/>
              </w:rPr>
              <w:t xml:space="preserve">    // usr-001 has 2 orders from testdata/orders.csv</w:t>
            </w:r>
          </w:p>
          <w:p>
            <w:pPr>
              <w:spacing w:after="0" w:before="0"/>
            </w:pPr>
            <w:r>
              <w:rPr>
                <w:rFonts w:ascii="Courier New" w:cs="Courier New" w:eastAsia="Courier New" w:hAnsi="Courier New"/>
                <w:color w:val="2C2C2A"/>
                <w:sz w:val="18"/>
                <w:szCs w:val="18"/>
              </w:rPr>
              <w:t xml:space="preserve">    given()</w:t>
            </w:r>
          </w:p>
          <w:p>
            <w:pPr>
              <w:spacing w:after="0" w:before="0"/>
            </w:pPr>
            <w:r>
              <w:rPr>
                <w:rFonts w:ascii="Courier New" w:cs="Courier New" w:eastAsia="Courier New" w:hAnsi="Courier New"/>
                <w:color w:val="2C2C2A"/>
                <w:sz w:val="18"/>
                <w:szCs w:val="18"/>
              </w:rPr>
              <w:t xml:space="preserve">        .get(APP + "/payments?userId=usr-001")</w:t>
            </w:r>
          </w:p>
          <w:p>
            <w:pPr>
              <w:spacing w:after="0" w:before="0"/>
            </w:pPr>
            <w:r>
              <w:rPr>
                <w:rFonts w:ascii="Courier New" w:cs="Courier New" w:eastAsia="Courier New" w:hAnsi="Courier New"/>
                <w:color w:val="2C2C2A"/>
                <w:sz w:val="18"/>
                <w:szCs w:val="18"/>
              </w:rPr>
              <w:t xml:space="preserve">        .then()</w:t>
            </w:r>
          </w:p>
          <w:p>
            <w:pPr>
              <w:spacing w:after="0" w:before="0"/>
            </w:pPr>
            <w:r>
              <w:rPr>
                <w:rFonts w:ascii="Courier New" w:cs="Courier New" w:eastAsia="Courier New" w:hAnsi="Courier New"/>
                <w:color w:val="2C2C2A"/>
                <w:sz w:val="18"/>
                <w:szCs w:val="18"/>
              </w:rPr>
              <w:t xml:space="preserve">        .statusCode(200)</w:t>
            </w:r>
          </w:p>
          <w:p>
            <w:pPr>
              <w:spacing w:after="0" w:before="0"/>
            </w:pPr>
            <w:r>
              <w:rPr>
                <w:rFonts w:ascii="Courier New" w:cs="Courier New" w:eastAsia="Courier New" w:hAnsi="Courier New"/>
                <w:color w:val="2C2C2A"/>
                <w:sz w:val="18"/>
                <w:szCs w:val="18"/>
              </w:rPr>
              <w:t xml:space="preserve">        .body("content.size()", greaterThanOrEqualTo(2));</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@Test</w:t>
            </w:r>
          </w:p>
          <w:p>
            <w:pPr>
              <w:spacing w:after="0" w:before="0"/>
            </w:pPr>
            <w:r>
              <w:rPr>
                <w:rFonts w:ascii="Courier New" w:cs="Courier New" w:eastAsia="Courier New" w:hAnsi="Courier New"/>
                <w:color w:val="2C2C2A"/>
                <w:sz w:val="18"/>
                <w:szCs w:val="18"/>
              </w:rPr>
              <w:t xml:space="preserve">  void createPayment_idempotency() {</w:t>
            </w:r>
          </w:p>
          <w:p>
            <w:pPr>
              <w:spacing w:after="0" w:before="0"/>
            </w:pPr>
            <w:r>
              <w:rPr>
                <w:rFonts w:ascii="Courier New" w:cs="Courier New" w:eastAsia="Courier New" w:hAnsi="Courier New"/>
                <w:color w:val="2C2C2A"/>
                <w:sz w:val="18"/>
                <w:szCs w:val="18"/>
              </w:rPr>
              <w:t xml:space="preserve">    String key = UUID.randomUUID().toString();</w:t>
            </w:r>
          </w:p>
          <w:p>
            <w:pPr>
              <w:spacing w:after="0" w:before="0"/>
            </w:pPr>
            <w:r>
              <w:rPr>
                <w:rFonts w:ascii="Courier New" w:cs="Courier New" w:eastAsia="Courier New" w:hAnsi="Courier New"/>
                <w:color w:val="2C2C2A"/>
                <w:sz w:val="18"/>
                <w:szCs w:val="18"/>
              </w:rPr>
              <w:t xml:space="preserve">    var req = new PaymentRequest("usr-002", new BigDecimal("10.00"), "USD");</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String id1 = given().header("Idempotency-Key", key).body(req)</w:t>
            </w:r>
          </w:p>
          <w:p>
            <w:pPr>
              <w:spacing w:after="0" w:before="0"/>
            </w:pPr>
            <w:r>
              <w:rPr>
                <w:rFonts w:ascii="Courier New" w:cs="Courier New" w:eastAsia="Courier New" w:hAnsi="Courier New"/>
                <w:color w:val="2C2C2A"/>
                <w:sz w:val="18"/>
                <w:szCs w:val="18"/>
              </w:rPr>
              <w:t xml:space="preserve">        .post(APP + "/payments").then().statusCode(201)</w:t>
            </w:r>
          </w:p>
          <w:p>
            <w:pPr>
              <w:spacing w:after="0" w:before="0"/>
            </w:pPr>
            <w:r>
              <w:rPr>
                <w:rFonts w:ascii="Courier New" w:cs="Courier New" w:eastAsia="Courier New" w:hAnsi="Courier New"/>
                <w:color w:val="2C2C2A"/>
                <w:sz w:val="18"/>
                <w:szCs w:val="18"/>
              </w:rPr>
              <w:t xml:space="preserve">        .extract().path("id");</w:t>
            </w:r>
          </w:p>
          <w:p>
            <w:pPr>
              <w:spacing w:after="0" w:before="0"/>
            </w:pPr>
            <w:r>
              <w:rPr>
                <w:rFonts w:ascii="Courier New" w:cs="Courier New" w:eastAsia="Courier New" w:hAnsi="Courier New"/>
                <w:color w:val="2C2C2A"/>
                <w:sz w:val="18"/>
                <w:szCs w:val="18"/>
              </w:rPr>
              <w:t xml:space="preserve">    String id2 = given().header("Idempotency-Key", key).body(req)</w:t>
            </w:r>
          </w:p>
          <w:p>
            <w:pPr>
              <w:spacing w:after="0" w:before="0"/>
            </w:pPr>
            <w:r>
              <w:rPr>
                <w:rFonts w:ascii="Courier New" w:cs="Courier New" w:eastAsia="Courier New" w:hAnsi="Courier New"/>
                <w:color w:val="2C2C2A"/>
                <w:sz w:val="18"/>
                <w:szCs w:val="18"/>
              </w:rPr>
              <w:t xml:space="preserve">        .post(APP + "/payments").then().statusCode(201)</w:t>
            </w:r>
          </w:p>
          <w:p>
            <w:pPr>
              <w:spacing w:after="0" w:before="0"/>
            </w:pPr>
            <w:r>
              <w:rPr>
                <w:rFonts w:ascii="Courier New" w:cs="Courier New" w:eastAsia="Courier New" w:hAnsi="Courier New"/>
                <w:color w:val="2C2C2A"/>
                <w:sz w:val="18"/>
                <w:szCs w:val="18"/>
              </w:rPr>
              <w:t xml:space="preserve">        .extract().path("id");</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assertThat(id1).isEqualTo(id2);</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w:t>
            </w:r>
          </w:p>
        </w:tc>
      </w:tr>
    </w:tbl>
    <w:p>
      <w:pPr>
        <w:spacing w:after="60" w:before="60"/>
      </w:pPr>
      <w:r>
        <w:rPr>
          <w:rFonts w:ascii="Arial" w:cs="Arial" w:eastAsia="Arial" w:hAnsi="Arial"/>
          <w:color w:val="2C2C2A"/>
          <w:sz w:val="22"/>
          <w:szCs w:val="22"/>
        </w:rPr>
        <w:t xml:space="preserve"/>
      </w:r>
    </w:p>
    <w:p>
      <w:pPr>
        <w:pStyle w:val="Heading3"/>
        <w:spacing w:after="80" w:before="200"/>
      </w:pPr>
      <w:r>
        <w:rPr>
          <w:rFonts w:ascii="Arial" w:cs="Arial" w:eastAsia="Arial" w:hAnsi="Arial"/>
          <w:b/>
          <w:bCs/>
          <w:color w:val="0F6E56"/>
          <w:sz w:val="22"/>
          <w:szCs w:val="22"/>
        </w:rPr>
        <w:t xml:space="preserve">6b. Maven integration profile</w:t>
      </w:r>
    </w:p>
    <w:p>
      <w:pPr>
        <w:spacing w:after="80" w:before="80"/>
      </w:pPr>
      <w:r>
        <w:rPr>
          <w:rFonts w:ascii="Arial" w:cs="Arial" w:eastAsia="Arial" w:hAnsi="Arial"/>
          <w:color w:val="2C2C2A"/>
          <w:sz w:val="22"/>
          <w:szCs w:val="22"/>
        </w:rPr>
        <w:t xml:space="preserve">The -Pintegration profile scopes which test classes run and passes environment variables through from the CI process:</w:t>
      </w:r>
    </w:p>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3C1D" w:sz="3"/>
              <w:left w:val="thick" w:color="993C1D" w:sz="12"/>
              <w:bottom w:val="single" w:color="993C1D" w:sz="1"/>
              <w:right w:val="none" w:color="FFFFFF" w:sz="0"/>
            </w:tcBorders>
            <w:shd w:fill="F7F7F3" w:val="clear"/>
            <w:tcMar>
              <w:top w:type="dxa" w:w="120"/>
              <w:left w:type="dxa" w:w="200"/>
              <w:bottom w:type="dxa" w:w="120"/>
              <w:right w:type="dxa" w:w="120"/>
            </w:tcMar>
          </w:tcPr>
          <w:p>
            <w:pPr>
              <w:spacing w:after="0" w:before="0"/>
            </w:pPr>
            <w:r>
              <w:rPr>
                <w:rFonts w:ascii="Courier New" w:cs="Courier New" w:eastAsia="Courier New" w:hAnsi="Courier New"/>
                <w:color w:val="2C2C2A"/>
                <w:sz w:val="18"/>
                <w:szCs w:val="18"/>
              </w:rPr>
              <w:t xml:space="preserve">&lt;!-- pom.xml — integration test profile --&gt;</w:t>
            </w:r>
          </w:p>
          <w:p>
            <w:pPr>
              <w:spacing w:after="0" w:before="0"/>
            </w:pPr>
            <w:r>
              <w:rPr>
                <w:rFonts w:ascii="Courier New" w:cs="Courier New" w:eastAsia="Courier New" w:hAnsi="Courier New"/>
                <w:color w:val="2C2C2A"/>
                <w:sz w:val="18"/>
                <w:szCs w:val="18"/>
              </w:rPr>
              <w:t xml:space="preserve">&lt;profiles&gt;</w:t>
            </w:r>
          </w:p>
          <w:p>
            <w:pPr>
              <w:spacing w:after="0" w:before="0"/>
            </w:pPr>
            <w:r>
              <w:rPr>
                <w:rFonts w:ascii="Courier New" w:cs="Courier New" w:eastAsia="Courier New" w:hAnsi="Courier New"/>
                <w:color w:val="2C2C2A"/>
                <w:sz w:val="18"/>
                <w:szCs w:val="18"/>
              </w:rPr>
              <w:t xml:space="preserve">  &lt;profile&gt;</w:t>
            </w:r>
          </w:p>
          <w:p>
            <w:pPr>
              <w:spacing w:after="0" w:before="0"/>
            </w:pPr>
            <w:r>
              <w:rPr>
                <w:rFonts w:ascii="Courier New" w:cs="Courier New" w:eastAsia="Courier New" w:hAnsi="Courier New"/>
                <w:color w:val="2C2C2A"/>
                <w:sz w:val="18"/>
                <w:szCs w:val="18"/>
              </w:rPr>
              <w:t xml:space="preserve">    &lt;id&gt;integration&lt;/id&gt;</w:t>
            </w:r>
          </w:p>
          <w:p>
            <w:pPr>
              <w:spacing w:after="0" w:before="0"/>
            </w:pPr>
            <w:r>
              <w:rPr>
                <w:rFonts w:ascii="Courier New" w:cs="Courier New" w:eastAsia="Courier New" w:hAnsi="Courier New"/>
                <w:color w:val="2C2C2A"/>
                <w:sz w:val="18"/>
                <w:szCs w:val="18"/>
              </w:rPr>
              <w:t xml:space="preserve">    &lt;build&gt;</w:t>
            </w:r>
          </w:p>
          <w:p>
            <w:pPr>
              <w:spacing w:after="0" w:before="0"/>
            </w:pPr>
            <w:r>
              <w:rPr>
                <w:rFonts w:ascii="Courier New" w:cs="Courier New" w:eastAsia="Courier New" w:hAnsi="Courier New"/>
                <w:color w:val="2C2C2A"/>
                <w:sz w:val="18"/>
                <w:szCs w:val="18"/>
              </w:rPr>
              <w:t xml:space="preserve">      &lt;plugins&gt;</w:t>
            </w:r>
          </w:p>
          <w:p>
            <w:pPr>
              <w:spacing w:after="0" w:before="0"/>
            </w:pPr>
            <w:r>
              <w:rPr>
                <w:rFonts w:ascii="Courier New" w:cs="Courier New" w:eastAsia="Courier New" w:hAnsi="Courier New"/>
                <w:color w:val="2C2C2A"/>
                <w:sz w:val="18"/>
                <w:szCs w:val="18"/>
              </w:rPr>
              <w:t xml:space="preserve">        &lt;plugin&gt;</w:t>
            </w:r>
          </w:p>
          <w:p>
            <w:pPr>
              <w:spacing w:after="0" w:before="0"/>
            </w:pPr>
            <w:r>
              <w:rPr>
                <w:rFonts w:ascii="Courier New" w:cs="Courier New" w:eastAsia="Courier New" w:hAnsi="Courier New"/>
                <w:color w:val="2C2C2A"/>
                <w:sz w:val="18"/>
                <w:szCs w:val="18"/>
              </w:rPr>
              <w:t xml:space="preserve">          &lt;groupId&gt;org.apache.maven.plugins&lt;/groupId&gt;</w:t>
            </w:r>
          </w:p>
          <w:p>
            <w:pPr>
              <w:spacing w:after="0" w:before="0"/>
            </w:pPr>
            <w:r>
              <w:rPr>
                <w:rFonts w:ascii="Courier New" w:cs="Courier New" w:eastAsia="Courier New" w:hAnsi="Courier New"/>
                <w:color w:val="2C2C2A"/>
                <w:sz w:val="18"/>
                <w:szCs w:val="18"/>
              </w:rPr>
              <w:t xml:space="preserve">          &lt;artifactId&gt;maven-surefire-plugin&lt;/artifactId&gt;</w:t>
            </w:r>
          </w:p>
          <w:p>
            <w:pPr>
              <w:spacing w:after="0" w:before="0"/>
            </w:pPr>
            <w:r>
              <w:rPr>
                <w:rFonts w:ascii="Courier New" w:cs="Courier New" w:eastAsia="Courier New" w:hAnsi="Courier New"/>
                <w:color w:val="2C2C2A"/>
                <w:sz w:val="18"/>
                <w:szCs w:val="18"/>
              </w:rPr>
              <w:t xml:space="preserve">          &lt;configuration&gt;</w:t>
            </w:r>
          </w:p>
          <w:p>
            <w:pPr>
              <w:spacing w:after="0" w:before="0"/>
            </w:pPr>
            <w:r>
              <w:rPr>
                <w:rFonts w:ascii="Courier New" w:cs="Courier New" w:eastAsia="Courier New" w:hAnsi="Courier New"/>
                <w:color w:val="2C2C2A"/>
                <w:sz w:val="18"/>
                <w:szCs w:val="18"/>
              </w:rPr>
              <w:t xml:space="preserve">            &lt;includes&gt;</w:t>
            </w:r>
          </w:p>
          <w:p>
            <w:pPr>
              <w:spacing w:after="0" w:before="0"/>
            </w:pPr>
            <w:r>
              <w:rPr>
                <w:rFonts w:ascii="Courier New" w:cs="Courier New" w:eastAsia="Courier New" w:hAnsi="Courier New"/>
                <w:color w:val="2C2C2A"/>
                <w:sz w:val="18"/>
                <w:szCs w:val="18"/>
              </w:rPr>
              <w:t xml:space="preserve">              &lt;include&gt;**/*IntegrationTest.java&lt;/include&gt;</w:t>
            </w:r>
          </w:p>
          <w:p>
            <w:pPr>
              <w:spacing w:after="0" w:before="0"/>
            </w:pPr>
            <w:r>
              <w:rPr>
                <w:rFonts w:ascii="Courier New" w:cs="Courier New" w:eastAsia="Courier New" w:hAnsi="Courier New"/>
                <w:color w:val="2C2C2A"/>
                <w:sz w:val="18"/>
                <w:szCs w:val="18"/>
              </w:rPr>
              <w:t xml:space="preserve">            &lt;/includes&gt;</w:t>
            </w:r>
          </w:p>
          <w:p>
            <w:pPr>
              <w:spacing w:after="0" w:before="0"/>
            </w:pPr>
            <w:r>
              <w:rPr>
                <w:rFonts w:ascii="Courier New" w:cs="Courier New" w:eastAsia="Courier New" w:hAnsi="Courier New"/>
                <w:color w:val="2C2C2A"/>
                <w:sz w:val="18"/>
                <w:szCs w:val="18"/>
              </w:rPr>
              <w:t xml:space="preserve">            &lt;environmentVariables&gt;</w:t>
            </w:r>
          </w:p>
          <w:p>
            <w:pPr>
              <w:spacing w:after="0" w:before="0"/>
            </w:pPr>
            <w:r>
              <w:rPr>
                <w:rFonts w:ascii="Courier New" w:cs="Courier New" w:eastAsia="Courier New" w:hAnsi="Courier New"/>
                <w:color w:val="2C2C2A"/>
                <w:sz w:val="18"/>
                <w:szCs w:val="18"/>
              </w:rPr>
              <w:t xml:space="preserve">              &lt;!-- Picked up from process env when running in CI --&gt;</w:t>
            </w:r>
          </w:p>
          <w:p>
            <w:pPr>
              <w:spacing w:after="0" w:before="0"/>
            </w:pPr>
            <w:r>
              <w:rPr>
                <w:rFonts w:ascii="Courier New" w:cs="Courier New" w:eastAsia="Courier New" w:hAnsi="Courier New"/>
                <w:color w:val="2C2C2A"/>
                <w:sz w:val="18"/>
                <w:szCs w:val="18"/>
              </w:rPr>
              <w:t xml:space="preserve">              &lt;APP_ENDPOINT&gt;${env.APP_ENDPOINT}&lt;/APP_ENDPOINT&gt;</w:t>
            </w:r>
          </w:p>
          <w:p>
            <w:pPr>
              <w:spacing w:after="0" w:before="0"/>
            </w:pPr>
            <w:r>
              <w:rPr>
                <w:rFonts w:ascii="Courier New" w:cs="Courier New" w:eastAsia="Courier New" w:hAnsi="Courier New"/>
                <w:color w:val="2C2C2A"/>
                <w:sz w:val="18"/>
                <w:szCs w:val="18"/>
              </w:rPr>
              <w:t xml:space="preserve">              &lt;DB_HOST&gt;${env.DB_HOST}&lt;/DB_HOST&gt;</w:t>
            </w:r>
          </w:p>
          <w:p>
            <w:pPr>
              <w:spacing w:after="0" w:before="0"/>
            </w:pPr>
            <w:r>
              <w:rPr>
                <w:rFonts w:ascii="Courier New" w:cs="Courier New" w:eastAsia="Courier New" w:hAnsi="Courier New"/>
                <w:color w:val="2C2C2A"/>
                <w:sz w:val="18"/>
                <w:szCs w:val="18"/>
              </w:rPr>
              <w:t xml:space="preserve">              &lt;DB_SECRET_REF&gt;${env.DB_SECRET_REF}&lt;/DB_SECRET_REF&gt;</w:t>
            </w:r>
          </w:p>
          <w:p>
            <w:pPr>
              <w:spacing w:after="0" w:before="0"/>
            </w:pPr>
            <w:r>
              <w:rPr>
                <w:rFonts w:ascii="Courier New" w:cs="Courier New" w:eastAsia="Courier New" w:hAnsi="Courier New"/>
                <w:color w:val="2C2C2A"/>
                <w:sz w:val="18"/>
                <w:szCs w:val="18"/>
              </w:rPr>
              <w:t xml:space="preserve">            &lt;/environmentVariables&gt;</w:t>
            </w:r>
          </w:p>
          <w:p>
            <w:pPr>
              <w:spacing w:after="0" w:before="0"/>
            </w:pPr>
            <w:r>
              <w:rPr>
                <w:rFonts w:ascii="Courier New" w:cs="Courier New" w:eastAsia="Courier New" w:hAnsi="Courier New"/>
                <w:color w:val="2C2C2A"/>
                <w:sz w:val="18"/>
                <w:szCs w:val="18"/>
              </w:rPr>
              <w:t xml:space="preserve">          &lt;/configuration&gt;</w:t>
            </w:r>
          </w:p>
          <w:p>
            <w:pPr>
              <w:spacing w:after="0" w:before="0"/>
            </w:pPr>
            <w:r>
              <w:rPr>
                <w:rFonts w:ascii="Courier New" w:cs="Courier New" w:eastAsia="Courier New" w:hAnsi="Courier New"/>
                <w:color w:val="2C2C2A"/>
                <w:sz w:val="18"/>
                <w:szCs w:val="18"/>
              </w:rPr>
              <w:t xml:space="preserve">        &lt;/plugin&gt;</w:t>
            </w:r>
          </w:p>
          <w:p>
            <w:pPr>
              <w:spacing w:after="0" w:before="0"/>
            </w:pPr>
            <w:r>
              <w:rPr>
                <w:rFonts w:ascii="Courier New" w:cs="Courier New" w:eastAsia="Courier New" w:hAnsi="Courier New"/>
                <w:color w:val="2C2C2A"/>
                <w:sz w:val="18"/>
                <w:szCs w:val="18"/>
              </w:rPr>
              <w:t xml:space="preserve">      &lt;/plugins&gt;</w:t>
            </w:r>
          </w:p>
          <w:p>
            <w:pPr>
              <w:spacing w:after="0" w:before="0"/>
            </w:pPr>
            <w:r>
              <w:rPr>
                <w:rFonts w:ascii="Courier New" w:cs="Courier New" w:eastAsia="Courier New" w:hAnsi="Courier New"/>
                <w:color w:val="2C2C2A"/>
                <w:sz w:val="18"/>
                <w:szCs w:val="18"/>
              </w:rPr>
              <w:t xml:space="preserve">    &lt;/build&gt;</w:t>
            </w:r>
          </w:p>
          <w:p>
            <w:pPr>
              <w:spacing w:after="0" w:before="0"/>
            </w:pPr>
            <w:r>
              <w:rPr>
                <w:rFonts w:ascii="Courier New" w:cs="Courier New" w:eastAsia="Courier New" w:hAnsi="Courier New"/>
                <w:color w:val="2C2C2A"/>
                <w:sz w:val="18"/>
                <w:szCs w:val="18"/>
              </w:rPr>
              <w:t xml:space="preserve">  &lt;/profile&gt;</w:t>
            </w:r>
          </w:p>
          <w:p>
            <w:pPr>
              <w:spacing w:after="0" w:before="0"/>
            </w:pPr>
            <w:r>
              <w:rPr>
                <w:rFonts w:ascii="Courier New" w:cs="Courier New" w:eastAsia="Courier New" w:hAnsi="Courier New"/>
                <w:color w:val="2C2C2A"/>
                <w:sz w:val="18"/>
                <w:szCs w:val="18"/>
              </w:rPr>
              <w:t xml:space="preserve">&lt;/profiles&gt;</w:t>
            </w:r>
          </w:p>
        </w:tc>
      </w:tr>
    </w:tbl>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3C1D" w:sz="2"/>
              <w:left w:val="thick" w:color="993C1D" w:sz="14"/>
              <w:bottom w:val="single" w:color="993C1D" w:sz="1"/>
              <w:right w:val="none" w:color="FFFFFF" w:sz="0"/>
            </w:tcBorders>
            <w:shd w:fill="FAECE7" w:val="clear"/>
            <w:tcMar>
              <w:top w:type="dxa" w:w="120"/>
              <w:left w:type="dxa" w:w="200"/>
              <w:bottom w:type="dxa" w:w="120"/>
              <w:right w:type="dxa" w:w="120"/>
            </w:tcMar>
          </w:tcPr>
          <w:p>
            <w:pPr>
              <w:spacing w:after="40" w:before="0"/>
            </w:pPr>
            <w:r>
              <w:rPr>
                <w:rFonts w:ascii="Arial" w:cs="Arial" w:eastAsia="Arial" w:hAnsi="Arial"/>
                <w:b/>
                <w:bCs/>
                <w:color w:val="993C1D"/>
                <w:sz w:val="20"/>
                <w:szCs w:val="20"/>
              </w:rPr>
              <w:t xml:space="preserve">Local development</w:t>
            </w:r>
          </w:p>
          <w:p>
            <w:pPr>
              <w:spacing w:after="0" w:before="0"/>
            </w:pPr>
            <w:r>
              <w:rPr>
                <w:rFonts w:ascii="Arial" w:cs="Arial" w:eastAsia="Arial" w:hAnsi="Arial"/>
                <w:color w:val="2C2C2A"/>
                <w:sz w:val="20"/>
                <w:szCs w:val="20"/>
              </w:rPr>
              <w:t xml:space="preserve">To run integration tests locally: (1) Start Testcontainers by adding a @BeforeAll that starts a PostgreSQL container and sets DB_HOST. (2) Run the Spring Boot app locally. (3) Set APP_ENDPOINT=http://localhost:8080 in your IDE run config. (4) Run mvn test -Pintegration. No AWS credentials or real infrastructure needed.</w:t>
            </w:r>
          </w:p>
        </w:tc>
      </w:tr>
    </w:tbl>
    <w:p>
      <w:pPr>
        <w:spacing w:after="60" w:before="60"/>
      </w:pPr>
      <w:r>
        <w:rPr>
          <w:rFonts w:ascii="Arial" w:cs="Arial" w:eastAsia="Arial" w:hAnsi="Arial"/>
          <w:color w:val="2C2C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534AB7" w:val="clear"/>
            <w:tcMar>
              <w:top w:type="dxa" w:w="80"/>
              <w:left w:type="dxa" w:w="80"/>
              <w:bottom w:type="dxa" w:w="80"/>
              <w:right w:type="dxa" w:w="80"/>
            </w:tcMar>
            <w:vAlign w:val="center"/>
          </w:tcPr>
          <w:p>
            <w:pPr>
              <w:jc w:val="center"/>
            </w:pPr>
            <w:r>
              <w:rPr>
                <w:rFonts w:ascii="Arial" w:cs="Arial" w:eastAsia="Arial" w:hAnsi="Arial"/>
                <w:b/>
                <w:bCs/>
                <w:color w:val="FFFFFF"/>
                <w:sz w:val="32"/>
                <w:szCs w:val="32"/>
              </w:rPr>
              <w:t xml:space="preserve">7</w:t>
            </w:r>
          </w:p>
        </w:tc>
        <w:tc>
          <w:tcPr>
            <w:tcW w:type="dxa" w:w="8660"/>
            <w:tcBorders>
              <w:top w:val="none" w:color="FFFFFF" w:sz="0"/>
              <w:left w:val="single" w:color="CCCCCC" w:sz="1"/>
              <w:bottom w:val="none" w:color="FFFFFF" w:sz="0"/>
              <w:right w:val="none" w:color="FFFFFF" w:sz="0"/>
            </w:tcBorders>
            <w:shd w:fill="EEEDFE" w:val="clear"/>
            <w:tcMar>
              <w:top w:type="dxa" w:w="80"/>
              <w:left w:type="dxa" w:w="160"/>
              <w:bottom w:type="dxa" w:w="80"/>
              <w:right w:type="dxa" w:w="80"/>
            </w:tcMar>
          </w:tcPr>
          <w:p>
            <w:pPr>
              <w:spacing w:after="20" w:before="0"/>
            </w:pPr>
            <w:r>
              <w:rPr>
                <w:rFonts w:ascii="Arial" w:cs="Arial" w:eastAsia="Arial" w:hAnsi="Arial"/>
                <w:b/>
                <w:bCs/>
                <w:color w:val="534AB7"/>
                <w:sz w:val="26"/>
                <w:szCs w:val="26"/>
              </w:rPr>
              <w:t xml:space="preserve">Configure Docker</w:t>
            </w:r>
          </w:p>
          <w:p>
            <w:pPr>
              <w:spacing w:after="0" w:before="0"/>
            </w:pPr>
            <w:r>
              <w:rPr>
                <w:rFonts w:ascii="Arial" w:cs="Arial" w:eastAsia="Arial" w:hAnsi="Arial"/>
                <w:color w:val="888780"/>
                <w:sz w:val="20"/>
                <w:szCs w:val="20"/>
              </w:rPr>
              <w:t xml:space="preserve">Dockerfile and Spring Boot profile for the container</w:t>
            </w:r>
          </w:p>
        </w:tc>
      </w:tr>
    </w:tbl>
    <w:p>
      <w:pPr>
        <w:spacing w:after="60" w:before="60"/>
      </w:pPr>
      <w:r>
        <w:rPr>
          <w:rFonts w:ascii="Arial" w:cs="Arial" w:eastAsia="Arial" w:hAnsi="Arial"/>
          <w:color w:val="2C2C2A"/>
          <w:sz w:val="22"/>
          <w:szCs w:val="22"/>
        </w:rPr>
        <w:t xml:space="preserve"/>
      </w:r>
    </w:p>
    <w:p>
      <w:pPr>
        <w:pStyle w:val="Heading3"/>
        <w:spacing w:after="80" w:before="200"/>
      </w:pPr>
      <w:r>
        <w:rPr>
          <w:rFonts w:ascii="Arial" w:cs="Arial" w:eastAsia="Arial" w:hAnsi="Arial"/>
          <w:b/>
          <w:bCs/>
          <w:color w:val="0F6E56"/>
          <w:sz w:val="22"/>
          <w:szCs w:val="22"/>
        </w:rPr>
        <w:t xml:space="preserve">7a. Dockerfile</w:t>
      </w:r>
    </w:p>
    <w:p>
      <w:pPr>
        <w:spacing w:after="80" w:before="80"/>
      </w:pPr>
      <w:r>
        <w:rPr>
          <w:rFonts w:ascii="Arial" w:cs="Arial" w:eastAsia="Arial" w:hAnsi="Arial"/>
          <w:color w:val="2C2C2A"/>
          <w:sz w:val="22"/>
          <w:szCs w:val="22"/>
        </w:rPr>
        <w:t xml:space="preserve">Multi-stage not needed for Spring Boot fat jar. Use eclipse-temurin:21-jre-alpine for the smallest footprint:</w:t>
      </w:r>
    </w:p>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780" w:sz="3"/>
              <w:left w:val="thick" w:color="888780" w:sz="12"/>
              <w:bottom w:val="single" w:color="888780" w:sz="1"/>
              <w:right w:val="none" w:color="FFFFFF" w:sz="0"/>
            </w:tcBorders>
            <w:shd w:fill="F7F7F3" w:val="clear"/>
            <w:tcMar>
              <w:top w:type="dxa" w:w="120"/>
              <w:left w:type="dxa" w:w="200"/>
              <w:bottom w:type="dxa" w:w="120"/>
              <w:right w:type="dxa" w:w="120"/>
            </w:tcMar>
          </w:tcPr>
          <w:p>
            <w:pPr>
              <w:spacing w:after="0" w:before="0"/>
            </w:pPr>
            <w:r>
              <w:rPr>
                <w:rFonts w:ascii="Courier New" w:cs="Courier New" w:eastAsia="Courier New" w:hAnsi="Courier New"/>
                <w:color w:val="888780"/>
                <w:sz w:val="18"/>
                <w:szCs w:val="18"/>
              </w:rPr>
              <w:t xml:space="preserve"># Dockerfile — in application repo root</w:t>
            </w:r>
          </w:p>
          <w:p>
            <w:pPr>
              <w:spacing w:after="0" w:before="0"/>
            </w:pPr>
            <w:r>
              <w:rPr>
                <w:rFonts w:ascii="Courier New" w:cs="Courier New" w:eastAsia="Courier New" w:hAnsi="Courier New"/>
                <w:color w:val="2C2C2A"/>
                <w:sz w:val="18"/>
                <w:szCs w:val="18"/>
              </w:rPr>
              <w:t xml:space="preserve">FROM eclipse-temurin:21-jre-alpine AS runtime</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RUN addgroup -S appgroup &amp;&amp; adduser -S appuser -G appgroup</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WORKDIR /app</w:t>
            </w:r>
          </w:p>
          <w:p>
            <w:pPr>
              <w:spacing w:after="0" w:before="0"/>
            </w:pPr>
            <w:r>
              <w:rPr>
                <w:rFonts w:ascii="Courier New" w:cs="Courier New" w:eastAsia="Courier New" w:hAnsi="Courier New"/>
                <w:color w:val="2C2C2A"/>
                <w:sz w:val="18"/>
                <w:szCs w:val="18"/>
              </w:rPr>
              <w:t xml:space="preserve">COPY target/*.jar app.jar</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USER appuser</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EXPOSE 8080</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HEALTHCHECK --interval=30s --timeout=5s --retries=3 \</w:t>
            </w:r>
          </w:p>
          <w:p>
            <w:pPr>
              <w:spacing w:after="0" w:before="0"/>
            </w:pPr>
            <w:r>
              <w:rPr>
                <w:rFonts w:ascii="Courier New" w:cs="Courier New" w:eastAsia="Courier New" w:hAnsi="Courier New"/>
                <w:color w:val="2C2C2A"/>
                <w:sz w:val="18"/>
                <w:szCs w:val="18"/>
              </w:rPr>
              <w:t xml:space="preserve">  CMD wget -qO- http://localhost:8080/actuator/health || exit 1</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ENTRYPOINT ["java",</w:t>
            </w:r>
          </w:p>
          <w:p>
            <w:pPr>
              <w:spacing w:after="0" w:before="0"/>
            </w:pPr>
            <w:r>
              <w:rPr>
                <w:rFonts w:ascii="Courier New" w:cs="Courier New" w:eastAsia="Courier New" w:hAnsi="Courier New"/>
                <w:color w:val="2C2C2A"/>
                <w:sz w:val="18"/>
                <w:szCs w:val="18"/>
              </w:rPr>
              <w:t xml:space="preserve">  "-XX:+UseContainerSupport",</w:t>
            </w:r>
          </w:p>
          <w:p>
            <w:pPr>
              <w:spacing w:after="0" w:before="0"/>
            </w:pPr>
            <w:r>
              <w:rPr>
                <w:rFonts w:ascii="Courier New" w:cs="Courier New" w:eastAsia="Courier New" w:hAnsi="Courier New"/>
                <w:color w:val="2C2C2A"/>
                <w:sz w:val="18"/>
                <w:szCs w:val="18"/>
              </w:rPr>
              <w:t xml:space="preserve">  "-XX:MaxRAMPercentage=75.0",</w:t>
            </w:r>
          </w:p>
          <w:p>
            <w:pPr>
              <w:spacing w:after="0" w:before="0"/>
            </w:pPr>
            <w:r>
              <w:rPr>
                <w:rFonts w:ascii="Courier New" w:cs="Courier New" w:eastAsia="Courier New" w:hAnsi="Courier New"/>
                <w:color w:val="2C2C2A"/>
                <w:sz w:val="18"/>
                <w:szCs w:val="18"/>
              </w:rPr>
              <w:t xml:space="preserve">  "-jar", "app.jar"]</w:t>
            </w:r>
          </w:p>
        </w:tc>
      </w:tr>
    </w:tbl>
    <w:p>
      <w:pPr>
        <w:spacing w:after="60" w:before="60"/>
      </w:pPr>
      <w:r>
        <w:rPr>
          <w:rFonts w:ascii="Arial" w:cs="Arial" w:eastAsia="Arial" w:hAnsi="Arial"/>
          <w:color w:val="2C2C2A"/>
          <w:sz w:val="22"/>
          <w:szCs w:val="22"/>
        </w:rPr>
        <w:t xml:space="preserve"/>
      </w:r>
    </w:p>
    <w:p>
      <w:pPr>
        <w:pStyle w:val="Heading3"/>
        <w:spacing w:after="80" w:before="200"/>
      </w:pPr>
      <w:r>
        <w:rPr>
          <w:rFonts w:ascii="Arial" w:cs="Arial" w:eastAsia="Arial" w:hAnsi="Arial"/>
          <w:b/>
          <w:bCs/>
          <w:color w:val="0F6E56"/>
          <w:sz w:val="22"/>
          <w:szCs w:val="22"/>
        </w:rPr>
        <w:t xml:space="preserve">7b. application-integration.yml</w:t>
      </w:r>
    </w:p>
    <w:p>
      <w:pPr>
        <w:spacing w:after="80" w:before="80"/>
      </w:pPr>
      <w:r>
        <w:rPr>
          <w:rFonts w:ascii="Arial" w:cs="Arial" w:eastAsia="Arial" w:hAnsi="Arial"/>
          <w:color w:val="2C2C2A"/>
          <w:sz w:val="22"/>
          <w:szCs w:val="22"/>
        </w:rPr>
        <w:t xml:space="preserve">Spring Boot profile active when SPRING_PROFILES_ACTIVE=integration. Flyway is disabled here because the platform runs it externally before tests start:</w:t>
      </w:r>
    </w:p>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780" w:sz="3"/>
              <w:left w:val="thick" w:color="888780" w:sz="12"/>
              <w:bottom w:val="single" w:color="888780" w:sz="1"/>
              <w:right w:val="none" w:color="FFFFFF" w:sz="0"/>
            </w:tcBorders>
            <w:shd w:fill="F7F7F3" w:val="clear"/>
            <w:tcMar>
              <w:top w:type="dxa" w:w="120"/>
              <w:left w:type="dxa" w:w="200"/>
              <w:bottom w:type="dxa" w:w="120"/>
              <w:right w:type="dxa" w:w="120"/>
            </w:tcMar>
          </w:tcPr>
          <w:p>
            <w:pPr>
              <w:spacing w:after="0" w:before="0"/>
            </w:pPr>
            <w:r>
              <w:rPr>
                <w:rFonts w:ascii="Courier New" w:cs="Courier New" w:eastAsia="Courier New" w:hAnsi="Courier New"/>
                <w:color w:val="888780"/>
                <w:sz w:val="18"/>
                <w:szCs w:val="18"/>
              </w:rPr>
              <w:t xml:space="preserve"># src/main/resources/application-integration.yml</w:t>
            </w:r>
          </w:p>
          <w:p>
            <w:pPr>
              <w:spacing w:after="0" w:before="0"/>
            </w:pPr>
            <w:r>
              <w:rPr>
                <w:rFonts w:ascii="Courier New" w:cs="Courier New" w:eastAsia="Courier New" w:hAnsi="Courier New"/>
                <w:color w:val="2C2C2A"/>
                <w:sz w:val="18"/>
                <w:szCs w:val="18"/>
              </w:rPr>
              <w:t xml:space="preserve">spring:</w:t>
            </w:r>
          </w:p>
          <w:p>
            <w:pPr>
              <w:spacing w:after="0" w:before="0"/>
            </w:pPr>
            <w:r>
              <w:rPr>
                <w:rFonts w:ascii="Courier New" w:cs="Courier New" w:eastAsia="Courier New" w:hAnsi="Courier New"/>
                <w:color w:val="2C2C2A"/>
                <w:sz w:val="18"/>
                <w:szCs w:val="18"/>
              </w:rPr>
              <w:t xml:space="preserve">  datasource:</w:t>
            </w:r>
          </w:p>
          <w:p>
            <w:pPr>
              <w:spacing w:after="0" w:before="0"/>
            </w:pPr>
            <w:r>
              <w:rPr>
                <w:rFonts w:ascii="Courier New" w:cs="Courier New" w:eastAsia="Courier New" w:hAnsi="Courier New"/>
                <w:color w:val="2C2C2A"/>
                <w:sz w:val="18"/>
                <w:szCs w:val="18"/>
              </w:rPr>
              <w:t xml:space="preserve">    url: jdbc:postgresql://${DB_HOST:localhost}:5432/${DB_NAME:apptest}</w:t>
            </w:r>
          </w:p>
          <w:p>
            <w:pPr>
              <w:spacing w:after="0" w:before="0"/>
            </w:pPr>
            <w:r>
              <w:rPr>
                <w:rFonts w:ascii="Courier New" w:cs="Courier New" w:eastAsia="Courier New" w:hAnsi="Courier New"/>
                <w:color w:val="2C2C2A"/>
                <w:sz w:val="18"/>
                <w:szCs w:val="18"/>
              </w:rPr>
              <w:t xml:space="preserve">    username: ${DB_USERNAME:app}</w:t>
            </w:r>
          </w:p>
          <w:p>
            <w:pPr>
              <w:spacing w:after="0" w:before="0"/>
            </w:pPr>
            <w:r>
              <w:rPr>
                <w:rFonts w:ascii="Courier New" w:cs="Courier New" w:eastAsia="Courier New" w:hAnsi="Courier New"/>
                <w:color w:val="2C2C2A"/>
                <w:sz w:val="18"/>
                <w:szCs w:val="18"/>
              </w:rPr>
              <w:t xml:space="preserve">    password: ${DB_PASSWORD:}</w:t>
            </w:r>
          </w:p>
          <w:p>
            <w:pPr>
              <w:spacing w:after="0" w:before="0"/>
            </w:pPr>
            <w:r>
              <w:rPr>
                <w:rFonts w:ascii="Courier New" w:cs="Courier New" w:eastAsia="Courier New" w:hAnsi="Courier New"/>
                <w:color w:val="2C2C2A"/>
                <w:sz w:val="18"/>
                <w:szCs w:val="18"/>
              </w:rPr>
              <w:t xml:space="preserve">    hikari:</w:t>
            </w:r>
          </w:p>
          <w:p>
            <w:pPr>
              <w:spacing w:after="0" w:before="0"/>
            </w:pPr>
            <w:r>
              <w:rPr>
                <w:rFonts w:ascii="Courier New" w:cs="Courier New" w:eastAsia="Courier New" w:hAnsi="Courier New"/>
                <w:color w:val="2C2C2A"/>
                <w:sz w:val="18"/>
                <w:szCs w:val="18"/>
              </w:rPr>
              <w:t xml:space="preserve">      connection-timeout: 30000</w:t>
            </w:r>
          </w:p>
          <w:p>
            <w:pPr>
              <w:spacing w:after="0" w:before="0"/>
            </w:pPr>
            <w:r>
              <w:rPr>
                <w:rFonts w:ascii="Courier New" w:cs="Courier New" w:eastAsia="Courier New" w:hAnsi="Courier New"/>
                <w:color w:val="2C2C2A"/>
                <w:sz w:val="18"/>
                <w:szCs w:val="18"/>
              </w:rPr>
              <w:t xml:space="preserve">      maximum-pool-size: 5</w:t>
            </w:r>
          </w:p>
          <w:p>
            <w:pPr>
              <w:spacing w:after="0" w:before="0"/>
            </w:pPr>
            <w:r>
              <w:rPr>
                <w:rFonts w:ascii="Courier New" w:cs="Courier New" w:eastAsia="Courier New" w:hAnsi="Courier New"/>
                <w:color w:val="2C2C2A"/>
                <w:sz w:val="18"/>
                <w:szCs w:val="18"/>
              </w:rPr>
              <w:t xml:space="preserve">  jpa:</w:t>
            </w:r>
          </w:p>
          <w:p>
            <w:pPr>
              <w:spacing w:after="0" w:before="0"/>
            </w:pPr>
            <w:r>
              <w:rPr>
                <w:rFonts w:ascii="Courier New" w:cs="Courier New" w:eastAsia="Courier New" w:hAnsi="Courier New"/>
                <w:color w:val="2C2C2A"/>
                <w:sz w:val="18"/>
                <w:szCs w:val="18"/>
              </w:rPr>
              <w:t xml:space="preserve">    hibernate:</w:t>
            </w:r>
          </w:p>
          <w:p>
            <w:pPr>
              <w:spacing w:after="0" w:before="0"/>
            </w:pPr>
            <w:r>
              <w:rPr>
                <w:rFonts w:ascii="Courier New" w:cs="Courier New" w:eastAsia="Courier New" w:hAnsi="Courier New"/>
                <w:color w:val="2C2C2A"/>
                <w:sz w:val="18"/>
                <w:szCs w:val="18"/>
              </w:rPr>
              <w:t xml:space="preserve">      ddl-auto: validate   # migrations handle schema — never auto-create</w:t>
            </w:r>
          </w:p>
          <w:p>
            <w:pPr>
              <w:spacing w:after="0" w:before="0"/>
            </w:pPr>
            <w:r>
              <w:rPr>
                <w:rFonts w:ascii="Courier New" w:cs="Courier New" w:eastAsia="Courier New" w:hAnsi="Courier New"/>
                <w:color w:val="2C2C2A"/>
                <w:sz w:val="18"/>
                <w:szCs w:val="18"/>
              </w:rPr>
              <w:t xml:space="preserve">    show-sql: false</w:t>
            </w:r>
          </w:p>
          <w:p>
            <w:pPr>
              <w:spacing w:after="0" w:before="0"/>
            </w:pPr>
            <w:r>
              <w:rPr>
                <w:rFonts w:ascii="Courier New" w:cs="Courier New" w:eastAsia="Courier New" w:hAnsi="Courier New"/>
                <w:color w:val="2C2C2A"/>
                <w:sz w:val="18"/>
                <w:szCs w:val="18"/>
              </w:rPr>
              <w:t xml:space="preserve">  flyway:</w:t>
            </w:r>
          </w:p>
          <w:p>
            <w:pPr>
              <w:spacing w:after="0" w:before="0"/>
            </w:pPr>
            <w:r>
              <w:rPr>
                <w:rFonts w:ascii="Courier New" w:cs="Courier New" w:eastAsia="Courier New" w:hAnsi="Courier New"/>
                <w:color w:val="2C2C2A"/>
                <w:sz w:val="18"/>
                <w:szCs w:val="18"/>
              </w:rPr>
              <w:t xml:space="preserve">    enabled: false         # platform runs Flyway externally before tests</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logging:</w:t>
            </w:r>
          </w:p>
          <w:p>
            <w:pPr>
              <w:spacing w:after="0" w:before="0"/>
            </w:pPr>
            <w:r>
              <w:rPr>
                <w:rFonts w:ascii="Courier New" w:cs="Courier New" w:eastAsia="Courier New" w:hAnsi="Courier New"/>
                <w:color w:val="2C2C2A"/>
                <w:sz w:val="18"/>
                <w:szCs w:val="18"/>
              </w:rPr>
              <w:t xml:space="preserve">  level:</w:t>
            </w:r>
          </w:p>
          <w:p>
            <w:pPr>
              <w:spacing w:after="0" w:before="0"/>
            </w:pPr>
            <w:r>
              <w:rPr>
                <w:rFonts w:ascii="Courier New" w:cs="Courier New" w:eastAsia="Courier New" w:hAnsi="Courier New"/>
                <w:color w:val="2C2C2A"/>
                <w:sz w:val="18"/>
                <w:szCs w:val="18"/>
              </w:rPr>
              <w:t xml:space="preserve">    root: INFO</w:t>
            </w:r>
          </w:p>
          <w:p>
            <w:pPr>
              <w:spacing w:after="0" w:before="0"/>
            </w:pPr>
            <w:r>
              <w:rPr>
                <w:rFonts w:ascii="Courier New" w:cs="Courier New" w:eastAsia="Courier New" w:hAnsi="Courier New"/>
                <w:color w:val="2C2C2A"/>
                <w:sz w:val="18"/>
                <w:szCs w:val="18"/>
              </w:rPr>
              <w:t xml:space="preserve">    com.company: DEBUG</w:t>
            </w:r>
          </w:p>
        </w:tc>
      </w:tr>
    </w:tbl>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780" w:sz="2"/>
              <w:left w:val="thick" w:color="888780" w:sz="14"/>
              <w:bottom w:val="single" w:color="888780" w:sz="1"/>
              <w:right w:val="none" w:color="FFFFFF" w:sz="0"/>
            </w:tcBorders>
            <w:shd w:fill="F1EFE8" w:val="clear"/>
            <w:tcMar>
              <w:top w:type="dxa" w:w="120"/>
              <w:left w:type="dxa" w:w="200"/>
              <w:bottom w:type="dxa" w:w="120"/>
              <w:right w:type="dxa" w:w="120"/>
            </w:tcMar>
          </w:tcPr>
          <w:p>
            <w:pPr>
              <w:spacing w:after="40" w:before="0"/>
            </w:pPr>
            <w:r>
              <w:rPr>
                <w:rFonts w:ascii="Arial" w:cs="Arial" w:eastAsia="Arial" w:hAnsi="Arial"/>
                <w:b/>
                <w:bCs/>
                <w:color w:val="888780"/>
                <w:sz w:val="20"/>
                <w:szCs w:val="20"/>
              </w:rPr>
              <w:t xml:space="preserve">Container startup time</w:t>
            </w:r>
          </w:p>
          <w:p>
            <w:pPr>
              <w:spacing w:after="0" w:before="0"/>
            </w:pPr>
            <w:r>
              <w:rPr>
                <w:rFonts w:ascii="Arial" w:cs="Arial" w:eastAsia="Arial" w:hAnsi="Arial"/>
                <w:color w:val="2C2C2A"/>
                <w:sz w:val="20"/>
                <w:szCs w:val="20"/>
              </w:rPr>
              <w:t xml:space="preserve">Spring Boot apps on Fargate typically take 45–90 seconds to pass their health check for the first time. Set startPeriod = 60 in the ECS health check (done in ecs.tf above) to prevent ECS from killing the task before Spring Boot finishes starting. If startup regularly exceeds 90 seconds, add -XX:TieredStopAtLevel=1 to the JVM flags to disable tiered compilation.</w:t>
            </w:r>
          </w:p>
        </w:tc>
      </w:tr>
    </w:tbl>
    <w:p>
      <w:pPr>
        <w:spacing w:after="60" w:before="60"/>
      </w:pPr>
      <w:r>
        <w:rPr>
          <w:rFonts w:ascii="Arial" w:cs="Arial" w:eastAsia="Arial" w:hAnsi="Arial"/>
          <w:color w:val="2C2C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534AB7" w:val="clear"/>
            <w:tcMar>
              <w:top w:type="dxa" w:w="80"/>
              <w:left w:type="dxa" w:w="80"/>
              <w:bottom w:type="dxa" w:w="80"/>
              <w:right w:type="dxa" w:w="80"/>
            </w:tcMar>
            <w:vAlign w:val="center"/>
          </w:tcPr>
          <w:p>
            <w:pPr>
              <w:jc w:val="center"/>
            </w:pPr>
            <w:r>
              <w:rPr>
                <w:rFonts w:ascii="Arial" w:cs="Arial" w:eastAsia="Arial" w:hAnsi="Arial"/>
                <w:b/>
                <w:bCs/>
                <w:color w:val="FFFFFF"/>
                <w:sz w:val="32"/>
                <w:szCs w:val="32"/>
              </w:rPr>
              <w:t xml:space="preserve">8</w:t>
            </w:r>
          </w:p>
        </w:tc>
        <w:tc>
          <w:tcPr>
            <w:tcW w:type="dxa" w:w="8660"/>
            <w:tcBorders>
              <w:top w:val="none" w:color="FFFFFF" w:sz="0"/>
              <w:left w:val="single" w:color="CCCCCC" w:sz="1"/>
              <w:bottom w:val="none" w:color="FFFFFF" w:sz="0"/>
              <w:right w:val="none" w:color="FFFFFF" w:sz="0"/>
            </w:tcBorders>
            <w:shd w:fill="EEEDFE" w:val="clear"/>
            <w:tcMar>
              <w:top w:type="dxa" w:w="80"/>
              <w:left w:type="dxa" w:w="160"/>
              <w:bottom w:type="dxa" w:w="80"/>
              <w:right w:type="dxa" w:w="80"/>
            </w:tcMar>
          </w:tcPr>
          <w:p>
            <w:pPr>
              <w:spacing w:after="20" w:before="0"/>
            </w:pPr>
            <w:r>
              <w:rPr>
                <w:rFonts w:ascii="Arial" w:cs="Arial" w:eastAsia="Arial" w:hAnsi="Arial"/>
                <w:b/>
                <w:bCs/>
                <w:color w:val="534AB7"/>
                <w:sz w:val="26"/>
                <w:szCs w:val="26"/>
              </w:rPr>
              <w:t xml:space="preserve">Configure IAM</w:t>
            </w:r>
          </w:p>
          <w:p>
            <w:pPr>
              <w:spacing w:after="0" w:before="0"/>
            </w:pPr>
            <w:r>
              <w:rPr>
                <w:rFonts w:ascii="Arial" w:cs="Arial" w:eastAsia="Arial" w:hAnsi="Arial"/>
                <w:color w:val="888780"/>
                <w:sz w:val="20"/>
                <w:szCs w:val="20"/>
              </w:rPr>
              <w:t xml:space="preserve">Least-privilege roles for CI runner and ECS task</w:t>
            </w:r>
          </w:p>
        </w:tc>
      </w:tr>
    </w:tbl>
    <w:p>
      <w:pPr>
        <w:spacing w:after="60" w:before="60"/>
      </w:pPr>
      <w:r>
        <w:rPr>
          <w:rFonts w:ascii="Arial" w:cs="Arial" w:eastAsia="Arial" w:hAnsi="Arial"/>
          <w:color w:val="2C2C2A"/>
          <w:sz w:val="22"/>
          <w:szCs w:val="22"/>
        </w:rPr>
        <w:t xml:space="preserve"/>
      </w:r>
    </w:p>
    <w:p>
      <w:pPr>
        <w:spacing w:after="80" w:before="80"/>
      </w:pPr>
      <w:r>
        <w:rPr>
          <w:rFonts w:ascii="Arial" w:cs="Arial" w:eastAsia="Arial" w:hAnsi="Arial"/>
          <w:color w:val="2C2C2A"/>
          <w:sz w:val="22"/>
          <w:szCs w:val="22"/>
        </w:rPr>
        <w:t xml:space="preserve">Two IAM roles are needed: one for the ECS task (reading secrets and S3 at runtime) and one for the CI runner (provisioning and tearing down infrastructure via GitHub Actions OIDC):</w:t>
      </w:r>
    </w:p>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3"/>
              <w:left w:val="thick" w:color="0F6E56" w:sz="12"/>
              <w:bottom w:val="single" w:color="0F6E56" w:sz="1"/>
              <w:right w:val="none" w:color="FFFFFF" w:sz="0"/>
            </w:tcBorders>
            <w:shd w:fill="F7F7F3" w:val="clear"/>
            <w:tcMar>
              <w:top w:type="dxa" w:w="120"/>
              <w:left w:type="dxa" w:w="200"/>
              <w:bottom w:type="dxa" w:w="120"/>
              <w:right w:type="dxa" w:w="120"/>
            </w:tcMar>
          </w:tcPr>
          <w:p>
            <w:pPr>
              <w:spacing w:after="0" w:before="0"/>
            </w:pPr>
            <w:r>
              <w:rPr>
                <w:rFonts w:ascii="Courier New" w:cs="Courier New" w:eastAsia="Courier New" w:hAnsi="Courier New"/>
                <w:color w:val="888780"/>
                <w:sz w:val="18"/>
                <w:szCs w:val="18"/>
              </w:rPr>
              <w:t xml:space="preserve"># infra/aws/iam.tf</w:t>
            </w:r>
          </w:p>
          <w:p>
            <w:pPr>
              <w:spacing w:after="0" w:before="0"/>
            </w:pPr>
            <w:r>
              <w:rPr>
                <w:rFonts w:ascii="Courier New" w:cs="Courier New" w:eastAsia="Courier New" w:hAnsi="Courier New"/>
                <w:color w:val="2C2C2A"/>
                <w:sz w:val="18"/>
                <w:szCs w:val="18"/>
              </w:rPr>
              <w:t xml:space="preserve">data "aws_iam_policy_document" "task" {</w:t>
            </w:r>
          </w:p>
          <w:p>
            <w:pPr>
              <w:spacing w:after="0" w:before="0"/>
            </w:pPr>
            <w:r>
              <w:rPr>
                <w:rFonts w:ascii="Courier New" w:cs="Courier New" w:eastAsia="Courier New" w:hAnsi="Courier New"/>
                <w:color w:val="2C2C2A"/>
                <w:sz w:val="18"/>
                <w:szCs w:val="18"/>
              </w:rPr>
              <w:t xml:space="preserve">  statement {</w:t>
            </w:r>
          </w:p>
          <w:p>
            <w:pPr>
              <w:spacing w:after="0" w:before="0"/>
            </w:pPr>
            <w:r>
              <w:rPr>
                <w:rFonts w:ascii="Courier New" w:cs="Courier New" w:eastAsia="Courier New" w:hAnsi="Courier New"/>
                <w:color w:val="2C2C2A"/>
                <w:sz w:val="18"/>
                <w:szCs w:val="18"/>
              </w:rPr>
              <w:t xml:space="preserve">    sid    = "SecretsRead"</w:t>
            </w:r>
          </w:p>
          <w:p>
            <w:pPr>
              <w:spacing w:after="0" w:before="0"/>
            </w:pPr>
            <w:r>
              <w:rPr>
                <w:rFonts w:ascii="Courier New" w:cs="Courier New" w:eastAsia="Courier New" w:hAnsi="Courier New"/>
                <w:color w:val="2C2C2A"/>
                <w:sz w:val="18"/>
                <w:szCs w:val="18"/>
              </w:rPr>
              <w:t xml:space="preserve">    effect = "Allow"</w:t>
            </w:r>
          </w:p>
          <w:p>
            <w:pPr>
              <w:spacing w:after="0" w:before="0"/>
            </w:pPr>
            <w:r>
              <w:rPr>
                <w:rFonts w:ascii="Courier New" w:cs="Courier New" w:eastAsia="Courier New" w:hAnsi="Courier New"/>
                <w:color w:val="2C2C2A"/>
                <w:sz w:val="18"/>
                <w:szCs w:val="18"/>
              </w:rPr>
              <w:t xml:space="preserve">    actions = ["secretsmanager:GetSecretValue"]</w:t>
            </w:r>
          </w:p>
          <w:p>
            <w:pPr>
              <w:spacing w:after="0" w:before="0"/>
            </w:pPr>
            <w:r>
              <w:rPr>
                <w:rFonts w:ascii="Courier New" w:cs="Courier New" w:eastAsia="Courier New" w:hAnsi="Courier New"/>
                <w:color w:val="2C2C2A"/>
                <w:sz w:val="18"/>
                <w:szCs w:val="18"/>
              </w:rPr>
              <w:t xml:space="preserve">    resources = ["arn:aws:secretsmanager:*:*:secret:pr-*"]</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statement {</w:t>
            </w:r>
          </w:p>
          <w:p>
            <w:pPr>
              <w:spacing w:after="0" w:before="0"/>
            </w:pPr>
            <w:r>
              <w:rPr>
                <w:rFonts w:ascii="Courier New" w:cs="Courier New" w:eastAsia="Courier New" w:hAnsi="Courier New"/>
                <w:color w:val="2C2C2A"/>
                <w:sz w:val="18"/>
                <w:szCs w:val="18"/>
              </w:rPr>
              <w:t xml:space="preserve">    sid    = "S3TestData"</w:t>
            </w:r>
          </w:p>
          <w:p>
            <w:pPr>
              <w:spacing w:after="0" w:before="0"/>
            </w:pPr>
            <w:r>
              <w:rPr>
                <w:rFonts w:ascii="Courier New" w:cs="Courier New" w:eastAsia="Courier New" w:hAnsi="Courier New"/>
                <w:color w:val="2C2C2A"/>
                <w:sz w:val="18"/>
                <w:szCs w:val="18"/>
              </w:rPr>
              <w:t xml:space="preserve">    effect = "Allow"</w:t>
            </w:r>
          </w:p>
          <w:p>
            <w:pPr>
              <w:spacing w:after="0" w:before="0"/>
            </w:pPr>
            <w:r>
              <w:rPr>
                <w:rFonts w:ascii="Courier New" w:cs="Courier New" w:eastAsia="Courier New" w:hAnsi="Courier New"/>
                <w:color w:val="2C2C2A"/>
                <w:sz w:val="18"/>
                <w:szCs w:val="18"/>
              </w:rPr>
              <w:t xml:space="preserve">    actions = ["s3:GetObject", "s3:ListBucket"]</w:t>
            </w:r>
          </w:p>
          <w:p>
            <w:pPr>
              <w:spacing w:after="0" w:before="0"/>
            </w:pPr>
            <w:r>
              <w:rPr>
                <w:rFonts w:ascii="Courier New" w:cs="Courier New" w:eastAsia="Courier New" w:hAnsi="Courier New"/>
                <w:color w:val="2C2C2A"/>
                <w:sz w:val="18"/>
                <w:szCs w:val="18"/>
              </w:rPr>
              <w:t xml:space="preserve">    resources = [</w:t>
            </w:r>
          </w:p>
          <w:p>
            <w:pPr>
              <w:spacing w:after="0" w:before="0"/>
            </w:pPr>
            <w:r>
              <w:rPr>
                <w:rFonts w:ascii="Courier New" w:cs="Courier New" w:eastAsia="Courier New" w:hAnsi="Courier New"/>
                <w:color w:val="2C2C2A"/>
                <w:sz w:val="18"/>
                <w:szCs w:val="18"/>
              </w:rPr>
              <w:t xml:space="preserve">      "arn:aws:s3:::*-test-data",</w:t>
            </w:r>
          </w:p>
          <w:p>
            <w:pPr>
              <w:spacing w:after="0" w:before="0"/>
            </w:pPr>
            <w:r>
              <w:rPr>
                <w:rFonts w:ascii="Courier New" w:cs="Courier New" w:eastAsia="Courier New" w:hAnsi="Courier New"/>
                <w:color w:val="2C2C2A"/>
                <w:sz w:val="18"/>
                <w:szCs w:val="18"/>
              </w:rPr>
              <w:t xml:space="preserve">      "arn:aws:s3:::*-test-data/*"</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888780"/>
                <w:sz w:val="18"/>
                <w:szCs w:val="18"/>
              </w:rPr>
              <w:t xml:space="preserve"># CI runner role — used by GitHub Actions OIDC</w:t>
            </w:r>
          </w:p>
          <w:p>
            <w:pPr>
              <w:spacing w:after="0" w:before="0"/>
            </w:pPr>
            <w:r>
              <w:rPr>
                <w:rFonts w:ascii="Courier New" w:cs="Courier New" w:eastAsia="Courier New" w:hAnsi="Courier New"/>
                <w:color w:val="2C2C2A"/>
                <w:sz w:val="18"/>
                <w:szCs w:val="18"/>
              </w:rPr>
              <w:t xml:space="preserve">data "aws_iam_policy_document" "ci_runner" {</w:t>
            </w:r>
          </w:p>
          <w:p>
            <w:pPr>
              <w:spacing w:after="0" w:before="0"/>
            </w:pPr>
            <w:r>
              <w:rPr>
                <w:rFonts w:ascii="Courier New" w:cs="Courier New" w:eastAsia="Courier New" w:hAnsi="Courier New"/>
                <w:color w:val="2C2C2A"/>
                <w:sz w:val="18"/>
                <w:szCs w:val="18"/>
              </w:rPr>
              <w:t xml:space="preserve">  statement {</w:t>
            </w:r>
          </w:p>
          <w:p>
            <w:pPr>
              <w:spacing w:after="0" w:before="0"/>
            </w:pPr>
            <w:r>
              <w:rPr>
                <w:rFonts w:ascii="Courier New" w:cs="Courier New" w:eastAsia="Courier New" w:hAnsi="Courier New"/>
                <w:color w:val="2C2C2A"/>
                <w:sz w:val="18"/>
                <w:szCs w:val="18"/>
              </w:rPr>
              <w:t xml:space="preserve">    sid     = "TerraformState"</w:t>
            </w:r>
          </w:p>
          <w:p>
            <w:pPr>
              <w:spacing w:after="0" w:before="0"/>
            </w:pPr>
            <w:r>
              <w:rPr>
                <w:rFonts w:ascii="Courier New" w:cs="Courier New" w:eastAsia="Courier New" w:hAnsi="Courier New"/>
                <w:color w:val="2C2C2A"/>
                <w:sz w:val="18"/>
                <w:szCs w:val="18"/>
              </w:rPr>
              <w:t xml:space="preserve">    actions = ["s3:GetObject", "s3:PutObject", "s3:DeleteObject",</w:t>
            </w:r>
          </w:p>
          <w:p>
            <w:pPr>
              <w:spacing w:after="0" w:before="0"/>
            </w:pPr>
            <w:r>
              <w:rPr>
                <w:rFonts w:ascii="Courier New" w:cs="Courier New" w:eastAsia="Courier New" w:hAnsi="Courier New"/>
                <w:color w:val="2C2C2A"/>
                <w:sz w:val="18"/>
                <w:szCs w:val="18"/>
              </w:rPr>
              <w:t xml:space="preserve">               "s3:ListBucket"]</w:t>
            </w:r>
          </w:p>
          <w:p>
            <w:pPr>
              <w:spacing w:after="0" w:before="0"/>
            </w:pPr>
            <w:r>
              <w:rPr>
                <w:rFonts w:ascii="Courier New" w:cs="Courier New" w:eastAsia="Courier New" w:hAnsi="Courier New"/>
                <w:color w:val="2C2C2A"/>
                <w:sz w:val="18"/>
                <w:szCs w:val="18"/>
              </w:rPr>
              <w:t xml:space="preserve">    resources = [</w:t>
            </w:r>
          </w:p>
          <w:p>
            <w:pPr>
              <w:spacing w:after="0" w:before="0"/>
            </w:pPr>
            <w:r>
              <w:rPr>
                <w:rFonts w:ascii="Courier New" w:cs="Courier New" w:eastAsia="Courier New" w:hAnsi="Courier New"/>
                <w:color w:val="2C2C2A"/>
                <w:sz w:val="18"/>
                <w:szCs w:val="18"/>
              </w:rPr>
              <w:t xml:space="preserve">      "arn:aws:s3:::myapp-tfstate",</w:t>
            </w:r>
          </w:p>
          <w:p>
            <w:pPr>
              <w:spacing w:after="0" w:before="0"/>
            </w:pPr>
            <w:r>
              <w:rPr>
                <w:rFonts w:ascii="Courier New" w:cs="Courier New" w:eastAsia="Courier New" w:hAnsi="Courier New"/>
                <w:color w:val="2C2C2A"/>
                <w:sz w:val="18"/>
                <w:szCs w:val="18"/>
              </w:rPr>
              <w:t xml:space="preserve">      "arn:aws:s3:::myapp-tfstate/*"</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statement {</w:t>
            </w:r>
          </w:p>
          <w:p>
            <w:pPr>
              <w:spacing w:after="0" w:before="0"/>
            </w:pPr>
            <w:r>
              <w:rPr>
                <w:rFonts w:ascii="Courier New" w:cs="Courier New" w:eastAsia="Courier New" w:hAnsi="Courier New"/>
                <w:color w:val="2C2C2A"/>
                <w:sz w:val="18"/>
                <w:szCs w:val="18"/>
              </w:rPr>
              <w:t xml:space="preserve">    sid     = "TerraformLock"</w:t>
            </w:r>
          </w:p>
          <w:p>
            <w:pPr>
              <w:spacing w:after="0" w:before="0"/>
            </w:pPr>
            <w:r>
              <w:rPr>
                <w:rFonts w:ascii="Courier New" w:cs="Courier New" w:eastAsia="Courier New" w:hAnsi="Courier New"/>
                <w:color w:val="2C2C2A"/>
                <w:sz w:val="18"/>
                <w:szCs w:val="18"/>
              </w:rPr>
              <w:t xml:space="preserve">    actions = ["dynamodb:GetItem", "dynamodb:PutItem",</w:t>
            </w:r>
          </w:p>
          <w:p>
            <w:pPr>
              <w:spacing w:after="0" w:before="0"/>
            </w:pPr>
            <w:r>
              <w:rPr>
                <w:rFonts w:ascii="Courier New" w:cs="Courier New" w:eastAsia="Courier New" w:hAnsi="Courier New"/>
                <w:color w:val="2C2C2A"/>
                <w:sz w:val="18"/>
                <w:szCs w:val="18"/>
              </w:rPr>
              <w:t xml:space="preserve">               "dynamodb:DeleteItem"]</w:t>
            </w:r>
          </w:p>
          <w:p>
            <w:pPr>
              <w:spacing w:after="0" w:before="0"/>
            </w:pPr>
            <w:r>
              <w:rPr>
                <w:rFonts w:ascii="Courier New" w:cs="Courier New" w:eastAsia="Courier New" w:hAnsi="Courier New"/>
                <w:color w:val="2C2C2A"/>
                <w:sz w:val="18"/>
                <w:szCs w:val="18"/>
              </w:rPr>
              <w:t xml:space="preserve">    resources = ["arn:aws:dynamodb:*:*:table/myapp-tf-locks"]</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statement {</w:t>
            </w:r>
          </w:p>
          <w:p>
            <w:pPr>
              <w:spacing w:after="0" w:before="0"/>
            </w:pPr>
            <w:r>
              <w:rPr>
                <w:rFonts w:ascii="Courier New" w:cs="Courier New" w:eastAsia="Courier New" w:hAnsi="Courier New"/>
                <w:color w:val="2C2C2A"/>
                <w:sz w:val="18"/>
                <w:szCs w:val="18"/>
              </w:rPr>
              <w:t xml:space="preserve">    sid     = "EphemeralProvision"</w:t>
            </w:r>
          </w:p>
          <w:p>
            <w:pPr>
              <w:spacing w:after="0" w:before="0"/>
            </w:pPr>
            <w:r>
              <w:rPr>
                <w:rFonts w:ascii="Courier New" w:cs="Courier New" w:eastAsia="Courier New" w:hAnsi="Courier New"/>
                <w:color w:val="2C2C2A"/>
                <w:sz w:val="18"/>
                <w:szCs w:val="18"/>
              </w:rPr>
              <w:t xml:space="preserve">    actions = ["ecs:*", "rds:*", "s3:*",</w:t>
            </w:r>
          </w:p>
          <w:p>
            <w:pPr>
              <w:spacing w:after="0" w:before="0"/>
            </w:pPr>
            <w:r>
              <w:rPr>
                <w:rFonts w:ascii="Courier New" w:cs="Courier New" w:eastAsia="Courier New" w:hAnsi="Courier New"/>
                <w:color w:val="2C2C2A"/>
                <w:sz w:val="18"/>
                <w:szCs w:val="18"/>
              </w:rPr>
              <w:t xml:space="preserve">               "secretsmanager:*", "ec2:*",</w:t>
            </w:r>
          </w:p>
          <w:p>
            <w:pPr>
              <w:spacing w:after="0" w:before="0"/>
            </w:pPr>
            <w:r>
              <w:rPr>
                <w:rFonts w:ascii="Courier New" w:cs="Courier New" w:eastAsia="Courier New" w:hAnsi="Courier New"/>
                <w:color w:val="2C2C2A"/>
                <w:sz w:val="18"/>
                <w:szCs w:val="18"/>
              </w:rPr>
              <w:t xml:space="preserve">               "elasticloadbalancing:*", "logs:*",</w:t>
            </w:r>
          </w:p>
          <w:p>
            <w:pPr>
              <w:spacing w:after="0" w:before="0"/>
            </w:pPr>
            <w:r>
              <w:rPr>
                <w:rFonts w:ascii="Courier New" w:cs="Courier New" w:eastAsia="Courier New" w:hAnsi="Courier New"/>
                <w:color w:val="2C2C2A"/>
                <w:sz w:val="18"/>
                <w:szCs w:val="18"/>
              </w:rPr>
              <w:t xml:space="preserve">               "iam:PassRole"]</w:t>
            </w:r>
          </w:p>
          <w:p>
            <w:pPr>
              <w:spacing w:after="0" w:before="0"/>
            </w:pPr>
            <w:r>
              <w:rPr>
                <w:rFonts w:ascii="Courier New" w:cs="Courier New" w:eastAsia="Courier New" w:hAnsi="Courier New"/>
                <w:color w:val="2C2C2A"/>
                <w:sz w:val="18"/>
                <w:szCs w:val="18"/>
              </w:rPr>
              <w:t xml:space="preserve">    resources = ["*"]</w:t>
            </w:r>
          </w:p>
          <w:p>
            <w:pPr>
              <w:spacing w:after="0" w:before="0"/>
            </w:pPr>
            <w:r>
              <w:rPr>
                <w:rFonts w:ascii="Courier New" w:cs="Courier New" w:eastAsia="Courier New" w:hAnsi="Courier New"/>
                <w:color w:val="2C2C2A"/>
                <w:sz w:val="18"/>
                <w:szCs w:val="18"/>
              </w:rPr>
              <w:t xml:space="preserve">    condition {</w:t>
            </w:r>
          </w:p>
          <w:p>
            <w:pPr>
              <w:spacing w:after="0" w:before="0"/>
            </w:pPr>
            <w:r>
              <w:rPr>
                <w:rFonts w:ascii="Courier New" w:cs="Courier New" w:eastAsia="Courier New" w:hAnsi="Courier New"/>
                <w:color w:val="2C2C2A"/>
                <w:sz w:val="18"/>
                <w:szCs w:val="18"/>
              </w:rPr>
              <w:t xml:space="preserve">      test     = "StringLike"</w:t>
            </w:r>
          </w:p>
          <w:p>
            <w:pPr>
              <w:spacing w:after="0" w:before="0"/>
            </w:pPr>
            <w:r>
              <w:rPr>
                <w:rFonts w:ascii="Courier New" w:cs="Courier New" w:eastAsia="Courier New" w:hAnsi="Courier New"/>
                <w:color w:val="2C2C2A"/>
                <w:sz w:val="18"/>
                <w:szCs w:val="18"/>
              </w:rPr>
              <w:t xml:space="preserve">      variable = "aws:ResourceTag/env"</w:t>
            </w:r>
          </w:p>
          <w:p>
            <w:pPr>
              <w:spacing w:after="0" w:before="0"/>
            </w:pPr>
            <w:r>
              <w:rPr>
                <w:rFonts w:ascii="Courier New" w:cs="Courier New" w:eastAsia="Courier New" w:hAnsi="Courier New"/>
                <w:color w:val="2C2C2A"/>
                <w:sz w:val="18"/>
                <w:szCs w:val="18"/>
              </w:rPr>
              <w:t xml:space="preserve">      values   = ["pr-*"]</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w:t>
            </w:r>
          </w:p>
        </w:tc>
      </w:tr>
    </w:tbl>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2"/>
              <w:left w:val="thick" w:color="0F6E56" w:sz="14"/>
              <w:bottom w:val="single" w:color="0F6E56" w:sz="1"/>
              <w:right w:val="none" w:color="FFFFFF" w:sz="0"/>
            </w:tcBorders>
            <w:shd w:fill="E1F5EE" w:val="clear"/>
            <w:tcMar>
              <w:top w:type="dxa" w:w="120"/>
              <w:left w:type="dxa" w:w="200"/>
              <w:bottom w:type="dxa" w:w="120"/>
              <w:right w:type="dxa" w:w="120"/>
            </w:tcMar>
          </w:tcPr>
          <w:p>
            <w:pPr>
              <w:spacing w:after="40" w:before="0"/>
            </w:pPr>
            <w:r>
              <w:rPr>
                <w:rFonts w:ascii="Arial" w:cs="Arial" w:eastAsia="Arial" w:hAnsi="Arial"/>
                <w:b/>
                <w:bCs/>
                <w:color w:val="0F6E56"/>
                <w:sz w:val="20"/>
                <w:szCs w:val="20"/>
              </w:rPr>
              <w:t xml:space="preserve">GitHub Actions OIDC (no long-lived credentials)</w:t>
            </w:r>
          </w:p>
          <w:p>
            <w:pPr>
              <w:spacing w:after="0" w:before="0"/>
            </w:pPr>
            <w:r>
              <w:rPr>
                <w:rFonts w:ascii="Arial" w:cs="Arial" w:eastAsia="Arial" w:hAnsi="Arial"/>
                <w:color w:val="2C2C2A"/>
                <w:sz w:val="20"/>
                <w:szCs w:val="20"/>
              </w:rPr>
              <w:t xml:space="preserve">Create an IAM OIDC provider for token.actions.githubusercontent.com with thumbprint list. Create the CI runner role with a trust policy that allows sts:AssumeRoleWithWebIdentity where token.actions.githubusercontent.com:sub StringLike repo:YOUR_ORG/*:pull_request. Store the role ARN as PLATFORM_ROLE_ARN in GitHub repository secrets. No AWS access keys are stored anywhere.</w:t>
            </w:r>
          </w:p>
        </w:tc>
      </w:tr>
    </w:tbl>
    <w:p>
      <w:pPr>
        <w:spacing w:after="60" w:before="60"/>
      </w:pPr>
      <w:r>
        <w:rPr>
          <w:rFonts w:ascii="Arial" w:cs="Arial" w:eastAsia="Arial" w:hAnsi="Arial"/>
          <w:color w:val="2C2C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534AB7" w:val="clear"/>
            <w:tcMar>
              <w:top w:type="dxa" w:w="80"/>
              <w:left w:type="dxa" w:w="80"/>
              <w:bottom w:type="dxa" w:w="80"/>
              <w:right w:type="dxa" w:w="80"/>
            </w:tcMar>
            <w:vAlign w:val="center"/>
          </w:tcPr>
          <w:p>
            <w:pPr>
              <w:jc w:val="center"/>
            </w:pPr>
            <w:r>
              <w:rPr>
                <w:rFonts w:ascii="Arial" w:cs="Arial" w:eastAsia="Arial" w:hAnsi="Arial"/>
                <w:b/>
                <w:bCs/>
                <w:color w:val="FFFFFF"/>
                <w:sz w:val="32"/>
                <w:szCs w:val="32"/>
              </w:rPr>
              <w:t xml:space="preserve">9</w:t>
            </w:r>
          </w:p>
        </w:tc>
        <w:tc>
          <w:tcPr>
            <w:tcW w:type="dxa" w:w="8660"/>
            <w:tcBorders>
              <w:top w:val="none" w:color="FFFFFF" w:sz="0"/>
              <w:left w:val="single" w:color="CCCCCC" w:sz="1"/>
              <w:bottom w:val="none" w:color="FFFFFF" w:sz="0"/>
              <w:right w:val="none" w:color="FFFFFF" w:sz="0"/>
            </w:tcBorders>
            <w:shd w:fill="EEEDFE" w:val="clear"/>
            <w:tcMar>
              <w:top w:type="dxa" w:w="80"/>
              <w:left w:type="dxa" w:w="160"/>
              <w:bottom w:type="dxa" w:w="80"/>
              <w:right w:type="dxa" w:w="80"/>
            </w:tcMar>
          </w:tcPr>
          <w:p>
            <w:pPr>
              <w:spacing w:after="20" w:before="0"/>
            </w:pPr>
            <w:r>
              <w:rPr>
                <w:rFonts w:ascii="Arial" w:cs="Arial" w:eastAsia="Arial" w:hAnsi="Arial"/>
                <w:b/>
                <w:bCs/>
                <w:color w:val="534AB7"/>
                <w:sz w:val="26"/>
                <w:szCs w:val="26"/>
              </w:rPr>
              <w:t xml:space="preserve">Write GitHub Actions workflows</w:t>
            </w:r>
          </w:p>
          <w:p>
            <w:pPr>
              <w:spacing w:after="0" w:before="0"/>
            </w:pPr>
            <w:r>
              <w:rPr>
                <w:rFonts w:ascii="Arial" w:cs="Arial" w:eastAsia="Arial" w:hAnsi="Arial"/>
                <w:color w:val="888780"/>
                <w:sz w:val="20"/>
                <w:szCs w:val="20"/>
              </w:rPr>
              <w:t xml:space="preserve">Platform reusable workflow + application caller</w:t>
            </w:r>
          </w:p>
        </w:tc>
      </w:tr>
    </w:tbl>
    <w:p>
      <w:pPr>
        <w:spacing w:after="60" w:before="60"/>
      </w:pPr>
      <w:r>
        <w:rPr>
          <w:rFonts w:ascii="Arial" w:cs="Arial" w:eastAsia="Arial" w:hAnsi="Arial"/>
          <w:color w:val="2C2C2A"/>
          <w:sz w:val="22"/>
          <w:szCs w:val="22"/>
        </w:rPr>
        <w:t xml:space="preserve"/>
      </w:r>
    </w:p>
    <w:p>
      <w:pPr>
        <w:pStyle w:val="Heading3"/>
        <w:spacing w:after="80" w:before="200"/>
      </w:pPr>
      <w:r>
        <w:rPr>
          <w:rFonts w:ascii="Arial" w:cs="Arial" w:eastAsia="Arial" w:hAnsi="Arial"/>
          <w:b/>
          <w:bCs/>
          <w:color w:val="0F6E56"/>
          <w:sz w:val="22"/>
          <w:szCs w:val="22"/>
        </w:rPr>
        <w:t xml:space="preserve">9a. Platform reusable workflow (platform repo)</w:t>
      </w:r>
    </w:p>
    <w:p>
      <w:pPr>
        <w:spacing w:after="80" w:before="80"/>
      </w:pPr>
      <w:r>
        <w:rPr>
          <w:rFonts w:ascii="Arial" w:cs="Arial" w:eastAsia="Arial" w:hAnsi="Arial"/>
          <w:color w:val="2C2C2A"/>
          <w:sz w:val="22"/>
          <w:szCs w:val="22"/>
        </w:rPr>
        <w:t xml:space="preserve">Published once by the platform team. Three jobs: provision → test → destroy. Destroy uses if: always() so it cannot be skipped:</w:t>
      </w:r>
    </w:p>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3"/>
              <w:left w:val="thick" w:color="534AB7" w:sz="12"/>
              <w:bottom w:val="single" w:color="534AB7" w:sz="1"/>
              <w:right w:val="none" w:color="FFFFFF" w:sz="0"/>
            </w:tcBorders>
            <w:shd w:fill="F7F7F3" w:val="clear"/>
            <w:tcMar>
              <w:top w:type="dxa" w:w="120"/>
              <w:left w:type="dxa" w:w="200"/>
              <w:bottom w:type="dxa" w:w="120"/>
              <w:right w:type="dxa" w:w="120"/>
            </w:tcMar>
          </w:tcPr>
          <w:p>
            <w:pPr>
              <w:spacing w:after="0" w:before="0"/>
            </w:pPr>
            <w:r>
              <w:rPr>
                <w:rFonts w:ascii="Courier New" w:cs="Courier New" w:eastAsia="Courier New" w:hAnsi="Courier New"/>
                <w:color w:val="888780"/>
                <w:sz w:val="18"/>
                <w:szCs w:val="18"/>
              </w:rPr>
              <w:t xml:space="preserve"># .github/workflows/ephemeral-platform.yml (PLATFORM REPO)</w:t>
            </w:r>
          </w:p>
          <w:p>
            <w:pPr>
              <w:spacing w:after="0" w:before="0"/>
            </w:pPr>
            <w:r>
              <w:rPr>
                <w:rFonts w:ascii="Courier New" w:cs="Courier New" w:eastAsia="Courier New" w:hAnsi="Courier New"/>
                <w:color w:val="2C2C2A"/>
                <w:sz w:val="18"/>
                <w:szCs w:val="18"/>
              </w:rPr>
              <w:t xml:space="preserve">name: Ephemeral platform</w:t>
            </w:r>
          </w:p>
          <w:p>
            <w:pPr>
              <w:spacing w:after="0" w:before="0"/>
            </w:pPr>
            <w:r>
              <w:rPr>
                <w:rFonts w:ascii="Courier New" w:cs="Courier New" w:eastAsia="Courier New" w:hAnsi="Courier New"/>
                <w:color w:val="2C2C2A"/>
                <w:sz w:val="18"/>
                <w:szCs w:val="18"/>
              </w:rPr>
              <w:t xml:space="preserve">on:</w:t>
            </w:r>
          </w:p>
          <w:p>
            <w:pPr>
              <w:spacing w:after="0" w:before="0"/>
            </w:pPr>
            <w:r>
              <w:rPr>
                <w:rFonts w:ascii="Courier New" w:cs="Courier New" w:eastAsia="Courier New" w:hAnsi="Courier New"/>
                <w:color w:val="2C2C2A"/>
                <w:sz w:val="18"/>
                <w:szCs w:val="18"/>
              </w:rPr>
              <w:t xml:space="preserve">  workflow_call:</w:t>
            </w:r>
          </w:p>
          <w:p>
            <w:pPr>
              <w:spacing w:after="0" w:before="0"/>
            </w:pPr>
            <w:r>
              <w:rPr>
                <w:rFonts w:ascii="Courier New" w:cs="Courier New" w:eastAsia="Courier New" w:hAnsi="Courier New"/>
                <w:color w:val="2C2C2A"/>
                <w:sz w:val="18"/>
                <w:szCs w:val="18"/>
              </w:rPr>
              <w:t xml:space="preserve">    inputs:</w:t>
            </w:r>
          </w:p>
          <w:p>
            <w:pPr>
              <w:spacing w:after="0" w:before="0"/>
            </w:pPr>
            <w:r>
              <w:rPr>
                <w:rFonts w:ascii="Courier New" w:cs="Courier New" w:eastAsia="Courier New" w:hAnsi="Courier New"/>
                <w:color w:val="2C2C2A"/>
                <w:sz w:val="18"/>
                <w:szCs w:val="18"/>
              </w:rPr>
              <w:t xml:space="preserve">      env-yaml-path:</w:t>
            </w:r>
          </w:p>
          <w:p>
            <w:pPr>
              <w:spacing w:after="0" w:before="0"/>
            </w:pPr>
            <w:r>
              <w:rPr>
                <w:rFonts w:ascii="Courier New" w:cs="Courier New" w:eastAsia="Courier New" w:hAnsi="Courier New"/>
                <w:color w:val="2C2C2A"/>
                <w:sz w:val="18"/>
                <w:szCs w:val="18"/>
              </w:rPr>
              <w:t xml:space="preserve">        type: string</w:t>
            </w:r>
          </w:p>
          <w:p>
            <w:pPr>
              <w:spacing w:after="0" w:before="0"/>
            </w:pPr>
            <w:r>
              <w:rPr>
                <w:rFonts w:ascii="Courier New" w:cs="Courier New" w:eastAsia="Courier New" w:hAnsi="Courier New"/>
                <w:color w:val="2C2C2A"/>
                <w:sz w:val="18"/>
                <w:szCs w:val="18"/>
              </w:rPr>
              <w:t xml:space="preserve">        default: env.yaml</w:t>
            </w:r>
          </w:p>
          <w:p>
            <w:pPr>
              <w:spacing w:after="0" w:before="0"/>
            </w:pPr>
            <w:r>
              <w:rPr>
                <w:rFonts w:ascii="Courier New" w:cs="Courier New" w:eastAsia="Courier New" w:hAnsi="Courier New"/>
                <w:color w:val="2C2C2A"/>
                <w:sz w:val="18"/>
                <w:szCs w:val="18"/>
              </w:rPr>
              <w:t xml:space="preserve">    secrets:</w:t>
            </w:r>
          </w:p>
          <w:p>
            <w:pPr>
              <w:spacing w:after="0" w:before="0"/>
            </w:pPr>
            <w:r>
              <w:rPr>
                <w:rFonts w:ascii="Courier New" w:cs="Courier New" w:eastAsia="Courier New" w:hAnsi="Courier New"/>
                <w:color w:val="2C2C2A"/>
                <w:sz w:val="18"/>
                <w:szCs w:val="18"/>
              </w:rPr>
              <w:t xml:space="preserve">      PLATFORM_ROLE_ARN: { required: true }</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jobs:</w:t>
            </w:r>
          </w:p>
          <w:p>
            <w:pPr>
              <w:spacing w:after="0" w:before="0"/>
            </w:pPr>
            <w:r>
              <w:rPr>
                <w:rFonts w:ascii="Courier New" w:cs="Courier New" w:eastAsia="Courier New" w:hAnsi="Courier New"/>
                <w:color w:val="2C2C2A"/>
                <w:sz w:val="18"/>
                <w:szCs w:val="18"/>
              </w:rPr>
              <w:t xml:space="preserve">  provision:</w:t>
            </w:r>
          </w:p>
          <w:p>
            <w:pPr>
              <w:spacing w:after="0" w:before="0"/>
            </w:pPr>
            <w:r>
              <w:rPr>
                <w:rFonts w:ascii="Courier New" w:cs="Courier New" w:eastAsia="Courier New" w:hAnsi="Courier New"/>
                <w:color w:val="2C2C2A"/>
                <w:sz w:val="18"/>
                <w:szCs w:val="18"/>
              </w:rPr>
              <w:t xml:space="preserve">    runs-on: ubuntu-latest</w:t>
            </w:r>
          </w:p>
          <w:p>
            <w:pPr>
              <w:spacing w:after="0" w:before="0"/>
            </w:pPr>
            <w:r>
              <w:rPr>
                <w:rFonts w:ascii="Courier New" w:cs="Courier New" w:eastAsia="Courier New" w:hAnsi="Courier New"/>
                <w:color w:val="2C2C2A"/>
                <w:sz w:val="18"/>
                <w:szCs w:val="18"/>
              </w:rPr>
              <w:t xml:space="preserve">    outputs:</w:t>
            </w:r>
          </w:p>
          <w:p>
            <w:pPr>
              <w:spacing w:after="0" w:before="0"/>
            </w:pPr>
            <w:r>
              <w:rPr>
                <w:rFonts w:ascii="Courier New" w:cs="Courier New" w:eastAsia="Courier New" w:hAnsi="Courier New"/>
                <w:color w:val="2C2C2A"/>
                <w:sz w:val="18"/>
                <w:szCs w:val="18"/>
              </w:rPr>
              <w:t xml:space="preserve">      rds_host:    ${{ steps.out.outputs.rds_host }}</w:t>
            </w:r>
          </w:p>
          <w:p>
            <w:pPr>
              <w:spacing w:after="0" w:before="0"/>
            </w:pPr>
            <w:r>
              <w:rPr>
                <w:rFonts w:ascii="Courier New" w:cs="Courier New" w:eastAsia="Courier New" w:hAnsi="Courier New"/>
                <w:color w:val="2C2C2A"/>
                <w:sz w:val="18"/>
                <w:szCs w:val="18"/>
              </w:rPr>
              <w:t xml:space="preserve">      s3_bucket:   ${{ steps.out.outputs.s3_bucket }}</w:t>
            </w:r>
          </w:p>
          <w:p>
            <w:pPr>
              <w:spacing w:after="0" w:before="0"/>
            </w:pPr>
            <w:r>
              <w:rPr>
                <w:rFonts w:ascii="Courier New" w:cs="Courier New" w:eastAsia="Courier New" w:hAnsi="Courier New"/>
                <w:color w:val="2C2C2A"/>
                <w:sz w:val="18"/>
                <w:szCs w:val="18"/>
              </w:rPr>
              <w:t xml:space="preserve">      app_endpoint: ${{ steps.out.outputs.app_endpoint }}</w:t>
            </w:r>
          </w:p>
          <w:p>
            <w:pPr>
              <w:spacing w:after="0" w:before="0"/>
            </w:pPr>
            <w:r>
              <w:rPr>
                <w:rFonts w:ascii="Courier New" w:cs="Courier New" w:eastAsia="Courier New" w:hAnsi="Courier New"/>
                <w:color w:val="2C2C2A"/>
                <w:sz w:val="18"/>
                <w:szCs w:val="18"/>
              </w:rPr>
              <w:t xml:space="preserve">    steps:</w:t>
            </w:r>
          </w:p>
          <w:p>
            <w:pPr>
              <w:spacing w:after="0" w:before="0"/>
            </w:pPr>
            <w:r>
              <w:rPr>
                <w:rFonts w:ascii="Courier New" w:cs="Courier New" w:eastAsia="Courier New" w:hAnsi="Courier New"/>
                <w:color w:val="2C2C2A"/>
                <w:sz w:val="18"/>
                <w:szCs w:val="18"/>
              </w:rPr>
              <w:t xml:space="preserve">      - uses: actions/checkout@v4</w:t>
            </w:r>
          </w:p>
          <w:p>
            <w:pPr>
              <w:spacing w:after="0" w:before="0"/>
            </w:pPr>
            <w:r>
              <w:rPr>
                <w:rFonts w:ascii="Courier New" w:cs="Courier New" w:eastAsia="Courier New" w:hAnsi="Courier New"/>
                <w:color w:val="2C2C2A"/>
                <w:sz w:val="18"/>
                <w:szCs w:val="18"/>
              </w:rPr>
              <w:t xml:space="preserve">      - uses: aws-actions/configure-aws-credentials@v4</w:t>
            </w:r>
          </w:p>
          <w:p>
            <w:pPr>
              <w:spacing w:after="0" w:before="0"/>
            </w:pPr>
            <w:r>
              <w:rPr>
                <w:rFonts w:ascii="Courier New" w:cs="Courier New" w:eastAsia="Courier New" w:hAnsi="Courier New"/>
                <w:color w:val="2C2C2A"/>
                <w:sz w:val="18"/>
                <w:szCs w:val="18"/>
              </w:rPr>
              <w:t xml:space="preserve">        with:</w:t>
            </w:r>
          </w:p>
          <w:p>
            <w:pPr>
              <w:spacing w:after="0" w:before="0"/>
            </w:pPr>
            <w:r>
              <w:rPr>
                <w:rFonts w:ascii="Courier New" w:cs="Courier New" w:eastAsia="Courier New" w:hAnsi="Courier New"/>
                <w:color w:val="2C2C2A"/>
                <w:sz w:val="18"/>
                <w:szCs w:val="18"/>
              </w:rPr>
              <w:t xml:space="preserve">          role-to-assume: ${{ secrets.PLATFORM_ROLE_ARN }}</w:t>
            </w:r>
          </w:p>
          <w:p>
            <w:pPr>
              <w:spacing w:after="0" w:before="0"/>
            </w:pPr>
            <w:r>
              <w:rPr>
                <w:rFonts w:ascii="Courier New" w:cs="Courier New" w:eastAsia="Courier New" w:hAnsi="Courier New"/>
                <w:color w:val="2C2C2A"/>
                <w:sz w:val="18"/>
                <w:szCs w:val="18"/>
              </w:rPr>
              <w:t xml:space="preserve">          aws-region: us-east-1</w:t>
            </w:r>
          </w:p>
          <w:p>
            <w:pPr>
              <w:spacing w:after="0" w:before="0"/>
            </w:pPr>
            <w:r>
              <w:rPr>
                <w:rFonts w:ascii="Courier New" w:cs="Courier New" w:eastAsia="Courier New" w:hAnsi="Courier New"/>
                <w:color w:val="2C2C2A"/>
                <w:sz w:val="18"/>
                <w:szCs w:val="18"/>
              </w:rPr>
              <w:t xml:space="preserve">      - uses: hashicorp/setup-terraform@v3</w:t>
            </w:r>
          </w:p>
          <w:p>
            <w:pPr>
              <w:spacing w:after="0" w:before="0"/>
            </w:pPr>
            <w:r>
              <w:rPr>
                <w:rFonts w:ascii="Courier New" w:cs="Courier New" w:eastAsia="Courier New" w:hAnsi="Courier New"/>
                <w:color w:val="2C2C2A"/>
                <w:sz w:val="18"/>
                <w:szCs w:val="18"/>
              </w:rPr>
              <w:t xml:space="preserve">      - run: terraform init</w:t>
            </w:r>
          </w:p>
          <w:p>
            <w:pPr>
              <w:spacing w:after="0" w:before="0"/>
            </w:pPr>
            <w:r>
              <w:rPr>
                <w:rFonts w:ascii="Courier New" w:cs="Courier New" w:eastAsia="Courier New" w:hAnsi="Courier New"/>
                <w:color w:val="2C2C2A"/>
                <w:sz w:val="18"/>
                <w:szCs w:val="18"/>
              </w:rPr>
              <w:t xml:space="preserve">        working-directory: infra/aws/</w:t>
            </w:r>
          </w:p>
          <w:p>
            <w:pPr>
              <w:spacing w:after="0" w:before="0"/>
            </w:pPr>
            <w:r>
              <w:rPr>
                <w:rFonts w:ascii="Courier New" w:cs="Courier New" w:eastAsia="Courier New" w:hAnsi="Courier New"/>
                <w:color w:val="2C2C2A"/>
                <w:sz w:val="18"/>
                <w:szCs w:val="18"/>
              </w:rPr>
              <w:t xml:space="preserve">      - run: terraform apply -auto-approve</w:t>
            </w:r>
          </w:p>
          <w:p>
            <w:pPr>
              <w:spacing w:after="0" w:before="0"/>
            </w:pPr>
            <w:r>
              <w:rPr>
                <w:rFonts w:ascii="Courier New" w:cs="Courier New" w:eastAsia="Courier New" w:hAnsi="Courier New"/>
                <w:color w:val="2C2C2A"/>
                <w:sz w:val="18"/>
                <w:szCs w:val="18"/>
              </w:rPr>
              <w:t xml:space="preserve">        working-directory: infra/aws/</w:t>
            </w:r>
          </w:p>
          <w:p>
            <w:pPr>
              <w:spacing w:after="0" w:before="0"/>
            </w:pPr>
            <w:r>
              <w:rPr>
                <w:rFonts w:ascii="Courier New" w:cs="Courier New" w:eastAsia="Courier New" w:hAnsi="Courier New"/>
                <w:color w:val="2C2C2A"/>
                <w:sz w:val="18"/>
                <w:szCs w:val="18"/>
              </w:rPr>
              <w:t xml:space="preserve">        env:</w:t>
            </w:r>
          </w:p>
          <w:p>
            <w:pPr>
              <w:spacing w:after="0" w:before="0"/>
            </w:pPr>
            <w:r>
              <w:rPr>
                <w:rFonts w:ascii="Courier New" w:cs="Courier New" w:eastAsia="Courier New" w:hAnsi="Courier New"/>
                <w:color w:val="2C2C2A"/>
                <w:sz w:val="18"/>
                <w:szCs w:val="18"/>
              </w:rPr>
              <w:t xml:space="preserve">          TF_WORKSPACE: pr-${{ github.event.pull_request.number }}</w:t>
            </w:r>
          </w:p>
          <w:p>
            <w:pPr>
              <w:spacing w:after="0" w:before="0"/>
            </w:pPr>
            <w:r>
              <w:rPr>
                <w:rFonts w:ascii="Courier New" w:cs="Courier New" w:eastAsia="Courier New" w:hAnsi="Courier New"/>
                <w:color w:val="2C2C2A"/>
                <w:sz w:val="18"/>
                <w:szCs w:val="18"/>
              </w:rPr>
              <w:t xml:space="preserve">      - id: out</w:t>
            </w:r>
          </w:p>
          <w:p>
            <w:pPr>
              <w:spacing w:after="0" w:before="0"/>
            </w:pPr>
            <w:r>
              <w:rPr>
                <w:rFonts w:ascii="Courier New" w:cs="Courier New" w:eastAsia="Courier New" w:hAnsi="Courier New"/>
                <w:color w:val="2C2C2A"/>
                <w:sz w:val="18"/>
                <w:szCs w:val="18"/>
              </w:rPr>
              <w:t xml:space="preserve">        working-directory: infra/aws/</w:t>
            </w:r>
          </w:p>
          <w:p>
            <w:pPr>
              <w:spacing w:after="0" w:before="0"/>
            </w:pPr>
            <w:r>
              <w:rPr>
                <w:rFonts w:ascii="Courier New" w:cs="Courier New" w:eastAsia="Courier New" w:hAnsi="Courier New"/>
                <w:color w:val="2C2C2A"/>
                <w:sz w:val="18"/>
                <w:szCs w:val="18"/>
              </w:rPr>
              <w:t xml:space="preserve">        run: |</w:t>
            </w:r>
          </w:p>
          <w:p>
            <w:pPr>
              <w:spacing w:after="0" w:before="0"/>
            </w:pPr>
            <w:r>
              <w:rPr>
                <w:rFonts w:ascii="Courier New" w:cs="Courier New" w:eastAsia="Courier New" w:hAnsi="Courier New"/>
                <w:color w:val="2C2C2A"/>
                <w:sz w:val="18"/>
                <w:szCs w:val="18"/>
              </w:rPr>
              <w:t xml:space="preserve">          echo "rds_host=$(terraform output -raw db_host)" &gt;&gt; $GITHUB_OUTPUT</w:t>
            </w:r>
          </w:p>
          <w:p>
            <w:pPr>
              <w:spacing w:after="0" w:before="0"/>
            </w:pPr>
            <w:r>
              <w:rPr>
                <w:rFonts w:ascii="Courier New" w:cs="Courier New" w:eastAsia="Courier New" w:hAnsi="Courier New"/>
                <w:color w:val="2C2C2A"/>
                <w:sz w:val="18"/>
                <w:szCs w:val="18"/>
              </w:rPr>
              <w:t xml:space="preserve">          echo "s3_bucket=$(terraform output -raw test_data_bucket)" &gt;&gt; $GITHUB_OUTPUT</w:t>
            </w:r>
          </w:p>
          <w:p>
            <w:pPr>
              <w:spacing w:after="0" w:before="0"/>
            </w:pPr>
            <w:r>
              <w:rPr>
                <w:rFonts w:ascii="Courier New" w:cs="Courier New" w:eastAsia="Courier New" w:hAnsi="Courier New"/>
                <w:color w:val="2C2C2A"/>
                <w:sz w:val="18"/>
                <w:szCs w:val="18"/>
              </w:rPr>
              <w:t xml:space="preserve">          echo "app_endpoint=$(terraform output -raw app_endpoint)" &gt;&gt; $GITHUB_OUTPUT</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test:</w:t>
            </w:r>
          </w:p>
          <w:p>
            <w:pPr>
              <w:spacing w:after="0" w:before="0"/>
            </w:pPr>
            <w:r>
              <w:rPr>
                <w:rFonts w:ascii="Courier New" w:cs="Courier New" w:eastAsia="Courier New" w:hAnsi="Courier New"/>
                <w:color w:val="2C2C2A"/>
                <w:sz w:val="18"/>
                <w:szCs w:val="18"/>
              </w:rPr>
              <w:t xml:space="preserve">    runs-on: ubuntu-latest</w:t>
            </w:r>
          </w:p>
          <w:p>
            <w:pPr>
              <w:spacing w:after="0" w:before="0"/>
            </w:pPr>
            <w:r>
              <w:rPr>
                <w:rFonts w:ascii="Courier New" w:cs="Courier New" w:eastAsia="Courier New" w:hAnsi="Courier New"/>
                <w:color w:val="2C2C2A"/>
                <w:sz w:val="18"/>
                <w:szCs w:val="18"/>
              </w:rPr>
              <w:t xml:space="preserve">    needs: provision</w:t>
            </w:r>
          </w:p>
          <w:p>
            <w:pPr>
              <w:spacing w:after="0" w:before="0"/>
            </w:pPr>
            <w:r>
              <w:rPr>
                <w:rFonts w:ascii="Courier New" w:cs="Courier New" w:eastAsia="Courier New" w:hAnsi="Courier New"/>
                <w:color w:val="2C2C2A"/>
                <w:sz w:val="18"/>
                <w:szCs w:val="18"/>
              </w:rPr>
              <w:t xml:space="preserve">    steps:</w:t>
            </w:r>
          </w:p>
          <w:p>
            <w:pPr>
              <w:spacing w:after="0" w:before="0"/>
            </w:pPr>
            <w:r>
              <w:rPr>
                <w:rFonts w:ascii="Courier New" w:cs="Courier New" w:eastAsia="Courier New" w:hAnsi="Courier New"/>
                <w:color w:val="2C2C2A"/>
                <w:sz w:val="18"/>
                <w:szCs w:val="18"/>
              </w:rPr>
              <w:t xml:space="preserve">      - uses: actions/checkout@v4</w:t>
            </w:r>
          </w:p>
          <w:p>
            <w:pPr>
              <w:spacing w:after="0" w:before="0"/>
            </w:pPr>
            <w:r>
              <w:rPr>
                <w:rFonts w:ascii="Courier New" w:cs="Courier New" w:eastAsia="Courier New" w:hAnsi="Courier New"/>
                <w:color w:val="2C2C2A"/>
                <w:sz w:val="18"/>
                <w:szCs w:val="18"/>
              </w:rPr>
              <w:t xml:space="preserve">      - uses: actions/setup-java@v4</w:t>
            </w:r>
          </w:p>
          <w:p>
            <w:pPr>
              <w:spacing w:after="0" w:before="0"/>
            </w:pPr>
            <w:r>
              <w:rPr>
                <w:rFonts w:ascii="Courier New" w:cs="Courier New" w:eastAsia="Courier New" w:hAnsi="Courier New"/>
                <w:color w:val="2C2C2A"/>
                <w:sz w:val="18"/>
                <w:szCs w:val="18"/>
              </w:rPr>
              <w:t xml:space="preserve">        with: { java-version: '21', distribution: temurin }</w:t>
            </w:r>
          </w:p>
          <w:p>
            <w:pPr>
              <w:spacing w:after="0" w:before="0"/>
            </w:pPr>
            <w:r>
              <w:rPr>
                <w:rFonts w:ascii="Courier New" w:cs="Courier New" w:eastAsia="Courier New" w:hAnsi="Courier New"/>
                <w:color w:val="2C2C2A"/>
                <w:sz w:val="18"/>
                <w:szCs w:val="18"/>
              </w:rPr>
              <w:t xml:space="preserve">      - uses: aws-actions/configure-aws-credentials@v4</w:t>
            </w:r>
          </w:p>
          <w:p>
            <w:pPr>
              <w:spacing w:after="0" w:before="0"/>
            </w:pPr>
            <w:r>
              <w:rPr>
                <w:rFonts w:ascii="Courier New" w:cs="Courier New" w:eastAsia="Courier New" w:hAnsi="Courier New"/>
                <w:color w:val="2C2C2A"/>
                <w:sz w:val="18"/>
                <w:szCs w:val="18"/>
              </w:rPr>
              <w:t xml:space="preserve">        with:</w:t>
            </w:r>
          </w:p>
          <w:p>
            <w:pPr>
              <w:spacing w:after="0" w:before="0"/>
            </w:pPr>
            <w:r>
              <w:rPr>
                <w:rFonts w:ascii="Courier New" w:cs="Courier New" w:eastAsia="Courier New" w:hAnsi="Courier New"/>
                <w:color w:val="2C2C2A"/>
                <w:sz w:val="18"/>
                <w:szCs w:val="18"/>
              </w:rPr>
              <w:t xml:space="preserve">          role-to-assume: ${{ secrets.PLATFORM_ROLE_ARN }}</w:t>
            </w:r>
          </w:p>
          <w:p>
            <w:pPr>
              <w:spacing w:after="0" w:before="0"/>
            </w:pPr>
            <w:r>
              <w:rPr>
                <w:rFonts w:ascii="Courier New" w:cs="Courier New" w:eastAsia="Courier New" w:hAnsi="Courier New"/>
                <w:color w:val="2C2C2A"/>
                <w:sz w:val="18"/>
                <w:szCs w:val="18"/>
              </w:rPr>
              <w:t xml:space="preserve">          aws-region: us-east-1</w:t>
            </w:r>
          </w:p>
          <w:p>
            <w:pPr>
              <w:spacing w:after="0" w:before="0"/>
            </w:pPr>
            <w:r>
              <w:rPr>
                <w:rFonts w:ascii="Courier New" w:cs="Courier New" w:eastAsia="Courier New" w:hAnsi="Courier New"/>
                <w:color w:val="2C2C2A"/>
                <w:sz w:val="18"/>
                <w:szCs w:val="18"/>
              </w:rPr>
              <w:t xml:space="preserve">      - name: Upload seed data to S3</w:t>
            </w:r>
          </w:p>
          <w:p>
            <w:pPr>
              <w:spacing w:after="0" w:before="0"/>
            </w:pPr>
            <w:r>
              <w:rPr>
                <w:rFonts w:ascii="Courier New" w:cs="Courier New" w:eastAsia="Courier New" w:hAnsi="Courier New"/>
                <w:color w:val="2C2C2A"/>
                <w:sz w:val="18"/>
                <w:szCs w:val="18"/>
              </w:rPr>
              <w:t xml:space="preserve">        run: |</w:t>
            </w:r>
          </w:p>
          <w:p>
            <w:pPr>
              <w:spacing w:after="0" w:before="0"/>
            </w:pPr>
            <w:r>
              <w:rPr>
                <w:rFonts w:ascii="Courier New" w:cs="Courier New" w:eastAsia="Courier New" w:hAnsi="Courier New"/>
                <w:color w:val="2C2C2A"/>
                <w:sz w:val="18"/>
                <w:szCs w:val="18"/>
              </w:rPr>
              <w:t xml:space="preserve">          aws s3 sync testdata/ s3://${{ needs.provision.outputs.s3_bucket }}/testdata/</w:t>
            </w:r>
          </w:p>
          <w:p>
            <w:pPr>
              <w:spacing w:after="0" w:before="0"/>
            </w:pPr>
            <w:r>
              <w:rPr>
                <w:rFonts w:ascii="Courier New" w:cs="Courier New" w:eastAsia="Courier New" w:hAnsi="Courier New"/>
                <w:color w:val="2C2C2A"/>
                <w:sz w:val="18"/>
                <w:szCs w:val="18"/>
              </w:rPr>
              <w:t xml:space="preserve">      - name: Run integration tests</w:t>
            </w:r>
          </w:p>
          <w:p>
            <w:pPr>
              <w:spacing w:after="0" w:before="0"/>
            </w:pPr>
            <w:r>
              <w:rPr>
                <w:rFonts w:ascii="Courier New" w:cs="Courier New" w:eastAsia="Courier New" w:hAnsi="Courier New"/>
                <w:color w:val="2C2C2A"/>
                <w:sz w:val="18"/>
                <w:szCs w:val="18"/>
              </w:rPr>
              <w:t xml:space="preserve">        run: mvn test -Pintegration</w:t>
            </w:r>
          </w:p>
          <w:p>
            <w:pPr>
              <w:spacing w:after="0" w:before="0"/>
            </w:pPr>
            <w:r>
              <w:rPr>
                <w:rFonts w:ascii="Courier New" w:cs="Courier New" w:eastAsia="Courier New" w:hAnsi="Courier New"/>
                <w:color w:val="2C2C2A"/>
                <w:sz w:val="18"/>
                <w:szCs w:val="18"/>
              </w:rPr>
              <w:t xml:space="preserve">        env:</w:t>
            </w:r>
          </w:p>
          <w:p>
            <w:pPr>
              <w:spacing w:after="0" w:before="0"/>
            </w:pPr>
            <w:r>
              <w:rPr>
                <w:rFonts w:ascii="Courier New" w:cs="Courier New" w:eastAsia="Courier New" w:hAnsi="Courier New"/>
                <w:color w:val="2C2C2A"/>
                <w:sz w:val="18"/>
                <w:szCs w:val="18"/>
              </w:rPr>
              <w:t xml:space="preserve">          APP_ENDPOINT: ${{ needs.provision.outputs.app_endpoint }}</w:t>
            </w:r>
          </w:p>
          <w:p>
            <w:pPr>
              <w:spacing w:after="0" w:before="0"/>
            </w:pPr>
            <w:r>
              <w:rPr>
                <w:rFonts w:ascii="Courier New" w:cs="Courier New" w:eastAsia="Courier New" w:hAnsi="Courier New"/>
                <w:color w:val="2C2C2A"/>
                <w:sz w:val="18"/>
                <w:szCs w:val="18"/>
              </w:rPr>
              <w:t xml:space="preserve">          DB_HOST:      ${{ needs.provision.outputs.rds_host }}</w:t>
            </w:r>
          </w:p>
          <w:p>
            <w:pPr>
              <w:spacing w:after="0" w:before="0"/>
            </w:pPr>
            <w:r>
              <w:rPr>
                <w:rFonts w:ascii="Courier New" w:cs="Courier New" w:eastAsia="Courier New" w:hAnsi="Courier New"/>
                <w:color w:val="2C2C2A"/>
                <w:sz w:val="18"/>
                <w:szCs w:val="18"/>
              </w:rPr>
              <w:t xml:space="preserve">          DB_SECRET_REF: pr-${{ github.event.pull_request.number }}/db-credentials</w:t>
            </w:r>
          </w:p>
          <w:p>
            <w:pPr>
              <w:spacing w:after="0" w:before="0"/>
            </w:pPr>
            <w:r>
              <w:rPr>
                <w:rFonts w:ascii="Courier New" w:cs="Courier New" w:eastAsia="Courier New" w:hAnsi="Courier New"/>
                <w:color w:val="2C2C2A"/>
                <w:sz w:val="18"/>
                <w:szCs w:val="18"/>
              </w:rPr>
              <w:t xml:space="preserve">      - uses: actions/upload-artifact@v4</w:t>
            </w:r>
          </w:p>
          <w:p>
            <w:pPr>
              <w:spacing w:after="0" w:before="0"/>
            </w:pPr>
            <w:r>
              <w:rPr>
                <w:rFonts w:ascii="Courier New" w:cs="Courier New" w:eastAsia="Courier New" w:hAnsi="Courier New"/>
                <w:color w:val="2C2C2A"/>
                <w:sz w:val="18"/>
                <w:szCs w:val="18"/>
              </w:rPr>
              <w:t xml:space="preserve">        if: always()</w:t>
            </w:r>
          </w:p>
          <w:p>
            <w:pPr>
              <w:spacing w:after="0" w:before="0"/>
            </w:pPr>
            <w:r>
              <w:rPr>
                <w:rFonts w:ascii="Courier New" w:cs="Courier New" w:eastAsia="Courier New" w:hAnsi="Courier New"/>
                <w:color w:val="2C2C2A"/>
                <w:sz w:val="18"/>
                <w:szCs w:val="18"/>
              </w:rPr>
              <w:t xml:space="preserve">        with:</w:t>
            </w:r>
          </w:p>
          <w:p>
            <w:pPr>
              <w:spacing w:after="0" w:before="0"/>
            </w:pPr>
            <w:r>
              <w:rPr>
                <w:rFonts w:ascii="Courier New" w:cs="Courier New" w:eastAsia="Courier New" w:hAnsi="Courier New"/>
                <w:color w:val="2C2C2A"/>
                <w:sz w:val="18"/>
                <w:szCs w:val="18"/>
              </w:rPr>
              <w:t xml:space="preserve">          name: test-results</w:t>
            </w:r>
          </w:p>
          <w:p>
            <w:pPr>
              <w:spacing w:after="0" w:before="0"/>
            </w:pPr>
            <w:r>
              <w:rPr>
                <w:rFonts w:ascii="Courier New" w:cs="Courier New" w:eastAsia="Courier New" w:hAnsi="Courier New"/>
                <w:color w:val="2C2C2A"/>
                <w:sz w:val="18"/>
                <w:szCs w:val="18"/>
              </w:rPr>
              <w:t xml:space="preserve">          path: target/surefire-reports/</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destroy:</w:t>
            </w:r>
          </w:p>
          <w:p>
            <w:pPr>
              <w:spacing w:after="0" w:before="0"/>
            </w:pPr>
            <w:r>
              <w:rPr>
                <w:rFonts w:ascii="Courier New" w:cs="Courier New" w:eastAsia="Courier New" w:hAnsi="Courier New"/>
                <w:color w:val="2C2C2A"/>
                <w:sz w:val="18"/>
                <w:szCs w:val="18"/>
              </w:rPr>
              <w:t xml:space="preserve">    runs-on: ubuntu-latest</w:t>
            </w:r>
          </w:p>
          <w:p>
            <w:pPr>
              <w:spacing w:after="0" w:before="0"/>
            </w:pPr>
            <w:r>
              <w:rPr>
                <w:rFonts w:ascii="Courier New" w:cs="Courier New" w:eastAsia="Courier New" w:hAnsi="Courier New"/>
                <w:color w:val="2C2C2A"/>
                <w:sz w:val="18"/>
                <w:szCs w:val="18"/>
              </w:rPr>
              <w:t xml:space="preserve">    needs: test</w:t>
            </w:r>
          </w:p>
          <w:p>
            <w:pPr>
              <w:spacing w:after="0" w:before="0"/>
            </w:pPr>
            <w:r>
              <w:rPr>
                <w:rFonts w:ascii="Courier New" w:cs="Courier New" w:eastAsia="Courier New" w:hAnsi="Courier New"/>
                <w:color w:val="2C2C2A"/>
                <w:sz w:val="18"/>
                <w:szCs w:val="18"/>
              </w:rPr>
              <w:t xml:space="preserve">    if: always()   # critical — runs even on test failure</w:t>
            </w:r>
          </w:p>
          <w:p>
            <w:pPr>
              <w:spacing w:after="0" w:before="0"/>
            </w:pPr>
            <w:r>
              <w:rPr>
                <w:rFonts w:ascii="Courier New" w:cs="Courier New" w:eastAsia="Courier New" w:hAnsi="Courier New"/>
                <w:color w:val="2C2C2A"/>
                <w:sz w:val="18"/>
                <w:szCs w:val="18"/>
              </w:rPr>
              <w:t xml:space="preserve">    steps:</w:t>
            </w:r>
          </w:p>
          <w:p>
            <w:pPr>
              <w:spacing w:after="0" w:before="0"/>
            </w:pPr>
            <w:r>
              <w:rPr>
                <w:rFonts w:ascii="Courier New" w:cs="Courier New" w:eastAsia="Courier New" w:hAnsi="Courier New"/>
                <w:color w:val="2C2C2A"/>
                <w:sz w:val="18"/>
                <w:szCs w:val="18"/>
              </w:rPr>
              <w:t xml:space="preserve">      - uses: actions/checkout@v4</w:t>
            </w:r>
          </w:p>
          <w:p>
            <w:pPr>
              <w:spacing w:after="0" w:before="0"/>
            </w:pPr>
            <w:r>
              <w:rPr>
                <w:rFonts w:ascii="Courier New" w:cs="Courier New" w:eastAsia="Courier New" w:hAnsi="Courier New"/>
                <w:color w:val="2C2C2A"/>
                <w:sz w:val="18"/>
                <w:szCs w:val="18"/>
              </w:rPr>
              <w:t xml:space="preserve">      - uses: aws-actions/configure-aws-credentials@v4</w:t>
            </w:r>
          </w:p>
          <w:p>
            <w:pPr>
              <w:spacing w:after="0" w:before="0"/>
            </w:pPr>
            <w:r>
              <w:rPr>
                <w:rFonts w:ascii="Courier New" w:cs="Courier New" w:eastAsia="Courier New" w:hAnsi="Courier New"/>
                <w:color w:val="2C2C2A"/>
                <w:sz w:val="18"/>
                <w:szCs w:val="18"/>
              </w:rPr>
              <w:t xml:space="preserve">        with:</w:t>
            </w:r>
          </w:p>
          <w:p>
            <w:pPr>
              <w:spacing w:after="0" w:before="0"/>
            </w:pPr>
            <w:r>
              <w:rPr>
                <w:rFonts w:ascii="Courier New" w:cs="Courier New" w:eastAsia="Courier New" w:hAnsi="Courier New"/>
                <w:color w:val="2C2C2A"/>
                <w:sz w:val="18"/>
                <w:szCs w:val="18"/>
              </w:rPr>
              <w:t xml:space="preserve">          role-to-assume: ${{ secrets.PLATFORM_ROLE_ARN }}</w:t>
            </w:r>
          </w:p>
          <w:p>
            <w:pPr>
              <w:spacing w:after="0" w:before="0"/>
            </w:pPr>
            <w:r>
              <w:rPr>
                <w:rFonts w:ascii="Courier New" w:cs="Courier New" w:eastAsia="Courier New" w:hAnsi="Courier New"/>
                <w:color w:val="2C2C2A"/>
                <w:sz w:val="18"/>
                <w:szCs w:val="18"/>
              </w:rPr>
              <w:t xml:space="preserve">          aws-region: us-east-1</w:t>
            </w:r>
          </w:p>
          <w:p>
            <w:pPr>
              <w:spacing w:after="0" w:before="0"/>
            </w:pPr>
            <w:r>
              <w:rPr>
                <w:rFonts w:ascii="Courier New" w:cs="Courier New" w:eastAsia="Courier New" w:hAnsi="Courier New"/>
                <w:color w:val="2C2C2A"/>
                <w:sz w:val="18"/>
                <w:szCs w:val="18"/>
              </w:rPr>
              <w:t xml:space="preserve">      - uses: hashicorp/setup-terraform@v3</w:t>
            </w:r>
          </w:p>
          <w:p>
            <w:pPr>
              <w:spacing w:after="0" w:before="0"/>
            </w:pPr>
            <w:r>
              <w:rPr>
                <w:rFonts w:ascii="Courier New" w:cs="Courier New" w:eastAsia="Courier New" w:hAnsi="Courier New"/>
                <w:color w:val="2C2C2A"/>
                <w:sz w:val="18"/>
                <w:szCs w:val="18"/>
              </w:rPr>
              <w:t xml:space="preserve">      - run: terraform init</w:t>
            </w:r>
          </w:p>
          <w:p>
            <w:pPr>
              <w:spacing w:after="0" w:before="0"/>
            </w:pPr>
            <w:r>
              <w:rPr>
                <w:rFonts w:ascii="Courier New" w:cs="Courier New" w:eastAsia="Courier New" w:hAnsi="Courier New"/>
                <w:color w:val="2C2C2A"/>
                <w:sz w:val="18"/>
                <w:szCs w:val="18"/>
              </w:rPr>
              <w:t xml:space="preserve">        working-directory: infra/aws/</w:t>
            </w:r>
          </w:p>
          <w:p>
            <w:pPr>
              <w:spacing w:after="0" w:before="0"/>
            </w:pPr>
            <w:r>
              <w:rPr>
                <w:rFonts w:ascii="Courier New" w:cs="Courier New" w:eastAsia="Courier New" w:hAnsi="Courier New"/>
                <w:color w:val="2C2C2A"/>
                <w:sz w:val="18"/>
                <w:szCs w:val="18"/>
              </w:rPr>
              <w:t xml:space="preserve">      - run: terraform destroy -auto-approve</w:t>
            </w:r>
          </w:p>
          <w:p>
            <w:pPr>
              <w:spacing w:after="0" w:before="0"/>
            </w:pPr>
            <w:r>
              <w:rPr>
                <w:rFonts w:ascii="Courier New" w:cs="Courier New" w:eastAsia="Courier New" w:hAnsi="Courier New"/>
                <w:color w:val="2C2C2A"/>
                <w:sz w:val="18"/>
                <w:szCs w:val="18"/>
              </w:rPr>
              <w:t xml:space="preserve">        working-directory: infra/aws/</w:t>
            </w:r>
          </w:p>
          <w:p>
            <w:pPr>
              <w:spacing w:after="0" w:before="0"/>
            </w:pPr>
            <w:r>
              <w:rPr>
                <w:rFonts w:ascii="Courier New" w:cs="Courier New" w:eastAsia="Courier New" w:hAnsi="Courier New"/>
                <w:color w:val="2C2C2A"/>
                <w:sz w:val="18"/>
                <w:szCs w:val="18"/>
              </w:rPr>
              <w:t xml:space="preserve">        env:</w:t>
            </w:r>
          </w:p>
          <w:p>
            <w:pPr>
              <w:spacing w:after="0" w:before="0"/>
            </w:pPr>
            <w:r>
              <w:rPr>
                <w:rFonts w:ascii="Courier New" w:cs="Courier New" w:eastAsia="Courier New" w:hAnsi="Courier New"/>
                <w:color w:val="2C2C2A"/>
                <w:sz w:val="18"/>
                <w:szCs w:val="18"/>
              </w:rPr>
              <w:t xml:space="preserve">          TF_WORKSPACE: pr-${{ github.event.pull_request.number }}</w:t>
            </w:r>
          </w:p>
        </w:tc>
      </w:tr>
    </w:tbl>
    <w:p>
      <w:pPr>
        <w:spacing w:after="60" w:before="60"/>
      </w:pPr>
      <w:r>
        <w:rPr>
          <w:rFonts w:ascii="Arial" w:cs="Arial" w:eastAsia="Arial" w:hAnsi="Arial"/>
          <w:color w:val="2C2C2A"/>
          <w:sz w:val="22"/>
          <w:szCs w:val="22"/>
        </w:rPr>
        <w:t xml:space="preserve"/>
      </w:r>
    </w:p>
    <w:p>
      <w:pPr>
        <w:pStyle w:val="Heading3"/>
        <w:spacing w:after="80" w:before="200"/>
      </w:pPr>
      <w:r>
        <w:rPr>
          <w:rFonts w:ascii="Arial" w:cs="Arial" w:eastAsia="Arial" w:hAnsi="Arial"/>
          <w:b/>
          <w:bCs/>
          <w:color w:val="0F6E56"/>
          <w:sz w:val="22"/>
          <w:szCs w:val="22"/>
        </w:rPr>
        <w:t xml:space="preserve">9b. Application caller workflow (application repo)</w:t>
      </w:r>
    </w:p>
    <w:p>
      <w:pPr>
        <w:spacing w:after="80" w:before="80"/>
      </w:pPr>
      <w:r>
        <w:rPr>
          <w:rFonts w:ascii="Arial" w:cs="Arial" w:eastAsia="Arial" w:hAnsi="Arial"/>
          <w:color w:val="2C2C2A"/>
          <w:sz w:val="22"/>
          <w:szCs w:val="22"/>
        </w:rPr>
        <w:t xml:space="preserve">The only workflow file the application team writes. Two lines of job configuration:</w:t>
      </w:r>
    </w:p>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3"/>
              <w:left w:val="thick" w:color="534AB7" w:sz="12"/>
              <w:bottom w:val="single" w:color="534AB7" w:sz="1"/>
              <w:right w:val="none" w:color="FFFFFF" w:sz="0"/>
            </w:tcBorders>
            <w:shd w:fill="F7F7F3" w:val="clear"/>
            <w:tcMar>
              <w:top w:type="dxa" w:w="120"/>
              <w:left w:type="dxa" w:w="200"/>
              <w:bottom w:type="dxa" w:w="120"/>
              <w:right w:type="dxa" w:w="120"/>
            </w:tcMar>
          </w:tcPr>
          <w:p>
            <w:pPr>
              <w:spacing w:after="0" w:before="0"/>
            </w:pPr>
            <w:r>
              <w:rPr>
                <w:rFonts w:ascii="Courier New" w:cs="Courier New" w:eastAsia="Courier New" w:hAnsi="Courier New"/>
                <w:color w:val="888780"/>
                <w:sz w:val="18"/>
                <w:szCs w:val="18"/>
              </w:rPr>
              <w:t xml:space="preserve"># .github/workflows/ci.yml (APPLICATION REPO)</w:t>
            </w:r>
          </w:p>
          <w:p>
            <w:pPr>
              <w:spacing w:after="0" w:before="0"/>
            </w:pPr>
            <w:r>
              <w:rPr>
                <w:rFonts w:ascii="Courier New" w:cs="Courier New" w:eastAsia="Courier New" w:hAnsi="Courier New"/>
                <w:color w:val="888780"/>
                <w:sz w:val="18"/>
                <w:szCs w:val="18"/>
              </w:rPr>
              <w:t xml:space="preserve"># This is the only file the application team writes.</w:t>
            </w:r>
          </w:p>
          <w:p>
            <w:pPr>
              <w:spacing w:after="0" w:before="0"/>
            </w:pPr>
            <w:r>
              <w:rPr>
                <w:rFonts w:ascii="Courier New" w:cs="Courier New" w:eastAsia="Courier New" w:hAnsi="Courier New"/>
                <w:color w:val="2C2C2A"/>
                <w:sz w:val="18"/>
                <w:szCs w:val="18"/>
              </w:rPr>
              <w:t xml:space="preserve">name: CI</w:t>
            </w:r>
          </w:p>
          <w:p>
            <w:pPr>
              <w:spacing w:after="0" w:before="0"/>
            </w:pPr>
            <w:r>
              <w:rPr>
                <w:rFonts w:ascii="Courier New" w:cs="Courier New" w:eastAsia="Courier New" w:hAnsi="Courier New"/>
                <w:color w:val="2C2C2A"/>
                <w:sz w:val="18"/>
                <w:szCs w:val="18"/>
              </w:rPr>
              <w:t xml:space="preserve">on:</w:t>
            </w:r>
          </w:p>
          <w:p>
            <w:pPr>
              <w:spacing w:after="0" w:before="0"/>
            </w:pPr>
            <w:r>
              <w:rPr>
                <w:rFonts w:ascii="Courier New" w:cs="Courier New" w:eastAsia="Courier New" w:hAnsi="Courier New"/>
                <w:color w:val="2C2C2A"/>
                <w:sz w:val="18"/>
                <w:szCs w:val="18"/>
              </w:rPr>
              <w:t xml:space="preserve">  pull_request:</w:t>
            </w:r>
          </w:p>
          <w:p>
            <w:pPr>
              <w:spacing w:after="0" w:before="0"/>
            </w:pPr>
            <w:r>
              <w:rPr>
                <w:rFonts w:ascii="Courier New" w:cs="Courier New" w:eastAsia="Courier New" w:hAnsi="Courier New"/>
                <w:color w:val="2C2C2A"/>
                <w:sz w:val="18"/>
                <w:szCs w:val="18"/>
              </w:rPr>
              <w:t xml:space="preserve">    types: [opened, synchronize, reopened]</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jobs:</w:t>
            </w:r>
          </w:p>
          <w:p>
            <w:pPr>
              <w:spacing w:after="0" w:before="0"/>
            </w:pPr>
            <w:r>
              <w:rPr>
                <w:rFonts w:ascii="Courier New" w:cs="Courier New" w:eastAsia="Courier New" w:hAnsi="Courier New"/>
                <w:color w:val="2C2C2A"/>
                <w:sz w:val="18"/>
                <w:szCs w:val="18"/>
              </w:rPr>
              <w:t xml:space="preserve">  ephemeral:</w:t>
            </w:r>
          </w:p>
          <w:p>
            <w:pPr>
              <w:spacing w:after="0" w:before="0"/>
            </w:pPr>
            <w:r>
              <w:rPr>
                <w:rFonts w:ascii="Courier New" w:cs="Courier New" w:eastAsia="Courier New" w:hAnsi="Courier New"/>
                <w:color w:val="2C2C2A"/>
                <w:sz w:val="18"/>
                <w:szCs w:val="18"/>
              </w:rPr>
              <w:t xml:space="preserve">    uses: company/ephemeral-platform/.github/workflows/ephemeral-platform.yml@v1</w:t>
            </w:r>
          </w:p>
          <w:p>
            <w:pPr>
              <w:spacing w:after="0" w:before="0"/>
            </w:pPr>
            <w:r>
              <w:rPr>
                <w:rFonts w:ascii="Courier New" w:cs="Courier New" w:eastAsia="Courier New" w:hAnsi="Courier New"/>
                <w:color w:val="2C2C2A"/>
                <w:sz w:val="18"/>
                <w:szCs w:val="18"/>
              </w:rPr>
              <w:t xml:space="preserve">    secrets:</w:t>
            </w:r>
          </w:p>
          <w:p>
            <w:pPr>
              <w:spacing w:after="0" w:before="0"/>
            </w:pPr>
            <w:r>
              <w:rPr>
                <w:rFonts w:ascii="Courier New" w:cs="Courier New" w:eastAsia="Courier New" w:hAnsi="Courier New"/>
                <w:color w:val="2C2C2A"/>
                <w:sz w:val="18"/>
                <w:szCs w:val="18"/>
              </w:rPr>
              <w:t xml:space="preserve">      PLATFORM_ROLE_ARN: ${{ secrets.PLATFORM_ROLE_ARN }}</w:t>
            </w:r>
          </w:p>
        </w:tc>
      </w:tr>
    </w:tbl>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2"/>
              <w:left w:val="thick" w:color="534AB7" w:sz="14"/>
              <w:bottom w:val="single" w:color="534AB7" w:sz="1"/>
              <w:right w:val="none" w:color="FFFFFF" w:sz="0"/>
            </w:tcBorders>
            <w:shd w:fill="EEEDFE" w:val="clear"/>
            <w:tcMar>
              <w:top w:type="dxa" w:w="120"/>
              <w:left w:type="dxa" w:w="200"/>
              <w:bottom w:type="dxa" w:w="120"/>
              <w:right w:type="dxa" w:w="120"/>
            </w:tcMar>
          </w:tcPr>
          <w:p>
            <w:pPr>
              <w:spacing w:after="40" w:before="0"/>
            </w:pPr>
            <w:r>
              <w:rPr>
                <w:rFonts w:ascii="Arial" w:cs="Arial" w:eastAsia="Arial" w:hAnsi="Arial"/>
                <w:b/>
                <w:bCs/>
                <w:color w:val="534AB7"/>
                <w:sz w:val="20"/>
                <w:szCs w:val="20"/>
              </w:rPr>
              <w:t xml:space="preserve">Reusable workflow versioning</w:t>
            </w:r>
          </w:p>
          <w:p>
            <w:pPr>
              <w:spacing w:after="0" w:before="0"/>
            </w:pPr>
            <w:r>
              <w:rPr>
                <w:rFonts w:ascii="Arial" w:cs="Arial" w:eastAsia="Arial" w:hAnsi="Arial"/>
                <w:color w:val="2C2C2A"/>
                <w:sz w:val="20"/>
                <w:szCs w:val="20"/>
              </w:rPr>
              <w:t xml:space="preserve">Pin to a released tag (e.g. @v1) not @main. The platform team publishes a GitHub release when shipping breaking changes and maintains a changelog. Teams bump their pin at their own pace — they do not need to change anything else in their repository.</w:t>
            </w:r>
          </w:p>
        </w:tc>
      </w:tr>
    </w:tbl>
    <w:p>
      <w:pPr>
        <w:spacing w:after="60" w:before="60"/>
      </w:pPr>
      <w:r>
        <w:rPr>
          <w:rFonts w:ascii="Arial" w:cs="Arial" w:eastAsia="Arial" w:hAnsi="Arial"/>
          <w:color w:val="2C2C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534AB7" w:val="clear"/>
            <w:tcMar>
              <w:top w:type="dxa" w:w="80"/>
              <w:left w:type="dxa" w:w="80"/>
              <w:bottom w:type="dxa" w:w="80"/>
              <w:right w:type="dxa" w:w="80"/>
            </w:tcMar>
            <w:vAlign w:val="center"/>
          </w:tcPr>
          <w:p>
            <w:pPr>
              <w:jc w:val="center"/>
            </w:pPr>
            <w:r>
              <w:rPr>
                <w:rFonts w:ascii="Arial" w:cs="Arial" w:eastAsia="Arial" w:hAnsi="Arial"/>
                <w:b/>
                <w:bCs/>
                <w:color w:val="FFFFFF"/>
                <w:sz w:val="32"/>
                <w:szCs w:val="32"/>
              </w:rPr>
              <w:t xml:space="preserve">10</w:t>
            </w:r>
          </w:p>
        </w:tc>
        <w:tc>
          <w:tcPr>
            <w:tcW w:type="dxa" w:w="8660"/>
            <w:tcBorders>
              <w:top w:val="none" w:color="FFFFFF" w:sz="0"/>
              <w:left w:val="single" w:color="CCCCCC" w:sz="1"/>
              <w:bottom w:val="none" w:color="FFFFFF" w:sz="0"/>
              <w:right w:val="none" w:color="FFFFFF" w:sz="0"/>
            </w:tcBorders>
            <w:shd w:fill="EEEDFE" w:val="clear"/>
            <w:tcMar>
              <w:top w:type="dxa" w:w="80"/>
              <w:left w:type="dxa" w:w="160"/>
              <w:bottom w:type="dxa" w:w="80"/>
              <w:right w:type="dxa" w:w="80"/>
            </w:tcMar>
          </w:tcPr>
          <w:p>
            <w:pPr>
              <w:spacing w:after="20" w:before="0"/>
            </w:pPr>
            <w:r>
              <w:rPr>
                <w:rFonts w:ascii="Arial" w:cs="Arial" w:eastAsia="Arial" w:hAnsi="Arial"/>
                <w:b/>
                <w:bCs/>
                <w:color w:val="534AB7"/>
                <w:sz w:val="26"/>
                <w:szCs w:val="26"/>
              </w:rPr>
              <w:t xml:space="preserve">Bootstrap shared infrastructure</w:t>
            </w:r>
          </w:p>
          <w:p>
            <w:pPr>
              <w:spacing w:after="0" w:before="0"/>
            </w:pPr>
            <w:r>
              <w:rPr>
                <w:rFonts w:ascii="Arial" w:cs="Arial" w:eastAsia="Arial" w:hAnsi="Arial"/>
                <w:color w:val="888780"/>
                <w:sz w:val="20"/>
                <w:szCs w:val="20"/>
              </w:rPr>
              <w:t xml:space="preserve">One-time setup before the first PR run</w:t>
            </w:r>
          </w:p>
        </w:tc>
      </w:tr>
    </w:tbl>
    <w:p>
      <w:pPr>
        <w:spacing w:after="60" w:before="60"/>
      </w:pPr>
      <w:r>
        <w:rPr>
          <w:rFonts w:ascii="Arial" w:cs="Arial" w:eastAsia="Arial" w:hAnsi="Arial"/>
          <w:color w:val="2C2C2A"/>
          <w:sz w:val="22"/>
          <w:szCs w:val="22"/>
        </w:rPr>
        <w:t xml:space="preserve"/>
      </w:r>
    </w:p>
    <w:p>
      <w:pPr>
        <w:spacing w:after="80" w:before="80"/>
      </w:pPr>
      <w:r>
        <w:rPr>
          <w:rFonts w:ascii="Arial" w:cs="Arial" w:eastAsia="Arial" w:hAnsi="Arial"/>
          <w:color w:val="2C2C2A"/>
          <w:sz w:val="22"/>
          <w:szCs w:val="22"/>
        </w:rPr>
        <w:t xml:space="preserve">The following resources must exist before any PR runs. Create them once using the AWS console or a separate Terraform root module:</w:t>
      </w:r>
    </w:p>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24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Command / action</w:t>
            </w:r>
          </w:p>
        </w:tc>
        <w:tc>
          <w:tcPr>
            <w:tcW w:type="dxa" w:w="53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S3 state bucket</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aws s3 mb s3://myapp-tfstate --region us-east-1</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Enable versioning and server-side encryption (AES-256).</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DynamoDB lock table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aws dynamodb create-table --table-name myapp-tf-locks ...</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Partition key: LockID (String). PAY_PER_REQUEST billing.</w:t>
            </w:r>
          </w:p>
        </w:tc>
      </w:tr>
      <w:tr>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ECR repository</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aws ecr create-repository --repository-name myapp</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Lifecycle policy: keep last 20 images, expire untagged after 1 day.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GitHub OIDC provider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IAM console → Identity providers → Add provider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URL: https://token.actions.githubusercontent.com. Audience: sts.amazonaws.com.</w:t>
            </w:r>
          </w:p>
        </w:tc>
      </w:tr>
      <w:tr>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CI runner IAM role</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IAM console → Roles → Create role</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Trust: GitHub OIDC. Attach the ci_runner policy from Step 8.</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GitHub repo secret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Settings → Secrets → PLATFORM_ROLE_ARN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Set to the ARN of the CI runner role created above.</w:t>
            </w:r>
          </w:p>
        </w:tc>
      </w:tr>
    </w:tbl>
    <w:p>
      <w:pPr>
        <w:spacing w:after="60" w:before="60"/>
      </w:pPr>
      <w:r>
        <w:rPr>
          <w:rFonts w:ascii="Arial" w:cs="Arial" w:eastAsia="Arial" w:hAnsi="Arial"/>
          <w:color w:val="2C2C2A"/>
          <w:sz w:val="22"/>
          <w:szCs w:val="22"/>
        </w:rPr>
        <w:t xml:space="preserve"/>
      </w:r>
    </w:p>
    <w:p>
      <w:pPr>
        <w:pStyle w:val="Heading2"/>
        <w:spacing w:after="120" w:before="280"/>
      </w:pPr>
      <w:r>
        <w:rPr>
          <w:rFonts w:ascii="Arial" w:cs="Arial" w:eastAsia="Arial" w:hAnsi="Arial"/>
          <w:b/>
          <w:bCs/>
          <w:color w:val="534AB7"/>
          <w:sz w:val="26"/>
          <w:szCs w:val="26"/>
        </w:rPr>
        <w:t xml:space="preserve">10.1 Verification checklist</w:t>
      </w:r>
    </w:p>
    <w:p>
      <w:pPr>
        <w:spacing w:after="80" w:before="80"/>
      </w:pPr>
      <w:r>
        <w:rPr>
          <w:rFonts w:ascii="Arial" w:cs="Arial" w:eastAsia="Arial" w:hAnsi="Arial"/>
          <w:color w:val="2C2C2A"/>
          <w:sz w:val="22"/>
          <w:szCs w:val="22"/>
        </w:rPr>
        <w:t xml:space="preserve">Run through these checks before opening your first test PR:</w:t>
      </w:r>
    </w:p>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5960"/>
      </w:tblGrid>
      <w:tr>
        <w:trPr>
          <w:tblHeader/>
        </w:trPr>
        <w:tc>
          <w:tcPr>
            <w:tcW w:type="dxa" w:w="4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val="false"/>
                <w:bCs w:val="false"/>
                <w:color w:val="2C2C2A"/>
                <w:sz w:val="20"/>
                <w:szCs w:val="20"/>
              </w:rPr>
              <w:t xml:space="preserve"/>
            </w:r>
          </w:p>
        </w:tc>
        <w:tc>
          <w:tcPr>
            <w:tcW w:type="dxa" w:w="30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59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How to verify</w:t>
            </w:r>
          </w:p>
        </w:tc>
      </w:tr>
      <w:tr>
        <w:tc>
          <w:tcPr>
            <w:tcW w:type="dxa" w:w="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F6E56"/>
                <w:sz w:val="20"/>
                <w:szCs w:val="20"/>
              </w:rPr>
              <w:t xml:space="preserve">☐</w:t>
            </w:r>
          </w:p>
        </w:tc>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Terraform state backend</w:t>
            </w:r>
          </w:p>
        </w:tc>
        <w:tc>
          <w:tcPr>
            <w:tcW w:type="dxa" w:w="5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S3 bucket and DynamoDB table created. Run: terraform init in infra/aws/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ECR repository</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Image repository exists. Run: aws ecr describe-repositories</w:t>
            </w:r>
          </w:p>
        </w:tc>
      </w:tr>
      <w:tr>
        <w:tc>
          <w:tcPr>
            <w:tcW w:type="dxa" w:w="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F6E56"/>
                <w:sz w:val="20"/>
                <w:szCs w:val="20"/>
              </w:rPr>
              <w:t xml:space="preserve">☐</w:t>
            </w:r>
          </w:p>
        </w:tc>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GitHub OIDC provider</w:t>
            </w:r>
          </w:p>
        </w:tc>
        <w:tc>
          <w:tcPr>
            <w:tcW w:type="dxa" w:w="5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OIDC provider configured for token.actions.githubusercontent.com</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GitHub secret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PLATFORM_ROLE_ARN set in repo settings &gt; Secrets and variables &gt; Actions</w:t>
            </w:r>
          </w:p>
        </w:tc>
      </w:tr>
      <w:tr>
        <w:tc>
          <w:tcPr>
            <w:tcW w:type="dxa" w:w="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F6E56"/>
                <w:sz w:val="20"/>
                <w:szCs w:val="20"/>
              </w:rPr>
              <w:t xml:space="preserve">☐</w:t>
            </w:r>
          </w:p>
        </w:tc>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env.yaml valid</w:t>
            </w:r>
          </w:p>
        </w:tc>
        <w:tc>
          <w:tcPr>
            <w:tcW w:type="dxa" w:w="5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No validation errors. Run: platform-cli validate --file env.yaml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First PR test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Open a test PR. Confirm three jobs appear: provision, test, destroy</w:t>
            </w:r>
          </w:p>
        </w:tc>
      </w:tr>
      <w:tr>
        <w:tc>
          <w:tcPr>
            <w:tcW w:type="dxa" w:w="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F6E56"/>
                <w:sz w:val="20"/>
                <w:szCs w:val="20"/>
              </w:rPr>
              <w:t xml:space="preserve">☐</w:t>
            </w:r>
          </w:p>
        </w:tc>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Provision succeeds</w:t>
            </w:r>
          </w:p>
        </w:tc>
        <w:tc>
          <w:tcPr>
            <w:tcW w:type="dxa" w:w="5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All Terraform resources created. Check AWS Console for pr-{n} prefix</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Tests execute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JUnit report visible in Actions &gt; test job &gt; Artifacts</w:t>
            </w:r>
          </w:p>
        </w:tc>
      </w:tr>
      <w:tr>
        <w:tc>
          <w:tcPr>
            <w:tcW w:type="dxa" w:w="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F6E56"/>
                <w:sz w:val="20"/>
                <w:szCs w:val="20"/>
              </w:rPr>
              <w:t xml:space="preserve">☐</w:t>
            </w:r>
          </w:p>
        </w:tc>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Destroy completes</w:t>
            </w:r>
          </w:p>
        </w:tc>
        <w:tc>
          <w:tcPr>
            <w:tcW w:type="dxa" w:w="5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All pr-{n} resources removed. Confirm in AWS Console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Cost check</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No lingering resources billed. Check AWS Cost Explorer next day</w:t>
            </w:r>
          </w:p>
        </w:tc>
      </w:tr>
    </w:tbl>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2"/>
              <w:left w:val="thick" w:color="0F6E56" w:sz="14"/>
              <w:bottom w:val="single" w:color="0F6E56" w:sz="1"/>
              <w:right w:val="none" w:color="FFFFFF" w:sz="0"/>
            </w:tcBorders>
            <w:shd w:fill="E1F5EE" w:val="clear"/>
            <w:tcMar>
              <w:top w:type="dxa" w:w="120"/>
              <w:left w:type="dxa" w:w="200"/>
              <w:bottom w:type="dxa" w:w="120"/>
              <w:right w:type="dxa" w:w="120"/>
            </w:tcMar>
          </w:tcPr>
          <w:p>
            <w:pPr>
              <w:spacing w:after="40" w:before="0"/>
            </w:pPr>
            <w:r>
              <w:rPr>
                <w:rFonts w:ascii="Arial" w:cs="Arial" w:eastAsia="Arial" w:hAnsi="Arial"/>
                <w:b/>
                <w:bCs/>
                <w:color w:val="0F6E56"/>
                <w:sz w:val="20"/>
                <w:szCs w:val="20"/>
              </w:rPr>
              <w:t xml:space="preserve">First run tip</w:t>
            </w:r>
          </w:p>
          <w:p>
            <w:pPr>
              <w:spacing w:after="0" w:before="0"/>
            </w:pPr>
            <w:r>
              <w:rPr>
                <w:rFonts w:ascii="Arial" w:cs="Arial" w:eastAsia="Arial" w:hAnsi="Arial"/>
                <w:color w:val="2C2C2A"/>
                <w:sz w:val="20"/>
                <w:szCs w:val="20"/>
              </w:rPr>
              <w:t xml:space="preserve">Open a PR with a trivial change (e.g. add a comment to README.md). Watch the three GitHub Actions jobs: provision (5–8 min), test, destroy (4–6 min). The first run is always the slowest — subsequent runs reuse the Terraform provider cache in CI.</w:t>
            </w:r>
          </w:p>
        </w:tc>
      </w:tr>
    </w:tbl>
    <w:p>
      <w:pPr>
        <w:spacing w:after="60" w:before="60"/>
      </w:pPr>
      <w:r>
        <w:rPr>
          <w:rFonts w:ascii="Arial" w:cs="Arial" w:eastAsia="Arial" w:hAnsi="Arial"/>
          <w:color w:val="2C2C2A"/>
          <w:sz w:val="22"/>
          <w:szCs w:val="22"/>
        </w:rPr>
        <w:t xml:space="preserve"/>
      </w:r>
    </w:p>
    <w:p>
      <w:r>
        <w:br w:type="page"/>
      </w:r>
    </w:p>
    <w:p>
      <w:pPr>
        <w:pStyle w:val="Heading1"/>
        <w:pBdr>
          <w:bottom w:val="single" w:color="534AB7" w:sz="6" w:space="4"/>
        </w:pBdr>
        <w:spacing w:after="160" w:before="360"/>
      </w:pPr>
      <w:r>
        <w:rPr>
          <w:rFonts w:ascii="Arial" w:cs="Arial" w:eastAsia="Arial" w:hAnsi="Arial"/>
          <w:b/>
          <w:bCs/>
          <w:color w:val="2C2C2A"/>
          <w:sz w:val="32"/>
          <w:szCs w:val="32"/>
        </w:rPr>
        <w:t xml:space="preserve">11. Troubleshooting</w:t>
      </w:r>
    </w:p>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CCCCCC" w:sz="1"/>
              <w:left w:val="single" w:color="CCCCCC" w:sz="1"/>
              <w:bottom w:val="single" w:color="CCCCCC" w:sz="1"/>
              <w:right w:val="single" w:color="CCCCCC"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dxa" w:w="2400"/>
            <w:tcBorders>
              <w:top w:val="single" w:color="CCCCCC" w:sz="1"/>
              <w:left w:val="single" w:color="CCCCCC" w:sz="1"/>
              <w:bottom w:val="single" w:color="CCCCCC" w:sz="1"/>
              <w:right w:val="single" w:color="CCCCCC"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Likely cause</w:t>
            </w:r>
          </w:p>
        </w:tc>
        <w:tc>
          <w:tcPr>
            <w:tcW w:type="dxa" w:w="5360"/>
            <w:tcBorders>
              <w:top w:val="single" w:color="CCCCCC" w:sz="1"/>
              <w:left w:val="single" w:color="CCCCCC" w:sz="1"/>
              <w:bottom w:val="single" w:color="CCCCCC" w:sz="1"/>
              <w:right w:val="single" w:color="CCCCCC"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val="false"/>
                <w:bCs w:val="false"/>
                <w:color w:val="2C2C2A"/>
                <w:sz w:val="20"/>
                <w:szCs w:val="20"/>
              </w:rPr>
              <w:t xml:space="preserve">Terraform destroy hangs</w:t>
            </w:r>
          </w:p>
        </w:tc>
        <w:tc>
          <w:tcPr>
            <w:tcW w:type="dxa" w:w="24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val="false"/>
                <w:bCs w:val="false"/>
                <w:color w:val="2C2C2A"/>
                <w:sz w:val="20"/>
                <w:szCs w:val="20"/>
              </w:rPr>
              <w:t xml:space="preserve">RDS has deletion_protection = true or final snapshot pending</w:t>
            </w:r>
          </w:p>
        </w:tc>
        <w:tc>
          <w:tcPr>
            <w:tcW w:type="dxa" w:w="536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val="false"/>
                <w:bCs w:val="false"/>
                <w:color w:val="2C2C2A"/>
                <w:sz w:val="20"/>
                <w:szCs w:val="20"/>
              </w:rPr>
              <w:t xml:space="preserve">Set deletion_protection = false and skip_final_snapshot = true in rds.tf</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ECS task keeps restarting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Spring Boot fails health check before startPeriod expires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Increase startPeriod to 90s in the ECS task health check block in ecs.tf</w:t>
            </w:r>
          </w:p>
        </w:tc>
      </w:tr>
      <w:tr>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val="false"/>
                <w:bCs w:val="false"/>
                <w:color w:val="2C2C2A"/>
                <w:sz w:val="20"/>
                <w:szCs w:val="20"/>
              </w:rPr>
              <w:t xml:space="preserve">Tests get connection refused</w:t>
            </w:r>
          </w:p>
        </w:tc>
        <w:tc>
          <w:tcPr>
            <w:tcW w:type="dxa" w:w="24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val="false"/>
                <w:bCs w:val="false"/>
                <w:color w:val="2C2C2A"/>
                <w:sz w:val="20"/>
                <w:szCs w:val="20"/>
              </w:rPr>
              <w:t xml:space="preserve">ALB not yet healthy — ECS task still starting</w:t>
            </w:r>
          </w:p>
        </w:tc>
        <w:tc>
          <w:tcPr>
            <w:tcW w:type="dxa" w:w="536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val="false"/>
                <w:bCs w:val="false"/>
                <w:color w:val="2C2C2A"/>
                <w:sz w:val="20"/>
                <w:szCs w:val="20"/>
              </w:rPr>
              <w:t xml:space="preserve">Add a wait-for-health step in the test job using aws elbv2 describe-target-health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S3 destroy fails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Bucket not empty — test run uploaded files but destroy didn't empty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Add aws s3 rm s3://${bucket} --recursive before terraform destroy in the workflow</w:t>
            </w:r>
          </w:p>
        </w:tc>
      </w:tr>
      <w:tr>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val="false"/>
                <w:bCs w:val="false"/>
                <w:color w:val="2C2C2A"/>
                <w:sz w:val="20"/>
                <w:szCs w:val="20"/>
              </w:rPr>
              <w:t xml:space="preserve">Secrets Manager destroy fails</w:t>
            </w:r>
          </w:p>
        </w:tc>
        <w:tc>
          <w:tcPr>
            <w:tcW w:type="dxa" w:w="24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val="false"/>
                <w:bCs w:val="false"/>
                <w:color w:val="2C2C2A"/>
                <w:sz w:val="20"/>
                <w:szCs w:val="20"/>
              </w:rPr>
              <w:t xml:space="preserve">recovery_window_in_days not set to 0</w:t>
            </w:r>
          </w:p>
        </w:tc>
        <w:tc>
          <w:tcPr>
            <w:tcW w:type="dxa" w:w="536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val="false"/>
                <w:bCs w:val="false"/>
                <w:color w:val="2C2C2A"/>
                <w:sz w:val="20"/>
                <w:szCs w:val="20"/>
              </w:rPr>
              <w:t xml:space="preserve">Add recovery_window_in_days = 0 to aws_secretsmanager_secret resource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Workspace collision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Two PRs with the same number (branch rename edge case)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Use PR number + repo slug: pr-{number}-{repo-name} as workspace name</w:t>
            </w:r>
          </w:p>
        </w:tc>
      </w:tr>
      <w:tr>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val="false"/>
                <w:bCs w:val="false"/>
                <w:color w:val="2C2C2A"/>
                <w:sz w:val="20"/>
                <w:szCs w:val="20"/>
              </w:rPr>
              <w:t xml:space="preserve">GitHub OIDC fails</w:t>
            </w:r>
          </w:p>
        </w:tc>
        <w:tc>
          <w:tcPr>
            <w:tcW w:type="dxa" w:w="24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val="false"/>
                <w:bCs w:val="false"/>
                <w:color w:val="2C2C2A"/>
                <w:sz w:val="20"/>
                <w:szCs w:val="20"/>
              </w:rPr>
              <w:t xml:space="preserve">Trust policy sub condition does not match the workflow trigger</w:t>
            </w:r>
          </w:p>
        </w:tc>
        <w:tc>
          <w:tcPr>
            <w:tcW w:type="dxa" w:w="536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val="false"/>
                <w:bCs w:val="false"/>
                <w:color w:val="2C2C2A"/>
                <w:sz w:val="20"/>
                <w:szCs w:val="20"/>
              </w:rPr>
              <w:t xml:space="preserve">Change StringEquals to StringLike and use wildcard: repo:ORG/*:pull_request</w:t>
            </w:r>
          </w:p>
        </w:tc>
      </w:tr>
    </w:tbl>
    <w:p>
      <w:pPr>
        <w:spacing w:after="60" w:before="60"/>
      </w:pPr>
      <w:r>
        <w:rPr>
          <w:rFonts w:ascii="Arial" w:cs="Arial" w:eastAsia="Arial" w:hAnsi="Arial"/>
          <w:color w:val="2C2C2A"/>
          <w:sz w:val="22"/>
          <w:szCs w:val="22"/>
        </w:rPr>
        <w:t xml:space="preserve"/>
      </w:r>
    </w:p>
    <w:p>
      <w:r>
        <w:br w:type="page"/>
      </w:r>
    </w:p>
    <w:p>
      <w:pPr>
        <w:pStyle w:val="Heading1"/>
        <w:pBdr>
          <w:bottom w:val="single" w:color="534AB7" w:sz="6" w:space="4"/>
        </w:pBdr>
        <w:spacing w:after="160" w:before="360"/>
      </w:pPr>
      <w:r>
        <w:rPr>
          <w:rFonts w:ascii="Arial" w:cs="Arial" w:eastAsia="Arial" w:hAnsi="Arial"/>
          <w:b/>
          <w:bCs/>
          <w:color w:val="2C2C2A"/>
          <w:sz w:val="32"/>
          <w:szCs w:val="32"/>
        </w:rPr>
        <w:t xml:space="preserve">12. Glossary</w:t>
      </w:r>
    </w:p>
    <w:p>
      <w:pPr>
        <w:spacing w:after="60" w:before="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7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Ephemeral environment</w:t>
            </w:r>
          </w:p>
        </w:tc>
        <w:tc>
          <w:tcPr>
            <w:tcW w:type="dxa" w:w="67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val="false"/>
                <w:bCs w:val="false"/>
                <w:color w:val="2C2C2A"/>
                <w:sz w:val="20"/>
                <w:szCs w:val="20"/>
              </w:rPr>
              <w:t xml:space="preserve">A complete infrastructure stack created for one PR and destroyed when it closes. Nothing survives past the test run.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20"/>
                <w:szCs w:val="20"/>
              </w:rPr>
              <w:t xml:space="preserve">ProviderAdapter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The Java interface all cloud providers implement. Four methods: provision, seedData, runTests, destroy.</w:t>
            </w:r>
          </w:p>
        </w:tc>
      </w:tr>
      <w:tr>
        <w:tc>
          <w:tcPr>
            <w:tcW w:type="dxa" w:w="2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EnvironmentSpec</w:t>
            </w:r>
          </w:p>
        </w:tc>
        <w:tc>
          <w:tcPr>
            <w:tcW w:type="dxa" w:w="67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val="false"/>
                <w:bCs w:val="false"/>
                <w:color w:val="2C2C2A"/>
                <w:sz w:val="20"/>
                <w:szCs w:val="20"/>
              </w:rPr>
              <w:t xml:space="preserve">Typed Java object produced from env.yaml. Starts empty; provider fills in live endpoints and secret ARNs after provisioning.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20"/>
                <w:szCs w:val="20"/>
              </w:rPr>
              <w:t xml:space="preserve">TF workspace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Terraform workspace named pr-{number}. All resource names carry the prefix — prevents collisions between concurrent PRs.</w:t>
            </w:r>
          </w:p>
        </w:tc>
      </w:tr>
      <w:tr>
        <w:tc>
          <w:tcPr>
            <w:tcW w:type="dxa" w:w="2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TTL watchdog</w:t>
            </w:r>
          </w:p>
        </w:tc>
        <w:tc>
          <w:tcPr>
            <w:tcW w:type="dxa" w:w="67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val="false"/>
                <w:bCs w:val="false"/>
                <w:color w:val="2C2C2A"/>
                <w:sz w:val="20"/>
                <w:szCs w:val="20"/>
              </w:rPr>
              <w:t xml:space="preserve">Scheduled job that destroys any environment whose startedAt + ttl is past, regardless of CI status.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20"/>
                <w:szCs w:val="20"/>
              </w:rPr>
              <w:t xml:space="preserve">env.yaml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The only file application teams write. Declares app, database, test data, TTL, and notifications.</w:t>
            </w:r>
          </w:p>
        </w:tc>
      </w:tr>
      <w:tr>
        <w:tc>
          <w:tcPr>
            <w:tcW w:type="dxa" w:w="2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Seed data</w:t>
            </w:r>
          </w:p>
        </w:tc>
        <w:tc>
          <w:tcPr>
            <w:tcW w:type="dxa" w:w="67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val="false"/>
                <w:bCs w:val="false"/>
                <w:color w:val="2C2C2A"/>
                <w:sz w:val="20"/>
                <w:szCs w:val="20"/>
              </w:rPr>
              <w:t xml:space="preserve">Test records loaded before the test suite. Stored as CSVs in object storage, loaded via PostgreSQL COPY.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20"/>
                <w:szCs w:val="20"/>
              </w:rPr>
              <w:t xml:space="preserve">skip_final_snapshot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RDS setting. Must be true for terraform destroy to succeed immediately without waiting for a backup.</w:t>
            </w:r>
          </w:p>
        </w:tc>
      </w:tr>
      <w:tr>
        <w:tc>
          <w:tcPr>
            <w:tcW w:type="dxa" w:w="2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recovery_window_in_days</w:t>
            </w:r>
          </w:p>
        </w:tc>
        <w:tc>
          <w:tcPr>
            <w:tcW w:type="dxa" w:w="67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val="false"/>
                <w:bCs w:val="false"/>
                <w:color w:val="2C2C2A"/>
                <w:sz w:val="20"/>
                <w:szCs w:val="20"/>
              </w:rPr>
              <w:t xml:space="preserve">Secrets Manager setting. Must be 0 for the secret to be permanently deleted on terraform destroy.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20"/>
                <w:szCs w:val="20"/>
              </w:rPr>
              <w:t xml:space="preserve">IRSA / OIDC</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IAM Roles for Service Accounts / OpenID Connect. Lets GitHub Actions assume an AWS IAM role without storing long-lived credentials.</w:t>
            </w:r>
          </w:p>
        </w:tc>
      </w:tr>
    </w:tbl>
    <w:p>
      <w:pPr>
        <w:spacing w:after="60" w:before="60"/>
      </w:pPr>
      <w:r>
        <w:rPr>
          <w:rFonts w:ascii="Arial" w:cs="Arial" w:eastAsia="Arial" w:hAnsi="Arial"/>
          <w:color w:val="2C2C2A"/>
          <w:sz w:val="22"/>
          <w:szCs w:val="22"/>
        </w:rPr>
        <w:t xml:space="preserve"/>
      </w:r>
    </w:p>
    <w:p>
      <w:pPr>
        <w:spacing w:after="60" w:before="60"/>
      </w:pPr>
      <w:r>
        <w:rPr>
          <w:rFonts w:ascii="Arial" w:cs="Arial" w:eastAsia="Arial" w:hAnsi="Arial"/>
          <w:color w:val="2C2C2A"/>
          <w:sz w:val="22"/>
          <w:szCs w:val="22"/>
        </w:rPr>
        <w:t xml:space="preserve"/>
      </w:r>
    </w:p>
    <w:p>
      <w:pPr>
        <w:pBdr>
          <w:top w:val="single" w:color="CCCCCC" w:sz="2" w:space="8"/>
        </w:pBdr>
        <w:spacing w:after="0" w:before="320"/>
      </w:pPr>
      <w:r>
        <w:rPr>
          <w:rFonts w:ascii="Arial" w:cs="Arial" w:eastAsia="Arial" w:hAnsi="Arial"/>
          <w:color w:val="888780"/>
          <w:sz w:val="16"/>
          <w:szCs w:val="16"/>
        </w:rPr>
        <w:t xml:space="preserve">End of document  |  Enterprise Ephemeral Test Platform v1.0  |  Architecture &amp; Implementation Guide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spacing w:before="80"/>
    </w:pPr>
    <w:r>
      <w:rPr>
        <w:rFonts w:ascii="Arial" w:cs="Arial" w:eastAsia="Arial" w:hAnsi="Arial"/>
        <w:color w:val="888780"/>
        <w:sz w:val="16"/>
        <w:szCs w:val="16"/>
      </w:rPr>
      <w:t xml:space="preserve">Confidential — Internal Use Only</w:t>
    </w:r>
    <w:r>
      <w:rPr>
        <w:rFonts w:ascii="Arial" w:cs="Arial" w:eastAsia="Arial" w:hAnsi="Arial"/>
        <w:color w:val="888780"/>
        <w:sz w:val="16"/>
        <w:szCs w:val="16"/>
      </w:rPr>
      <w:t xml:space="preserve">	Page </w:t>
    </w:r>
    <w:r>
      <w:rPr>
        <w:rFonts w:ascii="Arial" w:cs="Arial" w:eastAsia="Arial" w:hAnsi="Arial"/>
        <w:color w:val="888780"/>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34AB7" w:sz="6" w:space="4"/>
      </w:pBdr>
      <w:spacing w:after="120"/>
    </w:pPr>
    <w:r>
      <w:rPr>
        <w:rFonts w:ascii="Arial" w:cs="Arial" w:eastAsia="Arial" w:hAnsi="Arial"/>
        <w:b/>
        <w:bCs/>
        <w:color w:val="534AB7"/>
        <w:sz w:val="18"/>
        <w:szCs w:val="18"/>
      </w:rPr>
      <w:t xml:space="preserve">Enterprise Ephemeral Test Platform</w:t>
    </w:r>
    <w:r>
      <w:rPr>
        <w:rFonts w:ascii="Arial" w:cs="Arial" w:eastAsia="Arial" w:hAnsi="Arial"/>
        <w:color w:val="888780"/>
        <w:sz w:val="18"/>
        <w:szCs w:val="18"/>
      </w:rPr>
      <w:t xml:space="preserve">   |   Architecture &amp; Implementation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C2C2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534AB7"/>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F6E5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70558ff6c5e432542f908ddfb5dc6f84043a00.png"/><Relationship Id="rId10" Type="http://schemas.openxmlformats.org/officeDocument/2006/relationships/image" Target="media/973ecf2ad07f457141db4dbc270ff751ede1e240.png"/><Relationship Id="rId11" Type="http://schemas.openxmlformats.org/officeDocument/2006/relationships/image" Target="media/5907628fb510445fe725141932a32703965db723.png"/><Relationship Id="rId12" Type="http://schemas.openxmlformats.org/officeDocument/2006/relationships/image" Target="media/7cd89ecbef1bbc935f8190947e7e65ff1ba0a3b0.png"/><Relationship Id="rId13" Type="http://schemas.openxmlformats.org/officeDocument/2006/relationships/image" Target="media/20e26e2d4f1306741329720403f35d538e771e9e.png"/><Relationship Id="rId14" Type="http://schemas.openxmlformats.org/officeDocument/2006/relationships/image" Target="media/9a6289ae8c2d71fa7c236d9e557d5192b2fb63dd.png"/><Relationship Id="rId15" Type="http://schemas.openxmlformats.org/officeDocument/2006/relationships/image" Target="media/4cb3a7ff95fb8fa5f2da2afa6b4852a3aa0e26e9.png"/><Relationship Id="rId16" Type="http://schemas.openxmlformats.org/officeDocument/2006/relationships/image" Target="media/b3778f47988e189e36889a84be3da1c0c2cefccd.png"/><Relationship Id="rId17" Type="http://schemas.openxmlformats.org/officeDocument/2006/relationships/image" Target="media/915f9370dc5a311c906e800d8955b5baa5080f91.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2026-05-03T16:51:44.333Z</dcterms:created>
  <dcterms:modified xsi:type="dcterms:W3CDTF">2026-05-03T16:51:44.344Z</dcterms:modified>
</cp:coreProperties>
</file>

<file path=docProps/custom.xml><?xml version="1.0" encoding="utf-8"?>
<Properties xmlns="http://schemas.openxmlformats.org/officeDocument/2006/custom-properties" xmlns:vt="http://schemas.openxmlformats.org/officeDocument/2006/docPropsVTypes"/>
</file>