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6CC76" w14:textId="77777777" w:rsidR="00AA4C5E" w:rsidRPr="002E4B12" w:rsidRDefault="002E4B12" w:rsidP="00AA4C5E">
      <w:pPr>
        <w:jc w:val="center"/>
        <w:rPr>
          <w:b/>
          <w:color w:val="0070C0"/>
          <w:u w:val="single"/>
        </w:rPr>
      </w:pPr>
      <w:r w:rsidRPr="002E4B12">
        <w:rPr>
          <w:b/>
          <w:color w:val="0070C0"/>
          <w:u w:val="single"/>
        </w:rPr>
        <w:t xml:space="preserve">Serlization </w:t>
      </w:r>
      <w:r>
        <w:rPr>
          <w:b/>
          <w:color w:val="0070C0"/>
          <w:u w:val="single"/>
        </w:rPr>
        <w:t>&amp;</w:t>
      </w:r>
      <w:r w:rsidRPr="002E4B12">
        <w:rPr>
          <w:b/>
          <w:color w:val="0070C0"/>
          <w:u w:val="single"/>
        </w:rPr>
        <w:t xml:space="preserve"> Deserlization</w:t>
      </w:r>
    </w:p>
    <w:p w14:paraId="376EC42D" w14:textId="77777777" w:rsidR="00E95225" w:rsidRPr="00765845" w:rsidRDefault="00E95225" w:rsidP="00AA4C5E">
      <w:pPr>
        <w:jc w:val="center"/>
        <w:rPr>
          <w:b/>
          <w:color w:val="0070C0"/>
          <w:u w:val="single"/>
        </w:rPr>
      </w:pPr>
    </w:p>
    <w:p w14:paraId="2F68CF1C" w14:textId="77777777" w:rsidR="00AA4C5E" w:rsidRPr="006C78A6" w:rsidRDefault="00AA4C5E" w:rsidP="00AA4C5E">
      <w:pPr>
        <w:spacing w:line="480" w:lineRule="auto"/>
        <w:jc w:val="center"/>
        <w:rPr>
          <w:color w:val="0070C0"/>
          <w:u w:val="single"/>
        </w:rPr>
      </w:pPr>
    </w:p>
    <w:p w14:paraId="62DE3A10" w14:textId="77777777" w:rsidR="00903BB9" w:rsidRDefault="00E87B68" w:rsidP="00E87B68">
      <w:pPr>
        <w:numPr>
          <w:ilvl w:val="0"/>
          <w:numId w:val="19"/>
        </w:numPr>
        <w:spacing w:line="360" w:lineRule="auto"/>
        <w:ind w:left="1260"/>
        <w:rPr>
          <w:rFonts w:cs="Times New Roman"/>
          <w:b/>
          <w:color w:val="FF0000"/>
        </w:rPr>
      </w:pPr>
      <w:r w:rsidRPr="001B271A">
        <w:rPr>
          <w:rFonts w:cs="Times New Roman"/>
          <w:b/>
          <w:color w:val="FF0000"/>
        </w:rPr>
        <w:t xml:space="preserve">Explain </w:t>
      </w:r>
      <w:r w:rsidR="00B70A11" w:rsidRPr="001B271A">
        <w:rPr>
          <w:rFonts w:cs="Times New Roman"/>
          <w:b/>
          <w:color w:val="FF0000"/>
        </w:rPr>
        <w:t>Serlization, deserlization</w:t>
      </w:r>
      <w:r w:rsidRPr="001B271A">
        <w:rPr>
          <w:rFonts w:cs="Times New Roman"/>
          <w:b/>
          <w:color w:val="FF0000"/>
        </w:rPr>
        <w:t xml:space="preserve"> and externalization</w:t>
      </w:r>
      <w:r w:rsidR="00631986">
        <w:rPr>
          <w:rFonts w:cs="Times New Roman"/>
          <w:b/>
          <w:color w:val="FF0000"/>
        </w:rPr>
        <w:t xml:space="preserve"> what method used in </w:t>
      </w:r>
      <w:r w:rsidR="00B70A11">
        <w:rPr>
          <w:rFonts w:cs="Times New Roman"/>
          <w:b/>
          <w:color w:val="FF0000"/>
        </w:rPr>
        <w:t>that?</w:t>
      </w:r>
    </w:p>
    <w:p w14:paraId="0266704D" w14:textId="77777777" w:rsidR="00E87B68" w:rsidRDefault="00903BB9" w:rsidP="00E87B68">
      <w:pPr>
        <w:numPr>
          <w:ilvl w:val="0"/>
          <w:numId w:val="19"/>
        </w:numPr>
        <w:spacing w:line="360" w:lineRule="auto"/>
        <w:ind w:left="1260"/>
        <w:rPr>
          <w:rFonts w:cs="Times New Roman"/>
          <w:b/>
          <w:color w:val="FF0000"/>
        </w:rPr>
      </w:pPr>
      <w:r>
        <w:rPr>
          <w:rFonts w:cs="Times New Roman"/>
          <w:b/>
          <w:color w:val="FF0000"/>
        </w:rPr>
        <w:t xml:space="preserve">What is the use of </w:t>
      </w:r>
      <w:r w:rsidR="00E87B68" w:rsidRPr="001B271A">
        <w:rPr>
          <w:rFonts w:cs="Times New Roman"/>
          <w:b/>
          <w:color w:val="FF0000"/>
        </w:rPr>
        <w:t>serialVersionId</w:t>
      </w:r>
      <w:r w:rsidR="00BF211B">
        <w:rPr>
          <w:rFonts w:cs="Times New Roman"/>
          <w:b/>
          <w:color w:val="FF0000"/>
        </w:rPr>
        <w:t>?</w:t>
      </w:r>
    </w:p>
    <w:p w14:paraId="2EEEF072" w14:textId="77777777" w:rsidR="00E87B68" w:rsidRDefault="00E87B68" w:rsidP="00E87B68">
      <w:pPr>
        <w:numPr>
          <w:ilvl w:val="0"/>
          <w:numId w:val="19"/>
        </w:numPr>
        <w:spacing w:line="360" w:lineRule="auto"/>
        <w:ind w:left="1260"/>
        <w:rPr>
          <w:rFonts w:cs="Times New Roman"/>
          <w:b/>
          <w:color w:val="FF0000"/>
        </w:rPr>
      </w:pPr>
      <w:r>
        <w:rPr>
          <w:rFonts w:cs="Times New Roman"/>
          <w:b/>
          <w:color w:val="FF0000"/>
        </w:rPr>
        <w:t xml:space="preserve">Why do we need </w:t>
      </w:r>
      <w:r w:rsidR="00F36B75">
        <w:rPr>
          <w:rFonts w:cs="Times New Roman"/>
          <w:b/>
          <w:color w:val="FF0000"/>
        </w:rPr>
        <w:t>serlization?</w:t>
      </w:r>
    </w:p>
    <w:p w14:paraId="1F8B2148" w14:textId="77777777" w:rsidR="00E87B68" w:rsidRDefault="00E87B68" w:rsidP="00E87B68">
      <w:pPr>
        <w:numPr>
          <w:ilvl w:val="0"/>
          <w:numId w:val="19"/>
        </w:numPr>
        <w:spacing w:line="360" w:lineRule="auto"/>
        <w:ind w:left="1260"/>
        <w:rPr>
          <w:rFonts w:cs="Times New Roman"/>
          <w:b/>
          <w:color w:val="FF0000"/>
        </w:rPr>
      </w:pPr>
      <w:r>
        <w:rPr>
          <w:rFonts w:cs="Times New Roman"/>
          <w:b/>
          <w:color w:val="FF0000"/>
        </w:rPr>
        <w:t xml:space="preserve">How to control EOFExceptin during </w:t>
      </w:r>
      <w:r w:rsidR="00F36B75">
        <w:rPr>
          <w:rFonts w:cs="Times New Roman"/>
          <w:b/>
          <w:color w:val="FF0000"/>
        </w:rPr>
        <w:t>deserlization?</w:t>
      </w:r>
    </w:p>
    <w:p w14:paraId="378885CC" w14:textId="77777777" w:rsidR="00654344" w:rsidRDefault="00654344" w:rsidP="00E87B68">
      <w:pPr>
        <w:numPr>
          <w:ilvl w:val="0"/>
          <w:numId w:val="19"/>
        </w:numPr>
        <w:spacing w:line="360" w:lineRule="auto"/>
        <w:ind w:left="1260"/>
        <w:rPr>
          <w:rFonts w:cs="Times New Roman"/>
          <w:b/>
          <w:color w:val="FF0000"/>
        </w:rPr>
      </w:pPr>
      <w:r>
        <w:rPr>
          <w:rFonts w:cs="Times New Roman"/>
          <w:b/>
          <w:color w:val="FF0000"/>
        </w:rPr>
        <w:t xml:space="preserve">Different b/w serlization and </w:t>
      </w:r>
      <w:r w:rsidR="000A3C7C">
        <w:rPr>
          <w:rFonts w:cs="Times New Roman"/>
          <w:b/>
          <w:color w:val="FF0000"/>
        </w:rPr>
        <w:t>Externalization?</w:t>
      </w:r>
    </w:p>
    <w:p w14:paraId="0B81B742" w14:textId="77777777" w:rsidR="00BE326A" w:rsidRDefault="00670BD9" w:rsidP="00E87B68">
      <w:pPr>
        <w:numPr>
          <w:ilvl w:val="0"/>
          <w:numId w:val="19"/>
        </w:numPr>
        <w:spacing w:line="360" w:lineRule="auto"/>
        <w:ind w:left="1260"/>
        <w:rPr>
          <w:rFonts w:cs="Times New Roman"/>
          <w:b/>
          <w:color w:val="FF0000"/>
        </w:rPr>
      </w:pPr>
      <w:r>
        <w:rPr>
          <w:rFonts w:cs="Times New Roman"/>
          <w:b/>
          <w:color w:val="FF0000"/>
        </w:rPr>
        <w:t>Compatible</w:t>
      </w:r>
      <w:r w:rsidR="00BE326A">
        <w:rPr>
          <w:rFonts w:cs="Times New Roman"/>
          <w:b/>
          <w:color w:val="FF0000"/>
        </w:rPr>
        <w:t xml:space="preserve"> and </w:t>
      </w:r>
      <w:r>
        <w:rPr>
          <w:rFonts w:cs="Times New Roman"/>
          <w:b/>
          <w:color w:val="FF0000"/>
        </w:rPr>
        <w:t>incompatible</w:t>
      </w:r>
      <w:r w:rsidR="00BE326A">
        <w:rPr>
          <w:rFonts w:cs="Times New Roman"/>
          <w:b/>
          <w:color w:val="FF0000"/>
        </w:rPr>
        <w:t xml:space="preserve"> changes in </w:t>
      </w:r>
      <w:r w:rsidR="00B41B88">
        <w:rPr>
          <w:rFonts w:cs="Times New Roman"/>
          <w:b/>
          <w:color w:val="FF0000"/>
        </w:rPr>
        <w:t>Serlization?</w:t>
      </w:r>
    </w:p>
    <w:p w14:paraId="0A6011C8" w14:textId="77777777" w:rsidR="008C4715" w:rsidRDefault="007E4C8D" w:rsidP="008C4715">
      <w:pPr>
        <w:numPr>
          <w:ilvl w:val="0"/>
          <w:numId w:val="19"/>
        </w:numPr>
        <w:tabs>
          <w:tab w:val="left" w:pos="1620"/>
        </w:tabs>
        <w:spacing w:line="360" w:lineRule="auto"/>
        <w:ind w:left="1260"/>
        <w:rPr>
          <w:rFonts w:cs="Times New Roman"/>
          <w:b/>
          <w:color w:val="FF0000"/>
        </w:rPr>
      </w:pPr>
      <w:r w:rsidRPr="001B271A">
        <w:rPr>
          <w:rFonts w:cs="Times New Roman"/>
          <w:b/>
          <w:color w:val="FF0000"/>
        </w:rPr>
        <w:t>Static and transient variable can be serialized or not?</w:t>
      </w:r>
    </w:p>
    <w:p w14:paraId="2296DEFB" w14:textId="77777777" w:rsidR="008C4715" w:rsidRPr="008C4715" w:rsidRDefault="008C4715" w:rsidP="008C4715">
      <w:pPr>
        <w:numPr>
          <w:ilvl w:val="0"/>
          <w:numId w:val="19"/>
        </w:numPr>
        <w:tabs>
          <w:tab w:val="left" w:pos="1620"/>
        </w:tabs>
        <w:spacing w:line="360" w:lineRule="auto"/>
        <w:ind w:left="1260"/>
        <w:rPr>
          <w:rFonts w:cs="Times New Roman"/>
          <w:b/>
          <w:color w:val="FF0000"/>
        </w:rPr>
      </w:pPr>
      <w:r w:rsidRPr="008C4715">
        <w:rPr>
          <w:rFonts w:cs="Times New Roman"/>
          <w:b/>
          <w:color w:val="FF0000"/>
        </w:rPr>
        <w:t>What is significance of transient variables?</w:t>
      </w:r>
    </w:p>
    <w:p w14:paraId="10F4F4F0" w14:textId="77777777" w:rsidR="00515D22" w:rsidRPr="00515D22" w:rsidRDefault="00515D22" w:rsidP="00515D22">
      <w:pPr>
        <w:numPr>
          <w:ilvl w:val="0"/>
          <w:numId w:val="19"/>
        </w:numPr>
        <w:tabs>
          <w:tab w:val="left" w:pos="1620"/>
        </w:tabs>
        <w:spacing w:line="360" w:lineRule="auto"/>
        <w:ind w:left="1260"/>
        <w:rPr>
          <w:rFonts w:cs="Times New Roman"/>
          <w:b/>
          <w:color w:val="FF0000"/>
        </w:rPr>
      </w:pPr>
      <w:hyperlink r:id="rId7" w:history="1">
        <w:r w:rsidRPr="00515D22">
          <w:rPr>
            <w:b/>
            <w:color w:val="FF0000"/>
          </w:rPr>
          <w:t>Can you Serialize Singleton class such that object returned by Deserialization process is in same state as it was during Serialization time in java</w:t>
        </w:r>
      </w:hyperlink>
      <w:r>
        <w:rPr>
          <w:rFonts w:cs="Times New Roman"/>
          <w:b/>
          <w:color w:val="FF0000"/>
        </w:rPr>
        <w:t xml:space="preserve"> ?</w:t>
      </w:r>
    </w:p>
    <w:p w14:paraId="2065660B" w14:textId="15F166CE" w:rsidR="007E4C8D" w:rsidRDefault="00F26BE4" w:rsidP="002806DE">
      <w:pPr>
        <w:numPr>
          <w:ilvl w:val="0"/>
          <w:numId w:val="19"/>
        </w:numPr>
        <w:tabs>
          <w:tab w:val="left" w:pos="1620"/>
        </w:tabs>
        <w:spacing w:line="360" w:lineRule="auto"/>
        <w:ind w:left="1260"/>
        <w:rPr>
          <w:b/>
          <w:color w:val="FF0000"/>
        </w:rPr>
      </w:pPr>
      <w:hyperlink r:id="rId8" w:history="1">
        <w:r w:rsidRPr="00F26BE4">
          <w:rPr>
            <w:b/>
            <w:color w:val="FF0000"/>
          </w:rPr>
          <w:t xml:space="preserve">Can subclass avoid Serialization if its </w:t>
        </w:r>
        <w:r w:rsidR="002806DE" w:rsidRPr="00F26BE4">
          <w:rPr>
            <w:b/>
            <w:color w:val="FF0000"/>
          </w:rPr>
          <w:t>super Class</w:t>
        </w:r>
        <w:r w:rsidRPr="00F26BE4">
          <w:rPr>
            <w:b/>
            <w:color w:val="FF0000"/>
          </w:rPr>
          <w:t xml:space="preserve"> has implemented Serialization interface in java</w:t>
        </w:r>
      </w:hyperlink>
    </w:p>
    <w:p w14:paraId="04DBA328" w14:textId="77777777" w:rsidR="002806DE" w:rsidRPr="002806DE" w:rsidRDefault="002806DE" w:rsidP="002806DE">
      <w:pPr>
        <w:numPr>
          <w:ilvl w:val="0"/>
          <w:numId w:val="19"/>
        </w:numPr>
        <w:tabs>
          <w:tab w:val="left" w:pos="1620"/>
        </w:tabs>
        <w:spacing w:line="360" w:lineRule="auto"/>
        <w:ind w:left="1260"/>
        <w:rPr>
          <w:b/>
          <w:color w:val="FF0000"/>
        </w:rPr>
      </w:pPr>
      <w:hyperlink r:id="rId9" w:history="1">
        <w:r w:rsidRPr="002806DE">
          <w:rPr>
            <w:b/>
            <w:color w:val="FF0000"/>
          </w:rPr>
          <w:t>What values will int and Integer will be initialized to during DeSerialization process if they were not part of Serialization in java</w:t>
        </w:r>
      </w:hyperlink>
    </w:p>
    <w:p w14:paraId="26061D35" w14:textId="77777777" w:rsidR="00244CEB" w:rsidRPr="00244CEB" w:rsidRDefault="00244CEB" w:rsidP="00244CEB">
      <w:pPr>
        <w:numPr>
          <w:ilvl w:val="0"/>
          <w:numId w:val="19"/>
        </w:numPr>
        <w:tabs>
          <w:tab w:val="left" w:pos="1620"/>
        </w:tabs>
        <w:spacing w:line="360" w:lineRule="auto"/>
        <w:ind w:left="1260"/>
        <w:rPr>
          <w:b/>
          <w:color w:val="FF0000"/>
        </w:rPr>
      </w:pPr>
      <w:hyperlink r:id="rId10" w:history="1">
        <w:r w:rsidRPr="00244CEB">
          <w:rPr>
            <w:b/>
            <w:color w:val="FF0000"/>
          </w:rPr>
          <w:t>Is constructor of super class called during DeSerialization process of sub class in java</w:t>
        </w:r>
      </w:hyperlink>
    </w:p>
    <w:p w14:paraId="004C5BA4" w14:textId="6DF2C214" w:rsidR="002806DE" w:rsidRPr="00C34D41" w:rsidRDefault="00550023" w:rsidP="002806DE">
      <w:pPr>
        <w:numPr>
          <w:ilvl w:val="0"/>
          <w:numId w:val="19"/>
        </w:numPr>
        <w:tabs>
          <w:tab w:val="left" w:pos="1620"/>
        </w:tabs>
        <w:spacing w:line="360" w:lineRule="auto"/>
        <w:ind w:left="1260"/>
        <w:rPr>
          <w:b/>
          <w:color w:val="FF0000"/>
        </w:rPr>
      </w:pPr>
      <w:r w:rsidRPr="001B271A">
        <w:rPr>
          <w:rFonts w:cs="Times New Roman"/>
          <w:b/>
          <w:color w:val="FF0000"/>
        </w:rPr>
        <w:t>Serializable with aggregation, collection, array?</w:t>
      </w:r>
    </w:p>
    <w:p w14:paraId="59582094" w14:textId="77777777" w:rsidR="00C34D41" w:rsidRPr="00C34D41" w:rsidRDefault="00C34D41" w:rsidP="00C34D41">
      <w:pPr>
        <w:numPr>
          <w:ilvl w:val="0"/>
          <w:numId w:val="19"/>
        </w:numPr>
        <w:spacing w:line="360" w:lineRule="auto"/>
        <w:ind w:left="1260"/>
        <w:rPr>
          <w:rFonts w:cs="Times New Roman"/>
          <w:b/>
          <w:color w:val="FF0000"/>
        </w:rPr>
      </w:pPr>
      <w:r w:rsidRPr="00C34D41">
        <w:rPr>
          <w:rFonts w:cs="Times New Roman"/>
          <w:b/>
          <w:color w:val="FF0000"/>
        </w:rPr>
        <w:t>How to avoid NotSerializableException?</w:t>
      </w:r>
    </w:p>
    <w:p w14:paraId="150C69D0" w14:textId="3227125D" w:rsidR="00C34D41" w:rsidRPr="00C34D41" w:rsidRDefault="005D04CD" w:rsidP="00C34D41">
      <w:pPr>
        <w:numPr>
          <w:ilvl w:val="0"/>
          <w:numId w:val="19"/>
        </w:numPr>
        <w:spacing w:line="360" w:lineRule="auto"/>
        <w:ind w:left="1260"/>
        <w:rPr>
          <w:rFonts w:cs="Times New Roman"/>
          <w:b/>
          <w:color w:val="FF0000"/>
        </w:rPr>
      </w:pPr>
      <w:r w:rsidRPr="005D04CD">
        <w:rPr>
          <w:rFonts w:cs="Times New Roman"/>
          <w:b/>
          <w:color w:val="FF0000"/>
        </w:rPr>
        <w:t xml:space="preserve">When we get </w:t>
      </w:r>
      <w:r w:rsidR="00D05030" w:rsidRPr="005D04CD">
        <w:rPr>
          <w:rFonts w:cs="Times New Roman"/>
          <w:b/>
          <w:color w:val="FF0000"/>
        </w:rPr>
        <w:t>InvalidClassException</w:t>
      </w:r>
      <w:r w:rsidR="00D05030">
        <w:rPr>
          <w:rFonts w:cs="Times New Roman"/>
          <w:b/>
          <w:color w:val="FF0000"/>
        </w:rPr>
        <w:t>?</w:t>
      </w:r>
    </w:p>
    <w:p w14:paraId="6D087914" w14:textId="77777777" w:rsidR="00E87B68" w:rsidRPr="001B271A" w:rsidRDefault="00E87B68" w:rsidP="00E87B68">
      <w:pPr>
        <w:numPr>
          <w:ilvl w:val="0"/>
          <w:numId w:val="19"/>
        </w:numPr>
        <w:spacing w:line="360" w:lineRule="auto"/>
        <w:ind w:left="1260"/>
        <w:rPr>
          <w:rFonts w:cs="Times New Roman"/>
          <w:b/>
          <w:color w:val="FF0000"/>
        </w:rPr>
      </w:pPr>
      <w:r w:rsidRPr="001B271A">
        <w:rPr>
          <w:rFonts w:cs="Times New Roman"/>
          <w:b/>
          <w:color w:val="FF0000"/>
        </w:rPr>
        <w:t>How to serialized super and sub class if super class not implementing sterilization interface?</w:t>
      </w:r>
    </w:p>
    <w:p w14:paraId="70BC5442" w14:textId="12B36AAE" w:rsidR="00E87B68" w:rsidRPr="006A7DC0" w:rsidRDefault="00E87B68" w:rsidP="006A7DC0">
      <w:pPr>
        <w:numPr>
          <w:ilvl w:val="0"/>
          <w:numId w:val="19"/>
        </w:numPr>
        <w:spacing w:line="360" w:lineRule="auto"/>
        <w:ind w:left="1260"/>
        <w:rPr>
          <w:rFonts w:cs="Times New Roman"/>
          <w:b/>
          <w:color w:val="FF0000"/>
        </w:rPr>
      </w:pPr>
      <w:r w:rsidRPr="001B271A">
        <w:rPr>
          <w:rFonts w:cs="Times New Roman"/>
          <w:b/>
          <w:color w:val="FF0000"/>
        </w:rPr>
        <w:t>Is sub class serializable if super class implements serializable interface?</w:t>
      </w:r>
    </w:p>
    <w:p w14:paraId="03F94890" w14:textId="77777777" w:rsidR="00E87B68" w:rsidRPr="001B271A" w:rsidRDefault="00E87B68" w:rsidP="00E87B68">
      <w:pPr>
        <w:numPr>
          <w:ilvl w:val="0"/>
          <w:numId w:val="19"/>
        </w:numPr>
        <w:tabs>
          <w:tab w:val="left" w:pos="1620"/>
        </w:tabs>
        <w:spacing w:line="360" w:lineRule="auto"/>
        <w:ind w:left="1260"/>
        <w:rPr>
          <w:rFonts w:cs="Times New Roman"/>
          <w:b/>
          <w:color w:val="FF0000"/>
        </w:rPr>
      </w:pPr>
      <w:r w:rsidRPr="001B271A">
        <w:rPr>
          <w:rFonts w:cs="Times New Roman"/>
          <w:b/>
          <w:color w:val="FF0000"/>
        </w:rPr>
        <w:t>How serrilizableVersionUID generated?</w:t>
      </w:r>
    </w:p>
    <w:p w14:paraId="0D617509" w14:textId="77777777" w:rsidR="00E87B68" w:rsidRDefault="009A12ED" w:rsidP="00E87B68">
      <w:pPr>
        <w:spacing w:line="360" w:lineRule="auto"/>
        <w:ind w:left="1260"/>
        <w:rPr>
          <w:b/>
          <w:color w:val="1F497D" w:themeColor="text2"/>
        </w:rPr>
      </w:pPr>
      <w:hyperlink r:id="rId11" w:history="1">
        <w:r w:rsidRPr="00FE0060">
          <w:rPr>
            <w:rStyle w:val="Hyperlink"/>
            <w:rFonts w:cs="Arial"/>
            <w:b/>
          </w:rPr>
          <w:t>http://www.javamadesoeasy.com/2015/02/serialization-top-25-interview.html</w:t>
        </w:r>
      </w:hyperlink>
    </w:p>
    <w:p w14:paraId="6ED3A100" w14:textId="77777777" w:rsidR="009A12ED" w:rsidRPr="009A12ED" w:rsidRDefault="009A12ED" w:rsidP="009A12ED">
      <w:pPr>
        <w:spacing w:line="360" w:lineRule="auto"/>
        <w:rPr>
          <w:b/>
          <w:color w:val="1F497D" w:themeColor="text2"/>
          <w:u w:val="single"/>
        </w:rPr>
      </w:pPr>
      <w:r w:rsidRPr="009A12ED">
        <w:rPr>
          <w:b/>
          <w:color w:val="1F497D" w:themeColor="text2"/>
          <w:u w:val="single"/>
        </w:rPr>
        <w:t>----------------------------------------------------------------------------------------------------------------------</w:t>
      </w:r>
    </w:p>
    <w:p w14:paraId="47D468D2" w14:textId="77777777" w:rsidR="009A12ED" w:rsidRPr="00925B69" w:rsidRDefault="009A12ED" w:rsidP="009A12ED">
      <w:pPr>
        <w:numPr>
          <w:ilvl w:val="0"/>
          <w:numId w:val="19"/>
        </w:numPr>
        <w:spacing w:line="360" w:lineRule="auto"/>
        <w:ind w:left="1260"/>
        <w:rPr>
          <w:rFonts w:cs="Times New Roman"/>
          <w:b/>
          <w:color w:val="00B050"/>
        </w:rPr>
      </w:pPr>
      <w:r w:rsidRPr="00925B69">
        <w:rPr>
          <w:rFonts w:cs="Times New Roman"/>
          <w:b/>
          <w:color w:val="00B050"/>
        </w:rPr>
        <w:t xml:space="preserve">Explain Serlization, deserlization and </w:t>
      </w:r>
      <w:r w:rsidR="00FB7D74" w:rsidRPr="00925B69">
        <w:rPr>
          <w:rFonts w:cs="Times New Roman"/>
          <w:b/>
          <w:color w:val="00B050"/>
        </w:rPr>
        <w:t xml:space="preserve">externalization? </w:t>
      </w:r>
      <w:r w:rsidR="004F52DD" w:rsidRPr="00925B69">
        <w:rPr>
          <w:rFonts w:cs="Times New Roman"/>
          <w:b/>
          <w:color w:val="00B050"/>
        </w:rPr>
        <w:t xml:space="preserve">List down </w:t>
      </w:r>
      <w:r w:rsidRPr="00925B69">
        <w:rPr>
          <w:rFonts w:cs="Times New Roman"/>
          <w:b/>
          <w:color w:val="00B050"/>
        </w:rPr>
        <w:t>method used in that?</w:t>
      </w:r>
    </w:p>
    <w:p w14:paraId="3AC628D1" w14:textId="77777777" w:rsidR="00674B3B" w:rsidRPr="00674B3B" w:rsidRDefault="0061046D" w:rsidP="0061046D">
      <w:pPr>
        <w:spacing w:line="360" w:lineRule="auto"/>
        <w:rPr>
          <w:rFonts w:cs="Times New Roman"/>
          <w:color w:val="1F497D" w:themeColor="text2"/>
        </w:rPr>
      </w:pPr>
      <w:r>
        <w:rPr>
          <w:rFonts w:cs="Times New Roman"/>
          <w:b/>
          <w:color w:val="1F497D" w:themeColor="text2"/>
        </w:rPr>
        <w:lastRenderedPageBreak/>
        <w:t xml:space="preserve">            </w:t>
      </w:r>
      <w:r w:rsidR="00900F21" w:rsidRPr="00674B3B">
        <w:rPr>
          <w:rFonts w:cs="Times New Roman"/>
          <w:b/>
          <w:color w:val="1F497D" w:themeColor="text2"/>
        </w:rPr>
        <w:t>Serlization</w:t>
      </w:r>
      <w:r w:rsidR="00900F21">
        <w:rPr>
          <w:rFonts w:cs="Times New Roman"/>
          <w:color w:val="1F497D" w:themeColor="text2"/>
        </w:rPr>
        <w:t>:</w:t>
      </w:r>
    </w:p>
    <w:p w14:paraId="5F189C50" w14:textId="77777777" w:rsidR="009A12ED" w:rsidRPr="00674B3B" w:rsidRDefault="009A12ED" w:rsidP="0061046D">
      <w:pPr>
        <w:pStyle w:val="ListParagraph"/>
        <w:numPr>
          <w:ilvl w:val="0"/>
          <w:numId w:val="33"/>
        </w:numPr>
        <w:spacing w:line="360" w:lineRule="auto"/>
        <w:ind w:left="1980"/>
        <w:rPr>
          <w:rFonts w:cs="Times New Roman"/>
          <w:color w:val="1F497D" w:themeColor="text2"/>
        </w:rPr>
      </w:pPr>
      <w:r w:rsidRPr="00674B3B">
        <w:rPr>
          <w:rFonts w:cs="Times New Roman"/>
          <w:color w:val="1F497D" w:themeColor="text2"/>
        </w:rPr>
        <w:t>Serlizaton is the process to convert object to stream.</w:t>
      </w:r>
    </w:p>
    <w:p w14:paraId="4E31805A" w14:textId="77777777" w:rsidR="00794ECF" w:rsidRDefault="00794ECF" w:rsidP="0061046D">
      <w:pPr>
        <w:pStyle w:val="ListParagraph"/>
        <w:numPr>
          <w:ilvl w:val="0"/>
          <w:numId w:val="33"/>
        </w:numPr>
        <w:spacing w:line="360" w:lineRule="auto"/>
        <w:ind w:left="1980"/>
        <w:rPr>
          <w:rFonts w:cs="Times New Roman"/>
          <w:color w:val="1F497D" w:themeColor="text2"/>
        </w:rPr>
      </w:pPr>
      <w:r w:rsidRPr="00674B3B">
        <w:rPr>
          <w:rFonts w:cs="Times New Roman"/>
          <w:color w:val="1F497D" w:themeColor="text2"/>
        </w:rPr>
        <w:t>Method use</w:t>
      </w:r>
      <w:r w:rsidR="007C3C9D" w:rsidRPr="00674B3B">
        <w:rPr>
          <w:rFonts w:cs="Times New Roman"/>
          <w:color w:val="1F497D" w:themeColor="text2"/>
        </w:rPr>
        <w:t xml:space="preserve">d in this process is </w:t>
      </w:r>
      <w:r w:rsidRPr="00674B3B">
        <w:rPr>
          <w:rFonts w:cs="Times New Roman"/>
          <w:color w:val="1F497D" w:themeColor="text2"/>
        </w:rPr>
        <w:t xml:space="preserve"> </w:t>
      </w:r>
      <w:r w:rsidRPr="00674B3B">
        <w:rPr>
          <w:rFonts w:cs="Times New Roman"/>
          <w:b/>
          <w:color w:val="1F497D" w:themeColor="text2"/>
        </w:rPr>
        <w:t>writeObject</w:t>
      </w:r>
      <w:r w:rsidRPr="00674B3B">
        <w:rPr>
          <w:rFonts w:cs="Times New Roman"/>
          <w:color w:val="1F497D" w:themeColor="text2"/>
        </w:rPr>
        <w:t>()</w:t>
      </w:r>
    </w:p>
    <w:p w14:paraId="5C15EDFC" w14:textId="77777777" w:rsidR="00674B3B" w:rsidRPr="0061046D" w:rsidRDefault="0061046D" w:rsidP="0061046D">
      <w:pPr>
        <w:spacing w:line="360" w:lineRule="auto"/>
        <w:rPr>
          <w:rFonts w:cs="Times New Roman"/>
          <w:color w:val="1F497D" w:themeColor="text2"/>
        </w:rPr>
      </w:pPr>
      <w:r>
        <w:rPr>
          <w:rFonts w:cs="Times New Roman"/>
          <w:b/>
          <w:color w:val="1F497D" w:themeColor="text2"/>
        </w:rPr>
        <w:t xml:space="preserve">            </w:t>
      </w:r>
      <w:r w:rsidR="00674B3B" w:rsidRPr="0061046D">
        <w:rPr>
          <w:rFonts w:cs="Times New Roman"/>
          <w:b/>
          <w:color w:val="1F497D" w:themeColor="text2"/>
        </w:rPr>
        <w:t>Deserlization</w:t>
      </w:r>
      <w:r w:rsidR="00674B3B" w:rsidRPr="0061046D">
        <w:rPr>
          <w:rFonts w:cs="Times New Roman"/>
          <w:color w:val="1F497D" w:themeColor="text2"/>
        </w:rPr>
        <w:t>:</w:t>
      </w:r>
    </w:p>
    <w:p w14:paraId="5057CEF6" w14:textId="77777777" w:rsidR="009A12ED" w:rsidRPr="00674B3B" w:rsidRDefault="009A12ED" w:rsidP="0061046D">
      <w:pPr>
        <w:pStyle w:val="ListParagraph"/>
        <w:numPr>
          <w:ilvl w:val="0"/>
          <w:numId w:val="33"/>
        </w:numPr>
        <w:spacing w:line="360" w:lineRule="auto"/>
        <w:ind w:left="1980"/>
        <w:rPr>
          <w:rFonts w:cs="Times New Roman"/>
          <w:color w:val="1F497D" w:themeColor="text2"/>
        </w:rPr>
      </w:pPr>
      <w:r w:rsidRPr="00674B3B">
        <w:rPr>
          <w:rFonts w:cs="Times New Roman"/>
          <w:color w:val="1F497D" w:themeColor="text2"/>
        </w:rPr>
        <w:t>Deserlization is the process to convert stream to object.</w:t>
      </w:r>
    </w:p>
    <w:p w14:paraId="53AB9B38" w14:textId="77777777" w:rsidR="009A12ED" w:rsidRPr="00DD5B95" w:rsidRDefault="00674B3B" w:rsidP="0061046D">
      <w:pPr>
        <w:pStyle w:val="ListParagraph"/>
        <w:numPr>
          <w:ilvl w:val="0"/>
          <w:numId w:val="33"/>
        </w:numPr>
        <w:spacing w:line="360" w:lineRule="auto"/>
        <w:ind w:left="1980"/>
        <w:rPr>
          <w:rFonts w:cs="Times New Roman"/>
          <w:color w:val="1F497D" w:themeColor="text2"/>
        </w:rPr>
      </w:pPr>
      <w:r w:rsidRPr="001C4066">
        <w:rPr>
          <w:rFonts w:cs="Times New Roman"/>
          <w:color w:val="1F497D" w:themeColor="text2"/>
        </w:rPr>
        <w:t xml:space="preserve">Method used in this process is </w:t>
      </w:r>
      <w:r w:rsidRPr="0061046D">
        <w:rPr>
          <w:rFonts w:cs="Times New Roman"/>
          <w:b/>
          <w:color w:val="1F497D" w:themeColor="text2"/>
        </w:rPr>
        <w:t>readObject()</w:t>
      </w:r>
    </w:p>
    <w:p w14:paraId="796E83BD" w14:textId="77777777" w:rsidR="00DD5B95" w:rsidRDefault="00DD5B95" w:rsidP="00DD5B95">
      <w:pPr>
        <w:spacing w:line="360" w:lineRule="auto"/>
        <w:rPr>
          <w:rFonts w:cs="Times New Roman"/>
          <w:color w:val="1F497D" w:themeColor="text2"/>
        </w:rPr>
      </w:pPr>
      <w:r>
        <w:rPr>
          <w:rFonts w:cs="Times New Roman"/>
          <w:color w:val="1F497D" w:themeColor="text2"/>
        </w:rPr>
        <w:t xml:space="preserve">             </w:t>
      </w:r>
      <w:r w:rsidRPr="00DD5B95">
        <w:rPr>
          <w:rFonts w:cs="Times New Roman"/>
          <w:b/>
          <w:color w:val="1F497D" w:themeColor="text2"/>
        </w:rPr>
        <w:t>Externization</w:t>
      </w:r>
      <w:r>
        <w:rPr>
          <w:rFonts w:cs="Times New Roman"/>
          <w:color w:val="1F497D" w:themeColor="text2"/>
        </w:rPr>
        <w:t>:</w:t>
      </w:r>
    </w:p>
    <w:p w14:paraId="1FC0E60B" w14:textId="77777777" w:rsidR="00DD5B95" w:rsidRDefault="00DD5B95" w:rsidP="00DD5B95">
      <w:pPr>
        <w:pStyle w:val="ListParagraph"/>
        <w:numPr>
          <w:ilvl w:val="0"/>
          <w:numId w:val="33"/>
        </w:numPr>
        <w:spacing w:line="360" w:lineRule="auto"/>
        <w:rPr>
          <w:rFonts w:cs="Times New Roman"/>
          <w:color w:val="1F497D" w:themeColor="text2"/>
        </w:rPr>
      </w:pPr>
      <w:r>
        <w:rPr>
          <w:rFonts w:cs="Times New Roman"/>
          <w:color w:val="1F497D" w:themeColor="text2"/>
        </w:rPr>
        <w:t>It is also used to convert object to stream and stream to object.</w:t>
      </w:r>
    </w:p>
    <w:p w14:paraId="4645FB8D" w14:textId="77777777" w:rsidR="00DD5B95" w:rsidRDefault="00DD5B95" w:rsidP="00DD5B95">
      <w:pPr>
        <w:pStyle w:val="ListParagraph"/>
        <w:numPr>
          <w:ilvl w:val="0"/>
          <w:numId w:val="33"/>
        </w:numPr>
        <w:spacing w:line="360" w:lineRule="auto"/>
        <w:rPr>
          <w:rFonts w:cs="Times New Roman"/>
          <w:color w:val="1F497D" w:themeColor="text2"/>
        </w:rPr>
      </w:pPr>
      <w:r>
        <w:rPr>
          <w:rFonts w:cs="Times New Roman"/>
          <w:color w:val="1F497D" w:themeColor="text2"/>
        </w:rPr>
        <w:t>In case of Externization the application having full control on serialization and deserlization process.</w:t>
      </w:r>
    </w:p>
    <w:p w14:paraId="05D03BF9" w14:textId="77777777" w:rsidR="00DD5B95" w:rsidRDefault="007F7300" w:rsidP="00DD5B95">
      <w:pPr>
        <w:pStyle w:val="ListParagraph"/>
        <w:numPr>
          <w:ilvl w:val="0"/>
          <w:numId w:val="33"/>
        </w:numPr>
        <w:spacing w:line="360" w:lineRule="auto"/>
        <w:rPr>
          <w:rFonts w:cs="Times New Roman"/>
          <w:color w:val="1F497D" w:themeColor="text2"/>
        </w:rPr>
      </w:pPr>
      <w:r>
        <w:rPr>
          <w:rFonts w:cs="Times New Roman"/>
          <w:color w:val="1F497D" w:themeColor="text2"/>
        </w:rPr>
        <w:t xml:space="preserve">It is used </w:t>
      </w:r>
      <w:r w:rsidR="00394E3A">
        <w:rPr>
          <w:rFonts w:cs="Times New Roman"/>
          <w:color w:val="1F497D" w:themeColor="text2"/>
        </w:rPr>
        <w:t>normally</w:t>
      </w:r>
      <w:r>
        <w:rPr>
          <w:rFonts w:cs="Times New Roman"/>
          <w:color w:val="1F497D" w:themeColor="text2"/>
        </w:rPr>
        <w:t xml:space="preserve"> to maintain data integrity.</w:t>
      </w:r>
    </w:p>
    <w:p w14:paraId="20997A94" w14:textId="77777777" w:rsidR="00394E3A" w:rsidRPr="00DD5B95" w:rsidRDefault="00394E3A" w:rsidP="00DD5B95">
      <w:pPr>
        <w:pStyle w:val="ListParagraph"/>
        <w:numPr>
          <w:ilvl w:val="0"/>
          <w:numId w:val="33"/>
        </w:numPr>
        <w:spacing w:line="360" w:lineRule="auto"/>
        <w:rPr>
          <w:rFonts w:cs="Times New Roman"/>
          <w:color w:val="1F497D" w:themeColor="text2"/>
        </w:rPr>
      </w:pPr>
      <w:r>
        <w:rPr>
          <w:rFonts w:cs="Times New Roman"/>
          <w:color w:val="1F497D" w:themeColor="text2"/>
        </w:rPr>
        <w:t>WriteExternal() and readExernal()</w:t>
      </w:r>
    </w:p>
    <w:p w14:paraId="3B003F4E" w14:textId="77777777" w:rsidR="00DD5B95" w:rsidRPr="00DD5B95" w:rsidRDefault="00DD5B95" w:rsidP="00DD5B95">
      <w:pPr>
        <w:spacing w:line="360" w:lineRule="auto"/>
        <w:rPr>
          <w:rFonts w:cs="Times New Roman"/>
          <w:color w:val="1F497D" w:themeColor="text2"/>
        </w:rPr>
      </w:pPr>
    </w:p>
    <w:p w14:paraId="13896E60" w14:textId="77777777" w:rsidR="004A113D" w:rsidRPr="004A113D" w:rsidRDefault="004A113D" w:rsidP="004A113D">
      <w:pPr>
        <w:numPr>
          <w:ilvl w:val="0"/>
          <w:numId w:val="19"/>
        </w:numPr>
        <w:spacing w:line="360" w:lineRule="auto"/>
        <w:ind w:left="1260"/>
        <w:rPr>
          <w:rFonts w:cs="Times New Roman"/>
          <w:b/>
          <w:color w:val="00B050"/>
        </w:rPr>
      </w:pPr>
      <w:r w:rsidRPr="004A113D">
        <w:rPr>
          <w:rFonts w:cs="Times New Roman"/>
          <w:b/>
          <w:color w:val="00B050"/>
        </w:rPr>
        <w:t>What is the use of serialVersionId?</w:t>
      </w:r>
    </w:p>
    <w:p w14:paraId="1A5C26F4" w14:textId="77777777" w:rsidR="00607AAF" w:rsidRDefault="004A113D" w:rsidP="004A113D">
      <w:pPr>
        <w:pStyle w:val="ListParagraph"/>
        <w:numPr>
          <w:ilvl w:val="0"/>
          <w:numId w:val="33"/>
        </w:numPr>
        <w:spacing w:line="480" w:lineRule="auto"/>
        <w:rPr>
          <w:color w:val="0070C0"/>
        </w:rPr>
      </w:pPr>
      <w:r w:rsidRPr="004A113D">
        <w:rPr>
          <w:color w:val="0070C0"/>
        </w:rPr>
        <w:t>SerialVersionUID is used for version control of object.</w:t>
      </w:r>
      <w:r>
        <w:rPr>
          <w:color w:val="0070C0"/>
        </w:rPr>
        <w:t xml:space="preserve"> It is verity that the sender and receiver object class loaded for that object is compatible or not.</w:t>
      </w:r>
    </w:p>
    <w:p w14:paraId="5C4F1C74" w14:textId="77777777" w:rsidR="0056300B" w:rsidRDefault="0056300B" w:rsidP="0056300B">
      <w:pPr>
        <w:numPr>
          <w:ilvl w:val="0"/>
          <w:numId w:val="19"/>
        </w:numPr>
        <w:spacing w:line="360" w:lineRule="auto"/>
        <w:ind w:left="1260"/>
        <w:rPr>
          <w:rFonts w:cs="Times New Roman"/>
          <w:b/>
          <w:color w:val="FF0000"/>
        </w:rPr>
      </w:pPr>
      <w:r w:rsidRPr="0056300B">
        <w:rPr>
          <w:rFonts w:cs="Times New Roman"/>
          <w:b/>
          <w:color w:val="00B050"/>
        </w:rPr>
        <w:t>Why do we need serlization?</w:t>
      </w:r>
    </w:p>
    <w:p w14:paraId="620388B9" w14:textId="77777777" w:rsidR="0056300B" w:rsidRDefault="00675984" w:rsidP="00675984">
      <w:pPr>
        <w:pStyle w:val="ListParagraph"/>
        <w:numPr>
          <w:ilvl w:val="0"/>
          <w:numId w:val="33"/>
        </w:numPr>
        <w:spacing w:line="480" w:lineRule="auto"/>
        <w:rPr>
          <w:color w:val="0070C0"/>
        </w:rPr>
      </w:pPr>
      <w:r>
        <w:rPr>
          <w:color w:val="0070C0"/>
        </w:rPr>
        <w:t xml:space="preserve">Serlization we need to pass data over network and store in to the file </w:t>
      </w:r>
    </w:p>
    <w:p w14:paraId="3CA10157" w14:textId="77777777" w:rsidR="00627387" w:rsidRDefault="00627387" w:rsidP="00627387">
      <w:pPr>
        <w:numPr>
          <w:ilvl w:val="0"/>
          <w:numId w:val="19"/>
        </w:numPr>
        <w:spacing w:line="360" w:lineRule="auto"/>
        <w:ind w:left="1260"/>
        <w:rPr>
          <w:rFonts w:cs="Times New Roman"/>
          <w:b/>
          <w:color w:val="00B050"/>
        </w:rPr>
      </w:pPr>
      <w:r w:rsidRPr="00627387">
        <w:rPr>
          <w:rFonts w:cs="Times New Roman"/>
          <w:b/>
          <w:color w:val="00B050"/>
        </w:rPr>
        <w:t>How to control EOFExceptin during deserlization?</w:t>
      </w:r>
    </w:p>
    <w:p w14:paraId="07BD422C" w14:textId="77777777" w:rsidR="00627387" w:rsidRPr="00627387" w:rsidRDefault="00627387" w:rsidP="00627387">
      <w:pPr>
        <w:pStyle w:val="ListParagraph"/>
        <w:numPr>
          <w:ilvl w:val="0"/>
          <w:numId w:val="33"/>
        </w:numPr>
        <w:spacing w:line="480" w:lineRule="auto"/>
        <w:rPr>
          <w:color w:val="0070C0"/>
        </w:rPr>
      </w:pPr>
      <w:r w:rsidRPr="00627387">
        <w:rPr>
          <w:rFonts w:ascii="Times New Roman" w:eastAsia="Times New Roman" w:hAnsi="Times New Roman" w:cs="Times New Roman"/>
          <w:sz w:val="24"/>
          <w:szCs w:val="24"/>
        </w:rPr>
        <w:t xml:space="preserve"> </w:t>
      </w:r>
      <w:r w:rsidRPr="00627387">
        <w:rPr>
          <w:color w:val="0070C0"/>
        </w:rPr>
        <w:t>Create a class EofIndicatorClass, which implements Serializable, interface.</w:t>
      </w:r>
    </w:p>
    <w:p w14:paraId="02A0441E" w14:textId="77777777" w:rsidR="00627387" w:rsidRPr="00627387" w:rsidRDefault="00627387" w:rsidP="00627387">
      <w:pPr>
        <w:pStyle w:val="ListParagraph"/>
        <w:numPr>
          <w:ilvl w:val="0"/>
          <w:numId w:val="33"/>
        </w:numPr>
        <w:spacing w:line="480" w:lineRule="auto"/>
        <w:rPr>
          <w:color w:val="0070C0"/>
        </w:rPr>
      </w:pPr>
      <w:r w:rsidRPr="00627387">
        <w:rPr>
          <w:color w:val="0070C0"/>
        </w:rPr>
        <w:t>Write instance of EofIndicatorClass at EOF during serialization to indicate EOF during deserialization process.</w:t>
      </w:r>
    </w:p>
    <w:p w14:paraId="5961D3DE" w14:textId="77777777" w:rsidR="00627387" w:rsidRPr="00627387" w:rsidRDefault="00627387" w:rsidP="00627387">
      <w:pPr>
        <w:pStyle w:val="ListParagraph"/>
        <w:numPr>
          <w:ilvl w:val="0"/>
          <w:numId w:val="33"/>
        </w:numPr>
        <w:spacing w:line="480" w:lineRule="auto"/>
        <w:rPr>
          <w:color w:val="0070C0"/>
        </w:rPr>
      </w:pPr>
      <w:r w:rsidRPr="00627387">
        <w:rPr>
          <w:color w:val="0070C0"/>
        </w:rPr>
        <w:t xml:space="preserve">If oin.readObject() returns </w:t>
      </w:r>
      <w:r w:rsidR="0072670D" w:rsidRPr="00627387">
        <w:rPr>
          <w:color w:val="0070C0"/>
        </w:rPr>
        <w:t>instance of</w:t>
      </w:r>
      <w:r w:rsidRPr="00627387">
        <w:rPr>
          <w:color w:val="0070C0"/>
        </w:rPr>
        <w:t xml:space="preserve"> EofIndicatorClass that means it's EOF, exit while loop and EOFException will not be thrown</w:t>
      </w:r>
    </w:p>
    <w:p w14:paraId="1909C27F" w14:textId="77777777" w:rsidR="000A3C7C" w:rsidRPr="001B271A" w:rsidRDefault="000A3C7C" w:rsidP="000A3C7C">
      <w:pPr>
        <w:numPr>
          <w:ilvl w:val="0"/>
          <w:numId w:val="19"/>
        </w:numPr>
        <w:spacing w:line="360" w:lineRule="auto"/>
        <w:ind w:left="1260"/>
        <w:rPr>
          <w:rFonts w:cs="Times New Roman"/>
          <w:b/>
          <w:color w:val="FF0000"/>
        </w:rPr>
      </w:pPr>
      <w:r w:rsidRPr="000A3C7C">
        <w:rPr>
          <w:rFonts w:cs="Times New Roman"/>
          <w:b/>
          <w:color w:val="00B050"/>
        </w:rPr>
        <w:t>Different b/w serlization and Externalization?</w:t>
      </w:r>
    </w:p>
    <w:tbl>
      <w:tblPr>
        <w:tblW w:w="0" w:type="auto"/>
        <w:tblCellMar>
          <w:top w:w="15" w:type="dxa"/>
          <w:left w:w="15" w:type="dxa"/>
          <w:bottom w:w="15" w:type="dxa"/>
          <w:right w:w="15" w:type="dxa"/>
        </w:tblCellMar>
        <w:tblLook w:val="04A0" w:firstRow="1" w:lastRow="0" w:firstColumn="1" w:lastColumn="0" w:noHBand="0" w:noVBand="1"/>
      </w:tblPr>
      <w:tblGrid>
        <w:gridCol w:w="2244"/>
        <w:gridCol w:w="3381"/>
        <w:gridCol w:w="3945"/>
      </w:tblGrid>
      <w:tr w:rsidR="000A3C7C" w14:paraId="11465C3E" w14:textId="77777777" w:rsidTr="000A3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73A43" w14:textId="77777777" w:rsidR="000A3C7C" w:rsidRPr="000A3C7C" w:rsidRDefault="000A3C7C">
            <w:pPr>
              <w:rPr>
                <w:rFonts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2D1B0" w14:textId="77777777" w:rsidR="000A3C7C" w:rsidRPr="000A3C7C" w:rsidRDefault="000A3C7C" w:rsidP="000A3C7C">
            <w:r w:rsidRPr="000A3C7C">
              <w:rPr>
                <w:b/>
                <w:bCs/>
                <w:color w:val="000000"/>
              </w:rPr>
              <w:t>SERIALIZABLE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3335D" w14:textId="77777777" w:rsidR="000A3C7C" w:rsidRPr="000A3C7C" w:rsidRDefault="000A3C7C" w:rsidP="000A3C7C">
            <w:r w:rsidRPr="000A3C7C">
              <w:rPr>
                <w:b/>
                <w:bCs/>
                <w:color w:val="000000"/>
              </w:rPr>
              <w:t>EXTERNALIZABLE</w:t>
            </w:r>
          </w:p>
        </w:tc>
      </w:tr>
      <w:tr w:rsidR="000A3C7C" w14:paraId="41549BA1" w14:textId="77777777" w:rsidTr="000A3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4D67C0" w14:textId="77777777" w:rsidR="000A3C7C" w:rsidRPr="000A3C7C" w:rsidRDefault="000A3C7C" w:rsidP="000A3C7C">
            <w:r w:rsidRPr="000A3C7C">
              <w:rPr>
                <w:color w:val="000000"/>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92178D" w14:textId="77777777" w:rsidR="000A3C7C" w:rsidRPr="000A3C7C" w:rsidRDefault="000A3C7C" w:rsidP="000A3C7C">
            <w:r w:rsidRPr="000A3C7C">
              <w:rPr>
                <w:color w:val="000000"/>
              </w:rPr>
              <w:t xml:space="preserve">It is a </w:t>
            </w:r>
            <w:r w:rsidRPr="000A3C7C">
              <w:rPr>
                <w:b/>
                <w:bCs/>
                <w:color w:val="000000"/>
              </w:rPr>
              <w:t xml:space="preserve">marker </w:t>
            </w:r>
            <w:r w:rsidRPr="000A3C7C">
              <w:rPr>
                <w:color w:val="000000"/>
              </w:rPr>
              <w:t xml:space="preserve">interface it </w:t>
            </w:r>
            <w:r w:rsidRPr="000A3C7C">
              <w:rPr>
                <w:color w:val="000000"/>
              </w:rPr>
              <w:lastRenderedPageBreak/>
              <w:t>does not</w:t>
            </w:r>
            <w:r w:rsidRPr="000A3C7C">
              <w:rPr>
                <w:color w:val="000000"/>
              </w:rPr>
              <w:t xml:space="preserve">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E5E28" w14:textId="77777777" w:rsidR="000A3C7C" w:rsidRPr="000A3C7C" w:rsidRDefault="000A3C7C" w:rsidP="000A3C7C">
            <w:r w:rsidRPr="000A3C7C">
              <w:rPr>
                <w:color w:val="000000"/>
              </w:rPr>
              <w:lastRenderedPageBreak/>
              <w:t>It is</w:t>
            </w:r>
            <w:r w:rsidRPr="000A3C7C">
              <w:rPr>
                <w:color w:val="000000"/>
              </w:rPr>
              <w:t xml:space="preserve"> not a marker interface.</w:t>
            </w:r>
          </w:p>
          <w:p w14:paraId="6C8EE784" w14:textId="77777777" w:rsidR="000A3C7C" w:rsidRPr="000A3C7C" w:rsidRDefault="000A3C7C" w:rsidP="000A3C7C">
            <w:r w:rsidRPr="000A3C7C">
              <w:rPr>
                <w:color w:val="000000"/>
              </w:rPr>
              <w:lastRenderedPageBreak/>
              <w:t xml:space="preserve">It has method’s called </w:t>
            </w:r>
            <w:r w:rsidRPr="000A3C7C">
              <w:rPr>
                <w:b/>
                <w:bCs/>
                <w:color w:val="000000"/>
              </w:rPr>
              <w:t>writeExternal()</w:t>
            </w:r>
            <w:r w:rsidRPr="000A3C7C">
              <w:rPr>
                <w:color w:val="000000"/>
              </w:rPr>
              <w:t xml:space="preserve"> and </w:t>
            </w:r>
            <w:r w:rsidRPr="000A3C7C">
              <w:rPr>
                <w:b/>
                <w:bCs/>
                <w:color w:val="000000"/>
              </w:rPr>
              <w:t>readExternal()</w:t>
            </w:r>
            <w:r w:rsidRPr="000A3C7C">
              <w:rPr>
                <w:color w:val="000000"/>
              </w:rPr>
              <w:t xml:space="preserve"> </w:t>
            </w:r>
          </w:p>
        </w:tc>
      </w:tr>
      <w:tr w:rsidR="000A3C7C" w14:paraId="2593D0B2" w14:textId="77777777" w:rsidTr="000A3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E33FE2" w14:textId="77777777" w:rsidR="000A3C7C" w:rsidRPr="000A3C7C" w:rsidRDefault="000A3C7C" w:rsidP="000A3C7C">
            <w:r w:rsidRPr="000A3C7C">
              <w:rPr>
                <w:color w:val="000000"/>
              </w:rPr>
              <w:lastRenderedPageBreak/>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6BD7B" w14:textId="77777777" w:rsidR="000A3C7C" w:rsidRPr="000A3C7C" w:rsidRDefault="000A3C7C" w:rsidP="000A3C7C">
            <w:r w:rsidRPr="000A3C7C">
              <w:rPr>
                <w:b/>
                <w:bCs/>
                <w:color w:val="000000"/>
              </w:rPr>
              <w:t>YES</w:t>
            </w:r>
            <w:r w:rsidRPr="000A3C7C">
              <w:rPr>
                <w:color w:val="000000"/>
              </w:rPr>
              <w:t xml:space="preserve">, Serializable provides its own </w:t>
            </w:r>
            <w:r w:rsidRPr="000A3C7C">
              <w:rPr>
                <w:b/>
                <w:bCs/>
                <w:color w:val="000000"/>
              </w:rPr>
              <w:t>default serialization process</w:t>
            </w:r>
            <w:r w:rsidRPr="000A3C7C">
              <w:rPr>
                <w:color w:val="000000"/>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0059B" w14:textId="77777777" w:rsidR="000A3C7C" w:rsidRPr="000A3C7C" w:rsidRDefault="000A3C7C" w:rsidP="000A3C7C">
            <w:r w:rsidRPr="000A3C7C">
              <w:rPr>
                <w:b/>
                <w:bCs/>
                <w:color w:val="000000"/>
              </w:rPr>
              <w:t>NO</w:t>
            </w:r>
            <w:r w:rsidRPr="000A3C7C">
              <w:rPr>
                <w:color w:val="000000"/>
              </w:rPr>
              <w:t xml:space="preserve">, we need to </w:t>
            </w:r>
            <w:hyperlink r:id="rId12" w:history="1">
              <w:r w:rsidRPr="000A3C7C">
                <w:rPr>
                  <w:rStyle w:val="Hyperlink"/>
                  <w:rFonts w:cs="Arial"/>
                  <w:color w:val="1155CC"/>
                </w:rPr>
                <w:t>override</w:t>
              </w:r>
            </w:hyperlink>
            <w:r w:rsidRPr="000A3C7C">
              <w:rPr>
                <w:color w:val="000000"/>
              </w:rPr>
              <w:t xml:space="preserve"> </w:t>
            </w:r>
            <w:r w:rsidRPr="000A3C7C">
              <w:rPr>
                <w:b/>
                <w:bCs/>
                <w:color w:val="000000"/>
              </w:rPr>
              <w:t>writeExternal (</w:t>
            </w:r>
            <w:r w:rsidRPr="000A3C7C">
              <w:rPr>
                <w:b/>
                <w:bCs/>
                <w:color w:val="000000"/>
              </w:rPr>
              <w:t>)</w:t>
            </w:r>
            <w:r w:rsidRPr="000A3C7C">
              <w:rPr>
                <w:color w:val="000000"/>
              </w:rPr>
              <w:t xml:space="preserve"> and </w:t>
            </w:r>
            <w:r w:rsidRPr="000A3C7C">
              <w:rPr>
                <w:b/>
                <w:bCs/>
                <w:color w:val="000000"/>
              </w:rPr>
              <w:t>readExternal (</w:t>
            </w:r>
            <w:r w:rsidRPr="000A3C7C">
              <w:rPr>
                <w:b/>
                <w:bCs/>
                <w:color w:val="000000"/>
              </w:rPr>
              <w:t>)</w:t>
            </w:r>
            <w:r w:rsidRPr="000A3C7C">
              <w:rPr>
                <w:color w:val="000000"/>
              </w:rPr>
              <w:t xml:space="preserve"> for serialization process to happen. </w:t>
            </w:r>
          </w:p>
        </w:tc>
      </w:tr>
      <w:tr w:rsidR="000A3C7C" w14:paraId="15105ECB" w14:textId="77777777" w:rsidTr="000A3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9F7C9" w14:textId="77777777" w:rsidR="000A3C7C" w:rsidRPr="000A3C7C" w:rsidRDefault="000A3C7C" w:rsidP="000A3C7C">
            <w:r w:rsidRPr="000A3C7C">
              <w:rPr>
                <w:color w:val="000000"/>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639990" w14:textId="77777777" w:rsidR="000A3C7C" w:rsidRPr="000A3C7C" w:rsidRDefault="000A3C7C" w:rsidP="000A3C7C">
            <w:r w:rsidRPr="000A3C7C">
              <w:rPr>
                <w:color w:val="000000"/>
              </w:rPr>
              <w:t xml:space="preserve">We </w:t>
            </w:r>
            <w:r w:rsidRPr="000A3C7C">
              <w:rPr>
                <w:b/>
                <w:bCs/>
                <w:color w:val="000000"/>
              </w:rPr>
              <w:t xml:space="preserve">can </w:t>
            </w:r>
            <w:r w:rsidRPr="000A3C7C">
              <w:rPr>
                <w:color w:val="000000"/>
              </w:rPr>
              <w:t xml:space="preserve">customize </w:t>
            </w:r>
            <w:r w:rsidRPr="000A3C7C">
              <w:rPr>
                <w:b/>
                <w:bCs/>
                <w:color w:val="000000"/>
              </w:rPr>
              <w:t>default serialization process</w:t>
            </w:r>
            <w:r w:rsidRPr="000A3C7C">
              <w:rPr>
                <w:color w:val="000000"/>
              </w:rPr>
              <w:t xml:space="preserve"> by </w:t>
            </w:r>
            <w:r w:rsidRPr="000A3C7C">
              <w:rPr>
                <w:b/>
                <w:bCs/>
                <w:color w:val="000000"/>
              </w:rPr>
              <w:t xml:space="preserve">defining following </w:t>
            </w:r>
            <w:r w:rsidRPr="000A3C7C">
              <w:rPr>
                <w:color w:val="000000"/>
              </w:rPr>
              <w:t>methods in our class &gt;</w:t>
            </w:r>
            <w:r w:rsidRPr="000A3C7C">
              <w:rPr>
                <w:b/>
                <w:bCs/>
                <w:color w:val="000000"/>
              </w:rPr>
              <w:t>readObject()</w:t>
            </w:r>
            <w:r w:rsidRPr="000A3C7C">
              <w:rPr>
                <w:color w:val="000000"/>
              </w:rPr>
              <w:t xml:space="preserve"> and </w:t>
            </w:r>
            <w:r w:rsidRPr="000A3C7C">
              <w:rPr>
                <w:b/>
                <w:bCs/>
                <w:color w:val="000000"/>
              </w:rPr>
              <w:t>writeObject()</w:t>
            </w:r>
            <w:r w:rsidRPr="000A3C7C">
              <w:rPr>
                <w:color w:val="000000"/>
              </w:rPr>
              <w:t xml:space="preserve">  </w:t>
            </w:r>
          </w:p>
          <w:p w14:paraId="3F06DDFD" w14:textId="77777777" w:rsidR="000A3C7C" w:rsidRPr="000A3C7C" w:rsidRDefault="000A3C7C" w:rsidP="000A3C7C">
            <w:r w:rsidRPr="000A3C7C">
              <w:rPr>
                <w:b/>
                <w:bCs/>
                <w:color w:val="000000"/>
                <w:u w:val="single"/>
              </w:rPr>
              <w:t>Note</w:t>
            </w:r>
            <w:r w:rsidRPr="000A3C7C">
              <w:rPr>
                <w:color w:val="000000"/>
              </w:rPr>
              <w:t xml:space="preserve">: We are not overriding these </w:t>
            </w:r>
            <w:r w:rsidRPr="000A3C7C">
              <w:rPr>
                <w:color w:val="000000"/>
              </w:rPr>
              <w:t>methods;</w:t>
            </w:r>
            <w:r w:rsidRPr="000A3C7C">
              <w:rPr>
                <w:color w:val="000000"/>
              </w:rPr>
              <w:t xml:space="preserve"> we are defining them in our class.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F00FD" w14:textId="77777777" w:rsidR="000A3C7C" w:rsidRPr="000A3C7C" w:rsidRDefault="000A3C7C" w:rsidP="000A3C7C">
            <w:r w:rsidRPr="000A3C7C">
              <w:rPr>
                <w:color w:val="000000"/>
              </w:rPr>
              <w:t>Serialization process is completely customized</w:t>
            </w:r>
          </w:p>
          <w:p w14:paraId="7455A7B9" w14:textId="77777777" w:rsidR="000A3C7C" w:rsidRPr="000A3C7C" w:rsidRDefault="000A3C7C" w:rsidP="000A3C7C">
            <w:r w:rsidRPr="000A3C7C">
              <w:rPr>
                <w:color w:val="000000"/>
              </w:rPr>
              <w:t xml:space="preserve">We need to </w:t>
            </w:r>
            <w:r w:rsidRPr="000A3C7C">
              <w:rPr>
                <w:b/>
                <w:bCs/>
                <w:color w:val="000000"/>
              </w:rPr>
              <w:t xml:space="preserve">override </w:t>
            </w:r>
            <w:r w:rsidRPr="000A3C7C">
              <w:rPr>
                <w:color w:val="000000"/>
              </w:rPr>
              <w:t xml:space="preserve">Externalizable interface’s </w:t>
            </w:r>
            <w:r w:rsidRPr="000A3C7C">
              <w:rPr>
                <w:b/>
                <w:bCs/>
                <w:color w:val="000000"/>
              </w:rPr>
              <w:t>writeExternal (</w:t>
            </w:r>
            <w:r w:rsidRPr="000A3C7C">
              <w:rPr>
                <w:b/>
                <w:bCs/>
                <w:color w:val="000000"/>
              </w:rPr>
              <w:t>)</w:t>
            </w:r>
            <w:r w:rsidRPr="000A3C7C">
              <w:rPr>
                <w:color w:val="000000"/>
              </w:rPr>
              <w:t xml:space="preserve"> and </w:t>
            </w:r>
            <w:r w:rsidRPr="000A3C7C">
              <w:rPr>
                <w:b/>
                <w:bCs/>
                <w:color w:val="000000"/>
              </w:rPr>
              <w:t>readExternal (</w:t>
            </w:r>
            <w:r w:rsidRPr="000A3C7C">
              <w:rPr>
                <w:b/>
                <w:bCs/>
                <w:color w:val="000000"/>
              </w:rPr>
              <w:t>)</w:t>
            </w:r>
            <w:r w:rsidRPr="000A3C7C">
              <w:rPr>
                <w:color w:val="000000"/>
              </w:rPr>
              <w:t xml:space="preserve"> methods.</w:t>
            </w:r>
          </w:p>
        </w:tc>
      </w:tr>
      <w:tr w:rsidR="000A3C7C" w14:paraId="139D6EC0" w14:textId="77777777" w:rsidTr="000A3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14B84" w14:textId="77777777" w:rsidR="000A3C7C" w:rsidRPr="000A3C7C" w:rsidRDefault="000A3C7C" w:rsidP="000A3C7C">
            <w:r w:rsidRPr="000A3C7C">
              <w:rPr>
                <w:color w:val="000000"/>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AE285" w14:textId="77777777" w:rsidR="000A3C7C" w:rsidRPr="000A3C7C" w:rsidRDefault="000A3C7C" w:rsidP="000A3C7C">
            <w:r w:rsidRPr="000A3C7C">
              <w:rPr>
                <w:color w:val="000000"/>
              </w:rPr>
              <w:t xml:space="preserve">It provides </w:t>
            </w:r>
            <w:r w:rsidRPr="000A3C7C">
              <w:rPr>
                <w:b/>
                <w:bCs/>
                <w:color w:val="000000"/>
              </w:rPr>
              <w:t>less control</w:t>
            </w:r>
            <w:r w:rsidRPr="000A3C7C">
              <w:rPr>
                <w:color w:val="000000"/>
              </w:rPr>
              <w:t xml:space="preserve"> over Serialization as </w:t>
            </w:r>
            <w:r w:rsidR="001B4A94" w:rsidRPr="000A3C7C">
              <w:rPr>
                <w:color w:val="000000"/>
              </w:rPr>
              <w:t>it is</w:t>
            </w:r>
            <w:r w:rsidRPr="000A3C7C">
              <w:rPr>
                <w:color w:val="000000"/>
              </w:rPr>
              <w:t xml:space="preserve"> not mandatory to define </w:t>
            </w:r>
            <w:r w:rsidR="001B4A94" w:rsidRPr="000A3C7C">
              <w:rPr>
                <w:b/>
                <w:bCs/>
                <w:color w:val="000000"/>
              </w:rPr>
              <w:t>readObject (</w:t>
            </w:r>
            <w:r w:rsidRPr="000A3C7C">
              <w:rPr>
                <w:b/>
                <w:bCs/>
                <w:color w:val="000000"/>
              </w:rPr>
              <w:t>)</w:t>
            </w:r>
            <w:r w:rsidRPr="000A3C7C">
              <w:rPr>
                <w:color w:val="000000"/>
              </w:rPr>
              <w:t xml:space="preserve"> and </w:t>
            </w:r>
            <w:r w:rsidR="001B4A94" w:rsidRPr="000A3C7C">
              <w:rPr>
                <w:b/>
                <w:bCs/>
                <w:color w:val="000000"/>
              </w:rPr>
              <w:t>writeObject (</w:t>
            </w:r>
            <w:r w:rsidRPr="000A3C7C">
              <w:rPr>
                <w:b/>
                <w:bCs/>
                <w:color w:val="000000"/>
              </w:rPr>
              <w:t>)</w:t>
            </w:r>
            <w:r w:rsidRPr="000A3C7C">
              <w:rPr>
                <w:color w:val="000000"/>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0BA72" w14:textId="77777777" w:rsidR="000A3C7C" w:rsidRPr="000A3C7C" w:rsidRDefault="000A3C7C" w:rsidP="000A3C7C">
            <w:r w:rsidRPr="000A3C7C">
              <w:rPr>
                <w:color w:val="000000"/>
              </w:rPr>
              <w:t xml:space="preserve">Externalizable provides you </w:t>
            </w:r>
            <w:r w:rsidRPr="000A3C7C">
              <w:rPr>
                <w:b/>
                <w:bCs/>
                <w:color w:val="000000"/>
              </w:rPr>
              <w:t>great control</w:t>
            </w:r>
            <w:r w:rsidRPr="000A3C7C">
              <w:rPr>
                <w:color w:val="000000"/>
              </w:rPr>
              <w:t xml:space="preserve"> over serialization process as it is important to </w:t>
            </w:r>
            <w:r w:rsidR="001B4A94" w:rsidRPr="000A3C7C">
              <w:rPr>
                <w:color w:val="000000"/>
              </w:rPr>
              <w:t>override writeExternal</w:t>
            </w:r>
            <w:r w:rsidR="001B4A94" w:rsidRPr="000A3C7C">
              <w:rPr>
                <w:b/>
                <w:bCs/>
                <w:color w:val="000000"/>
              </w:rPr>
              <w:t xml:space="preserve"> (</w:t>
            </w:r>
            <w:r w:rsidRPr="000A3C7C">
              <w:rPr>
                <w:b/>
                <w:bCs/>
                <w:color w:val="000000"/>
              </w:rPr>
              <w:t>)</w:t>
            </w:r>
            <w:r w:rsidRPr="000A3C7C">
              <w:rPr>
                <w:color w:val="000000"/>
              </w:rPr>
              <w:t xml:space="preserve"> and </w:t>
            </w:r>
            <w:r w:rsidR="001B4A94" w:rsidRPr="000A3C7C">
              <w:rPr>
                <w:b/>
                <w:bCs/>
                <w:color w:val="000000"/>
              </w:rPr>
              <w:t>readExternal (</w:t>
            </w:r>
            <w:r w:rsidRPr="000A3C7C">
              <w:rPr>
                <w:b/>
                <w:bCs/>
                <w:color w:val="000000"/>
              </w:rPr>
              <w:t>)</w:t>
            </w:r>
            <w:r w:rsidRPr="000A3C7C">
              <w:rPr>
                <w:color w:val="000000"/>
              </w:rPr>
              <w:t xml:space="preserve"> methods.</w:t>
            </w:r>
          </w:p>
        </w:tc>
      </w:tr>
      <w:tr w:rsidR="000A3C7C" w14:paraId="7E5C2F9E" w14:textId="77777777" w:rsidTr="000A3C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AE6C3B" w14:textId="77777777" w:rsidR="000A3C7C" w:rsidRPr="000A3C7C" w:rsidRDefault="000A3C7C" w:rsidP="000A3C7C">
            <w:r w:rsidRPr="000A3C7C">
              <w:rPr>
                <w:color w:val="000000"/>
              </w:rPr>
              <w:t xml:space="preserve">Constructor call during </w:t>
            </w:r>
            <w:r w:rsidRPr="000A3C7C">
              <w:rPr>
                <w:b/>
                <w:bCs/>
                <w:color w:val="000000"/>
              </w:rPr>
              <w:t>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7ADAEA" w14:textId="77777777" w:rsidR="000A3C7C" w:rsidRPr="000A3C7C" w:rsidRDefault="000A3C7C" w:rsidP="000A3C7C">
            <w:r w:rsidRPr="000A3C7C">
              <w:rPr>
                <w:color w:val="000000"/>
              </w:rPr>
              <w:t xml:space="preserve">Constructor is </w:t>
            </w:r>
            <w:r w:rsidRPr="000A3C7C">
              <w:rPr>
                <w:b/>
                <w:bCs/>
                <w:color w:val="000000"/>
              </w:rPr>
              <w:t xml:space="preserve">not </w:t>
            </w:r>
            <w:r w:rsidRPr="000A3C7C">
              <w:rPr>
                <w:color w:val="000000"/>
              </w:rPr>
              <w:t xml:space="preserve">called during </w:t>
            </w:r>
            <w:r w:rsidR="001B4A94" w:rsidRPr="000A3C7C">
              <w:rPr>
                <w:color w:val="000000"/>
              </w:rPr>
              <w:t>deserialization</w:t>
            </w:r>
            <w:r w:rsidRPr="000A3C7C">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D27CA" w14:textId="77777777" w:rsidR="000A3C7C" w:rsidRPr="000A3C7C" w:rsidRDefault="000A3C7C" w:rsidP="000A3C7C">
            <w:r w:rsidRPr="000A3C7C">
              <w:rPr>
                <w:color w:val="000000"/>
              </w:rPr>
              <w:t>Constructor</w:t>
            </w:r>
            <w:r w:rsidRPr="000A3C7C">
              <w:rPr>
                <w:b/>
                <w:bCs/>
                <w:color w:val="000000"/>
              </w:rPr>
              <w:t xml:space="preserve"> is called</w:t>
            </w:r>
            <w:r w:rsidRPr="000A3C7C">
              <w:rPr>
                <w:color w:val="000000"/>
              </w:rPr>
              <w:t xml:space="preserve"> during </w:t>
            </w:r>
            <w:r w:rsidR="001B4A94" w:rsidRPr="000A3C7C">
              <w:rPr>
                <w:color w:val="000000"/>
              </w:rPr>
              <w:t>deserialization</w:t>
            </w:r>
            <w:r w:rsidRPr="000A3C7C">
              <w:rPr>
                <w:color w:val="000000"/>
              </w:rPr>
              <w:t>.</w:t>
            </w:r>
          </w:p>
        </w:tc>
      </w:tr>
    </w:tbl>
    <w:p w14:paraId="319BCC4A" w14:textId="77777777" w:rsidR="003F4753" w:rsidRDefault="003F4753" w:rsidP="000A3C7C">
      <w:pPr>
        <w:spacing w:line="480" w:lineRule="auto"/>
        <w:ind w:left="1260"/>
        <w:rPr>
          <w:color w:val="0070C0"/>
        </w:rPr>
      </w:pPr>
    </w:p>
    <w:p w14:paraId="40F91184" w14:textId="77777777" w:rsidR="003F4753" w:rsidRPr="00E63861" w:rsidRDefault="003F4753" w:rsidP="00E63861">
      <w:pPr>
        <w:pStyle w:val="ListParagraph"/>
        <w:numPr>
          <w:ilvl w:val="0"/>
          <w:numId w:val="19"/>
        </w:numPr>
        <w:spacing w:line="360" w:lineRule="auto"/>
        <w:rPr>
          <w:rFonts w:cs="Times New Roman"/>
          <w:b/>
          <w:color w:val="00B050"/>
        </w:rPr>
      </w:pPr>
      <w:r w:rsidRPr="00E63861">
        <w:rPr>
          <w:rFonts w:cs="Times New Roman"/>
          <w:b/>
          <w:color w:val="00B050"/>
        </w:rPr>
        <w:t xml:space="preserve">Compatible and incompatible changes in </w:t>
      </w:r>
      <w:r w:rsidR="00E63861" w:rsidRPr="00E63861">
        <w:rPr>
          <w:rFonts w:cs="Times New Roman"/>
          <w:b/>
          <w:color w:val="00B050"/>
        </w:rPr>
        <w:t>Serlization?</w:t>
      </w:r>
    </w:p>
    <w:p w14:paraId="2E21DE9A" w14:textId="77777777" w:rsidR="00E63861" w:rsidRPr="00E63861" w:rsidRDefault="00E63861" w:rsidP="00E63861">
      <w:pPr>
        <w:rPr>
          <w:rFonts w:eastAsia="Times New Roman" w:cs="Times New Roman"/>
        </w:rPr>
      </w:pPr>
      <w:r>
        <w:rPr>
          <w:rFonts w:cs="Times New Roman"/>
          <w:b/>
          <w:color w:val="00B050"/>
        </w:rPr>
        <w:t xml:space="preserve">       </w:t>
      </w:r>
      <w:r w:rsidRPr="00E63861">
        <w:rPr>
          <w:rFonts w:eastAsia="Times New Roman"/>
          <w:b/>
          <w:bCs/>
          <w:color w:val="000000"/>
        </w:rPr>
        <w:t xml:space="preserve">Compatible </w:t>
      </w:r>
      <w:r w:rsidR="00083750" w:rsidRPr="00E63861">
        <w:rPr>
          <w:rFonts w:eastAsia="Times New Roman"/>
          <w:b/>
          <w:bCs/>
          <w:color w:val="000000"/>
        </w:rPr>
        <w:t>Changes:</w:t>
      </w:r>
      <w:r w:rsidRPr="00E63861">
        <w:rPr>
          <w:rFonts w:eastAsia="Times New Roman"/>
          <w:b/>
          <w:bCs/>
          <w:color w:val="000000"/>
        </w:rPr>
        <w:t xml:space="preserve">  </w:t>
      </w:r>
    </w:p>
    <w:p w14:paraId="64659821" w14:textId="77777777" w:rsidR="00E63861" w:rsidRPr="00E63861" w:rsidRDefault="00E63861" w:rsidP="00E63861">
      <w:pPr>
        <w:pStyle w:val="ListParagraph"/>
        <w:numPr>
          <w:ilvl w:val="0"/>
          <w:numId w:val="33"/>
        </w:numPr>
        <w:spacing w:line="480" w:lineRule="auto"/>
        <w:rPr>
          <w:color w:val="0070C0"/>
        </w:rPr>
      </w:pPr>
      <w:r w:rsidRPr="00E63861">
        <w:rPr>
          <w:color w:val="0070C0"/>
        </w:rPr>
        <w:t>Compatible changes are those changes which does not affect deSerialization process even if class was updated after being serialized (provided serialVersionUID has been declared)</w:t>
      </w:r>
    </w:p>
    <w:p w14:paraId="288A1031" w14:textId="77777777" w:rsidR="00E63861" w:rsidRPr="00E63861" w:rsidRDefault="00E63861" w:rsidP="00E63861">
      <w:pPr>
        <w:pStyle w:val="ListParagraph"/>
        <w:numPr>
          <w:ilvl w:val="0"/>
          <w:numId w:val="33"/>
        </w:numPr>
        <w:spacing w:line="480" w:lineRule="auto"/>
        <w:rPr>
          <w:color w:val="0070C0"/>
        </w:rPr>
      </w:pPr>
      <w:r w:rsidRPr="00E63861">
        <w:rPr>
          <w:color w:val="0070C0"/>
        </w:rPr>
        <w:t>Adding new fields - We can add new member variables in class.</w:t>
      </w:r>
    </w:p>
    <w:p w14:paraId="539BF859" w14:textId="77777777" w:rsidR="00E63861" w:rsidRPr="00E63861" w:rsidRDefault="00E63861" w:rsidP="00E63861">
      <w:pPr>
        <w:pStyle w:val="ListParagraph"/>
        <w:numPr>
          <w:ilvl w:val="0"/>
          <w:numId w:val="33"/>
        </w:numPr>
        <w:spacing w:line="480" w:lineRule="auto"/>
        <w:rPr>
          <w:color w:val="0070C0"/>
        </w:rPr>
      </w:pPr>
      <w:r w:rsidRPr="00E63861">
        <w:rPr>
          <w:color w:val="0070C0"/>
        </w:rPr>
        <w:t xml:space="preserve">Adding </w:t>
      </w:r>
      <w:r w:rsidR="00B57197" w:rsidRPr="00E63861">
        <w:rPr>
          <w:color w:val="0070C0"/>
        </w:rPr>
        <w:t>writeObject (</w:t>
      </w:r>
      <w:r w:rsidRPr="00E63861">
        <w:rPr>
          <w:color w:val="0070C0"/>
        </w:rPr>
        <w:t>)/</w:t>
      </w:r>
      <w:r w:rsidR="00B57197" w:rsidRPr="00E63861">
        <w:rPr>
          <w:color w:val="0070C0"/>
        </w:rPr>
        <w:t>readObject () methods</w:t>
      </w:r>
      <w:r w:rsidRPr="00E63861">
        <w:rPr>
          <w:color w:val="0070C0"/>
        </w:rPr>
        <w:t xml:space="preserve"> - We may add these methods to customize serialization process.</w:t>
      </w:r>
    </w:p>
    <w:p w14:paraId="2193524A" w14:textId="77777777" w:rsidR="00E63861" w:rsidRPr="00E63861" w:rsidRDefault="00E63861" w:rsidP="00E63861">
      <w:pPr>
        <w:pStyle w:val="ListParagraph"/>
        <w:numPr>
          <w:ilvl w:val="0"/>
          <w:numId w:val="33"/>
        </w:numPr>
        <w:spacing w:line="480" w:lineRule="auto"/>
        <w:rPr>
          <w:color w:val="0070C0"/>
        </w:rPr>
      </w:pPr>
      <w:r w:rsidRPr="00E63861">
        <w:rPr>
          <w:color w:val="0070C0"/>
        </w:rPr>
        <w:t xml:space="preserve">Removing </w:t>
      </w:r>
      <w:r w:rsidR="007A4D24" w:rsidRPr="00E63861">
        <w:rPr>
          <w:color w:val="0070C0"/>
        </w:rPr>
        <w:t>writeObject (</w:t>
      </w:r>
      <w:r w:rsidRPr="00E63861">
        <w:rPr>
          <w:color w:val="0070C0"/>
        </w:rPr>
        <w:t>)/</w:t>
      </w:r>
      <w:r w:rsidR="007A4D24" w:rsidRPr="00E63861">
        <w:rPr>
          <w:color w:val="0070C0"/>
        </w:rPr>
        <w:t>readObject (</w:t>
      </w:r>
      <w:r w:rsidRPr="00E63861">
        <w:rPr>
          <w:color w:val="0070C0"/>
        </w:rPr>
        <w:t>) methods - We may remove these methods and then default customization process will be used.</w:t>
      </w:r>
    </w:p>
    <w:p w14:paraId="2BC8A033" w14:textId="77777777" w:rsidR="00E63861" w:rsidRPr="00E63861" w:rsidRDefault="00E63861" w:rsidP="00E63861">
      <w:pPr>
        <w:pStyle w:val="ListParagraph"/>
        <w:numPr>
          <w:ilvl w:val="0"/>
          <w:numId w:val="33"/>
        </w:numPr>
        <w:spacing w:line="480" w:lineRule="auto"/>
        <w:rPr>
          <w:color w:val="0070C0"/>
        </w:rPr>
      </w:pPr>
      <w:bookmarkStart w:id="0" w:name="more"/>
      <w:bookmarkEnd w:id="0"/>
      <w:r w:rsidRPr="00E63861">
        <w:rPr>
          <w:color w:val="0070C0"/>
        </w:rPr>
        <w:lastRenderedPageBreak/>
        <w:t>Changing access modifier of a field - The change to access modifiers i.e. public, default, protected, and private have no effect on the ability of serialization to assign values to the fields.</w:t>
      </w:r>
    </w:p>
    <w:p w14:paraId="4AB68AA9" w14:textId="77777777" w:rsidR="00E63861" w:rsidRPr="00E63861" w:rsidRDefault="00E63861" w:rsidP="00E63861">
      <w:pPr>
        <w:pStyle w:val="ListParagraph"/>
        <w:numPr>
          <w:ilvl w:val="0"/>
          <w:numId w:val="33"/>
        </w:numPr>
        <w:spacing w:line="480" w:lineRule="auto"/>
        <w:rPr>
          <w:color w:val="0070C0"/>
        </w:rPr>
      </w:pPr>
      <w:r w:rsidRPr="00E63861">
        <w:rPr>
          <w:color w:val="0070C0"/>
        </w:rPr>
        <w:t xml:space="preserve">Changing a field from static to </w:t>
      </w:r>
      <w:r w:rsidR="007A4D24" w:rsidRPr="00E63861">
        <w:rPr>
          <w:color w:val="0070C0"/>
        </w:rPr>
        <w:t>non-static</w:t>
      </w:r>
      <w:r w:rsidRPr="00E63861">
        <w:rPr>
          <w:color w:val="0070C0"/>
        </w:rPr>
        <w:t xml:space="preserve"> OR changing transient filed to </w:t>
      </w:r>
      <w:r w:rsidR="007A4D24" w:rsidRPr="00E63861">
        <w:rPr>
          <w:color w:val="0070C0"/>
        </w:rPr>
        <w:t>non-transient</w:t>
      </w:r>
      <w:r w:rsidRPr="00E63861">
        <w:rPr>
          <w:color w:val="0070C0"/>
        </w:rPr>
        <w:t xml:space="preserve"> field. - </w:t>
      </w:r>
      <w:r w:rsidR="003617C2" w:rsidRPr="00E63861">
        <w:rPr>
          <w:color w:val="0070C0"/>
        </w:rPr>
        <w:t>It is</w:t>
      </w:r>
      <w:r w:rsidRPr="00E63861">
        <w:rPr>
          <w:color w:val="0070C0"/>
        </w:rPr>
        <w:t xml:space="preserve"> like addition of fields.</w:t>
      </w:r>
    </w:p>
    <w:p w14:paraId="57F24FD5" w14:textId="77777777" w:rsidR="003F4753" w:rsidRPr="0010177B" w:rsidRDefault="0089000E" w:rsidP="0089000E">
      <w:pPr>
        <w:spacing w:line="480" w:lineRule="auto"/>
        <w:ind w:left="1260"/>
        <w:rPr>
          <w:b/>
          <w:color w:val="0070C0"/>
        </w:rPr>
      </w:pPr>
      <w:r w:rsidRPr="0010177B">
        <w:rPr>
          <w:b/>
          <w:color w:val="0070C0"/>
        </w:rPr>
        <w:t>Incompatible Changes:</w:t>
      </w:r>
    </w:p>
    <w:p w14:paraId="05ED8170" w14:textId="77777777" w:rsidR="0089000E" w:rsidRPr="0089000E" w:rsidRDefault="0089000E" w:rsidP="0089000E">
      <w:pPr>
        <w:pStyle w:val="ListParagraph"/>
        <w:numPr>
          <w:ilvl w:val="0"/>
          <w:numId w:val="33"/>
        </w:numPr>
        <w:spacing w:line="480" w:lineRule="auto"/>
        <w:rPr>
          <w:color w:val="0070C0"/>
        </w:rPr>
      </w:pPr>
      <w:r w:rsidRPr="0089000E">
        <w:rPr>
          <w:color w:val="0070C0"/>
        </w:rPr>
        <w:t>Incompatible changes are those changes which affect deSerialization process if class was updated after being serialized (provided serialVersionUID has been declared)</w:t>
      </w:r>
    </w:p>
    <w:p w14:paraId="038B5E1D" w14:textId="77777777" w:rsidR="0089000E" w:rsidRDefault="0089000E" w:rsidP="0089000E">
      <w:pPr>
        <w:pStyle w:val="ListParagraph"/>
        <w:numPr>
          <w:ilvl w:val="0"/>
          <w:numId w:val="33"/>
        </w:numPr>
        <w:spacing w:line="480" w:lineRule="auto"/>
        <w:rPr>
          <w:color w:val="0070C0"/>
        </w:rPr>
      </w:pPr>
      <w:r w:rsidRPr="0089000E">
        <w:rPr>
          <w:color w:val="0070C0"/>
        </w:rPr>
        <w:t xml:space="preserve">Deletion of fields. </w:t>
      </w:r>
    </w:p>
    <w:p w14:paraId="14A62966" w14:textId="77777777" w:rsidR="00CB34B2" w:rsidRPr="00CB34B2" w:rsidRDefault="00CB34B2" w:rsidP="00CB34B2">
      <w:pPr>
        <w:pStyle w:val="ListParagraph"/>
        <w:numPr>
          <w:ilvl w:val="0"/>
          <w:numId w:val="33"/>
        </w:numPr>
        <w:spacing w:line="480" w:lineRule="auto"/>
        <w:rPr>
          <w:color w:val="0070C0"/>
        </w:rPr>
      </w:pPr>
      <w:r w:rsidRPr="00CB34B2">
        <w:rPr>
          <w:color w:val="0070C0"/>
        </w:rPr>
        <w:t xml:space="preserve">Changing a no static field to static or non-transient field to transient field. - </w:t>
      </w:r>
      <w:r w:rsidR="00FF1A90" w:rsidRPr="00CB34B2">
        <w:rPr>
          <w:color w:val="0070C0"/>
        </w:rPr>
        <w:t>It is</w:t>
      </w:r>
      <w:r w:rsidRPr="00CB34B2">
        <w:rPr>
          <w:color w:val="0070C0"/>
        </w:rPr>
        <w:t xml:space="preserve"> equal to deletion of fields.</w:t>
      </w:r>
    </w:p>
    <w:p w14:paraId="458EDDA2" w14:textId="77777777" w:rsidR="00CB34B2" w:rsidRPr="00CB34B2" w:rsidRDefault="00CB34B2" w:rsidP="00CB34B2">
      <w:pPr>
        <w:pStyle w:val="ListParagraph"/>
        <w:numPr>
          <w:ilvl w:val="0"/>
          <w:numId w:val="33"/>
        </w:numPr>
        <w:spacing w:line="480" w:lineRule="auto"/>
        <w:rPr>
          <w:rFonts w:ascii="Times New Roman" w:eastAsia="Times New Roman" w:hAnsi="Times New Roman" w:cs="Times New Roman"/>
          <w:sz w:val="24"/>
          <w:szCs w:val="24"/>
        </w:rPr>
      </w:pPr>
      <w:r w:rsidRPr="00CB34B2">
        <w:rPr>
          <w:color w:val="0070C0"/>
        </w:rPr>
        <w:t>Modifying the writeObject () / readObject () method - we must not modify these method, though adding or removing them completely is compatible change</w:t>
      </w:r>
      <w:r w:rsidRPr="00CB34B2">
        <w:rPr>
          <w:rFonts w:ascii="Arial" w:eastAsia="Times New Roman" w:hAnsi="Arial"/>
          <w:color w:val="000000"/>
          <w:sz w:val="28"/>
          <w:szCs w:val="28"/>
        </w:rPr>
        <w:t>.</w:t>
      </w:r>
    </w:p>
    <w:p w14:paraId="14D976CE" w14:textId="77777777" w:rsidR="00D815CC" w:rsidRPr="00D815CC" w:rsidRDefault="00D815CC" w:rsidP="00D815CC">
      <w:pPr>
        <w:pStyle w:val="ListParagraph"/>
        <w:numPr>
          <w:ilvl w:val="0"/>
          <w:numId w:val="19"/>
        </w:numPr>
        <w:spacing w:line="360" w:lineRule="auto"/>
        <w:rPr>
          <w:rFonts w:cs="Times New Roman"/>
          <w:b/>
          <w:color w:val="00B050"/>
        </w:rPr>
      </w:pPr>
      <w:r w:rsidRPr="00D815CC">
        <w:rPr>
          <w:rFonts w:cs="Times New Roman"/>
          <w:b/>
          <w:color w:val="00B050"/>
        </w:rPr>
        <w:t>Static and transient variable can be serialized or not?</w:t>
      </w:r>
    </w:p>
    <w:p w14:paraId="75AF8656" w14:textId="77777777" w:rsidR="00D815CC" w:rsidRPr="00D815CC" w:rsidRDefault="00D815CC" w:rsidP="00D815CC">
      <w:pPr>
        <w:pStyle w:val="ListParagraph"/>
        <w:numPr>
          <w:ilvl w:val="0"/>
          <w:numId w:val="33"/>
        </w:numPr>
        <w:spacing w:line="480" w:lineRule="auto"/>
        <w:rPr>
          <w:color w:val="0070C0"/>
        </w:rPr>
      </w:pPr>
      <w:r w:rsidRPr="00D815CC">
        <w:rPr>
          <w:color w:val="0070C0"/>
        </w:rPr>
        <w:t xml:space="preserve">Serialization is applicable on objects or primitive data types only, but </w:t>
      </w:r>
      <w:hyperlink r:id="rId13" w:history="1">
        <w:r w:rsidRPr="00D815CC">
          <w:rPr>
            <w:color w:val="0070C0"/>
          </w:rPr>
          <w:t>static</w:t>
        </w:r>
      </w:hyperlink>
      <w:r w:rsidRPr="00D815CC">
        <w:rPr>
          <w:color w:val="0070C0"/>
        </w:rPr>
        <w:t xml:space="preserve"> members are class level variables, therefore, different </w:t>
      </w:r>
      <w:r w:rsidRPr="00D815CC">
        <w:rPr>
          <w:color w:val="0070C0"/>
        </w:rPr>
        <w:t>objects</w:t>
      </w:r>
      <w:r w:rsidRPr="00D815CC">
        <w:rPr>
          <w:color w:val="0070C0"/>
        </w:rPr>
        <w:t xml:space="preserve"> of same class have same value for static member. </w:t>
      </w:r>
    </w:p>
    <w:p w14:paraId="69C198B6" w14:textId="77777777" w:rsidR="00D815CC" w:rsidRPr="00D815CC" w:rsidRDefault="00CD4BE3" w:rsidP="00D815CC">
      <w:pPr>
        <w:pStyle w:val="ListParagraph"/>
        <w:numPr>
          <w:ilvl w:val="0"/>
          <w:numId w:val="33"/>
        </w:numPr>
        <w:spacing w:line="480" w:lineRule="auto"/>
        <w:rPr>
          <w:color w:val="0070C0"/>
        </w:rPr>
      </w:pPr>
      <w:r w:rsidRPr="00D815CC">
        <w:rPr>
          <w:color w:val="0070C0"/>
        </w:rPr>
        <w:t>Serializing</w:t>
      </w:r>
      <w:r w:rsidR="00D815CC" w:rsidRPr="00D815CC">
        <w:rPr>
          <w:color w:val="0070C0"/>
        </w:rPr>
        <w:t xml:space="preserve"> static member will consume unnecessary space and time.</w:t>
      </w:r>
    </w:p>
    <w:p w14:paraId="430C678B" w14:textId="77777777" w:rsidR="00D815CC" w:rsidRPr="00D815CC" w:rsidRDefault="00D815CC" w:rsidP="00D815CC">
      <w:pPr>
        <w:pStyle w:val="ListParagraph"/>
        <w:numPr>
          <w:ilvl w:val="0"/>
          <w:numId w:val="33"/>
        </w:numPr>
        <w:spacing w:line="480" w:lineRule="auto"/>
        <w:rPr>
          <w:color w:val="0070C0"/>
        </w:rPr>
      </w:pPr>
      <w:r w:rsidRPr="00D815CC">
        <w:rPr>
          <w:color w:val="0070C0"/>
        </w:rPr>
        <w:t xml:space="preserve"> </w:t>
      </w:r>
      <w:r w:rsidR="00D54103" w:rsidRPr="00D815CC">
        <w:rPr>
          <w:color w:val="0070C0"/>
        </w:rPr>
        <w:t>If</w:t>
      </w:r>
      <w:r w:rsidRPr="00D815CC">
        <w:rPr>
          <w:color w:val="0070C0"/>
        </w:rPr>
        <w:t xml:space="preserve"> modification is made in static member by any of the object, it </w:t>
      </w:r>
      <w:r w:rsidR="00D54103" w:rsidRPr="00D815CC">
        <w:rPr>
          <w:color w:val="0070C0"/>
        </w:rPr>
        <w:t>will not</w:t>
      </w:r>
      <w:r w:rsidRPr="00D815CC">
        <w:rPr>
          <w:color w:val="0070C0"/>
        </w:rPr>
        <w:t xml:space="preserve"> be in sync with other serialized object’s value.</w:t>
      </w:r>
    </w:p>
    <w:p w14:paraId="4DED08C7" w14:textId="77777777" w:rsidR="008062C5" w:rsidRPr="008062C5" w:rsidRDefault="008062C5" w:rsidP="008062C5">
      <w:pPr>
        <w:ind w:left="1260"/>
        <w:rPr>
          <w:rFonts w:ascii="Times New Roman" w:hAnsi="Times New Roman" w:cs="Times New Roman"/>
        </w:rPr>
      </w:pPr>
    </w:p>
    <w:p w14:paraId="1976867F" w14:textId="77777777" w:rsidR="008062C5" w:rsidRPr="008062C5" w:rsidRDefault="008062C5" w:rsidP="008062C5">
      <w:pPr>
        <w:pStyle w:val="ListParagraph"/>
        <w:numPr>
          <w:ilvl w:val="0"/>
          <w:numId w:val="19"/>
        </w:numPr>
        <w:spacing w:line="360" w:lineRule="auto"/>
        <w:rPr>
          <w:rFonts w:cs="Times New Roman"/>
          <w:b/>
          <w:color w:val="00B050"/>
        </w:rPr>
      </w:pPr>
      <w:r w:rsidRPr="008062C5">
        <w:rPr>
          <w:rFonts w:cs="Times New Roman"/>
          <w:b/>
          <w:color w:val="00B050"/>
        </w:rPr>
        <w:t>What is significance of transient variables?</w:t>
      </w:r>
    </w:p>
    <w:p w14:paraId="7312858F" w14:textId="77777777" w:rsidR="008062C5" w:rsidRPr="008062C5" w:rsidRDefault="008062C5" w:rsidP="008062C5">
      <w:pPr>
        <w:pStyle w:val="ListParagraph"/>
        <w:numPr>
          <w:ilvl w:val="0"/>
          <w:numId w:val="33"/>
        </w:numPr>
        <w:spacing w:line="480" w:lineRule="auto"/>
        <w:rPr>
          <w:color w:val="0070C0"/>
        </w:rPr>
      </w:pPr>
      <w:r w:rsidRPr="008062C5">
        <w:rPr>
          <w:color w:val="0070C0"/>
        </w:rPr>
        <w:t xml:space="preserve">Serialization is not applicable on transient variables (it helps in saving time and space during Serialization process), we must mark all rarely </w:t>
      </w:r>
      <w:r w:rsidRPr="008062C5">
        <w:rPr>
          <w:color w:val="0070C0"/>
        </w:rPr>
        <w:lastRenderedPageBreak/>
        <w:t>used variables as transient. We can initialize transient variables during deSerialization by customizing deSerialization process.</w:t>
      </w:r>
    </w:p>
    <w:p w14:paraId="289AAD78" w14:textId="77777777" w:rsidR="00967712" w:rsidRDefault="00967712" w:rsidP="00967712">
      <w:pPr>
        <w:pStyle w:val="ListParagraph"/>
        <w:numPr>
          <w:ilvl w:val="0"/>
          <w:numId w:val="19"/>
        </w:numPr>
        <w:spacing w:line="360" w:lineRule="auto"/>
        <w:rPr>
          <w:rFonts w:cs="Times New Roman"/>
          <w:b/>
          <w:color w:val="00B050"/>
        </w:rPr>
      </w:pPr>
      <w:hyperlink r:id="rId14" w:history="1">
        <w:r w:rsidRPr="00967712">
          <w:rPr>
            <w:rFonts w:cs="Times New Roman"/>
            <w:b/>
            <w:color w:val="00B050"/>
          </w:rPr>
          <w:t>Can you Serialize Singleton class such that object returned by Deserialization process is in same state as it was during Serialization time in java</w:t>
        </w:r>
      </w:hyperlink>
      <w:r w:rsidRPr="00967712">
        <w:rPr>
          <w:rFonts w:cs="Times New Roman"/>
          <w:b/>
          <w:color w:val="00B050"/>
        </w:rPr>
        <w:t xml:space="preserve"> ?</w:t>
      </w:r>
    </w:p>
    <w:p w14:paraId="50FDAB6F" w14:textId="77777777" w:rsidR="00DB5B32" w:rsidRDefault="00DB5B32" w:rsidP="00DB5B32">
      <w:pPr>
        <w:pStyle w:val="ListParagraph"/>
        <w:spacing w:line="360" w:lineRule="auto"/>
        <w:rPr>
          <w:rFonts w:cs="Times New Roman"/>
          <w:b/>
          <w:color w:val="00B050"/>
        </w:rPr>
      </w:pPr>
      <w:hyperlink r:id="rId15" w:history="1">
        <w:r w:rsidRPr="00FE0060">
          <w:rPr>
            <w:rStyle w:val="Hyperlink"/>
            <w:b/>
          </w:rPr>
          <w:t>http://www.javamadesoeasy.com/2015/02/can-you-serialize-singleton-class-such.html</w:t>
        </w:r>
      </w:hyperlink>
    </w:p>
    <w:p w14:paraId="2EA6AF2C" w14:textId="77777777" w:rsidR="00DB5B32" w:rsidRPr="00967712" w:rsidRDefault="00DB5B32" w:rsidP="00DB5B32">
      <w:pPr>
        <w:pStyle w:val="ListParagraph"/>
        <w:spacing w:line="360" w:lineRule="auto"/>
        <w:rPr>
          <w:rFonts w:cs="Times New Roman"/>
          <w:b/>
          <w:color w:val="00B050"/>
        </w:rPr>
      </w:pPr>
    </w:p>
    <w:p w14:paraId="4B9AE966" w14:textId="08FDF293" w:rsidR="00CB34B2" w:rsidRDefault="001B595A" w:rsidP="001B595A">
      <w:pPr>
        <w:pStyle w:val="ListParagraph"/>
        <w:numPr>
          <w:ilvl w:val="0"/>
          <w:numId w:val="33"/>
        </w:numPr>
        <w:spacing w:line="480" w:lineRule="auto"/>
        <w:rPr>
          <w:color w:val="0070C0"/>
        </w:rPr>
      </w:pPr>
      <w:r>
        <w:rPr>
          <w:color w:val="0070C0"/>
        </w:rPr>
        <w:t xml:space="preserve">Yes </w:t>
      </w:r>
    </w:p>
    <w:p w14:paraId="4519EB15" w14:textId="77777777" w:rsidR="00B7141C" w:rsidRPr="00B7141C" w:rsidRDefault="00B7141C" w:rsidP="00B7141C">
      <w:pPr>
        <w:ind w:left="1260"/>
        <w:rPr>
          <w:rFonts w:ascii="Times New Roman" w:hAnsi="Times New Roman" w:cs="Times New Roman"/>
        </w:rPr>
      </w:pPr>
      <w:r w:rsidRPr="00B7141C">
        <w:rPr>
          <w:rFonts w:ascii="Consolas" w:hAnsi="Consolas" w:cs="Consolas"/>
          <w:b/>
          <w:bCs/>
          <w:color w:val="7F0055"/>
          <w:sz w:val="20"/>
          <w:szCs w:val="20"/>
        </w:rPr>
        <w:t>private</w:t>
      </w:r>
      <w:r w:rsidRPr="00B7141C">
        <w:rPr>
          <w:rFonts w:ascii="Consolas" w:hAnsi="Consolas" w:cs="Consolas"/>
          <w:color w:val="000000"/>
          <w:sz w:val="20"/>
          <w:szCs w:val="20"/>
        </w:rPr>
        <w:t xml:space="preserve"> </w:t>
      </w:r>
      <w:r w:rsidRPr="00B7141C">
        <w:rPr>
          <w:rFonts w:ascii="Consolas" w:hAnsi="Consolas" w:cs="Consolas"/>
          <w:b/>
          <w:bCs/>
          <w:color w:val="7F0055"/>
          <w:sz w:val="20"/>
          <w:szCs w:val="20"/>
        </w:rPr>
        <w:t>void</w:t>
      </w:r>
      <w:r w:rsidRPr="00B7141C">
        <w:rPr>
          <w:rFonts w:ascii="Consolas" w:hAnsi="Consolas" w:cs="Consolas"/>
          <w:color w:val="000000"/>
          <w:sz w:val="20"/>
          <w:szCs w:val="20"/>
        </w:rPr>
        <w:t xml:space="preserve"> readObject(ObjectInputStream ois) </w:t>
      </w:r>
      <w:r w:rsidRPr="00B7141C">
        <w:rPr>
          <w:rFonts w:ascii="Consolas" w:hAnsi="Consolas" w:cs="Consolas"/>
          <w:b/>
          <w:bCs/>
          <w:color w:val="7F0055"/>
          <w:sz w:val="20"/>
          <w:szCs w:val="20"/>
        </w:rPr>
        <w:t>throws</w:t>
      </w:r>
      <w:r w:rsidRPr="00B7141C">
        <w:rPr>
          <w:rFonts w:ascii="Consolas" w:hAnsi="Consolas" w:cs="Consolas"/>
          <w:color w:val="000000"/>
          <w:sz w:val="20"/>
          <w:szCs w:val="20"/>
        </w:rPr>
        <w:t xml:space="preserve"> IOException,ClassNotFoundException {</w:t>
      </w:r>
    </w:p>
    <w:p w14:paraId="0E5C4D63"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color w:val="000000"/>
          <w:sz w:val="20"/>
          <w:szCs w:val="20"/>
        </w:rPr>
        <w:t>System.</w:t>
      </w:r>
      <w:r w:rsidRPr="00B7141C">
        <w:rPr>
          <w:rFonts w:ascii="Consolas" w:hAnsi="Consolas" w:cs="Consolas"/>
          <w:i/>
          <w:iCs/>
          <w:color w:val="0000C0"/>
          <w:sz w:val="20"/>
          <w:szCs w:val="20"/>
        </w:rPr>
        <w:t>out</w:t>
      </w:r>
      <w:r w:rsidRPr="00B7141C">
        <w:rPr>
          <w:rFonts w:ascii="Consolas" w:hAnsi="Consolas" w:cs="Consolas"/>
          <w:color w:val="000000"/>
          <w:sz w:val="20"/>
          <w:szCs w:val="20"/>
        </w:rPr>
        <w:t>.println(</w:t>
      </w:r>
      <w:r w:rsidRPr="00B7141C">
        <w:rPr>
          <w:rFonts w:ascii="Consolas" w:hAnsi="Consolas" w:cs="Consolas"/>
          <w:color w:val="2A00FF"/>
          <w:sz w:val="20"/>
          <w:szCs w:val="20"/>
        </w:rPr>
        <w:t>"in readObject()"</w:t>
      </w:r>
      <w:r w:rsidRPr="00B7141C">
        <w:rPr>
          <w:rFonts w:ascii="Consolas" w:hAnsi="Consolas" w:cs="Consolas"/>
          <w:color w:val="000000"/>
          <w:sz w:val="20"/>
          <w:szCs w:val="20"/>
        </w:rPr>
        <w:t>);</w:t>
      </w:r>
    </w:p>
    <w:p w14:paraId="061190C1"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color w:val="000000"/>
          <w:sz w:val="20"/>
          <w:szCs w:val="20"/>
        </w:rPr>
        <w:t>ois.defaultReadObject();</w:t>
      </w:r>
    </w:p>
    <w:p w14:paraId="6AEB0205"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i/>
          <w:iCs/>
          <w:color w:val="0000C0"/>
          <w:sz w:val="20"/>
          <w:szCs w:val="20"/>
        </w:rPr>
        <w:t>INSTANCE</w:t>
      </w:r>
      <w:r w:rsidRPr="00B7141C">
        <w:rPr>
          <w:rFonts w:ascii="Consolas" w:hAnsi="Consolas" w:cs="Consolas"/>
          <w:color w:val="000000"/>
          <w:sz w:val="20"/>
          <w:szCs w:val="20"/>
        </w:rPr>
        <w:t xml:space="preserve"> = </w:t>
      </w:r>
      <w:r w:rsidRPr="00B7141C">
        <w:rPr>
          <w:rFonts w:ascii="Consolas" w:hAnsi="Consolas" w:cs="Consolas"/>
          <w:b/>
          <w:bCs/>
          <w:color w:val="7F0055"/>
          <w:sz w:val="20"/>
          <w:szCs w:val="20"/>
        </w:rPr>
        <w:t>this</w:t>
      </w:r>
      <w:r w:rsidRPr="00B7141C">
        <w:rPr>
          <w:rFonts w:ascii="Consolas" w:hAnsi="Consolas" w:cs="Consolas"/>
          <w:color w:val="000000"/>
          <w:sz w:val="20"/>
          <w:szCs w:val="20"/>
        </w:rPr>
        <w:t xml:space="preserve">; </w:t>
      </w:r>
      <w:r w:rsidRPr="00B7141C">
        <w:rPr>
          <w:rStyle w:val="apple-tab-span"/>
          <w:rFonts w:ascii="Consolas" w:hAnsi="Consolas" w:cs="Consolas"/>
          <w:color w:val="000000"/>
          <w:sz w:val="20"/>
          <w:szCs w:val="20"/>
        </w:rPr>
        <w:t xml:space="preserve"> </w:t>
      </w:r>
      <w:r w:rsidRPr="00B7141C">
        <w:rPr>
          <w:rFonts w:ascii="Consolas" w:hAnsi="Consolas" w:cs="Consolas"/>
          <w:color w:val="3F7F5F"/>
          <w:sz w:val="20"/>
          <w:szCs w:val="20"/>
        </w:rPr>
        <w:t>//rather than creating new instance, assign current object to INSTANCE</w:t>
      </w:r>
    </w:p>
    <w:p w14:paraId="54B965B6"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color w:val="000000"/>
          <w:sz w:val="20"/>
          <w:szCs w:val="20"/>
        </w:rPr>
        <w:t>}</w:t>
      </w:r>
    </w:p>
    <w:p w14:paraId="677FE689"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color w:val="3F5FBF"/>
          <w:sz w:val="20"/>
          <w:szCs w:val="20"/>
        </w:rPr>
        <w:t>/**</w:t>
      </w:r>
    </w:p>
    <w:p w14:paraId="30BBF36E" w14:textId="77777777" w:rsidR="00B7141C" w:rsidRDefault="00B7141C" w:rsidP="00B7141C">
      <w:pPr>
        <w:ind w:left="1260"/>
      </w:pPr>
      <w:r w:rsidRPr="00B7141C">
        <w:rPr>
          <w:rFonts w:ascii="Consolas" w:hAnsi="Consolas" w:cs="Consolas"/>
          <w:color w:val="3F5FBF"/>
          <w:sz w:val="20"/>
          <w:szCs w:val="20"/>
        </w:rPr>
        <w:t>  </w:t>
      </w:r>
      <w:r w:rsidRPr="00B7141C">
        <w:rPr>
          <w:rStyle w:val="apple-tab-span"/>
          <w:rFonts w:ascii="Consolas" w:hAnsi="Consolas" w:cs="Consolas"/>
          <w:color w:val="3F5FBF"/>
          <w:sz w:val="20"/>
          <w:szCs w:val="20"/>
        </w:rPr>
        <w:t xml:space="preserve"> </w:t>
      </w:r>
      <w:r w:rsidRPr="00B7141C">
        <w:rPr>
          <w:rFonts w:ascii="Consolas" w:hAnsi="Consolas" w:cs="Consolas"/>
          <w:color w:val="3F5FBF"/>
          <w:sz w:val="20"/>
          <w:szCs w:val="20"/>
        </w:rPr>
        <w:t xml:space="preserve"> * Method ensures that we don't impact state of object in which it was Serialized.</w:t>
      </w:r>
    </w:p>
    <w:p w14:paraId="35769EC0" w14:textId="77777777" w:rsidR="00B7141C" w:rsidRDefault="00B7141C" w:rsidP="00B7141C">
      <w:pPr>
        <w:ind w:left="1260"/>
      </w:pPr>
      <w:r w:rsidRPr="00B7141C">
        <w:rPr>
          <w:rFonts w:ascii="Consolas" w:hAnsi="Consolas" w:cs="Consolas"/>
          <w:color w:val="3F5FBF"/>
          <w:sz w:val="20"/>
          <w:szCs w:val="20"/>
        </w:rPr>
        <w:t>  </w:t>
      </w:r>
      <w:r w:rsidRPr="00B7141C">
        <w:rPr>
          <w:rStyle w:val="apple-tab-span"/>
          <w:rFonts w:ascii="Consolas" w:hAnsi="Consolas" w:cs="Consolas"/>
          <w:color w:val="3F5FBF"/>
          <w:sz w:val="20"/>
          <w:szCs w:val="20"/>
        </w:rPr>
        <w:t xml:space="preserve"> </w:t>
      </w:r>
      <w:r w:rsidRPr="00B7141C">
        <w:rPr>
          <w:rFonts w:ascii="Consolas" w:hAnsi="Consolas" w:cs="Consolas"/>
          <w:color w:val="3F5FBF"/>
          <w:sz w:val="20"/>
          <w:szCs w:val="20"/>
        </w:rPr>
        <w:t xml:space="preserve"> */</w:t>
      </w:r>
    </w:p>
    <w:p w14:paraId="22B4F2C9"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b/>
          <w:bCs/>
          <w:color w:val="7F0055"/>
          <w:sz w:val="20"/>
          <w:szCs w:val="20"/>
        </w:rPr>
        <w:t>private</w:t>
      </w:r>
      <w:r w:rsidRPr="00B7141C">
        <w:rPr>
          <w:rFonts w:ascii="Consolas" w:hAnsi="Consolas" w:cs="Consolas"/>
          <w:color w:val="000000"/>
          <w:sz w:val="20"/>
          <w:szCs w:val="20"/>
        </w:rPr>
        <w:t xml:space="preserve"> Object readResolve() {</w:t>
      </w:r>
    </w:p>
    <w:p w14:paraId="12D2C3FE"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color w:val="000000"/>
          <w:sz w:val="20"/>
          <w:szCs w:val="20"/>
        </w:rPr>
        <w:t>System.</w:t>
      </w:r>
      <w:r w:rsidRPr="00B7141C">
        <w:rPr>
          <w:rFonts w:ascii="Consolas" w:hAnsi="Consolas" w:cs="Consolas"/>
          <w:i/>
          <w:iCs/>
          <w:color w:val="0000C0"/>
          <w:sz w:val="20"/>
          <w:szCs w:val="20"/>
        </w:rPr>
        <w:t>out</w:t>
      </w:r>
      <w:r w:rsidRPr="00B7141C">
        <w:rPr>
          <w:rFonts w:ascii="Consolas" w:hAnsi="Consolas" w:cs="Consolas"/>
          <w:color w:val="000000"/>
          <w:sz w:val="20"/>
          <w:szCs w:val="20"/>
        </w:rPr>
        <w:t>.println(</w:t>
      </w:r>
      <w:r w:rsidRPr="00B7141C">
        <w:rPr>
          <w:rFonts w:ascii="Consolas" w:hAnsi="Consolas" w:cs="Consolas"/>
          <w:color w:val="2A00FF"/>
          <w:sz w:val="20"/>
          <w:szCs w:val="20"/>
        </w:rPr>
        <w:t>"in readResolve()"</w:t>
      </w:r>
      <w:r w:rsidRPr="00B7141C">
        <w:rPr>
          <w:rFonts w:ascii="Consolas" w:hAnsi="Consolas" w:cs="Consolas"/>
          <w:color w:val="000000"/>
          <w:sz w:val="20"/>
          <w:szCs w:val="20"/>
        </w:rPr>
        <w:t>);</w:t>
      </w:r>
    </w:p>
    <w:p w14:paraId="3AB598E0"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b/>
          <w:bCs/>
          <w:color w:val="7F0055"/>
          <w:sz w:val="20"/>
          <w:szCs w:val="20"/>
        </w:rPr>
        <w:t>return</w:t>
      </w:r>
      <w:r w:rsidRPr="00B7141C">
        <w:rPr>
          <w:rFonts w:ascii="Consolas" w:hAnsi="Consolas" w:cs="Consolas"/>
          <w:color w:val="000000"/>
          <w:sz w:val="20"/>
          <w:szCs w:val="20"/>
        </w:rPr>
        <w:t xml:space="preserve"> </w:t>
      </w:r>
      <w:r w:rsidRPr="00B7141C">
        <w:rPr>
          <w:rFonts w:ascii="Consolas" w:hAnsi="Consolas" w:cs="Consolas"/>
          <w:i/>
          <w:iCs/>
          <w:color w:val="0000C0"/>
          <w:sz w:val="20"/>
          <w:szCs w:val="20"/>
        </w:rPr>
        <w:t>INSTANCE</w:t>
      </w:r>
      <w:r w:rsidRPr="00B7141C">
        <w:rPr>
          <w:rFonts w:ascii="Consolas" w:hAnsi="Consolas" w:cs="Consolas"/>
          <w:color w:val="000000"/>
          <w:sz w:val="20"/>
          <w:szCs w:val="20"/>
        </w:rPr>
        <w:t xml:space="preserve">; </w:t>
      </w:r>
      <w:r w:rsidRPr="00B7141C">
        <w:rPr>
          <w:rStyle w:val="apple-tab-span"/>
          <w:rFonts w:ascii="Consolas" w:hAnsi="Consolas" w:cs="Consolas"/>
          <w:color w:val="000000"/>
          <w:sz w:val="20"/>
          <w:szCs w:val="20"/>
        </w:rPr>
        <w:t xml:space="preserve"> </w:t>
      </w:r>
      <w:r w:rsidRPr="00B7141C">
        <w:rPr>
          <w:rFonts w:ascii="Consolas" w:hAnsi="Consolas" w:cs="Consolas"/>
          <w:color w:val="3F7F5F"/>
          <w:sz w:val="20"/>
          <w:szCs w:val="20"/>
        </w:rPr>
        <w:t>//return INSTANCE.</w:t>
      </w:r>
    </w:p>
    <w:p w14:paraId="63B6ACA7" w14:textId="77777777" w:rsidR="00B7141C" w:rsidRDefault="00B7141C" w:rsidP="00B7141C">
      <w:pPr>
        <w:ind w:left="1260"/>
      </w:pPr>
      <w:r w:rsidRPr="00B7141C">
        <w:rPr>
          <w:rFonts w:ascii="Consolas" w:hAnsi="Consolas" w:cs="Consolas"/>
          <w:color w:val="000000"/>
          <w:sz w:val="20"/>
          <w:szCs w:val="20"/>
        </w:rPr>
        <w:t>  </w:t>
      </w:r>
      <w:r w:rsidRPr="00B7141C">
        <w:rPr>
          <w:rStyle w:val="apple-tab-span"/>
          <w:rFonts w:ascii="Consolas" w:hAnsi="Consolas" w:cs="Consolas"/>
          <w:color w:val="000000"/>
          <w:sz w:val="20"/>
          <w:szCs w:val="20"/>
        </w:rPr>
        <w:t xml:space="preserve"> </w:t>
      </w:r>
      <w:r w:rsidRPr="00B7141C">
        <w:rPr>
          <w:rFonts w:ascii="Consolas" w:hAnsi="Consolas" w:cs="Consolas"/>
          <w:color w:val="000000"/>
          <w:sz w:val="20"/>
          <w:szCs w:val="20"/>
        </w:rPr>
        <w:t>}</w:t>
      </w:r>
    </w:p>
    <w:p w14:paraId="705AD3E5" w14:textId="77777777" w:rsidR="00F26BE4" w:rsidRPr="00F26BE4" w:rsidRDefault="00F26BE4" w:rsidP="00F26BE4">
      <w:pPr>
        <w:pStyle w:val="ListParagraph"/>
        <w:numPr>
          <w:ilvl w:val="0"/>
          <w:numId w:val="19"/>
        </w:numPr>
        <w:spacing w:line="360" w:lineRule="auto"/>
        <w:rPr>
          <w:rFonts w:cs="Times New Roman"/>
          <w:b/>
          <w:color w:val="00B050"/>
        </w:rPr>
      </w:pPr>
      <w:hyperlink r:id="rId16" w:history="1">
        <w:r w:rsidRPr="00F26BE4">
          <w:rPr>
            <w:rFonts w:cs="Times New Roman"/>
            <w:b/>
            <w:color w:val="00B050"/>
          </w:rPr>
          <w:t>Can subclass avoid Serialization if its superClass has implemented Serialization interface in java</w:t>
        </w:r>
      </w:hyperlink>
    </w:p>
    <w:p w14:paraId="10F8D3A9" w14:textId="3122687A" w:rsidR="001B595A" w:rsidRDefault="00F26BE4" w:rsidP="00F26BE4">
      <w:pPr>
        <w:pStyle w:val="ListParagraph"/>
        <w:numPr>
          <w:ilvl w:val="0"/>
          <w:numId w:val="33"/>
        </w:numPr>
        <w:spacing w:line="480" w:lineRule="auto"/>
        <w:rPr>
          <w:color w:val="0070C0"/>
        </w:rPr>
      </w:pPr>
      <w:r>
        <w:rPr>
          <w:color w:val="0070C0"/>
        </w:rPr>
        <w:t xml:space="preserve">Yes </w:t>
      </w:r>
    </w:p>
    <w:p w14:paraId="100EEA76" w14:textId="2AACEC96" w:rsidR="00F26BE4" w:rsidRPr="00F26BE4" w:rsidRDefault="00F26BE4" w:rsidP="00F26BE4">
      <w:pPr>
        <w:pStyle w:val="ListParagraph"/>
        <w:numPr>
          <w:ilvl w:val="0"/>
          <w:numId w:val="33"/>
        </w:numPr>
        <w:spacing w:line="480" w:lineRule="auto"/>
        <w:rPr>
          <w:color w:val="0070C0"/>
        </w:rPr>
      </w:pPr>
      <w:r w:rsidRPr="00F26BE4">
        <w:rPr>
          <w:color w:val="0070C0"/>
        </w:rPr>
        <w:t xml:space="preserve">If </w:t>
      </w:r>
      <w:r w:rsidRPr="00F26BE4">
        <w:rPr>
          <w:color w:val="0070C0"/>
        </w:rPr>
        <w:t>superclass</w:t>
      </w:r>
      <w:r w:rsidRPr="00F26BE4">
        <w:rPr>
          <w:color w:val="0070C0"/>
        </w:rPr>
        <w:t xml:space="preserve"> has implemented Serializable that means subclass is also Serializable (as subclass always inherits all features from its parent class), for avoiding Serialization in sub-class we can define writeObject() method and throw NotSerializableException()</w:t>
      </w:r>
    </w:p>
    <w:p w14:paraId="74EF6D12" w14:textId="77777777" w:rsidR="008604E1" w:rsidRPr="008604E1" w:rsidRDefault="008604E1" w:rsidP="008604E1">
      <w:pPr>
        <w:pStyle w:val="ListParagraph"/>
        <w:numPr>
          <w:ilvl w:val="0"/>
          <w:numId w:val="19"/>
        </w:numPr>
        <w:spacing w:line="360" w:lineRule="auto"/>
        <w:rPr>
          <w:rFonts w:cs="Times New Roman"/>
          <w:b/>
          <w:color w:val="00B050"/>
        </w:rPr>
      </w:pPr>
      <w:hyperlink r:id="rId17" w:history="1">
        <w:r w:rsidRPr="008604E1">
          <w:rPr>
            <w:rFonts w:cs="Times New Roman"/>
            <w:b/>
            <w:color w:val="00B050"/>
          </w:rPr>
          <w:t>What values will int and Integer will be initialized to during DeSerialization process if they were not part of Serialization in java</w:t>
        </w:r>
      </w:hyperlink>
    </w:p>
    <w:p w14:paraId="34DCB98F" w14:textId="48F2A475" w:rsidR="0089000E" w:rsidRDefault="00595EB5" w:rsidP="00595EB5">
      <w:pPr>
        <w:pStyle w:val="ListParagraph"/>
        <w:numPr>
          <w:ilvl w:val="0"/>
          <w:numId w:val="33"/>
        </w:numPr>
        <w:spacing w:line="480" w:lineRule="auto"/>
        <w:rPr>
          <w:color w:val="0070C0"/>
        </w:rPr>
      </w:pPr>
      <w:r>
        <w:rPr>
          <w:color w:val="0070C0"/>
        </w:rPr>
        <w:t>Int by zero and Integer by null.</w:t>
      </w:r>
    </w:p>
    <w:p w14:paraId="3AC150B6" w14:textId="0A40CA5C" w:rsidR="00244CEB" w:rsidRDefault="00244CEB" w:rsidP="00244CEB">
      <w:pPr>
        <w:pStyle w:val="ListParagraph"/>
        <w:numPr>
          <w:ilvl w:val="0"/>
          <w:numId w:val="19"/>
        </w:numPr>
        <w:spacing w:line="360" w:lineRule="auto"/>
        <w:rPr>
          <w:rFonts w:cs="Times New Roman"/>
          <w:b/>
          <w:color w:val="00B050"/>
        </w:rPr>
      </w:pPr>
      <w:hyperlink r:id="rId18" w:history="1">
        <w:r w:rsidRPr="00244CEB">
          <w:rPr>
            <w:rFonts w:cs="Times New Roman"/>
            <w:b/>
            <w:color w:val="00B050"/>
          </w:rPr>
          <w:t>Is constructor of super class called during DeSerialization process of sub class in java</w:t>
        </w:r>
      </w:hyperlink>
      <w:r>
        <w:rPr>
          <w:rFonts w:cs="Times New Roman"/>
          <w:b/>
          <w:color w:val="00B050"/>
        </w:rPr>
        <w:t xml:space="preserve"> ?</w:t>
      </w:r>
    </w:p>
    <w:p w14:paraId="5B48CFEC" w14:textId="77777777" w:rsidR="001932D3" w:rsidRPr="001932D3" w:rsidRDefault="001932D3" w:rsidP="001932D3">
      <w:pPr>
        <w:pStyle w:val="ListParagraph"/>
        <w:numPr>
          <w:ilvl w:val="0"/>
          <w:numId w:val="33"/>
        </w:numPr>
        <w:spacing w:line="480" w:lineRule="auto"/>
        <w:rPr>
          <w:color w:val="0070C0"/>
        </w:rPr>
      </w:pPr>
      <w:r w:rsidRPr="001932D3">
        <w:rPr>
          <w:color w:val="0070C0"/>
        </w:rPr>
        <w:lastRenderedPageBreak/>
        <w:t>If superclass has implemented Serializable - constructor is not called during DeSerialization process.</w:t>
      </w:r>
    </w:p>
    <w:p w14:paraId="729FE231" w14:textId="1ADACFA9" w:rsidR="00244CEB" w:rsidRPr="00A84994" w:rsidRDefault="001932D3" w:rsidP="00A84994">
      <w:pPr>
        <w:pStyle w:val="ListParagraph"/>
        <w:numPr>
          <w:ilvl w:val="0"/>
          <w:numId w:val="33"/>
        </w:numPr>
        <w:spacing w:line="480" w:lineRule="auto"/>
        <w:rPr>
          <w:color w:val="0070C0"/>
        </w:rPr>
      </w:pPr>
      <w:r w:rsidRPr="00A84994">
        <w:rPr>
          <w:color w:val="0070C0"/>
        </w:rPr>
        <w:t>If super class has implemented Extern</w:t>
      </w:r>
      <w:r w:rsidR="00165BAD" w:rsidRPr="00A84994">
        <w:rPr>
          <w:color w:val="0070C0"/>
        </w:rPr>
        <w:t>aliza</w:t>
      </w:r>
      <w:r w:rsidRPr="00A84994">
        <w:rPr>
          <w:color w:val="0070C0"/>
        </w:rPr>
        <w:t xml:space="preserve">ble interface then constructor is called during </w:t>
      </w:r>
      <w:r w:rsidR="00165BAD" w:rsidRPr="00A84994">
        <w:rPr>
          <w:color w:val="0070C0"/>
        </w:rPr>
        <w:t>DeSerialization</w:t>
      </w:r>
      <w:r w:rsidRPr="00A84994">
        <w:rPr>
          <w:color w:val="0070C0"/>
        </w:rPr>
        <w:t xml:space="preserve"> process.</w:t>
      </w:r>
    </w:p>
    <w:p w14:paraId="1F9C0794" w14:textId="578B3E93" w:rsidR="00244CEB" w:rsidRDefault="00550023" w:rsidP="00550023">
      <w:pPr>
        <w:pStyle w:val="ListParagraph"/>
        <w:numPr>
          <w:ilvl w:val="0"/>
          <w:numId w:val="19"/>
        </w:numPr>
        <w:spacing w:line="360" w:lineRule="auto"/>
        <w:rPr>
          <w:rFonts w:cs="Times New Roman"/>
          <w:b/>
          <w:color w:val="00B050"/>
        </w:rPr>
      </w:pPr>
      <w:r w:rsidRPr="00550023">
        <w:rPr>
          <w:rFonts w:cs="Times New Roman"/>
          <w:b/>
          <w:color w:val="00B050"/>
        </w:rPr>
        <w:t>Serializable with aggregation, collection, array?</w:t>
      </w:r>
    </w:p>
    <w:p w14:paraId="13EC5FD4" w14:textId="30085783" w:rsidR="00550023" w:rsidRDefault="00550023" w:rsidP="00E22CE1">
      <w:pPr>
        <w:pStyle w:val="ListParagraph"/>
        <w:numPr>
          <w:ilvl w:val="0"/>
          <w:numId w:val="33"/>
        </w:numPr>
        <w:spacing w:line="480" w:lineRule="auto"/>
        <w:rPr>
          <w:color w:val="0070C0"/>
        </w:rPr>
      </w:pPr>
      <w:r w:rsidRPr="00E22CE1">
        <w:rPr>
          <w:color w:val="0070C0"/>
        </w:rPr>
        <w:t xml:space="preserve">All collection implements serializable </w:t>
      </w:r>
      <w:r w:rsidR="00BD4159" w:rsidRPr="00E22CE1">
        <w:rPr>
          <w:color w:val="0070C0"/>
        </w:rPr>
        <w:t>interface,</w:t>
      </w:r>
      <w:r w:rsidRPr="00E22CE1">
        <w:rPr>
          <w:color w:val="0070C0"/>
        </w:rPr>
        <w:t xml:space="preserve"> so if we have these as member of class class will be serializable.</w:t>
      </w:r>
    </w:p>
    <w:p w14:paraId="4B121408" w14:textId="2EF2BE75" w:rsidR="00C34D41" w:rsidRPr="00C34D41" w:rsidRDefault="00C34D41" w:rsidP="00C34D41">
      <w:pPr>
        <w:pStyle w:val="ListParagraph"/>
        <w:numPr>
          <w:ilvl w:val="0"/>
          <w:numId w:val="19"/>
        </w:numPr>
        <w:spacing w:line="360" w:lineRule="auto"/>
        <w:rPr>
          <w:rFonts w:cs="Times New Roman"/>
          <w:b/>
          <w:color w:val="00B050"/>
        </w:rPr>
      </w:pPr>
      <w:r w:rsidRPr="00C34D41">
        <w:rPr>
          <w:rFonts w:cs="Times New Roman"/>
          <w:b/>
          <w:color w:val="00B050"/>
        </w:rPr>
        <w:t xml:space="preserve">   How to avoid NotSerializableException?</w:t>
      </w:r>
    </w:p>
    <w:p w14:paraId="4FDE58C7" w14:textId="20FFCB16" w:rsidR="00C34D41" w:rsidRPr="00C34D41" w:rsidRDefault="00C34D41" w:rsidP="00C34D41">
      <w:pPr>
        <w:pStyle w:val="ListParagraph"/>
        <w:numPr>
          <w:ilvl w:val="0"/>
          <w:numId w:val="33"/>
        </w:numPr>
        <w:spacing w:line="480" w:lineRule="auto"/>
        <w:rPr>
          <w:color w:val="0070C0"/>
        </w:rPr>
      </w:pPr>
      <w:r w:rsidRPr="00C34D41">
        <w:rPr>
          <w:color w:val="0070C0"/>
        </w:rPr>
        <w:t>We got to ensure that during Serialization all the members of class implements Serializable.</w:t>
      </w:r>
    </w:p>
    <w:p w14:paraId="6D6AAA61" w14:textId="14A51649" w:rsidR="006E6AE1" w:rsidRPr="006E6AE1" w:rsidRDefault="006E6AE1" w:rsidP="006E6AE1">
      <w:pPr>
        <w:pStyle w:val="ListParagraph"/>
        <w:numPr>
          <w:ilvl w:val="0"/>
          <w:numId w:val="19"/>
        </w:numPr>
        <w:spacing w:line="360" w:lineRule="auto"/>
        <w:rPr>
          <w:rFonts w:cs="Times New Roman"/>
          <w:b/>
          <w:color w:val="00B050"/>
        </w:rPr>
      </w:pPr>
      <w:r w:rsidRPr="006E6AE1">
        <w:rPr>
          <w:rFonts w:cs="Times New Roman"/>
          <w:b/>
          <w:color w:val="00B050"/>
        </w:rPr>
        <w:t xml:space="preserve">When we get </w:t>
      </w:r>
      <w:r w:rsidR="00836851" w:rsidRPr="006E6AE1">
        <w:rPr>
          <w:rFonts w:cs="Times New Roman"/>
          <w:b/>
          <w:color w:val="00B050"/>
        </w:rPr>
        <w:t>InvalidClassException?</w:t>
      </w:r>
    </w:p>
    <w:p w14:paraId="0EFF30A0" w14:textId="6D0E29F9" w:rsidR="006E6AE1" w:rsidRPr="006E6AE1" w:rsidRDefault="006E6AE1" w:rsidP="006E6AE1">
      <w:pPr>
        <w:pStyle w:val="ListParagraph"/>
        <w:numPr>
          <w:ilvl w:val="0"/>
          <w:numId w:val="33"/>
        </w:numPr>
        <w:spacing w:line="480" w:lineRule="auto"/>
        <w:rPr>
          <w:color w:val="0070C0"/>
        </w:rPr>
      </w:pPr>
      <w:r w:rsidRPr="006E6AE1">
        <w:rPr>
          <w:color w:val="0070C0"/>
        </w:rPr>
        <w:t xml:space="preserve">If </w:t>
      </w:r>
      <w:r w:rsidRPr="006E6AE1">
        <w:rPr>
          <w:color w:val="0070C0"/>
        </w:rPr>
        <w:t>we don’t</w:t>
      </w:r>
      <w:r w:rsidRPr="006E6AE1">
        <w:rPr>
          <w:color w:val="0070C0"/>
        </w:rPr>
        <w:t xml:space="preserve"> define serialVersionUID in the class, and any modification is made in class, then we won’t be able to deSerialize our class because serialVersionUID generated by java compiler for modified class will be different from old serialized object. And deserialization process will end up throwing java.io.InvalidClassException  (because of serialVersionUID mismatch) </w:t>
      </w:r>
    </w:p>
    <w:p w14:paraId="5D286849" w14:textId="77777777" w:rsidR="006A7DC0" w:rsidRPr="006A7DC0" w:rsidRDefault="006A7DC0" w:rsidP="006A7DC0">
      <w:pPr>
        <w:pStyle w:val="ListParagraph"/>
        <w:numPr>
          <w:ilvl w:val="0"/>
          <w:numId w:val="19"/>
        </w:numPr>
        <w:spacing w:line="360" w:lineRule="auto"/>
        <w:rPr>
          <w:rFonts w:cs="Times New Roman"/>
          <w:b/>
          <w:color w:val="00B050"/>
        </w:rPr>
      </w:pPr>
      <w:r w:rsidRPr="006A7DC0">
        <w:rPr>
          <w:rFonts w:cs="Times New Roman"/>
          <w:b/>
          <w:color w:val="00B050"/>
        </w:rPr>
        <w:t>How to serialized super and sub class if super class not implementing sterilization interface?</w:t>
      </w:r>
    </w:p>
    <w:p w14:paraId="06797A31" w14:textId="6A336DCF" w:rsidR="00C34D41" w:rsidRPr="006A7DC0" w:rsidRDefault="006A7DC0" w:rsidP="006A7DC0">
      <w:pPr>
        <w:pStyle w:val="ListParagraph"/>
        <w:numPr>
          <w:ilvl w:val="0"/>
          <w:numId w:val="33"/>
        </w:numPr>
        <w:spacing w:line="480" w:lineRule="auto"/>
        <w:rPr>
          <w:color w:val="0070C0"/>
        </w:rPr>
      </w:pPr>
      <w:r>
        <w:rPr>
          <w:color w:val="0070C0"/>
        </w:rPr>
        <w:t>We need to define readObject and writeOject</w:t>
      </w:r>
      <w:bookmarkStart w:id="1" w:name="_GoBack"/>
      <w:bookmarkEnd w:id="1"/>
      <w:r>
        <w:rPr>
          <w:color w:val="0070C0"/>
        </w:rPr>
        <w:t xml:space="preserve"> method in super class.</w:t>
      </w:r>
    </w:p>
    <w:sectPr w:rsidR="00C34D41" w:rsidRPr="006A7DC0" w:rsidSect="00A40579">
      <w:headerReference w:type="default" r:id="rId19"/>
      <w:footerReference w:type="default" r:id="rId2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7795B" w14:textId="77777777" w:rsidR="00E84B19" w:rsidRDefault="00E84B19" w:rsidP="00E90804">
      <w:r>
        <w:separator/>
      </w:r>
    </w:p>
  </w:endnote>
  <w:endnote w:type="continuationSeparator" w:id="0">
    <w:p w14:paraId="2884BBB4" w14:textId="77777777" w:rsidR="00E84B19" w:rsidRDefault="00E84B19" w:rsidP="00E9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3D18E" w14:textId="20DD962A" w:rsidR="00DB16BC" w:rsidRDefault="00DB16BC">
    <w:pPr>
      <w:pStyle w:val="Footer"/>
    </w:pPr>
    <w:r>
      <w:fldChar w:fldCharType="begin"/>
    </w:r>
    <w:r>
      <w:instrText xml:space="preserve"> PAGE   \* MERGEFORMAT </w:instrText>
    </w:r>
    <w:r>
      <w:fldChar w:fldCharType="separate"/>
    </w:r>
    <w:r w:rsidR="00C82857">
      <w:rPr>
        <w:noProof/>
      </w:rPr>
      <w:t>6</w:t>
    </w:r>
    <w:r>
      <w:rPr>
        <w:noProof/>
      </w:rPr>
      <w:fldChar w:fldCharType="end"/>
    </w:r>
  </w:p>
  <w:p w14:paraId="202B165F" w14:textId="77777777" w:rsidR="00DB16BC" w:rsidRDefault="00DB1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5DF6B" w14:textId="77777777" w:rsidR="00E84B19" w:rsidRDefault="00E84B19" w:rsidP="00E90804">
      <w:r>
        <w:separator/>
      </w:r>
    </w:p>
  </w:footnote>
  <w:footnote w:type="continuationSeparator" w:id="0">
    <w:p w14:paraId="1D24DAF4" w14:textId="77777777" w:rsidR="00E84B19" w:rsidRDefault="00E84B19" w:rsidP="00E90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F8A53" w14:textId="77777777" w:rsidR="00DB16BC" w:rsidRDefault="00DB16BC">
    <w:pPr>
      <w:pStyle w:val="Header"/>
    </w:pPr>
    <w:r>
      <w:ptab w:relativeTo="margin" w:alignment="center" w:leader="none"/>
    </w:r>
    <w:r>
      <w:t>Core Java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A42"/>
    <w:multiLevelType w:val="hybridMultilevel"/>
    <w:tmpl w:val="5A0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1719"/>
    <w:multiLevelType w:val="hybridMultilevel"/>
    <w:tmpl w:val="E9E23E9C"/>
    <w:lvl w:ilvl="0" w:tplc="A7E6C7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23777"/>
    <w:multiLevelType w:val="hybridMultilevel"/>
    <w:tmpl w:val="2D8E18E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08BE0638"/>
    <w:multiLevelType w:val="hybridMultilevel"/>
    <w:tmpl w:val="8B34D2E4"/>
    <w:lvl w:ilvl="0" w:tplc="7DE679D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1759F"/>
    <w:multiLevelType w:val="hybridMultilevel"/>
    <w:tmpl w:val="2992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07762"/>
    <w:multiLevelType w:val="hybridMultilevel"/>
    <w:tmpl w:val="5904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54C3D"/>
    <w:multiLevelType w:val="hybridMultilevel"/>
    <w:tmpl w:val="51CC68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E694A2F"/>
    <w:multiLevelType w:val="hybridMultilevel"/>
    <w:tmpl w:val="B846DE66"/>
    <w:lvl w:ilvl="0" w:tplc="94E48CB6">
      <w:numFmt w:val="bullet"/>
      <w:lvlText w:val="-"/>
      <w:lvlJc w:val="left"/>
      <w:pPr>
        <w:ind w:left="1260" w:hanging="360"/>
      </w:pPr>
      <w:rPr>
        <w:rFonts w:ascii="Bookman Old Style" w:eastAsiaTheme="minorEastAsia" w:hAnsi="Bookman Old Style"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6BF15C3"/>
    <w:multiLevelType w:val="multilevel"/>
    <w:tmpl w:val="6218B8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91A0923"/>
    <w:multiLevelType w:val="multilevel"/>
    <w:tmpl w:val="8E5A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5460A"/>
    <w:multiLevelType w:val="hybridMultilevel"/>
    <w:tmpl w:val="FF04F54C"/>
    <w:lvl w:ilvl="0" w:tplc="4C141592">
      <w:numFmt w:val="bullet"/>
      <w:lvlText w:val="-"/>
      <w:lvlJc w:val="left"/>
      <w:pPr>
        <w:ind w:left="720" w:hanging="360"/>
      </w:pPr>
      <w:rPr>
        <w:rFonts w:ascii="Bookman Old Style" w:eastAsiaTheme="minorEastAsia"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77394"/>
    <w:multiLevelType w:val="multilevel"/>
    <w:tmpl w:val="7C0A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85C8B"/>
    <w:multiLevelType w:val="hybridMultilevel"/>
    <w:tmpl w:val="66A406A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52E72"/>
    <w:multiLevelType w:val="hybridMultilevel"/>
    <w:tmpl w:val="197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453F4"/>
    <w:multiLevelType w:val="multilevel"/>
    <w:tmpl w:val="FC4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2F19"/>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B212884"/>
    <w:multiLevelType w:val="hybridMultilevel"/>
    <w:tmpl w:val="E3F0198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3552C"/>
    <w:multiLevelType w:val="hybridMultilevel"/>
    <w:tmpl w:val="DA4E98E8"/>
    <w:lvl w:ilvl="0" w:tplc="6FE07B04">
      <w:start w:val="17"/>
      <w:numFmt w:val="bullet"/>
      <w:lvlText w:val="-"/>
      <w:lvlJc w:val="left"/>
      <w:pPr>
        <w:ind w:left="720" w:hanging="360"/>
      </w:pPr>
      <w:rPr>
        <w:rFonts w:ascii="Bookman Old Style" w:eastAsiaTheme="minorEastAsia"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85E5E"/>
    <w:multiLevelType w:val="hybridMultilevel"/>
    <w:tmpl w:val="BAB8D380"/>
    <w:lvl w:ilvl="0" w:tplc="C36EEF08">
      <w:start w:val="17"/>
      <w:numFmt w:val="upperLetter"/>
      <w:lvlText w:val="%1."/>
      <w:lvlJc w:val="left"/>
      <w:pPr>
        <w:ind w:left="690" w:hanging="360"/>
      </w:pPr>
      <w:rPr>
        <w:rFonts w:hint="default"/>
        <w:b w:val="0"/>
        <w:color w:val="0070C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15:restartNumberingAfterBreak="0">
    <w:nsid w:val="3F6E2433"/>
    <w:multiLevelType w:val="hybridMultilevel"/>
    <w:tmpl w:val="16089888"/>
    <w:lvl w:ilvl="0" w:tplc="D49A9F26">
      <w:start w:val="17"/>
      <w:numFmt w:val="upperLetter"/>
      <w:lvlText w:val="%1."/>
      <w:lvlJc w:val="left"/>
      <w:pPr>
        <w:ind w:left="720" w:hanging="36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E499F"/>
    <w:multiLevelType w:val="multilevel"/>
    <w:tmpl w:val="37D2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C765C3"/>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58C5128"/>
    <w:multiLevelType w:val="multilevel"/>
    <w:tmpl w:val="5EA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A1890"/>
    <w:multiLevelType w:val="hybridMultilevel"/>
    <w:tmpl w:val="EFC889F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02B2D"/>
    <w:multiLevelType w:val="hybridMultilevel"/>
    <w:tmpl w:val="D2A23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E5C6AD1"/>
    <w:multiLevelType w:val="hybridMultilevel"/>
    <w:tmpl w:val="5AE8FFB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4E5F4883"/>
    <w:multiLevelType w:val="hybridMultilevel"/>
    <w:tmpl w:val="381009AE"/>
    <w:lvl w:ilvl="0" w:tplc="0409000F">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51F26974"/>
    <w:multiLevelType w:val="multilevel"/>
    <w:tmpl w:val="8F9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E1E03"/>
    <w:multiLevelType w:val="hybridMultilevel"/>
    <w:tmpl w:val="F664F3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F3F85"/>
    <w:multiLevelType w:val="hybridMultilevel"/>
    <w:tmpl w:val="0BBC9790"/>
    <w:lvl w:ilvl="0" w:tplc="49C6A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D143BE"/>
    <w:multiLevelType w:val="hybridMultilevel"/>
    <w:tmpl w:val="0BB693AE"/>
    <w:lvl w:ilvl="0" w:tplc="846A756C">
      <w:numFmt w:val="bullet"/>
      <w:lvlText w:val="-"/>
      <w:lvlJc w:val="left"/>
      <w:pPr>
        <w:ind w:left="1620" w:hanging="360"/>
      </w:pPr>
      <w:rPr>
        <w:rFonts w:ascii="Bookman Old Style" w:eastAsiaTheme="minorEastAsia" w:hAnsi="Bookman Old Style"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6A7138E5"/>
    <w:multiLevelType w:val="multilevel"/>
    <w:tmpl w:val="D78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0787C"/>
    <w:multiLevelType w:val="hybridMultilevel"/>
    <w:tmpl w:val="F13E8226"/>
    <w:lvl w:ilvl="0" w:tplc="0409000F">
      <w:start w:val="1"/>
      <w:numFmt w:val="decimal"/>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6E5C0F9B"/>
    <w:multiLevelType w:val="multilevel"/>
    <w:tmpl w:val="A38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030E6"/>
    <w:multiLevelType w:val="hybridMultilevel"/>
    <w:tmpl w:val="FCA4AF9A"/>
    <w:lvl w:ilvl="0" w:tplc="7C0C3AD8">
      <w:numFmt w:val="bullet"/>
      <w:lvlText w:val="-"/>
      <w:lvlJc w:val="left"/>
      <w:pPr>
        <w:ind w:left="720" w:hanging="360"/>
      </w:pPr>
      <w:rPr>
        <w:rFonts w:ascii="Bookman Old Style" w:eastAsiaTheme="minorEastAsia"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01604"/>
    <w:multiLevelType w:val="hybridMultilevel"/>
    <w:tmpl w:val="6F42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0521F5"/>
    <w:multiLevelType w:val="multilevel"/>
    <w:tmpl w:val="E688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236AD7"/>
    <w:multiLevelType w:val="multilevel"/>
    <w:tmpl w:val="1D70BA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15:restartNumberingAfterBreak="0">
    <w:nsid w:val="7DB718AE"/>
    <w:multiLevelType w:val="hybridMultilevel"/>
    <w:tmpl w:val="244A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5"/>
  </w:num>
  <w:num w:numId="3">
    <w:abstractNumId w:val="4"/>
  </w:num>
  <w:num w:numId="4">
    <w:abstractNumId w:val="38"/>
  </w:num>
  <w:num w:numId="5">
    <w:abstractNumId w:val="0"/>
  </w:num>
  <w:num w:numId="6">
    <w:abstractNumId w:val="13"/>
  </w:num>
  <w:num w:numId="7">
    <w:abstractNumId w:val="5"/>
  </w:num>
  <w:num w:numId="8">
    <w:abstractNumId w:val="10"/>
  </w:num>
  <w:num w:numId="9">
    <w:abstractNumId w:val="17"/>
  </w:num>
  <w:num w:numId="10">
    <w:abstractNumId w:val="26"/>
  </w:num>
  <w:num w:numId="11">
    <w:abstractNumId w:val="25"/>
  </w:num>
  <w:num w:numId="12">
    <w:abstractNumId w:val="31"/>
  </w:num>
  <w:num w:numId="13">
    <w:abstractNumId w:val="6"/>
  </w:num>
  <w:num w:numId="14">
    <w:abstractNumId w:val="21"/>
  </w:num>
  <w:num w:numId="15">
    <w:abstractNumId w:val="37"/>
  </w:num>
  <w:num w:numId="16">
    <w:abstractNumId w:val="24"/>
  </w:num>
  <w:num w:numId="17">
    <w:abstractNumId w:val="15"/>
  </w:num>
  <w:num w:numId="18">
    <w:abstractNumId w:val="8"/>
  </w:num>
  <w:num w:numId="19">
    <w:abstractNumId w:val="28"/>
  </w:num>
  <w:num w:numId="20">
    <w:abstractNumId w:val="19"/>
  </w:num>
  <w:num w:numId="21">
    <w:abstractNumId w:val="18"/>
  </w:num>
  <w:num w:numId="22">
    <w:abstractNumId w:val="12"/>
  </w:num>
  <w:num w:numId="23">
    <w:abstractNumId w:val="27"/>
  </w:num>
  <w:num w:numId="24">
    <w:abstractNumId w:val="11"/>
  </w:num>
  <w:num w:numId="25">
    <w:abstractNumId w:val="29"/>
  </w:num>
  <w:num w:numId="26">
    <w:abstractNumId w:val="23"/>
  </w:num>
  <w:num w:numId="27">
    <w:abstractNumId w:val="16"/>
  </w:num>
  <w:num w:numId="28">
    <w:abstractNumId w:val="34"/>
  </w:num>
  <w:num w:numId="29">
    <w:abstractNumId w:val="36"/>
  </w:num>
  <w:num w:numId="30">
    <w:abstractNumId w:val="20"/>
  </w:num>
  <w:num w:numId="31">
    <w:abstractNumId w:val="1"/>
  </w:num>
  <w:num w:numId="32">
    <w:abstractNumId w:val="7"/>
  </w:num>
  <w:num w:numId="33">
    <w:abstractNumId w:val="30"/>
  </w:num>
  <w:num w:numId="34">
    <w:abstractNumId w:val="2"/>
  </w:num>
  <w:num w:numId="35">
    <w:abstractNumId w:val="9"/>
  </w:num>
  <w:num w:numId="36">
    <w:abstractNumId w:val="33"/>
  </w:num>
  <w:num w:numId="37">
    <w:abstractNumId w:val="14"/>
  </w:num>
  <w:num w:numId="38">
    <w:abstractNumId w:val="2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0D0C"/>
    <w:rsid w:val="0000269B"/>
    <w:rsid w:val="000050FE"/>
    <w:rsid w:val="00005B98"/>
    <w:rsid w:val="00005D0E"/>
    <w:rsid w:val="0000743B"/>
    <w:rsid w:val="00011295"/>
    <w:rsid w:val="00012E22"/>
    <w:rsid w:val="0001586C"/>
    <w:rsid w:val="00020AA7"/>
    <w:rsid w:val="00021DE2"/>
    <w:rsid w:val="0002533E"/>
    <w:rsid w:val="00026BB1"/>
    <w:rsid w:val="00031E81"/>
    <w:rsid w:val="000324CC"/>
    <w:rsid w:val="0003591A"/>
    <w:rsid w:val="000367B1"/>
    <w:rsid w:val="00037883"/>
    <w:rsid w:val="000400DD"/>
    <w:rsid w:val="000422EE"/>
    <w:rsid w:val="0004302B"/>
    <w:rsid w:val="00043DC3"/>
    <w:rsid w:val="000467EC"/>
    <w:rsid w:val="000470B1"/>
    <w:rsid w:val="000502A0"/>
    <w:rsid w:val="00050826"/>
    <w:rsid w:val="00056449"/>
    <w:rsid w:val="00060D0C"/>
    <w:rsid w:val="00061615"/>
    <w:rsid w:val="00062757"/>
    <w:rsid w:val="00066DC4"/>
    <w:rsid w:val="00071FF9"/>
    <w:rsid w:val="00072DC6"/>
    <w:rsid w:val="00076CE3"/>
    <w:rsid w:val="000819E7"/>
    <w:rsid w:val="00081AFA"/>
    <w:rsid w:val="00082F52"/>
    <w:rsid w:val="00083750"/>
    <w:rsid w:val="00083CF8"/>
    <w:rsid w:val="000868D3"/>
    <w:rsid w:val="000958C5"/>
    <w:rsid w:val="000A194C"/>
    <w:rsid w:val="000A35E4"/>
    <w:rsid w:val="000A3C7C"/>
    <w:rsid w:val="000A6361"/>
    <w:rsid w:val="000B075C"/>
    <w:rsid w:val="000B483B"/>
    <w:rsid w:val="000B4D8E"/>
    <w:rsid w:val="000B6AB1"/>
    <w:rsid w:val="000B794B"/>
    <w:rsid w:val="000C0B51"/>
    <w:rsid w:val="000C11B3"/>
    <w:rsid w:val="000C1300"/>
    <w:rsid w:val="000C5DB6"/>
    <w:rsid w:val="000D26E8"/>
    <w:rsid w:val="000D43D1"/>
    <w:rsid w:val="000D5DE0"/>
    <w:rsid w:val="000E007A"/>
    <w:rsid w:val="000E1BA1"/>
    <w:rsid w:val="000E28B0"/>
    <w:rsid w:val="000E59BE"/>
    <w:rsid w:val="000E6541"/>
    <w:rsid w:val="000F2FE4"/>
    <w:rsid w:val="0010055E"/>
    <w:rsid w:val="0010177B"/>
    <w:rsid w:val="00101FE3"/>
    <w:rsid w:val="00102547"/>
    <w:rsid w:val="00104828"/>
    <w:rsid w:val="00104EF4"/>
    <w:rsid w:val="001107ED"/>
    <w:rsid w:val="00111C6F"/>
    <w:rsid w:val="001120D8"/>
    <w:rsid w:val="00114980"/>
    <w:rsid w:val="001177D2"/>
    <w:rsid w:val="001207D2"/>
    <w:rsid w:val="00122BA9"/>
    <w:rsid w:val="0012434B"/>
    <w:rsid w:val="00125463"/>
    <w:rsid w:val="00126574"/>
    <w:rsid w:val="001309BF"/>
    <w:rsid w:val="00131004"/>
    <w:rsid w:val="00131CED"/>
    <w:rsid w:val="0013537B"/>
    <w:rsid w:val="00135891"/>
    <w:rsid w:val="001364EC"/>
    <w:rsid w:val="0013726A"/>
    <w:rsid w:val="00145115"/>
    <w:rsid w:val="001500FB"/>
    <w:rsid w:val="00150F99"/>
    <w:rsid w:val="0015117B"/>
    <w:rsid w:val="00151BB2"/>
    <w:rsid w:val="00152556"/>
    <w:rsid w:val="00154DF7"/>
    <w:rsid w:val="00155E4D"/>
    <w:rsid w:val="00165165"/>
    <w:rsid w:val="00165BAD"/>
    <w:rsid w:val="00167FF7"/>
    <w:rsid w:val="00170585"/>
    <w:rsid w:val="001776AE"/>
    <w:rsid w:val="00186ABD"/>
    <w:rsid w:val="00192892"/>
    <w:rsid w:val="001932D3"/>
    <w:rsid w:val="001936D1"/>
    <w:rsid w:val="00194483"/>
    <w:rsid w:val="00195E48"/>
    <w:rsid w:val="00196E17"/>
    <w:rsid w:val="001970BA"/>
    <w:rsid w:val="001A0F3F"/>
    <w:rsid w:val="001A4FBE"/>
    <w:rsid w:val="001A51B1"/>
    <w:rsid w:val="001A5D2E"/>
    <w:rsid w:val="001A721D"/>
    <w:rsid w:val="001B0147"/>
    <w:rsid w:val="001B02A6"/>
    <w:rsid w:val="001B4A94"/>
    <w:rsid w:val="001B595A"/>
    <w:rsid w:val="001B7DD6"/>
    <w:rsid w:val="001C1FB2"/>
    <w:rsid w:val="001C4066"/>
    <w:rsid w:val="001C553E"/>
    <w:rsid w:val="001D0F97"/>
    <w:rsid w:val="001D1A24"/>
    <w:rsid w:val="001D1B33"/>
    <w:rsid w:val="001D2A2A"/>
    <w:rsid w:val="001D4F2F"/>
    <w:rsid w:val="001D5760"/>
    <w:rsid w:val="001E12B4"/>
    <w:rsid w:val="001E445A"/>
    <w:rsid w:val="001F2CE4"/>
    <w:rsid w:val="001F6094"/>
    <w:rsid w:val="001F6E75"/>
    <w:rsid w:val="00203B65"/>
    <w:rsid w:val="00204B7E"/>
    <w:rsid w:val="00207044"/>
    <w:rsid w:val="00215C07"/>
    <w:rsid w:val="00216438"/>
    <w:rsid w:val="00217795"/>
    <w:rsid w:val="00221531"/>
    <w:rsid w:val="002249F2"/>
    <w:rsid w:val="00225890"/>
    <w:rsid w:val="00225990"/>
    <w:rsid w:val="002417CF"/>
    <w:rsid w:val="00241A49"/>
    <w:rsid w:val="0024394E"/>
    <w:rsid w:val="00244CEB"/>
    <w:rsid w:val="00245353"/>
    <w:rsid w:val="00246346"/>
    <w:rsid w:val="002473E3"/>
    <w:rsid w:val="00253352"/>
    <w:rsid w:val="00253FC9"/>
    <w:rsid w:val="00254113"/>
    <w:rsid w:val="00257C56"/>
    <w:rsid w:val="00260CD8"/>
    <w:rsid w:val="0026168F"/>
    <w:rsid w:val="00261BFA"/>
    <w:rsid w:val="00265B80"/>
    <w:rsid w:val="00265DF1"/>
    <w:rsid w:val="00275560"/>
    <w:rsid w:val="00275CCD"/>
    <w:rsid w:val="002776A8"/>
    <w:rsid w:val="00277E34"/>
    <w:rsid w:val="002806DE"/>
    <w:rsid w:val="002873B2"/>
    <w:rsid w:val="00287644"/>
    <w:rsid w:val="0029133A"/>
    <w:rsid w:val="0029260E"/>
    <w:rsid w:val="00292C4A"/>
    <w:rsid w:val="0029378F"/>
    <w:rsid w:val="002A1932"/>
    <w:rsid w:val="002A2139"/>
    <w:rsid w:val="002B09A1"/>
    <w:rsid w:val="002B1FF6"/>
    <w:rsid w:val="002B392C"/>
    <w:rsid w:val="002B4AF0"/>
    <w:rsid w:val="002B5174"/>
    <w:rsid w:val="002C1520"/>
    <w:rsid w:val="002C2B53"/>
    <w:rsid w:val="002C5945"/>
    <w:rsid w:val="002C5A7D"/>
    <w:rsid w:val="002C6F0C"/>
    <w:rsid w:val="002D14A5"/>
    <w:rsid w:val="002D3D51"/>
    <w:rsid w:val="002D4656"/>
    <w:rsid w:val="002D6297"/>
    <w:rsid w:val="002E1F31"/>
    <w:rsid w:val="002E2A6A"/>
    <w:rsid w:val="002E4B12"/>
    <w:rsid w:val="002F1FAF"/>
    <w:rsid w:val="002F20AD"/>
    <w:rsid w:val="00300049"/>
    <w:rsid w:val="00304374"/>
    <w:rsid w:val="003065F5"/>
    <w:rsid w:val="003077EC"/>
    <w:rsid w:val="003134C1"/>
    <w:rsid w:val="00321370"/>
    <w:rsid w:val="00323916"/>
    <w:rsid w:val="00323F7A"/>
    <w:rsid w:val="0032586C"/>
    <w:rsid w:val="00327C95"/>
    <w:rsid w:val="00330D5A"/>
    <w:rsid w:val="00333DDC"/>
    <w:rsid w:val="003345B3"/>
    <w:rsid w:val="003346DB"/>
    <w:rsid w:val="00340FA1"/>
    <w:rsid w:val="003427FA"/>
    <w:rsid w:val="00343774"/>
    <w:rsid w:val="00344464"/>
    <w:rsid w:val="003467D2"/>
    <w:rsid w:val="003472C0"/>
    <w:rsid w:val="00350E70"/>
    <w:rsid w:val="003523FD"/>
    <w:rsid w:val="00353600"/>
    <w:rsid w:val="003545C3"/>
    <w:rsid w:val="003617C2"/>
    <w:rsid w:val="00362747"/>
    <w:rsid w:val="00366E9D"/>
    <w:rsid w:val="00367393"/>
    <w:rsid w:val="00370EAA"/>
    <w:rsid w:val="0037457D"/>
    <w:rsid w:val="00377259"/>
    <w:rsid w:val="003822F9"/>
    <w:rsid w:val="003824B0"/>
    <w:rsid w:val="00387449"/>
    <w:rsid w:val="00391EF7"/>
    <w:rsid w:val="00394E3A"/>
    <w:rsid w:val="00395971"/>
    <w:rsid w:val="00397A0F"/>
    <w:rsid w:val="003A0373"/>
    <w:rsid w:val="003A13CB"/>
    <w:rsid w:val="003A1AD0"/>
    <w:rsid w:val="003A2D49"/>
    <w:rsid w:val="003A3E4B"/>
    <w:rsid w:val="003A5A44"/>
    <w:rsid w:val="003B0871"/>
    <w:rsid w:val="003B1138"/>
    <w:rsid w:val="003B6653"/>
    <w:rsid w:val="003C1242"/>
    <w:rsid w:val="003C2255"/>
    <w:rsid w:val="003C4E4C"/>
    <w:rsid w:val="003D2F2C"/>
    <w:rsid w:val="003E14EC"/>
    <w:rsid w:val="003E29D6"/>
    <w:rsid w:val="003E54CC"/>
    <w:rsid w:val="003E7916"/>
    <w:rsid w:val="003E7E31"/>
    <w:rsid w:val="003F1C84"/>
    <w:rsid w:val="003F4753"/>
    <w:rsid w:val="00404E12"/>
    <w:rsid w:val="004079B1"/>
    <w:rsid w:val="00413C10"/>
    <w:rsid w:val="00426B45"/>
    <w:rsid w:val="00427E40"/>
    <w:rsid w:val="0043222A"/>
    <w:rsid w:val="0043285B"/>
    <w:rsid w:val="00432DDA"/>
    <w:rsid w:val="00440B1D"/>
    <w:rsid w:val="00446251"/>
    <w:rsid w:val="00447082"/>
    <w:rsid w:val="004515D5"/>
    <w:rsid w:val="00460C23"/>
    <w:rsid w:val="004615E8"/>
    <w:rsid w:val="00462101"/>
    <w:rsid w:val="00465029"/>
    <w:rsid w:val="0047156B"/>
    <w:rsid w:val="004821C6"/>
    <w:rsid w:val="0048444F"/>
    <w:rsid w:val="004944B0"/>
    <w:rsid w:val="004974F7"/>
    <w:rsid w:val="004A0395"/>
    <w:rsid w:val="004A07F0"/>
    <w:rsid w:val="004A113D"/>
    <w:rsid w:val="004A3803"/>
    <w:rsid w:val="004A3DE6"/>
    <w:rsid w:val="004B5F92"/>
    <w:rsid w:val="004B75BA"/>
    <w:rsid w:val="004C1EC9"/>
    <w:rsid w:val="004C3F30"/>
    <w:rsid w:val="004C7096"/>
    <w:rsid w:val="004D723F"/>
    <w:rsid w:val="004D7F5C"/>
    <w:rsid w:val="004E000C"/>
    <w:rsid w:val="004E1464"/>
    <w:rsid w:val="004E403C"/>
    <w:rsid w:val="004F1D52"/>
    <w:rsid w:val="004F4DE2"/>
    <w:rsid w:val="004F52DD"/>
    <w:rsid w:val="004F7455"/>
    <w:rsid w:val="00505F83"/>
    <w:rsid w:val="00506355"/>
    <w:rsid w:val="005068AA"/>
    <w:rsid w:val="0050735C"/>
    <w:rsid w:val="0051477F"/>
    <w:rsid w:val="00515D22"/>
    <w:rsid w:val="00517900"/>
    <w:rsid w:val="005239FB"/>
    <w:rsid w:val="00527992"/>
    <w:rsid w:val="0053113E"/>
    <w:rsid w:val="00532140"/>
    <w:rsid w:val="005350CE"/>
    <w:rsid w:val="00536DA1"/>
    <w:rsid w:val="00537697"/>
    <w:rsid w:val="005430BB"/>
    <w:rsid w:val="00545A84"/>
    <w:rsid w:val="00550023"/>
    <w:rsid w:val="00550490"/>
    <w:rsid w:val="00553958"/>
    <w:rsid w:val="00553B4F"/>
    <w:rsid w:val="00561038"/>
    <w:rsid w:val="00562692"/>
    <w:rsid w:val="00562C09"/>
    <w:rsid w:val="0056300B"/>
    <w:rsid w:val="00563A7B"/>
    <w:rsid w:val="00564107"/>
    <w:rsid w:val="00565538"/>
    <w:rsid w:val="00565E70"/>
    <w:rsid w:val="00571B04"/>
    <w:rsid w:val="00575DBC"/>
    <w:rsid w:val="005768F7"/>
    <w:rsid w:val="0058010A"/>
    <w:rsid w:val="00581E1E"/>
    <w:rsid w:val="00583AF5"/>
    <w:rsid w:val="00584068"/>
    <w:rsid w:val="00585669"/>
    <w:rsid w:val="0059399C"/>
    <w:rsid w:val="00593B6F"/>
    <w:rsid w:val="00595EB5"/>
    <w:rsid w:val="005B2370"/>
    <w:rsid w:val="005B3238"/>
    <w:rsid w:val="005B56E9"/>
    <w:rsid w:val="005B74C6"/>
    <w:rsid w:val="005C015E"/>
    <w:rsid w:val="005D04CD"/>
    <w:rsid w:val="005E0F43"/>
    <w:rsid w:val="005E1210"/>
    <w:rsid w:val="005E1FC1"/>
    <w:rsid w:val="005E24CD"/>
    <w:rsid w:val="005E3EF9"/>
    <w:rsid w:val="005E48F6"/>
    <w:rsid w:val="005E6557"/>
    <w:rsid w:val="005F20FD"/>
    <w:rsid w:val="005F284A"/>
    <w:rsid w:val="005F70CA"/>
    <w:rsid w:val="006027D2"/>
    <w:rsid w:val="006061F7"/>
    <w:rsid w:val="00607276"/>
    <w:rsid w:val="00607AAF"/>
    <w:rsid w:val="0061046D"/>
    <w:rsid w:val="00613FA7"/>
    <w:rsid w:val="0061700E"/>
    <w:rsid w:val="00621340"/>
    <w:rsid w:val="00623B9F"/>
    <w:rsid w:val="00625A57"/>
    <w:rsid w:val="00626A8C"/>
    <w:rsid w:val="00627387"/>
    <w:rsid w:val="006304E8"/>
    <w:rsid w:val="006312F4"/>
    <w:rsid w:val="00631986"/>
    <w:rsid w:val="006324D9"/>
    <w:rsid w:val="00632DA5"/>
    <w:rsid w:val="0063356D"/>
    <w:rsid w:val="00635372"/>
    <w:rsid w:val="00636C68"/>
    <w:rsid w:val="006407AB"/>
    <w:rsid w:val="00640A49"/>
    <w:rsid w:val="00644AE8"/>
    <w:rsid w:val="00647C4A"/>
    <w:rsid w:val="006528CD"/>
    <w:rsid w:val="006542D3"/>
    <w:rsid w:val="00654344"/>
    <w:rsid w:val="00656BF4"/>
    <w:rsid w:val="00660F0A"/>
    <w:rsid w:val="006613EA"/>
    <w:rsid w:val="006652D5"/>
    <w:rsid w:val="00670BD9"/>
    <w:rsid w:val="00674B3B"/>
    <w:rsid w:val="00674F75"/>
    <w:rsid w:val="00675984"/>
    <w:rsid w:val="006804EC"/>
    <w:rsid w:val="0068184B"/>
    <w:rsid w:val="00686713"/>
    <w:rsid w:val="00691701"/>
    <w:rsid w:val="00691A68"/>
    <w:rsid w:val="00693BEF"/>
    <w:rsid w:val="00696483"/>
    <w:rsid w:val="00696C50"/>
    <w:rsid w:val="006A0359"/>
    <w:rsid w:val="006A0B9D"/>
    <w:rsid w:val="006A2944"/>
    <w:rsid w:val="006A3D8A"/>
    <w:rsid w:val="006A3FA0"/>
    <w:rsid w:val="006A5336"/>
    <w:rsid w:val="006A58DA"/>
    <w:rsid w:val="006A65A8"/>
    <w:rsid w:val="006A7DC0"/>
    <w:rsid w:val="006B25B7"/>
    <w:rsid w:val="006B4BCA"/>
    <w:rsid w:val="006B7475"/>
    <w:rsid w:val="006C2595"/>
    <w:rsid w:val="006C39DD"/>
    <w:rsid w:val="006C6B25"/>
    <w:rsid w:val="006C78A6"/>
    <w:rsid w:val="006D1ECF"/>
    <w:rsid w:val="006D361B"/>
    <w:rsid w:val="006E02C7"/>
    <w:rsid w:val="006E2411"/>
    <w:rsid w:val="006E6AE1"/>
    <w:rsid w:val="006F0DB1"/>
    <w:rsid w:val="006F1130"/>
    <w:rsid w:val="006F28BE"/>
    <w:rsid w:val="006F4710"/>
    <w:rsid w:val="006F5C81"/>
    <w:rsid w:val="00702399"/>
    <w:rsid w:val="00705C39"/>
    <w:rsid w:val="00711B17"/>
    <w:rsid w:val="00712608"/>
    <w:rsid w:val="00713B83"/>
    <w:rsid w:val="00721088"/>
    <w:rsid w:val="007236FA"/>
    <w:rsid w:val="00724D2C"/>
    <w:rsid w:val="00726011"/>
    <w:rsid w:val="00726274"/>
    <w:rsid w:val="0072670D"/>
    <w:rsid w:val="00742FA6"/>
    <w:rsid w:val="00746D93"/>
    <w:rsid w:val="00750081"/>
    <w:rsid w:val="007501EA"/>
    <w:rsid w:val="00753CAE"/>
    <w:rsid w:val="00753E83"/>
    <w:rsid w:val="00754C7C"/>
    <w:rsid w:val="00755272"/>
    <w:rsid w:val="00760A56"/>
    <w:rsid w:val="00762B08"/>
    <w:rsid w:val="00763F27"/>
    <w:rsid w:val="00765845"/>
    <w:rsid w:val="0076652B"/>
    <w:rsid w:val="00785A4F"/>
    <w:rsid w:val="007907BF"/>
    <w:rsid w:val="00792DCC"/>
    <w:rsid w:val="00794ECF"/>
    <w:rsid w:val="007A163E"/>
    <w:rsid w:val="007A4D24"/>
    <w:rsid w:val="007B15B7"/>
    <w:rsid w:val="007B1DE3"/>
    <w:rsid w:val="007B392C"/>
    <w:rsid w:val="007B438B"/>
    <w:rsid w:val="007B65AF"/>
    <w:rsid w:val="007B742F"/>
    <w:rsid w:val="007C3C9D"/>
    <w:rsid w:val="007C4F38"/>
    <w:rsid w:val="007C5CD5"/>
    <w:rsid w:val="007D13A8"/>
    <w:rsid w:val="007D4C5E"/>
    <w:rsid w:val="007D792D"/>
    <w:rsid w:val="007E3553"/>
    <w:rsid w:val="007E434F"/>
    <w:rsid w:val="007E4C8D"/>
    <w:rsid w:val="007E605F"/>
    <w:rsid w:val="007E68BF"/>
    <w:rsid w:val="007F33AC"/>
    <w:rsid w:val="007F45AB"/>
    <w:rsid w:val="007F5268"/>
    <w:rsid w:val="007F7300"/>
    <w:rsid w:val="00803A8D"/>
    <w:rsid w:val="00804B3B"/>
    <w:rsid w:val="008062C5"/>
    <w:rsid w:val="00813B97"/>
    <w:rsid w:val="00817A41"/>
    <w:rsid w:val="008205A9"/>
    <w:rsid w:val="00820F42"/>
    <w:rsid w:val="00822400"/>
    <w:rsid w:val="008279E5"/>
    <w:rsid w:val="0083188E"/>
    <w:rsid w:val="00832956"/>
    <w:rsid w:val="008330E6"/>
    <w:rsid w:val="008366DD"/>
    <w:rsid w:val="00836851"/>
    <w:rsid w:val="00840AD3"/>
    <w:rsid w:val="008431D7"/>
    <w:rsid w:val="0084455A"/>
    <w:rsid w:val="00845FCE"/>
    <w:rsid w:val="008476B2"/>
    <w:rsid w:val="00851644"/>
    <w:rsid w:val="0085388E"/>
    <w:rsid w:val="00854DC1"/>
    <w:rsid w:val="00857642"/>
    <w:rsid w:val="008604E1"/>
    <w:rsid w:val="0087620F"/>
    <w:rsid w:val="00876CA1"/>
    <w:rsid w:val="00880639"/>
    <w:rsid w:val="0088143E"/>
    <w:rsid w:val="00884CE2"/>
    <w:rsid w:val="008853B8"/>
    <w:rsid w:val="00885EE5"/>
    <w:rsid w:val="0089000E"/>
    <w:rsid w:val="0089317B"/>
    <w:rsid w:val="00893928"/>
    <w:rsid w:val="00894DB5"/>
    <w:rsid w:val="008A18B4"/>
    <w:rsid w:val="008A30AA"/>
    <w:rsid w:val="008A7921"/>
    <w:rsid w:val="008B535F"/>
    <w:rsid w:val="008B7DBB"/>
    <w:rsid w:val="008C217B"/>
    <w:rsid w:val="008C4715"/>
    <w:rsid w:val="008D08A4"/>
    <w:rsid w:val="008D333F"/>
    <w:rsid w:val="008D4B6C"/>
    <w:rsid w:val="008D6B14"/>
    <w:rsid w:val="008E020A"/>
    <w:rsid w:val="008E0614"/>
    <w:rsid w:val="008E1E31"/>
    <w:rsid w:val="008E344B"/>
    <w:rsid w:val="008E656E"/>
    <w:rsid w:val="008F1374"/>
    <w:rsid w:val="008F1B90"/>
    <w:rsid w:val="008F3385"/>
    <w:rsid w:val="008F40FF"/>
    <w:rsid w:val="00900F21"/>
    <w:rsid w:val="00901232"/>
    <w:rsid w:val="0090130E"/>
    <w:rsid w:val="00903BB9"/>
    <w:rsid w:val="0090457A"/>
    <w:rsid w:val="00905ABC"/>
    <w:rsid w:val="0091339F"/>
    <w:rsid w:val="00913F27"/>
    <w:rsid w:val="00924D3D"/>
    <w:rsid w:val="00925B69"/>
    <w:rsid w:val="0093109C"/>
    <w:rsid w:val="0093343C"/>
    <w:rsid w:val="00934396"/>
    <w:rsid w:val="009421A1"/>
    <w:rsid w:val="00953FBD"/>
    <w:rsid w:val="00955B30"/>
    <w:rsid w:val="00956EBC"/>
    <w:rsid w:val="00963077"/>
    <w:rsid w:val="00967712"/>
    <w:rsid w:val="009708ED"/>
    <w:rsid w:val="00970B81"/>
    <w:rsid w:val="00977F9A"/>
    <w:rsid w:val="00981ED8"/>
    <w:rsid w:val="00982172"/>
    <w:rsid w:val="0098217C"/>
    <w:rsid w:val="00982B03"/>
    <w:rsid w:val="00986577"/>
    <w:rsid w:val="00986F22"/>
    <w:rsid w:val="00987D41"/>
    <w:rsid w:val="00993F62"/>
    <w:rsid w:val="009A12ED"/>
    <w:rsid w:val="009A1659"/>
    <w:rsid w:val="009A1BA3"/>
    <w:rsid w:val="009A3647"/>
    <w:rsid w:val="009A697D"/>
    <w:rsid w:val="009A7FFD"/>
    <w:rsid w:val="009B2647"/>
    <w:rsid w:val="009B30FC"/>
    <w:rsid w:val="009B5691"/>
    <w:rsid w:val="009C351F"/>
    <w:rsid w:val="009C42B9"/>
    <w:rsid w:val="009C5B1B"/>
    <w:rsid w:val="009C6B21"/>
    <w:rsid w:val="009D2668"/>
    <w:rsid w:val="009D2E13"/>
    <w:rsid w:val="009D5AB2"/>
    <w:rsid w:val="009E1B25"/>
    <w:rsid w:val="009E79BD"/>
    <w:rsid w:val="009F117C"/>
    <w:rsid w:val="009F1F19"/>
    <w:rsid w:val="009F241F"/>
    <w:rsid w:val="009F3161"/>
    <w:rsid w:val="009F5E66"/>
    <w:rsid w:val="00A0095C"/>
    <w:rsid w:val="00A02484"/>
    <w:rsid w:val="00A05D09"/>
    <w:rsid w:val="00A11BFE"/>
    <w:rsid w:val="00A139F2"/>
    <w:rsid w:val="00A152CC"/>
    <w:rsid w:val="00A233EB"/>
    <w:rsid w:val="00A30C50"/>
    <w:rsid w:val="00A3399D"/>
    <w:rsid w:val="00A33B8E"/>
    <w:rsid w:val="00A3544D"/>
    <w:rsid w:val="00A3585F"/>
    <w:rsid w:val="00A40579"/>
    <w:rsid w:val="00A54768"/>
    <w:rsid w:val="00A55882"/>
    <w:rsid w:val="00A60000"/>
    <w:rsid w:val="00A656FC"/>
    <w:rsid w:val="00A65FE7"/>
    <w:rsid w:val="00A663BC"/>
    <w:rsid w:val="00A66D67"/>
    <w:rsid w:val="00A72816"/>
    <w:rsid w:val="00A74402"/>
    <w:rsid w:val="00A75A70"/>
    <w:rsid w:val="00A7617E"/>
    <w:rsid w:val="00A777A3"/>
    <w:rsid w:val="00A8011E"/>
    <w:rsid w:val="00A808B4"/>
    <w:rsid w:val="00A84994"/>
    <w:rsid w:val="00A85CCF"/>
    <w:rsid w:val="00A861A1"/>
    <w:rsid w:val="00A90034"/>
    <w:rsid w:val="00A900A9"/>
    <w:rsid w:val="00A90640"/>
    <w:rsid w:val="00A90DDB"/>
    <w:rsid w:val="00A9196D"/>
    <w:rsid w:val="00A975D9"/>
    <w:rsid w:val="00AA005F"/>
    <w:rsid w:val="00AA1F7B"/>
    <w:rsid w:val="00AA4C5E"/>
    <w:rsid w:val="00AA756F"/>
    <w:rsid w:val="00AB1432"/>
    <w:rsid w:val="00AB2039"/>
    <w:rsid w:val="00AB28F7"/>
    <w:rsid w:val="00AB3FDE"/>
    <w:rsid w:val="00AB5653"/>
    <w:rsid w:val="00AB5F15"/>
    <w:rsid w:val="00AC024B"/>
    <w:rsid w:val="00AD131F"/>
    <w:rsid w:val="00AD159B"/>
    <w:rsid w:val="00AD16D6"/>
    <w:rsid w:val="00AD18E2"/>
    <w:rsid w:val="00AD5252"/>
    <w:rsid w:val="00AD53B0"/>
    <w:rsid w:val="00AE05F2"/>
    <w:rsid w:val="00AE23FC"/>
    <w:rsid w:val="00AE3380"/>
    <w:rsid w:val="00AE5691"/>
    <w:rsid w:val="00AF0322"/>
    <w:rsid w:val="00AF1C83"/>
    <w:rsid w:val="00AF416C"/>
    <w:rsid w:val="00AF43F0"/>
    <w:rsid w:val="00AF5490"/>
    <w:rsid w:val="00AF54A5"/>
    <w:rsid w:val="00B034CC"/>
    <w:rsid w:val="00B04B80"/>
    <w:rsid w:val="00B052D0"/>
    <w:rsid w:val="00B07BE8"/>
    <w:rsid w:val="00B07F03"/>
    <w:rsid w:val="00B10362"/>
    <w:rsid w:val="00B12910"/>
    <w:rsid w:val="00B14584"/>
    <w:rsid w:val="00B20849"/>
    <w:rsid w:val="00B21092"/>
    <w:rsid w:val="00B25A5B"/>
    <w:rsid w:val="00B3020E"/>
    <w:rsid w:val="00B30D73"/>
    <w:rsid w:val="00B350AB"/>
    <w:rsid w:val="00B4102C"/>
    <w:rsid w:val="00B41B88"/>
    <w:rsid w:val="00B44E5E"/>
    <w:rsid w:val="00B5163D"/>
    <w:rsid w:val="00B52C1A"/>
    <w:rsid w:val="00B53BCD"/>
    <w:rsid w:val="00B54E84"/>
    <w:rsid w:val="00B57197"/>
    <w:rsid w:val="00B609D9"/>
    <w:rsid w:val="00B60EE4"/>
    <w:rsid w:val="00B65FA2"/>
    <w:rsid w:val="00B66DE5"/>
    <w:rsid w:val="00B67E0D"/>
    <w:rsid w:val="00B70A11"/>
    <w:rsid w:val="00B7141C"/>
    <w:rsid w:val="00B7147A"/>
    <w:rsid w:val="00B72783"/>
    <w:rsid w:val="00B7300E"/>
    <w:rsid w:val="00B74444"/>
    <w:rsid w:val="00B7650F"/>
    <w:rsid w:val="00B76AC3"/>
    <w:rsid w:val="00B80601"/>
    <w:rsid w:val="00B81FCD"/>
    <w:rsid w:val="00B8346E"/>
    <w:rsid w:val="00B838B0"/>
    <w:rsid w:val="00B96982"/>
    <w:rsid w:val="00BA51FC"/>
    <w:rsid w:val="00BA637E"/>
    <w:rsid w:val="00BA782F"/>
    <w:rsid w:val="00BB0C96"/>
    <w:rsid w:val="00BB3965"/>
    <w:rsid w:val="00BB61B6"/>
    <w:rsid w:val="00BC08EB"/>
    <w:rsid w:val="00BC1843"/>
    <w:rsid w:val="00BC79B4"/>
    <w:rsid w:val="00BD13E2"/>
    <w:rsid w:val="00BD1C6E"/>
    <w:rsid w:val="00BD2BF5"/>
    <w:rsid w:val="00BD4159"/>
    <w:rsid w:val="00BD434D"/>
    <w:rsid w:val="00BD7F8B"/>
    <w:rsid w:val="00BE0D41"/>
    <w:rsid w:val="00BE1185"/>
    <w:rsid w:val="00BE326A"/>
    <w:rsid w:val="00BE5087"/>
    <w:rsid w:val="00BE75D8"/>
    <w:rsid w:val="00BF006C"/>
    <w:rsid w:val="00BF211B"/>
    <w:rsid w:val="00BF21E0"/>
    <w:rsid w:val="00BF3278"/>
    <w:rsid w:val="00BF524E"/>
    <w:rsid w:val="00C0075E"/>
    <w:rsid w:val="00C02BFA"/>
    <w:rsid w:val="00C02C81"/>
    <w:rsid w:val="00C039AC"/>
    <w:rsid w:val="00C04DB0"/>
    <w:rsid w:val="00C057E7"/>
    <w:rsid w:val="00C06077"/>
    <w:rsid w:val="00C118B3"/>
    <w:rsid w:val="00C12E69"/>
    <w:rsid w:val="00C16DC5"/>
    <w:rsid w:val="00C21F11"/>
    <w:rsid w:val="00C22550"/>
    <w:rsid w:val="00C228F1"/>
    <w:rsid w:val="00C2539B"/>
    <w:rsid w:val="00C258A0"/>
    <w:rsid w:val="00C26D77"/>
    <w:rsid w:val="00C2774F"/>
    <w:rsid w:val="00C34D41"/>
    <w:rsid w:val="00C34DC4"/>
    <w:rsid w:val="00C35D7E"/>
    <w:rsid w:val="00C42F03"/>
    <w:rsid w:val="00C46E3A"/>
    <w:rsid w:val="00C5080E"/>
    <w:rsid w:val="00C5515F"/>
    <w:rsid w:val="00C5686C"/>
    <w:rsid w:val="00C70BB2"/>
    <w:rsid w:val="00C73BEE"/>
    <w:rsid w:val="00C82857"/>
    <w:rsid w:val="00C83664"/>
    <w:rsid w:val="00C856F4"/>
    <w:rsid w:val="00C86A51"/>
    <w:rsid w:val="00C919FD"/>
    <w:rsid w:val="00C9440D"/>
    <w:rsid w:val="00C96090"/>
    <w:rsid w:val="00C9689A"/>
    <w:rsid w:val="00C969F9"/>
    <w:rsid w:val="00CA1515"/>
    <w:rsid w:val="00CA2183"/>
    <w:rsid w:val="00CA34BB"/>
    <w:rsid w:val="00CA3954"/>
    <w:rsid w:val="00CA57B6"/>
    <w:rsid w:val="00CA6535"/>
    <w:rsid w:val="00CA677C"/>
    <w:rsid w:val="00CA6CBC"/>
    <w:rsid w:val="00CB087E"/>
    <w:rsid w:val="00CB34B2"/>
    <w:rsid w:val="00CB5A48"/>
    <w:rsid w:val="00CB6BA6"/>
    <w:rsid w:val="00CC1CA0"/>
    <w:rsid w:val="00CC410F"/>
    <w:rsid w:val="00CC46C6"/>
    <w:rsid w:val="00CD3BBB"/>
    <w:rsid w:val="00CD4BE3"/>
    <w:rsid w:val="00CD5D57"/>
    <w:rsid w:val="00CD6335"/>
    <w:rsid w:val="00CE0E61"/>
    <w:rsid w:val="00CE1CD8"/>
    <w:rsid w:val="00CE238F"/>
    <w:rsid w:val="00CE30B4"/>
    <w:rsid w:val="00CE501C"/>
    <w:rsid w:val="00CE5544"/>
    <w:rsid w:val="00CE6819"/>
    <w:rsid w:val="00CE73D3"/>
    <w:rsid w:val="00CF0D19"/>
    <w:rsid w:val="00CF46C4"/>
    <w:rsid w:val="00CF48FB"/>
    <w:rsid w:val="00CF6D28"/>
    <w:rsid w:val="00CF7BCC"/>
    <w:rsid w:val="00D01238"/>
    <w:rsid w:val="00D05030"/>
    <w:rsid w:val="00D073EC"/>
    <w:rsid w:val="00D07FEE"/>
    <w:rsid w:val="00D1084B"/>
    <w:rsid w:val="00D11FC5"/>
    <w:rsid w:val="00D16E49"/>
    <w:rsid w:val="00D17E56"/>
    <w:rsid w:val="00D211D2"/>
    <w:rsid w:val="00D27570"/>
    <w:rsid w:val="00D342B0"/>
    <w:rsid w:val="00D3710C"/>
    <w:rsid w:val="00D3758D"/>
    <w:rsid w:val="00D439D9"/>
    <w:rsid w:val="00D43EFE"/>
    <w:rsid w:val="00D46380"/>
    <w:rsid w:val="00D47FE3"/>
    <w:rsid w:val="00D5282D"/>
    <w:rsid w:val="00D5392C"/>
    <w:rsid w:val="00D54103"/>
    <w:rsid w:val="00D55B43"/>
    <w:rsid w:val="00D56A81"/>
    <w:rsid w:val="00D6024E"/>
    <w:rsid w:val="00D60436"/>
    <w:rsid w:val="00D6044C"/>
    <w:rsid w:val="00D61D38"/>
    <w:rsid w:val="00D67046"/>
    <w:rsid w:val="00D815CC"/>
    <w:rsid w:val="00D83245"/>
    <w:rsid w:val="00D86AC0"/>
    <w:rsid w:val="00D873E7"/>
    <w:rsid w:val="00D92D62"/>
    <w:rsid w:val="00DA024C"/>
    <w:rsid w:val="00DA2B89"/>
    <w:rsid w:val="00DA48F8"/>
    <w:rsid w:val="00DB041A"/>
    <w:rsid w:val="00DB16BC"/>
    <w:rsid w:val="00DB171D"/>
    <w:rsid w:val="00DB3628"/>
    <w:rsid w:val="00DB5B32"/>
    <w:rsid w:val="00DC2193"/>
    <w:rsid w:val="00DC259B"/>
    <w:rsid w:val="00DC655F"/>
    <w:rsid w:val="00DD3663"/>
    <w:rsid w:val="00DD5B95"/>
    <w:rsid w:val="00DD6F41"/>
    <w:rsid w:val="00DD7802"/>
    <w:rsid w:val="00DE264D"/>
    <w:rsid w:val="00DE637D"/>
    <w:rsid w:val="00DF136E"/>
    <w:rsid w:val="00E00456"/>
    <w:rsid w:val="00E01AF8"/>
    <w:rsid w:val="00E0475F"/>
    <w:rsid w:val="00E13C55"/>
    <w:rsid w:val="00E15CAE"/>
    <w:rsid w:val="00E178B5"/>
    <w:rsid w:val="00E22CE1"/>
    <w:rsid w:val="00E23997"/>
    <w:rsid w:val="00E23D90"/>
    <w:rsid w:val="00E24525"/>
    <w:rsid w:val="00E24C07"/>
    <w:rsid w:val="00E26263"/>
    <w:rsid w:val="00E30552"/>
    <w:rsid w:val="00E328F9"/>
    <w:rsid w:val="00E3400E"/>
    <w:rsid w:val="00E424F4"/>
    <w:rsid w:val="00E42D23"/>
    <w:rsid w:val="00E54463"/>
    <w:rsid w:val="00E55842"/>
    <w:rsid w:val="00E622F2"/>
    <w:rsid w:val="00E63861"/>
    <w:rsid w:val="00E63F5E"/>
    <w:rsid w:val="00E644AC"/>
    <w:rsid w:val="00E66892"/>
    <w:rsid w:val="00E731FE"/>
    <w:rsid w:val="00E772AA"/>
    <w:rsid w:val="00E8082F"/>
    <w:rsid w:val="00E8230F"/>
    <w:rsid w:val="00E843A4"/>
    <w:rsid w:val="00E84B19"/>
    <w:rsid w:val="00E84D14"/>
    <w:rsid w:val="00E85706"/>
    <w:rsid w:val="00E85A6D"/>
    <w:rsid w:val="00E85B25"/>
    <w:rsid w:val="00E85E4E"/>
    <w:rsid w:val="00E85F23"/>
    <w:rsid w:val="00E87B68"/>
    <w:rsid w:val="00E90804"/>
    <w:rsid w:val="00E90C25"/>
    <w:rsid w:val="00E95225"/>
    <w:rsid w:val="00E956E2"/>
    <w:rsid w:val="00E9654F"/>
    <w:rsid w:val="00EA030C"/>
    <w:rsid w:val="00EA2032"/>
    <w:rsid w:val="00EA556A"/>
    <w:rsid w:val="00EB141A"/>
    <w:rsid w:val="00EB262E"/>
    <w:rsid w:val="00EC1DCB"/>
    <w:rsid w:val="00EC651F"/>
    <w:rsid w:val="00EC6C50"/>
    <w:rsid w:val="00EC7102"/>
    <w:rsid w:val="00EC7D1B"/>
    <w:rsid w:val="00ED25B3"/>
    <w:rsid w:val="00ED5A4D"/>
    <w:rsid w:val="00ED5CD3"/>
    <w:rsid w:val="00ED73A4"/>
    <w:rsid w:val="00EE0325"/>
    <w:rsid w:val="00EE18F0"/>
    <w:rsid w:val="00EE27F1"/>
    <w:rsid w:val="00EE36CC"/>
    <w:rsid w:val="00EE6317"/>
    <w:rsid w:val="00EE7492"/>
    <w:rsid w:val="00EF1E0D"/>
    <w:rsid w:val="00EF3903"/>
    <w:rsid w:val="00EF3C3F"/>
    <w:rsid w:val="00EF3FE1"/>
    <w:rsid w:val="00F02871"/>
    <w:rsid w:val="00F05424"/>
    <w:rsid w:val="00F12C1F"/>
    <w:rsid w:val="00F13A4A"/>
    <w:rsid w:val="00F17A77"/>
    <w:rsid w:val="00F20AAA"/>
    <w:rsid w:val="00F21517"/>
    <w:rsid w:val="00F215BA"/>
    <w:rsid w:val="00F24078"/>
    <w:rsid w:val="00F25B1B"/>
    <w:rsid w:val="00F26BE4"/>
    <w:rsid w:val="00F27642"/>
    <w:rsid w:val="00F318F3"/>
    <w:rsid w:val="00F31F2C"/>
    <w:rsid w:val="00F321D8"/>
    <w:rsid w:val="00F36AE8"/>
    <w:rsid w:val="00F36B75"/>
    <w:rsid w:val="00F41457"/>
    <w:rsid w:val="00F5612F"/>
    <w:rsid w:val="00F60B47"/>
    <w:rsid w:val="00F63B91"/>
    <w:rsid w:val="00F72442"/>
    <w:rsid w:val="00F73408"/>
    <w:rsid w:val="00F7540E"/>
    <w:rsid w:val="00F821BD"/>
    <w:rsid w:val="00F97C32"/>
    <w:rsid w:val="00FA1FD4"/>
    <w:rsid w:val="00FA3A95"/>
    <w:rsid w:val="00FA4949"/>
    <w:rsid w:val="00FB0024"/>
    <w:rsid w:val="00FB08D1"/>
    <w:rsid w:val="00FB21AE"/>
    <w:rsid w:val="00FB57F4"/>
    <w:rsid w:val="00FB7766"/>
    <w:rsid w:val="00FB7D74"/>
    <w:rsid w:val="00FB7F32"/>
    <w:rsid w:val="00FC0588"/>
    <w:rsid w:val="00FC1966"/>
    <w:rsid w:val="00FC198D"/>
    <w:rsid w:val="00FC21CA"/>
    <w:rsid w:val="00FD17A5"/>
    <w:rsid w:val="00FE3DD9"/>
    <w:rsid w:val="00FE3F0A"/>
    <w:rsid w:val="00FE67B1"/>
    <w:rsid w:val="00FE6C7E"/>
    <w:rsid w:val="00FE73C1"/>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021DF3"/>
  <w15:docId w15:val="{4572299B-2E05-43A2-AA3B-D84C0F82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804"/>
    <w:pPr>
      <w:spacing w:after="0" w:line="240" w:lineRule="auto"/>
    </w:pPr>
    <w:rPr>
      <w:rFonts w:ascii="Bookman Old Style" w:hAnsi="Bookman Old Style" w:cs="Arial"/>
    </w:rPr>
  </w:style>
  <w:style w:type="paragraph" w:styleId="Heading1">
    <w:name w:val="heading 1"/>
    <w:basedOn w:val="Normal"/>
    <w:next w:val="Normal"/>
    <w:link w:val="Heading1Char"/>
    <w:uiPriority w:val="9"/>
    <w:qFormat/>
    <w:rsid w:val="00404E1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60B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9F117C"/>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81ED8"/>
    <w:pPr>
      <w:spacing w:before="240" w:after="60"/>
      <w:outlineLvl w:val="4"/>
    </w:pPr>
    <w:rPr>
      <w:rFonts w:asciiTheme="minorHAnsi"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04E1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F60B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locked/>
    <w:rsid w:val="009F117C"/>
    <w:rPr>
      <w:rFonts w:ascii="Times New Roman" w:hAnsi="Times New Roman" w:cs="Times New Roman"/>
      <w:b/>
      <w:bCs/>
      <w:sz w:val="27"/>
      <w:szCs w:val="27"/>
    </w:rPr>
  </w:style>
  <w:style w:type="character" w:customStyle="1" w:styleId="Heading5Char">
    <w:name w:val="Heading 5 Char"/>
    <w:basedOn w:val="DefaultParagraphFont"/>
    <w:link w:val="Heading5"/>
    <w:uiPriority w:val="9"/>
    <w:semiHidden/>
    <w:locked/>
    <w:rsid w:val="00981ED8"/>
    <w:rPr>
      <w:rFonts w:cstheme="minorBidi"/>
      <w:b/>
      <w:bCs/>
      <w:i/>
      <w:iCs/>
      <w:sz w:val="26"/>
      <w:szCs w:val="26"/>
    </w:rPr>
  </w:style>
  <w:style w:type="character" w:styleId="Hyperlink">
    <w:name w:val="Hyperlink"/>
    <w:basedOn w:val="DefaultParagraphFont"/>
    <w:uiPriority w:val="99"/>
    <w:unhideWhenUsed/>
    <w:rsid w:val="004B5F92"/>
    <w:rPr>
      <w:rFonts w:cs="Times New Roman"/>
      <w:color w:val="0000FF"/>
      <w:u w:val="single"/>
    </w:rPr>
  </w:style>
  <w:style w:type="paragraph" w:styleId="Header">
    <w:name w:val="header"/>
    <w:basedOn w:val="Normal"/>
    <w:link w:val="HeaderChar"/>
    <w:uiPriority w:val="99"/>
    <w:unhideWhenUsed/>
    <w:rsid w:val="00E90804"/>
    <w:pPr>
      <w:tabs>
        <w:tab w:val="center" w:pos="4680"/>
        <w:tab w:val="right" w:pos="9360"/>
      </w:tabs>
    </w:pPr>
  </w:style>
  <w:style w:type="character" w:customStyle="1" w:styleId="HeaderChar">
    <w:name w:val="Header Char"/>
    <w:basedOn w:val="DefaultParagraphFont"/>
    <w:link w:val="Header"/>
    <w:uiPriority w:val="99"/>
    <w:locked/>
    <w:rsid w:val="00E90804"/>
    <w:rPr>
      <w:rFonts w:ascii="Bookman Old Style" w:hAnsi="Bookman Old Style" w:cs="Arial"/>
    </w:rPr>
  </w:style>
  <w:style w:type="paragraph" w:styleId="Footer">
    <w:name w:val="footer"/>
    <w:basedOn w:val="Normal"/>
    <w:link w:val="FooterChar"/>
    <w:uiPriority w:val="99"/>
    <w:unhideWhenUsed/>
    <w:rsid w:val="00E90804"/>
    <w:pPr>
      <w:tabs>
        <w:tab w:val="center" w:pos="4680"/>
        <w:tab w:val="right" w:pos="9360"/>
      </w:tabs>
    </w:pPr>
  </w:style>
  <w:style w:type="character" w:customStyle="1" w:styleId="FooterChar">
    <w:name w:val="Footer Char"/>
    <w:basedOn w:val="DefaultParagraphFont"/>
    <w:link w:val="Footer"/>
    <w:uiPriority w:val="99"/>
    <w:locked/>
    <w:rsid w:val="00E90804"/>
    <w:rPr>
      <w:rFonts w:ascii="Bookman Old Style" w:hAnsi="Bookman Old Style" w:cs="Arial"/>
    </w:rPr>
  </w:style>
  <w:style w:type="paragraph" w:styleId="BalloonText">
    <w:name w:val="Balloon Text"/>
    <w:basedOn w:val="Normal"/>
    <w:link w:val="BalloonTextChar"/>
    <w:uiPriority w:val="99"/>
    <w:semiHidden/>
    <w:unhideWhenUsed/>
    <w:rsid w:val="003C12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1242"/>
    <w:rPr>
      <w:rFonts w:ascii="Tahoma" w:hAnsi="Tahoma" w:cs="Tahoma"/>
      <w:sz w:val="16"/>
      <w:szCs w:val="16"/>
    </w:rPr>
  </w:style>
  <w:style w:type="paragraph" w:styleId="HTMLPreformatted">
    <w:name w:val="HTML Preformatted"/>
    <w:basedOn w:val="Normal"/>
    <w:link w:val="HTMLPreformattedChar"/>
    <w:uiPriority w:val="99"/>
    <w:semiHidden/>
    <w:unhideWhenUsed/>
    <w:rsid w:val="0075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3E83"/>
    <w:rPr>
      <w:rFonts w:ascii="Courier New" w:hAnsi="Courier New" w:cs="Courier New"/>
      <w:sz w:val="20"/>
      <w:szCs w:val="20"/>
    </w:rPr>
  </w:style>
  <w:style w:type="paragraph" w:styleId="ListParagraph">
    <w:name w:val="List Paragraph"/>
    <w:basedOn w:val="Normal"/>
    <w:uiPriority w:val="34"/>
    <w:qFormat/>
    <w:rsid w:val="00C2774F"/>
    <w:pPr>
      <w:ind w:left="720"/>
    </w:pPr>
  </w:style>
  <w:style w:type="character" w:styleId="HTMLCode">
    <w:name w:val="HTML Code"/>
    <w:basedOn w:val="DefaultParagraphFont"/>
    <w:uiPriority w:val="99"/>
    <w:semiHidden/>
    <w:unhideWhenUsed/>
    <w:rsid w:val="00071FF9"/>
    <w:rPr>
      <w:rFonts w:ascii="Courier New" w:hAnsi="Courier New" w:cs="Courier New"/>
      <w:sz w:val="20"/>
      <w:szCs w:val="20"/>
    </w:rPr>
  </w:style>
  <w:style w:type="character" w:styleId="Strong">
    <w:name w:val="Strong"/>
    <w:basedOn w:val="DefaultParagraphFont"/>
    <w:uiPriority w:val="22"/>
    <w:qFormat/>
    <w:rsid w:val="00713B83"/>
    <w:rPr>
      <w:rFonts w:cs="Times New Roman"/>
      <w:b/>
      <w:bCs/>
    </w:rPr>
  </w:style>
  <w:style w:type="paragraph" w:styleId="NormalWeb">
    <w:name w:val="Normal (Web)"/>
    <w:basedOn w:val="Normal"/>
    <w:uiPriority w:val="99"/>
    <w:semiHidden/>
    <w:unhideWhenUsed/>
    <w:rsid w:val="00026BB1"/>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026BB1"/>
    <w:rPr>
      <w:rFonts w:cs="Times New Roman"/>
      <w:i/>
      <w:iCs/>
    </w:rPr>
  </w:style>
  <w:style w:type="table" w:styleId="TableGrid">
    <w:name w:val="Table Grid"/>
    <w:basedOn w:val="TableNormal"/>
    <w:uiPriority w:val="59"/>
    <w:rsid w:val="00B145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n">
    <w:name w:val="pln"/>
    <w:basedOn w:val="DefaultParagraphFont"/>
    <w:rsid w:val="00885EE5"/>
  </w:style>
  <w:style w:type="character" w:customStyle="1" w:styleId="pun">
    <w:name w:val="pun"/>
    <w:basedOn w:val="DefaultParagraphFont"/>
    <w:rsid w:val="00885EE5"/>
  </w:style>
  <w:style w:type="character" w:customStyle="1" w:styleId="str">
    <w:name w:val="str"/>
    <w:basedOn w:val="DefaultParagraphFont"/>
    <w:rsid w:val="00885EE5"/>
  </w:style>
  <w:style w:type="character" w:customStyle="1" w:styleId="typ">
    <w:name w:val="typ"/>
    <w:basedOn w:val="DefaultParagraphFont"/>
    <w:rsid w:val="00885EE5"/>
  </w:style>
  <w:style w:type="character" w:styleId="HTMLTypewriter">
    <w:name w:val="HTML Typewriter"/>
    <w:basedOn w:val="DefaultParagraphFont"/>
    <w:uiPriority w:val="99"/>
    <w:semiHidden/>
    <w:unhideWhenUsed/>
    <w:rsid w:val="0055395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E30B4"/>
    <w:rPr>
      <w:sz w:val="16"/>
      <w:szCs w:val="16"/>
    </w:rPr>
  </w:style>
  <w:style w:type="paragraph" w:styleId="CommentText">
    <w:name w:val="annotation text"/>
    <w:basedOn w:val="Normal"/>
    <w:link w:val="CommentTextChar"/>
    <w:uiPriority w:val="99"/>
    <w:semiHidden/>
    <w:unhideWhenUsed/>
    <w:rsid w:val="00CE30B4"/>
    <w:rPr>
      <w:sz w:val="20"/>
      <w:szCs w:val="20"/>
    </w:rPr>
  </w:style>
  <w:style w:type="character" w:customStyle="1" w:styleId="CommentTextChar">
    <w:name w:val="Comment Text Char"/>
    <w:basedOn w:val="DefaultParagraphFont"/>
    <w:link w:val="CommentText"/>
    <w:uiPriority w:val="99"/>
    <w:semiHidden/>
    <w:rsid w:val="00CE30B4"/>
    <w:rPr>
      <w:rFonts w:ascii="Bookman Old Style" w:hAnsi="Bookman Old Style" w:cs="Arial"/>
      <w:sz w:val="20"/>
      <w:szCs w:val="20"/>
    </w:rPr>
  </w:style>
  <w:style w:type="paragraph" w:styleId="CommentSubject">
    <w:name w:val="annotation subject"/>
    <w:basedOn w:val="CommentText"/>
    <w:next w:val="CommentText"/>
    <w:link w:val="CommentSubjectChar"/>
    <w:uiPriority w:val="99"/>
    <w:semiHidden/>
    <w:unhideWhenUsed/>
    <w:rsid w:val="00CE30B4"/>
    <w:rPr>
      <w:b/>
      <w:bCs/>
    </w:rPr>
  </w:style>
  <w:style w:type="character" w:customStyle="1" w:styleId="CommentSubjectChar">
    <w:name w:val="Comment Subject Char"/>
    <w:basedOn w:val="CommentTextChar"/>
    <w:link w:val="CommentSubject"/>
    <w:uiPriority w:val="99"/>
    <w:semiHidden/>
    <w:rsid w:val="00CE30B4"/>
    <w:rPr>
      <w:rFonts w:ascii="Bookman Old Style" w:hAnsi="Bookman Old Style" w:cs="Arial"/>
      <w:b/>
      <w:bCs/>
      <w:sz w:val="20"/>
      <w:szCs w:val="20"/>
    </w:rPr>
  </w:style>
  <w:style w:type="character" w:customStyle="1" w:styleId="apple-tab-span">
    <w:name w:val="apple-tab-span"/>
    <w:basedOn w:val="DefaultParagraphFont"/>
    <w:rsid w:val="001B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7600">
      <w:bodyDiv w:val="1"/>
      <w:marLeft w:val="0"/>
      <w:marRight w:val="0"/>
      <w:marTop w:val="0"/>
      <w:marBottom w:val="0"/>
      <w:divBdr>
        <w:top w:val="none" w:sz="0" w:space="0" w:color="auto"/>
        <w:left w:val="none" w:sz="0" w:space="0" w:color="auto"/>
        <w:bottom w:val="none" w:sz="0" w:space="0" w:color="auto"/>
        <w:right w:val="none" w:sz="0" w:space="0" w:color="auto"/>
      </w:divBdr>
      <w:divsChild>
        <w:div w:id="1068655246">
          <w:marLeft w:val="0"/>
          <w:marRight w:val="0"/>
          <w:marTop w:val="0"/>
          <w:marBottom w:val="0"/>
          <w:divBdr>
            <w:top w:val="none" w:sz="0" w:space="0" w:color="auto"/>
            <w:left w:val="none" w:sz="0" w:space="0" w:color="auto"/>
            <w:bottom w:val="none" w:sz="0" w:space="0" w:color="auto"/>
            <w:right w:val="none" w:sz="0" w:space="0" w:color="auto"/>
          </w:divBdr>
        </w:div>
        <w:div w:id="1490711299">
          <w:marLeft w:val="0"/>
          <w:marRight w:val="0"/>
          <w:marTop w:val="0"/>
          <w:marBottom w:val="0"/>
          <w:divBdr>
            <w:top w:val="none" w:sz="0" w:space="0" w:color="auto"/>
            <w:left w:val="none" w:sz="0" w:space="0" w:color="auto"/>
            <w:bottom w:val="none" w:sz="0" w:space="0" w:color="auto"/>
            <w:right w:val="none" w:sz="0" w:space="0" w:color="auto"/>
          </w:divBdr>
          <w:divsChild>
            <w:div w:id="2113863844">
              <w:marLeft w:val="0"/>
              <w:marRight w:val="0"/>
              <w:marTop w:val="0"/>
              <w:marBottom w:val="0"/>
              <w:divBdr>
                <w:top w:val="none" w:sz="0" w:space="0" w:color="auto"/>
                <w:left w:val="none" w:sz="0" w:space="0" w:color="auto"/>
                <w:bottom w:val="none" w:sz="0" w:space="0" w:color="auto"/>
                <w:right w:val="none" w:sz="0" w:space="0" w:color="auto"/>
              </w:divBdr>
            </w:div>
            <w:div w:id="344212806">
              <w:marLeft w:val="0"/>
              <w:marRight w:val="0"/>
              <w:marTop w:val="0"/>
              <w:marBottom w:val="0"/>
              <w:divBdr>
                <w:top w:val="none" w:sz="0" w:space="0" w:color="auto"/>
                <w:left w:val="none" w:sz="0" w:space="0" w:color="auto"/>
                <w:bottom w:val="none" w:sz="0" w:space="0" w:color="auto"/>
                <w:right w:val="none" w:sz="0" w:space="0" w:color="auto"/>
              </w:divBdr>
            </w:div>
            <w:div w:id="1036807773">
              <w:marLeft w:val="0"/>
              <w:marRight w:val="0"/>
              <w:marTop w:val="0"/>
              <w:marBottom w:val="0"/>
              <w:divBdr>
                <w:top w:val="none" w:sz="0" w:space="0" w:color="auto"/>
                <w:left w:val="none" w:sz="0" w:space="0" w:color="auto"/>
                <w:bottom w:val="none" w:sz="0" w:space="0" w:color="auto"/>
                <w:right w:val="none" w:sz="0" w:space="0" w:color="auto"/>
              </w:divBdr>
            </w:div>
            <w:div w:id="454761911">
              <w:marLeft w:val="0"/>
              <w:marRight w:val="0"/>
              <w:marTop w:val="0"/>
              <w:marBottom w:val="0"/>
              <w:divBdr>
                <w:top w:val="none" w:sz="0" w:space="0" w:color="auto"/>
                <w:left w:val="none" w:sz="0" w:space="0" w:color="auto"/>
                <w:bottom w:val="none" w:sz="0" w:space="0" w:color="auto"/>
                <w:right w:val="none" w:sz="0" w:space="0" w:color="auto"/>
              </w:divBdr>
            </w:div>
          </w:divsChild>
        </w:div>
        <w:div w:id="1432706143">
          <w:marLeft w:val="0"/>
          <w:marRight w:val="0"/>
          <w:marTop w:val="0"/>
          <w:marBottom w:val="0"/>
          <w:divBdr>
            <w:top w:val="none" w:sz="0" w:space="0" w:color="auto"/>
            <w:left w:val="none" w:sz="0" w:space="0" w:color="auto"/>
            <w:bottom w:val="none" w:sz="0" w:space="0" w:color="auto"/>
            <w:right w:val="none" w:sz="0" w:space="0" w:color="auto"/>
          </w:divBdr>
        </w:div>
        <w:div w:id="904803396">
          <w:marLeft w:val="0"/>
          <w:marRight w:val="0"/>
          <w:marTop w:val="0"/>
          <w:marBottom w:val="0"/>
          <w:divBdr>
            <w:top w:val="none" w:sz="0" w:space="0" w:color="auto"/>
            <w:left w:val="none" w:sz="0" w:space="0" w:color="auto"/>
            <w:bottom w:val="none" w:sz="0" w:space="0" w:color="auto"/>
            <w:right w:val="none" w:sz="0" w:space="0" w:color="auto"/>
          </w:divBdr>
          <w:divsChild>
            <w:div w:id="1149861568">
              <w:marLeft w:val="0"/>
              <w:marRight w:val="0"/>
              <w:marTop w:val="0"/>
              <w:marBottom w:val="0"/>
              <w:divBdr>
                <w:top w:val="none" w:sz="0" w:space="0" w:color="auto"/>
                <w:left w:val="none" w:sz="0" w:space="0" w:color="auto"/>
                <w:bottom w:val="none" w:sz="0" w:space="0" w:color="auto"/>
                <w:right w:val="none" w:sz="0" w:space="0" w:color="auto"/>
              </w:divBdr>
            </w:div>
          </w:divsChild>
        </w:div>
        <w:div w:id="1028260620">
          <w:marLeft w:val="0"/>
          <w:marRight w:val="0"/>
          <w:marTop w:val="0"/>
          <w:marBottom w:val="0"/>
          <w:divBdr>
            <w:top w:val="none" w:sz="0" w:space="0" w:color="auto"/>
            <w:left w:val="none" w:sz="0" w:space="0" w:color="auto"/>
            <w:bottom w:val="none" w:sz="0" w:space="0" w:color="auto"/>
            <w:right w:val="none" w:sz="0" w:space="0" w:color="auto"/>
          </w:divBdr>
        </w:div>
        <w:div w:id="812718178">
          <w:marLeft w:val="0"/>
          <w:marRight w:val="0"/>
          <w:marTop w:val="0"/>
          <w:marBottom w:val="0"/>
          <w:divBdr>
            <w:top w:val="none" w:sz="0" w:space="0" w:color="auto"/>
            <w:left w:val="none" w:sz="0" w:space="0" w:color="auto"/>
            <w:bottom w:val="none" w:sz="0" w:space="0" w:color="auto"/>
            <w:right w:val="none" w:sz="0" w:space="0" w:color="auto"/>
          </w:divBdr>
          <w:divsChild>
            <w:div w:id="21106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24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11">
          <w:marLeft w:val="0"/>
          <w:marRight w:val="0"/>
          <w:marTop w:val="0"/>
          <w:marBottom w:val="0"/>
          <w:divBdr>
            <w:top w:val="none" w:sz="0" w:space="0" w:color="auto"/>
            <w:left w:val="none" w:sz="0" w:space="0" w:color="auto"/>
            <w:bottom w:val="none" w:sz="0" w:space="0" w:color="auto"/>
            <w:right w:val="none" w:sz="0" w:space="0" w:color="auto"/>
          </w:divBdr>
        </w:div>
        <w:div w:id="199589311">
          <w:marLeft w:val="0"/>
          <w:marRight w:val="0"/>
          <w:marTop w:val="0"/>
          <w:marBottom w:val="0"/>
          <w:divBdr>
            <w:top w:val="none" w:sz="0" w:space="0" w:color="auto"/>
            <w:left w:val="none" w:sz="0" w:space="0" w:color="auto"/>
            <w:bottom w:val="none" w:sz="0" w:space="0" w:color="auto"/>
            <w:right w:val="none" w:sz="0" w:space="0" w:color="auto"/>
          </w:divBdr>
        </w:div>
        <w:div w:id="464932996">
          <w:marLeft w:val="0"/>
          <w:marRight w:val="0"/>
          <w:marTop w:val="0"/>
          <w:marBottom w:val="0"/>
          <w:divBdr>
            <w:top w:val="none" w:sz="0" w:space="0" w:color="auto"/>
            <w:left w:val="none" w:sz="0" w:space="0" w:color="auto"/>
            <w:bottom w:val="none" w:sz="0" w:space="0" w:color="auto"/>
            <w:right w:val="none" w:sz="0" w:space="0" w:color="auto"/>
          </w:divBdr>
          <w:divsChild>
            <w:div w:id="910771554">
              <w:marLeft w:val="0"/>
              <w:marRight w:val="0"/>
              <w:marTop w:val="0"/>
              <w:marBottom w:val="0"/>
              <w:divBdr>
                <w:top w:val="none" w:sz="0" w:space="0" w:color="auto"/>
                <w:left w:val="none" w:sz="0" w:space="0" w:color="auto"/>
                <w:bottom w:val="none" w:sz="0" w:space="0" w:color="auto"/>
                <w:right w:val="none" w:sz="0" w:space="0" w:color="auto"/>
              </w:divBdr>
            </w:div>
            <w:div w:id="1576084740">
              <w:marLeft w:val="0"/>
              <w:marRight w:val="0"/>
              <w:marTop w:val="0"/>
              <w:marBottom w:val="0"/>
              <w:divBdr>
                <w:top w:val="none" w:sz="0" w:space="0" w:color="auto"/>
                <w:left w:val="none" w:sz="0" w:space="0" w:color="auto"/>
                <w:bottom w:val="none" w:sz="0" w:space="0" w:color="auto"/>
                <w:right w:val="none" w:sz="0" w:space="0" w:color="auto"/>
              </w:divBdr>
            </w:div>
          </w:divsChild>
        </w:div>
        <w:div w:id="1812213070">
          <w:marLeft w:val="0"/>
          <w:marRight w:val="0"/>
          <w:marTop w:val="0"/>
          <w:marBottom w:val="0"/>
          <w:divBdr>
            <w:top w:val="none" w:sz="0" w:space="0" w:color="auto"/>
            <w:left w:val="none" w:sz="0" w:space="0" w:color="auto"/>
            <w:bottom w:val="none" w:sz="0" w:space="0" w:color="auto"/>
            <w:right w:val="none" w:sz="0" w:space="0" w:color="auto"/>
          </w:divBdr>
        </w:div>
        <w:div w:id="567034361">
          <w:marLeft w:val="0"/>
          <w:marRight w:val="0"/>
          <w:marTop w:val="0"/>
          <w:marBottom w:val="0"/>
          <w:divBdr>
            <w:top w:val="none" w:sz="0" w:space="0" w:color="auto"/>
            <w:left w:val="none" w:sz="0" w:space="0" w:color="auto"/>
            <w:bottom w:val="none" w:sz="0" w:space="0" w:color="auto"/>
            <w:right w:val="none" w:sz="0" w:space="0" w:color="auto"/>
          </w:divBdr>
          <w:divsChild>
            <w:div w:id="245579480">
              <w:marLeft w:val="0"/>
              <w:marRight w:val="0"/>
              <w:marTop w:val="0"/>
              <w:marBottom w:val="0"/>
              <w:divBdr>
                <w:top w:val="none" w:sz="0" w:space="0" w:color="auto"/>
                <w:left w:val="none" w:sz="0" w:space="0" w:color="auto"/>
                <w:bottom w:val="none" w:sz="0" w:space="0" w:color="auto"/>
                <w:right w:val="none" w:sz="0" w:space="0" w:color="auto"/>
              </w:divBdr>
            </w:div>
          </w:divsChild>
        </w:div>
        <w:div w:id="287202395">
          <w:marLeft w:val="0"/>
          <w:marRight w:val="0"/>
          <w:marTop w:val="0"/>
          <w:marBottom w:val="0"/>
          <w:divBdr>
            <w:top w:val="none" w:sz="0" w:space="0" w:color="auto"/>
            <w:left w:val="none" w:sz="0" w:space="0" w:color="auto"/>
            <w:bottom w:val="none" w:sz="0" w:space="0" w:color="auto"/>
            <w:right w:val="none" w:sz="0" w:space="0" w:color="auto"/>
          </w:divBdr>
        </w:div>
        <w:div w:id="441345468">
          <w:marLeft w:val="0"/>
          <w:marRight w:val="0"/>
          <w:marTop w:val="0"/>
          <w:marBottom w:val="0"/>
          <w:divBdr>
            <w:top w:val="none" w:sz="0" w:space="0" w:color="auto"/>
            <w:left w:val="none" w:sz="0" w:space="0" w:color="auto"/>
            <w:bottom w:val="none" w:sz="0" w:space="0" w:color="auto"/>
            <w:right w:val="none" w:sz="0" w:space="0" w:color="auto"/>
          </w:divBdr>
          <w:divsChild>
            <w:div w:id="823007232">
              <w:marLeft w:val="0"/>
              <w:marRight w:val="0"/>
              <w:marTop w:val="0"/>
              <w:marBottom w:val="0"/>
              <w:divBdr>
                <w:top w:val="none" w:sz="0" w:space="0" w:color="auto"/>
                <w:left w:val="none" w:sz="0" w:space="0" w:color="auto"/>
                <w:bottom w:val="none" w:sz="0" w:space="0" w:color="auto"/>
                <w:right w:val="none" w:sz="0" w:space="0" w:color="auto"/>
              </w:divBdr>
            </w:div>
          </w:divsChild>
        </w:div>
        <w:div w:id="2034574862">
          <w:marLeft w:val="0"/>
          <w:marRight w:val="0"/>
          <w:marTop w:val="0"/>
          <w:marBottom w:val="0"/>
          <w:divBdr>
            <w:top w:val="none" w:sz="0" w:space="0" w:color="auto"/>
            <w:left w:val="none" w:sz="0" w:space="0" w:color="auto"/>
            <w:bottom w:val="none" w:sz="0" w:space="0" w:color="auto"/>
            <w:right w:val="none" w:sz="0" w:space="0" w:color="auto"/>
          </w:divBdr>
        </w:div>
        <w:div w:id="1780643161">
          <w:marLeft w:val="0"/>
          <w:marRight w:val="0"/>
          <w:marTop w:val="0"/>
          <w:marBottom w:val="0"/>
          <w:divBdr>
            <w:top w:val="none" w:sz="0" w:space="0" w:color="auto"/>
            <w:left w:val="none" w:sz="0" w:space="0" w:color="auto"/>
            <w:bottom w:val="none" w:sz="0" w:space="0" w:color="auto"/>
            <w:right w:val="none" w:sz="0" w:space="0" w:color="auto"/>
          </w:divBdr>
          <w:divsChild>
            <w:div w:id="18270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051">
      <w:bodyDiv w:val="1"/>
      <w:marLeft w:val="0"/>
      <w:marRight w:val="0"/>
      <w:marTop w:val="0"/>
      <w:marBottom w:val="0"/>
      <w:divBdr>
        <w:top w:val="none" w:sz="0" w:space="0" w:color="auto"/>
        <w:left w:val="none" w:sz="0" w:space="0" w:color="auto"/>
        <w:bottom w:val="none" w:sz="0" w:space="0" w:color="auto"/>
        <w:right w:val="none" w:sz="0" w:space="0" w:color="auto"/>
      </w:divBdr>
    </w:div>
    <w:div w:id="238491988">
      <w:bodyDiv w:val="1"/>
      <w:marLeft w:val="0"/>
      <w:marRight w:val="0"/>
      <w:marTop w:val="0"/>
      <w:marBottom w:val="0"/>
      <w:divBdr>
        <w:top w:val="none" w:sz="0" w:space="0" w:color="auto"/>
        <w:left w:val="none" w:sz="0" w:space="0" w:color="auto"/>
        <w:bottom w:val="none" w:sz="0" w:space="0" w:color="auto"/>
        <w:right w:val="none" w:sz="0" w:space="0" w:color="auto"/>
      </w:divBdr>
      <w:divsChild>
        <w:div w:id="356463781">
          <w:marLeft w:val="0"/>
          <w:marRight w:val="0"/>
          <w:marTop w:val="0"/>
          <w:marBottom w:val="0"/>
          <w:divBdr>
            <w:top w:val="none" w:sz="0" w:space="0" w:color="auto"/>
            <w:left w:val="none" w:sz="0" w:space="0" w:color="auto"/>
            <w:bottom w:val="none" w:sz="0" w:space="0" w:color="auto"/>
            <w:right w:val="none" w:sz="0" w:space="0" w:color="auto"/>
          </w:divBdr>
        </w:div>
        <w:div w:id="893203877">
          <w:marLeft w:val="0"/>
          <w:marRight w:val="0"/>
          <w:marTop w:val="0"/>
          <w:marBottom w:val="0"/>
          <w:divBdr>
            <w:top w:val="none" w:sz="0" w:space="0" w:color="auto"/>
            <w:left w:val="none" w:sz="0" w:space="0" w:color="auto"/>
            <w:bottom w:val="none" w:sz="0" w:space="0" w:color="auto"/>
            <w:right w:val="none" w:sz="0" w:space="0" w:color="auto"/>
          </w:divBdr>
        </w:div>
        <w:div w:id="57093462">
          <w:marLeft w:val="0"/>
          <w:marRight w:val="0"/>
          <w:marTop w:val="0"/>
          <w:marBottom w:val="0"/>
          <w:divBdr>
            <w:top w:val="none" w:sz="0" w:space="0" w:color="auto"/>
            <w:left w:val="none" w:sz="0" w:space="0" w:color="auto"/>
            <w:bottom w:val="none" w:sz="0" w:space="0" w:color="auto"/>
            <w:right w:val="none" w:sz="0" w:space="0" w:color="auto"/>
          </w:divBdr>
        </w:div>
        <w:div w:id="1120614618">
          <w:marLeft w:val="0"/>
          <w:marRight w:val="0"/>
          <w:marTop w:val="0"/>
          <w:marBottom w:val="0"/>
          <w:divBdr>
            <w:top w:val="none" w:sz="0" w:space="0" w:color="auto"/>
            <w:left w:val="none" w:sz="0" w:space="0" w:color="auto"/>
            <w:bottom w:val="none" w:sz="0" w:space="0" w:color="auto"/>
            <w:right w:val="none" w:sz="0" w:space="0" w:color="auto"/>
          </w:divBdr>
        </w:div>
        <w:div w:id="661466022">
          <w:marLeft w:val="0"/>
          <w:marRight w:val="0"/>
          <w:marTop w:val="0"/>
          <w:marBottom w:val="0"/>
          <w:divBdr>
            <w:top w:val="none" w:sz="0" w:space="0" w:color="auto"/>
            <w:left w:val="none" w:sz="0" w:space="0" w:color="auto"/>
            <w:bottom w:val="none" w:sz="0" w:space="0" w:color="auto"/>
            <w:right w:val="none" w:sz="0" w:space="0" w:color="auto"/>
          </w:divBdr>
        </w:div>
        <w:div w:id="235629015">
          <w:marLeft w:val="0"/>
          <w:marRight w:val="0"/>
          <w:marTop w:val="0"/>
          <w:marBottom w:val="0"/>
          <w:divBdr>
            <w:top w:val="none" w:sz="0" w:space="0" w:color="auto"/>
            <w:left w:val="none" w:sz="0" w:space="0" w:color="auto"/>
            <w:bottom w:val="none" w:sz="0" w:space="0" w:color="auto"/>
            <w:right w:val="none" w:sz="0" w:space="0" w:color="auto"/>
          </w:divBdr>
        </w:div>
        <w:div w:id="337924399">
          <w:marLeft w:val="0"/>
          <w:marRight w:val="0"/>
          <w:marTop w:val="0"/>
          <w:marBottom w:val="0"/>
          <w:divBdr>
            <w:top w:val="none" w:sz="0" w:space="0" w:color="auto"/>
            <w:left w:val="none" w:sz="0" w:space="0" w:color="auto"/>
            <w:bottom w:val="none" w:sz="0" w:space="0" w:color="auto"/>
            <w:right w:val="none" w:sz="0" w:space="0" w:color="auto"/>
          </w:divBdr>
        </w:div>
        <w:div w:id="558983534">
          <w:marLeft w:val="0"/>
          <w:marRight w:val="0"/>
          <w:marTop w:val="0"/>
          <w:marBottom w:val="0"/>
          <w:divBdr>
            <w:top w:val="none" w:sz="0" w:space="0" w:color="auto"/>
            <w:left w:val="none" w:sz="0" w:space="0" w:color="auto"/>
            <w:bottom w:val="none" w:sz="0" w:space="0" w:color="auto"/>
            <w:right w:val="none" w:sz="0" w:space="0" w:color="auto"/>
          </w:divBdr>
        </w:div>
        <w:div w:id="1090081548">
          <w:marLeft w:val="0"/>
          <w:marRight w:val="0"/>
          <w:marTop w:val="0"/>
          <w:marBottom w:val="0"/>
          <w:divBdr>
            <w:top w:val="none" w:sz="0" w:space="0" w:color="auto"/>
            <w:left w:val="none" w:sz="0" w:space="0" w:color="auto"/>
            <w:bottom w:val="none" w:sz="0" w:space="0" w:color="auto"/>
            <w:right w:val="none" w:sz="0" w:space="0" w:color="auto"/>
          </w:divBdr>
        </w:div>
        <w:div w:id="45419620">
          <w:marLeft w:val="0"/>
          <w:marRight w:val="0"/>
          <w:marTop w:val="0"/>
          <w:marBottom w:val="0"/>
          <w:divBdr>
            <w:top w:val="none" w:sz="0" w:space="0" w:color="auto"/>
            <w:left w:val="none" w:sz="0" w:space="0" w:color="auto"/>
            <w:bottom w:val="none" w:sz="0" w:space="0" w:color="auto"/>
            <w:right w:val="none" w:sz="0" w:space="0" w:color="auto"/>
          </w:divBdr>
        </w:div>
        <w:div w:id="1458642977">
          <w:marLeft w:val="0"/>
          <w:marRight w:val="0"/>
          <w:marTop w:val="0"/>
          <w:marBottom w:val="0"/>
          <w:divBdr>
            <w:top w:val="none" w:sz="0" w:space="0" w:color="auto"/>
            <w:left w:val="none" w:sz="0" w:space="0" w:color="auto"/>
            <w:bottom w:val="none" w:sz="0" w:space="0" w:color="auto"/>
            <w:right w:val="none" w:sz="0" w:space="0" w:color="auto"/>
          </w:divBdr>
        </w:div>
        <w:div w:id="405104781">
          <w:marLeft w:val="0"/>
          <w:marRight w:val="0"/>
          <w:marTop w:val="0"/>
          <w:marBottom w:val="0"/>
          <w:divBdr>
            <w:top w:val="none" w:sz="0" w:space="0" w:color="auto"/>
            <w:left w:val="none" w:sz="0" w:space="0" w:color="auto"/>
            <w:bottom w:val="none" w:sz="0" w:space="0" w:color="auto"/>
            <w:right w:val="none" w:sz="0" w:space="0" w:color="auto"/>
          </w:divBdr>
        </w:div>
      </w:divsChild>
    </w:div>
    <w:div w:id="252125270">
      <w:bodyDiv w:val="1"/>
      <w:marLeft w:val="0"/>
      <w:marRight w:val="0"/>
      <w:marTop w:val="0"/>
      <w:marBottom w:val="0"/>
      <w:divBdr>
        <w:top w:val="none" w:sz="0" w:space="0" w:color="auto"/>
        <w:left w:val="none" w:sz="0" w:space="0" w:color="auto"/>
        <w:bottom w:val="none" w:sz="0" w:space="0" w:color="auto"/>
        <w:right w:val="none" w:sz="0" w:space="0" w:color="auto"/>
      </w:divBdr>
    </w:div>
    <w:div w:id="352416427">
      <w:bodyDiv w:val="1"/>
      <w:marLeft w:val="0"/>
      <w:marRight w:val="0"/>
      <w:marTop w:val="0"/>
      <w:marBottom w:val="0"/>
      <w:divBdr>
        <w:top w:val="none" w:sz="0" w:space="0" w:color="auto"/>
        <w:left w:val="none" w:sz="0" w:space="0" w:color="auto"/>
        <w:bottom w:val="none" w:sz="0" w:space="0" w:color="auto"/>
        <w:right w:val="none" w:sz="0" w:space="0" w:color="auto"/>
      </w:divBdr>
      <w:divsChild>
        <w:div w:id="2017266119">
          <w:marLeft w:val="0"/>
          <w:marRight w:val="0"/>
          <w:marTop w:val="0"/>
          <w:marBottom w:val="0"/>
          <w:divBdr>
            <w:top w:val="none" w:sz="0" w:space="0" w:color="auto"/>
            <w:left w:val="none" w:sz="0" w:space="0" w:color="auto"/>
            <w:bottom w:val="none" w:sz="0" w:space="0" w:color="auto"/>
            <w:right w:val="none" w:sz="0" w:space="0" w:color="auto"/>
          </w:divBdr>
        </w:div>
      </w:divsChild>
    </w:div>
    <w:div w:id="362560108">
      <w:bodyDiv w:val="1"/>
      <w:marLeft w:val="0"/>
      <w:marRight w:val="0"/>
      <w:marTop w:val="0"/>
      <w:marBottom w:val="0"/>
      <w:divBdr>
        <w:top w:val="none" w:sz="0" w:space="0" w:color="auto"/>
        <w:left w:val="none" w:sz="0" w:space="0" w:color="auto"/>
        <w:bottom w:val="none" w:sz="0" w:space="0" w:color="auto"/>
        <w:right w:val="none" w:sz="0" w:space="0" w:color="auto"/>
      </w:divBdr>
      <w:divsChild>
        <w:div w:id="921377988">
          <w:marLeft w:val="0"/>
          <w:marRight w:val="0"/>
          <w:marTop w:val="0"/>
          <w:marBottom w:val="0"/>
          <w:divBdr>
            <w:top w:val="none" w:sz="0" w:space="0" w:color="auto"/>
            <w:left w:val="none" w:sz="0" w:space="0" w:color="auto"/>
            <w:bottom w:val="none" w:sz="0" w:space="0" w:color="auto"/>
            <w:right w:val="none" w:sz="0" w:space="0" w:color="auto"/>
          </w:divBdr>
        </w:div>
        <w:div w:id="614099072">
          <w:marLeft w:val="0"/>
          <w:marRight w:val="0"/>
          <w:marTop w:val="0"/>
          <w:marBottom w:val="0"/>
          <w:divBdr>
            <w:top w:val="none" w:sz="0" w:space="0" w:color="auto"/>
            <w:left w:val="none" w:sz="0" w:space="0" w:color="auto"/>
            <w:bottom w:val="none" w:sz="0" w:space="0" w:color="auto"/>
            <w:right w:val="none" w:sz="0" w:space="0" w:color="auto"/>
          </w:divBdr>
        </w:div>
      </w:divsChild>
    </w:div>
    <w:div w:id="436561310">
      <w:bodyDiv w:val="1"/>
      <w:marLeft w:val="0"/>
      <w:marRight w:val="0"/>
      <w:marTop w:val="0"/>
      <w:marBottom w:val="0"/>
      <w:divBdr>
        <w:top w:val="none" w:sz="0" w:space="0" w:color="auto"/>
        <w:left w:val="none" w:sz="0" w:space="0" w:color="auto"/>
        <w:bottom w:val="none" w:sz="0" w:space="0" w:color="auto"/>
        <w:right w:val="none" w:sz="0" w:space="0" w:color="auto"/>
      </w:divBdr>
    </w:div>
    <w:div w:id="508956918">
      <w:bodyDiv w:val="1"/>
      <w:marLeft w:val="0"/>
      <w:marRight w:val="0"/>
      <w:marTop w:val="0"/>
      <w:marBottom w:val="0"/>
      <w:divBdr>
        <w:top w:val="none" w:sz="0" w:space="0" w:color="auto"/>
        <w:left w:val="none" w:sz="0" w:space="0" w:color="auto"/>
        <w:bottom w:val="none" w:sz="0" w:space="0" w:color="auto"/>
        <w:right w:val="none" w:sz="0" w:space="0" w:color="auto"/>
      </w:divBdr>
      <w:divsChild>
        <w:div w:id="992875249">
          <w:marLeft w:val="0"/>
          <w:marRight w:val="0"/>
          <w:marTop w:val="0"/>
          <w:marBottom w:val="0"/>
          <w:divBdr>
            <w:top w:val="none" w:sz="0" w:space="0" w:color="auto"/>
            <w:left w:val="none" w:sz="0" w:space="0" w:color="auto"/>
            <w:bottom w:val="none" w:sz="0" w:space="0" w:color="auto"/>
            <w:right w:val="none" w:sz="0" w:space="0" w:color="auto"/>
          </w:divBdr>
        </w:div>
        <w:div w:id="748189829">
          <w:marLeft w:val="0"/>
          <w:marRight w:val="0"/>
          <w:marTop w:val="0"/>
          <w:marBottom w:val="0"/>
          <w:divBdr>
            <w:top w:val="none" w:sz="0" w:space="0" w:color="auto"/>
            <w:left w:val="none" w:sz="0" w:space="0" w:color="auto"/>
            <w:bottom w:val="none" w:sz="0" w:space="0" w:color="auto"/>
            <w:right w:val="none" w:sz="0" w:space="0" w:color="auto"/>
          </w:divBdr>
        </w:div>
        <w:div w:id="698705590">
          <w:marLeft w:val="0"/>
          <w:marRight w:val="0"/>
          <w:marTop w:val="0"/>
          <w:marBottom w:val="0"/>
          <w:divBdr>
            <w:top w:val="none" w:sz="0" w:space="0" w:color="auto"/>
            <w:left w:val="none" w:sz="0" w:space="0" w:color="auto"/>
            <w:bottom w:val="none" w:sz="0" w:space="0" w:color="auto"/>
            <w:right w:val="none" w:sz="0" w:space="0" w:color="auto"/>
          </w:divBdr>
        </w:div>
        <w:div w:id="118455365">
          <w:marLeft w:val="0"/>
          <w:marRight w:val="0"/>
          <w:marTop w:val="0"/>
          <w:marBottom w:val="0"/>
          <w:divBdr>
            <w:top w:val="none" w:sz="0" w:space="0" w:color="auto"/>
            <w:left w:val="none" w:sz="0" w:space="0" w:color="auto"/>
            <w:bottom w:val="none" w:sz="0" w:space="0" w:color="auto"/>
            <w:right w:val="none" w:sz="0" w:space="0" w:color="auto"/>
          </w:divBdr>
        </w:div>
        <w:div w:id="146091696">
          <w:marLeft w:val="0"/>
          <w:marRight w:val="0"/>
          <w:marTop w:val="0"/>
          <w:marBottom w:val="0"/>
          <w:divBdr>
            <w:top w:val="none" w:sz="0" w:space="0" w:color="auto"/>
            <w:left w:val="none" w:sz="0" w:space="0" w:color="auto"/>
            <w:bottom w:val="none" w:sz="0" w:space="0" w:color="auto"/>
            <w:right w:val="none" w:sz="0" w:space="0" w:color="auto"/>
          </w:divBdr>
        </w:div>
        <w:div w:id="519778129">
          <w:marLeft w:val="0"/>
          <w:marRight w:val="0"/>
          <w:marTop w:val="0"/>
          <w:marBottom w:val="0"/>
          <w:divBdr>
            <w:top w:val="none" w:sz="0" w:space="0" w:color="auto"/>
            <w:left w:val="none" w:sz="0" w:space="0" w:color="auto"/>
            <w:bottom w:val="none" w:sz="0" w:space="0" w:color="auto"/>
            <w:right w:val="none" w:sz="0" w:space="0" w:color="auto"/>
          </w:divBdr>
        </w:div>
        <w:div w:id="1243181695">
          <w:marLeft w:val="0"/>
          <w:marRight w:val="0"/>
          <w:marTop w:val="0"/>
          <w:marBottom w:val="0"/>
          <w:divBdr>
            <w:top w:val="none" w:sz="0" w:space="0" w:color="auto"/>
            <w:left w:val="none" w:sz="0" w:space="0" w:color="auto"/>
            <w:bottom w:val="none" w:sz="0" w:space="0" w:color="auto"/>
            <w:right w:val="none" w:sz="0" w:space="0" w:color="auto"/>
          </w:divBdr>
        </w:div>
      </w:divsChild>
    </w:div>
    <w:div w:id="562568271">
      <w:bodyDiv w:val="1"/>
      <w:marLeft w:val="0"/>
      <w:marRight w:val="0"/>
      <w:marTop w:val="0"/>
      <w:marBottom w:val="0"/>
      <w:divBdr>
        <w:top w:val="none" w:sz="0" w:space="0" w:color="auto"/>
        <w:left w:val="none" w:sz="0" w:space="0" w:color="auto"/>
        <w:bottom w:val="none" w:sz="0" w:space="0" w:color="auto"/>
        <w:right w:val="none" w:sz="0" w:space="0" w:color="auto"/>
      </w:divBdr>
    </w:div>
    <w:div w:id="627199679">
      <w:bodyDiv w:val="1"/>
      <w:marLeft w:val="0"/>
      <w:marRight w:val="0"/>
      <w:marTop w:val="0"/>
      <w:marBottom w:val="0"/>
      <w:divBdr>
        <w:top w:val="none" w:sz="0" w:space="0" w:color="auto"/>
        <w:left w:val="none" w:sz="0" w:space="0" w:color="auto"/>
        <w:bottom w:val="none" w:sz="0" w:space="0" w:color="auto"/>
        <w:right w:val="none" w:sz="0" w:space="0" w:color="auto"/>
      </w:divBdr>
      <w:divsChild>
        <w:div w:id="443771129">
          <w:marLeft w:val="0"/>
          <w:marRight w:val="0"/>
          <w:marTop w:val="0"/>
          <w:marBottom w:val="0"/>
          <w:divBdr>
            <w:top w:val="none" w:sz="0" w:space="0" w:color="auto"/>
            <w:left w:val="none" w:sz="0" w:space="0" w:color="auto"/>
            <w:bottom w:val="none" w:sz="0" w:space="0" w:color="auto"/>
            <w:right w:val="none" w:sz="0" w:space="0" w:color="auto"/>
          </w:divBdr>
        </w:div>
        <w:div w:id="1022243343">
          <w:marLeft w:val="0"/>
          <w:marRight w:val="0"/>
          <w:marTop w:val="0"/>
          <w:marBottom w:val="0"/>
          <w:divBdr>
            <w:top w:val="none" w:sz="0" w:space="0" w:color="auto"/>
            <w:left w:val="none" w:sz="0" w:space="0" w:color="auto"/>
            <w:bottom w:val="none" w:sz="0" w:space="0" w:color="auto"/>
            <w:right w:val="none" w:sz="0" w:space="0" w:color="auto"/>
          </w:divBdr>
        </w:div>
        <w:div w:id="106312325">
          <w:marLeft w:val="0"/>
          <w:marRight w:val="0"/>
          <w:marTop w:val="0"/>
          <w:marBottom w:val="0"/>
          <w:divBdr>
            <w:top w:val="none" w:sz="0" w:space="0" w:color="auto"/>
            <w:left w:val="none" w:sz="0" w:space="0" w:color="auto"/>
            <w:bottom w:val="none" w:sz="0" w:space="0" w:color="auto"/>
            <w:right w:val="none" w:sz="0" w:space="0" w:color="auto"/>
          </w:divBdr>
        </w:div>
        <w:div w:id="774832612">
          <w:marLeft w:val="0"/>
          <w:marRight w:val="0"/>
          <w:marTop w:val="0"/>
          <w:marBottom w:val="0"/>
          <w:divBdr>
            <w:top w:val="none" w:sz="0" w:space="0" w:color="auto"/>
            <w:left w:val="none" w:sz="0" w:space="0" w:color="auto"/>
            <w:bottom w:val="none" w:sz="0" w:space="0" w:color="auto"/>
            <w:right w:val="none" w:sz="0" w:space="0" w:color="auto"/>
          </w:divBdr>
        </w:div>
        <w:div w:id="462583544">
          <w:marLeft w:val="0"/>
          <w:marRight w:val="0"/>
          <w:marTop w:val="0"/>
          <w:marBottom w:val="0"/>
          <w:divBdr>
            <w:top w:val="none" w:sz="0" w:space="0" w:color="auto"/>
            <w:left w:val="none" w:sz="0" w:space="0" w:color="auto"/>
            <w:bottom w:val="none" w:sz="0" w:space="0" w:color="auto"/>
            <w:right w:val="none" w:sz="0" w:space="0" w:color="auto"/>
          </w:divBdr>
        </w:div>
        <w:div w:id="735013062">
          <w:marLeft w:val="0"/>
          <w:marRight w:val="0"/>
          <w:marTop w:val="0"/>
          <w:marBottom w:val="0"/>
          <w:divBdr>
            <w:top w:val="none" w:sz="0" w:space="0" w:color="auto"/>
            <w:left w:val="none" w:sz="0" w:space="0" w:color="auto"/>
            <w:bottom w:val="none" w:sz="0" w:space="0" w:color="auto"/>
            <w:right w:val="none" w:sz="0" w:space="0" w:color="auto"/>
          </w:divBdr>
        </w:div>
        <w:div w:id="323822231">
          <w:marLeft w:val="0"/>
          <w:marRight w:val="0"/>
          <w:marTop w:val="0"/>
          <w:marBottom w:val="0"/>
          <w:divBdr>
            <w:top w:val="none" w:sz="0" w:space="0" w:color="auto"/>
            <w:left w:val="none" w:sz="0" w:space="0" w:color="auto"/>
            <w:bottom w:val="none" w:sz="0" w:space="0" w:color="auto"/>
            <w:right w:val="none" w:sz="0" w:space="0" w:color="auto"/>
          </w:divBdr>
        </w:div>
        <w:div w:id="220672817">
          <w:marLeft w:val="0"/>
          <w:marRight w:val="0"/>
          <w:marTop w:val="0"/>
          <w:marBottom w:val="0"/>
          <w:divBdr>
            <w:top w:val="none" w:sz="0" w:space="0" w:color="auto"/>
            <w:left w:val="none" w:sz="0" w:space="0" w:color="auto"/>
            <w:bottom w:val="none" w:sz="0" w:space="0" w:color="auto"/>
            <w:right w:val="none" w:sz="0" w:space="0" w:color="auto"/>
          </w:divBdr>
        </w:div>
        <w:div w:id="2127696488">
          <w:marLeft w:val="0"/>
          <w:marRight w:val="0"/>
          <w:marTop w:val="0"/>
          <w:marBottom w:val="0"/>
          <w:divBdr>
            <w:top w:val="none" w:sz="0" w:space="0" w:color="auto"/>
            <w:left w:val="none" w:sz="0" w:space="0" w:color="auto"/>
            <w:bottom w:val="none" w:sz="0" w:space="0" w:color="auto"/>
            <w:right w:val="none" w:sz="0" w:space="0" w:color="auto"/>
          </w:divBdr>
        </w:div>
        <w:div w:id="475028951">
          <w:marLeft w:val="0"/>
          <w:marRight w:val="0"/>
          <w:marTop w:val="0"/>
          <w:marBottom w:val="0"/>
          <w:divBdr>
            <w:top w:val="none" w:sz="0" w:space="0" w:color="auto"/>
            <w:left w:val="none" w:sz="0" w:space="0" w:color="auto"/>
            <w:bottom w:val="none" w:sz="0" w:space="0" w:color="auto"/>
            <w:right w:val="none" w:sz="0" w:space="0" w:color="auto"/>
          </w:divBdr>
        </w:div>
        <w:div w:id="412430470">
          <w:marLeft w:val="0"/>
          <w:marRight w:val="0"/>
          <w:marTop w:val="0"/>
          <w:marBottom w:val="0"/>
          <w:divBdr>
            <w:top w:val="none" w:sz="0" w:space="0" w:color="auto"/>
            <w:left w:val="none" w:sz="0" w:space="0" w:color="auto"/>
            <w:bottom w:val="none" w:sz="0" w:space="0" w:color="auto"/>
            <w:right w:val="none" w:sz="0" w:space="0" w:color="auto"/>
          </w:divBdr>
        </w:div>
        <w:div w:id="196549612">
          <w:marLeft w:val="0"/>
          <w:marRight w:val="0"/>
          <w:marTop w:val="0"/>
          <w:marBottom w:val="0"/>
          <w:divBdr>
            <w:top w:val="none" w:sz="0" w:space="0" w:color="auto"/>
            <w:left w:val="none" w:sz="0" w:space="0" w:color="auto"/>
            <w:bottom w:val="none" w:sz="0" w:space="0" w:color="auto"/>
            <w:right w:val="none" w:sz="0" w:space="0" w:color="auto"/>
          </w:divBdr>
        </w:div>
        <w:div w:id="818569867">
          <w:marLeft w:val="0"/>
          <w:marRight w:val="0"/>
          <w:marTop w:val="0"/>
          <w:marBottom w:val="0"/>
          <w:divBdr>
            <w:top w:val="none" w:sz="0" w:space="0" w:color="auto"/>
            <w:left w:val="none" w:sz="0" w:space="0" w:color="auto"/>
            <w:bottom w:val="none" w:sz="0" w:space="0" w:color="auto"/>
            <w:right w:val="none" w:sz="0" w:space="0" w:color="auto"/>
          </w:divBdr>
        </w:div>
        <w:div w:id="309793320">
          <w:marLeft w:val="0"/>
          <w:marRight w:val="0"/>
          <w:marTop w:val="0"/>
          <w:marBottom w:val="0"/>
          <w:divBdr>
            <w:top w:val="none" w:sz="0" w:space="0" w:color="auto"/>
            <w:left w:val="none" w:sz="0" w:space="0" w:color="auto"/>
            <w:bottom w:val="none" w:sz="0" w:space="0" w:color="auto"/>
            <w:right w:val="none" w:sz="0" w:space="0" w:color="auto"/>
          </w:divBdr>
        </w:div>
        <w:div w:id="173151212">
          <w:marLeft w:val="0"/>
          <w:marRight w:val="0"/>
          <w:marTop w:val="0"/>
          <w:marBottom w:val="0"/>
          <w:divBdr>
            <w:top w:val="none" w:sz="0" w:space="0" w:color="auto"/>
            <w:left w:val="none" w:sz="0" w:space="0" w:color="auto"/>
            <w:bottom w:val="none" w:sz="0" w:space="0" w:color="auto"/>
            <w:right w:val="none" w:sz="0" w:space="0" w:color="auto"/>
          </w:divBdr>
        </w:div>
        <w:div w:id="1630159531">
          <w:marLeft w:val="0"/>
          <w:marRight w:val="0"/>
          <w:marTop w:val="0"/>
          <w:marBottom w:val="0"/>
          <w:divBdr>
            <w:top w:val="none" w:sz="0" w:space="0" w:color="auto"/>
            <w:left w:val="none" w:sz="0" w:space="0" w:color="auto"/>
            <w:bottom w:val="none" w:sz="0" w:space="0" w:color="auto"/>
            <w:right w:val="none" w:sz="0" w:space="0" w:color="auto"/>
          </w:divBdr>
        </w:div>
        <w:div w:id="683291354">
          <w:marLeft w:val="0"/>
          <w:marRight w:val="0"/>
          <w:marTop w:val="0"/>
          <w:marBottom w:val="0"/>
          <w:divBdr>
            <w:top w:val="none" w:sz="0" w:space="0" w:color="auto"/>
            <w:left w:val="none" w:sz="0" w:space="0" w:color="auto"/>
            <w:bottom w:val="none" w:sz="0" w:space="0" w:color="auto"/>
            <w:right w:val="none" w:sz="0" w:space="0" w:color="auto"/>
          </w:divBdr>
        </w:div>
        <w:div w:id="1859998524">
          <w:marLeft w:val="0"/>
          <w:marRight w:val="0"/>
          <w:marTop w:val="0"/>
          <w:marBottom w:val="0"/>
          <w:divBdr>
            <w:top w:val="none" w:sz="0" w:space="0" w:color="auto"/>
            <w:left w:val="none" w:sz="0" w:space="0" w:color="auto"/>
            <w:bottom w:val="none" w:sz="0" w:space="0" w:color="auto"/>
            <w:right w:val="none" w:sz="0" w:space="0" w:color="auto"/>
          </w:divBdr>
        </w:div>
        <w:div w:id="1232082231">
          <w:marLeft w:val="0"/>
          <w:marRight w:val="0"/>
          <w:marTop w:val="0"/>
          <w:marBottom w:val="0"/>
          <w:divBdr>
            <w:top w:val="none" w:sz="0" w:space="0" w:color="auto"/>
            <w:left w:val="none" w:sz="0" w:space="0" w:color="auto"/>
            <w:bottom w:val="none" w:sz="0" w:space="0" w:color="auto"/>
            <w:right w:val="none" w:sz="0" w:space="0" w:color="auto"/>
          </w:divBdr>
        </w:div>
        <w:div w:id="1592545199">
          <w:marLeft w:val="0"/>
          <w:marRight w:val="0"/>
          <w:marTop w:val="0"/>
          <w:marBottom w:val="0"/>
          <w:divBdr>
            <w:top w:val="none" w:sz="0" w:space="0" w:color="auto"/>
            <w:left w:val="none" w:sz="0" w:space="0" w:color="auto"/>
            <w:bottom w:val="none" w:sz="0" w:space="0" w:color="auto"/>
            <w:right w:val="none" w:sz="0" w:space="0" w:color="auto"/>
          </w:divBdr>
        </w:div>
      </w:divsChild>
    </w:div>
    <w:div w:id="862402501">
      <w:bodyDiv w:val="1"/>
      <w:marLeft w:val="0"/>
      <w:marRight w:val="0"/>
      <w:marTop w:val="0"/>
      <w:marBottom w:val="0"/>
      <w:divBdr>
        <w:top w:val="none" w:sz="0" w:space="0" w:color="auto"/>
        <w:left w:val="none" w:sz="0" w:space="0" w:color="auto"/>
        <w:bottom w:val="none" w:sz="0" w:space="0" w:color="auto"/>
        <w:right w:val="none" w:sz="0" w:space="0" w:color="auto"/>
      </w:divBdr>
    </w:div>
    <w:div w:id="932783666">
      <w:bodyDiv w:val="1"/>
      <w:marLeft w:val="0"/>
      <w:marRight w:val="0"/>
      <w:marTop w:val="0"/>
      <w:marBottom w:val="0"/>
      <w:divBdr>
        <w:top w:val="none" w:sz="0" w:space="0" w:color="auto"/>
        <w:left w:val="none" w:sz="0" w:space="0" w:color="auto"/>
        <w:bottom w:val="none" w:sz="0" w:space="0" w:color="auto"/>
        <w:right w:val="none" w:sz="0" w:space="0" w:color="auto"/>
      </w:divBdr>
      <w:divsChild>
        <w:div w:id="1283226704">
          <w:marLeft w:val="0"/>
          <w:marRight w:val="0"/>
          <w:marTop w:val="0"/>
          <w:marBottom w:val="0"/>
          <w:divBdr>
            <w:top w:val="none" w:sz="0" w:space="0" w:color="auto"/>
            <w:left w:val="none" w:sz="0" w:space="0" w:color="auto"/>
            <w:bottom w:val="none" w:sz="0" w:space="0" w:color="auto"/>
            <w:right w:val="none" w:sz="0" w:space="0" w:color="auto"/>
          </w:divBdr>
        </w:div>
      </w:divsChild>
    </w:div>
    <w:div w:id="972371545">
      <w:marLeft w:val="0"/>
      <w:marRight w:val="0"/>
      <w:marTop w:val="0"/>
      <w:marBottom w:val="0"/>
      <w:divBdr>
        <w:top w:val="none" w:sz="0" w:space="0" w:color="auto"/>
        <w:left w:val="none" w:sz="0" w:space="0" w:color="auto"/>
        <w:bottom w:val="none" w:sz="0" w:space="0" w:color="auto"/>
        <w:right w:val="none" w:sz="0" w:space="0" w:color="auto"/>
      </w:divBdr>
    </w:div>
    <w:div w:id="972371546">
      <w:marLeft w:val="0"/>
      <w:marRight w:val="0"/>
      <w:marTop w:val="0"/>
      <w:marBottom w:val="0"/>
      <w:divBdr>
        <w:top w:val="none" w:sz="0" w:space="0" w:color="auto"/>
        <w:left w:val="none" w:sz="0" w:space="0" w:color="auto"/>
        <w:bottom w:val="none" w:sz="0" w:space="0" w:color="auto"/>
        <w:right w:val="none" w:sz="0" w:space="0" w:color="auto"/>
      </w:divBdr>
    </w:div>
    <w:div w:id="972371547">
      <w:marLeft w:val="0"/>
      <w:marRight w:val="0"/>
      <w:marTop w:val="0"/>
      <w:marBottom w:val="0"/>
      <w:divBdr>
        <w:top w:val="none" w:sz="0" w:space="0" w:color="auto"/>
        <w:left w:val="none" w:sz="0" w:space="0" w:color="auto"/>
        <w:bottom w:val="none" w:sz="0" w:space="0" w:color="auto"/>
        <w:right w:val="none" w:sz="0" w:space="0" w:color="auto"/>
      </w:divBdr>
    </w:div>
    <w:div w:id="972371548">
      <w:marLeft w:val="0"/>
      <w:marRight w:val="0"/>
      <w:marTop w:val="0"/>
      <w:marBottom w:val="0"/>
      <w:divBdr>
        <w:top w:val="none" w:sz="0" w:space="0" w:color="auto"/>
        <w:left w:val="none" w:sz="0" w:space="0" w:color="auto"/>
        <w:bottom w:val="none" w:sz="0" w:space="0" w:color="auto"/>
        <w:right w:val="none" w:sz="0" w:space="0" w:color="auto"/>
      </w:divBdr>
    </w:div>
    <w:div w:id="972371549">
      <w:marLeft w:val="0"/>
      <w:marRight w:val="0"/>
      <w:marTop w:val="0"/>
      <w:marBottom w:val="0"/>
      <w:divBdr>
        <w:top w:val="none" w:sz="0" w:space="0" w:color="auto"/>
        <w:left w:val="none" w:sz="0" w:space="0" w:color="auto"/>
        <w:bottom w:val="none" w:sz="0" w:space="0" w:color="auto"/>
        <w:right w:val="none" w:sz="0" w:space="0" w:color="auto"/>
      </w:divBdr>
    </w:div>
    <w:div w:id="972371550">
      <w:marLeft w:val="0"/>
      <w:marRight w:val="0"/>
      <w:marTop w:val="0"/>
      <w:marBottom w:val="0"/>
      <w:divBdr>
        <w:top w:val="none" w:sz="0" w:space="0" w:color="auto"/>
        <w:left w:val="none" w:sz="0" w:space="0" w:color="auto"/>
        <w:bottom w:val="none" w:sz="0" w:space="0" w:color="auto"/>
        <w:right w:val="none" w:sz="0" w:space="0" w:color="auto"/>
      </w:divBdr>
    </w:div>
    <w:div w:id="972371551">
      <w:marLeft w:val="0"/>
      <w:marRight w:val="0"/>
      <w:marTop w:val="0"/>
      <w:marBottom w:val="0"/>
      <w:divBdr>
        <w:top w:val="none" w:sz="0" w:space="0" w:color="auto"/>
        <w:left w:val="none" w:sz="0" w:space="0" w:color="auto"/>
        <w:bottom w:val="none" w:sz="0" w:space="0" w:color="auto"/>
        <w:right w:val="none" w:sz="0" w:space="0" w:color="auto"/>
      </w:divBdr>
    </w:div>
    <w:div w:id="972371553">
      <w:marLeft w:val="0"/>
      <w:marRight w:val="0"/>
      <w:marTop w:val="0"/>
      <w:marBottom w:val="0"/>
      <w:divBdr>
        <w:top w:val="none" w:sz="0" w:space="0" w:color="auto"/>
        <w:left w:val="none" w:sz="0" w:space="0" w:color="auto"/>
        <w:bottom w:val="none" w:sz="0" w:space="0" w:color="auto"/>
        <w:right w:val="none" w:sz="0" w:space="0" w:color="auto"/>
      </w:divBdr>
      <w:divsChild>
        <w:div w:id="972371552">
          <w:marLeft w:val="0"/>
          <w:marRight w:val="0"/>
          <w:marTop w:val="0"/>
          <w:marBottom w:val="0"/>
          <w:divBdr>
            <w:top w:val="none" w:sz="0" w:space="0" w:color="auto"/>
            <w:left w:val="none" w:sz="0" w:space="0" w:color="auto"/>
            <w:bottom w:val="none" w:sz="0" w:space="0" w:color="auto"/>
            <w:right w:val="none" w:sz="0" w:space="0" w:color="auto"/>
          </w:divBdr>
          <w:divsChild>
            <w:div w:id="972371655">
              <w:marLeft w:val="0"/>
              <w:marRight w:val="0"/>
              <w:marTop w:val="0"/>
              <w:marBottom w:val="0"/>
              <w:divBdr>
                <w:top w:val="none" w:sz="0" w:space="0" w:color="auto"/>
                <w:left w:val="none" w:sz="0" w:space="0" w:color="auto"/>
                <w:bottom w:val="none" w:sz="0" w:space="0" w:color="auto"/>
                <w:right w:val="none" w:sz="0" w:space="0" w:color="auto"/>
              </w:divBdr>
            </w:div>
            <w:div w:id="9723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555">
      <w:marLeft w:val="0"/>
      <w:marRight w:val="0"/>
      <w:marTop w:val="0"/>
      <w:marBottom w:val="0"/>
      <w:divBdr>
        <w:top w:val="none" w:sz="0" w:space="0" w:color="auto"/>
        <w:left w:val="none" w:sz="0" w:space="0" w:color="auto"/>
        <w:bottom w:val="none" w:sz="0" w:space="0" w:color="auto"/>
        <w:right w:val="none" w:sz="0" w:space="0" w:color="auto"/>
      </w:divBdr>
    </w:div>
    <w:div w:id="972371559">
      <w:marLeft w:val="0"/>
      <w:marRight w:val="0"/>
      <w:marTop w:val="0"/>
      <w:marBottom w:val="0"/>
      <w:divBdr>
        <w:top w:val="none" w:sz="0" w:space="0" w:color="auto"/>
        <w:left w:val="none" w:sz="0" w:space="0" w:color="auto"/>
        <w:bottom w:val="none" w:sz="0" w:space="0" w:color="auto"/>
        <w:right w:val="none" w:sz="0" w:space="0" w:color="auto"/>
      </w:divBdr>
    </w:div>
    <w:div w:id="972371561">
      <w:marLeft w:val="0"/>
      <w:marRight w:val="0"/>
      <w:marTop w:val="0"/>
      <w:marBottom w:val="0"/>
      <w:divBdr>
        <w:top w:val="none" w:sz="0" w:space="0" w:color="auto"/>
        <w:left w:val="none" w:sz="0" w:space="0" w:color="auto"/>
        <w:bottom w:val="none" w:sz="0" w:space="0" w:color="auto"/>
        <w:right w:val="none" w:sz="0" w:space="0" w:color="auto"/>
      </w:divBdr>
    </w:div>
    <w:div w:id="972371562">
      <w:marLeft w:val="0"/>
      <w:marRight w:val="0"/>
      <w:marTop w:val="0"/>
      <w:marBottom w:val="0"/>
      <w:divBdr>
        <w:top w:val="none" w:sz="0" w:space="0" w:color="auto"/>
        <w:left w:val="none" w:sz="0" w:space="0" w:color="auto"/>
        <w:bottom w:val="none" w:sz="0" w:space="0" w:color="auto"/>
        <w:right w:val="none" w:sz="0" w:space="0" w:color="auto"/>
      </w:divBdr>
    </w:div>
    <w:div w:id="972371563">
      <w:marLeft w:val="0"/>
      <w:marRight w:val="0"/>
      <w:marTop w:val="0"/>
      <w:marBottom w:val="0"/>
      <w:divBdr>
        <w:top w:val="none" w:sz="0" w:space="0" w:color="auto"/>
        <w:left w:val="none" w:sz="0" w:space="0" w:color="auto"/>
        <w:bottom w:val="none" w:sz="0" w:space="0" w:color="auto"/>
        <w:right w:val="none" w:sz="0" w:space="0" w:color="auto"/>
      </w:divBdr>
    </w:div>
    <w:div w:id="972371564">
      <w:marLeft w:val="0"/>
      <w:marRight w:val="0"/>
      <w:marTop w:val="0"/>
      <w:marBottom w:val="0"/>
      <w:divBdr>
        <w:top w:val="none" w:sz="0" w:space="0" w:color="auto"/>
        <w:left w:val="none" w:sz="0" w:space="0" w:color="auto"/>
        <w:bottom w:val="none" w:sz="0" w:space="0" w:color="auto"/>
        <w:right w:val="none" w:sz="0" w:space="0" w:color="auto"/>
      </w:divBdr>
    </w:div>
    <w:div w:id="972371565">
      <w:marLeft w:val="0"/>
      <w:marRight w:val="0"/>
      <w:marTop w:val="0"/>
      <w:marBottom w:val="0"/>
      <w:divBdr>
        <w:top w:val="none" w:sz="0" w:space="0" w:color="auto"/>
        <w:left w:val="none" w:sz="0" w:space="0" w:color="auto"/>
        <w:bottom w:val="none" w:sz="0" w:space="0" w:color="auto"/>
        <w:right w:val="none" w:sz="0" w:space="0" w:color="auto"/>
      </w:divBdr>
    </w:div>
    <w:div w:id="972371566">
      <w:marLeft w:val="0"/>
      <w:marRight w:val="0"/>
      <w:marTop w:val="0"/>
      <w:marBottom w:val="0"/>
      <w:divBdr>
        <w:top w:val="none" w:sz="0" w:space="0" w:color="auto"/>
        <w:left w:val="none" w:sz="0" w:space="0" w:color="auto"/>
        <w:bottom w:val="none" w:sz="0" w:space="0" w:color="auto"/>
        <w:right w:val="none" w:sz="0" w:space="0" w:color="auto"/>
      </w:divBdr>
    </w:div>
    <w:div w:id="972371567">
      <w:marLeft w:val="0"/>
      <w:marRight w:val="0"/>
      <w:marTop w:val="0"/>
      <w:marBottom w:val="0"/>
      <w:divBdr>
        <w:top w:val="none" w:sz="0" w:space="0" w:color="auto"/>
        <w:left w:val="none" w:sz="0" w:space="0" w:color="auto"/>
        <w:bottom w:val="none" w:sz="0" w:space="0" w:color="auto"/>
        <w:right w:val="none" w:sz="0" w:space="0" w:color="auto"/>
      </w:divBdr>
    </w:div>
    <w:div w:id="972371568">
      <w:marLeft w:val="0"/>
      <w:marRight w:val="0"/>
      <w:marTop w:val="0"/>
      <w:marBottom w:val="0"/>
      <w:divBdr>
        <w:top w:val="none" w:sz="0" w:space="0" w:color="auto"/>
        <w:left w:val="none" w:sz="0" w:space="0" w:color="auto"/>
        <w:bottom w:val="none" w:sz="0" w:space="0" w:color="auto"/>
        <w:right w:val="none" w:sz="0" w:space="0" w:color="auto"/>
      </w:divBdr>
    </w:div>
    <w:div w:id="972371569">
      <w:marLeft w:val="0"/>
      <w:marRight w:val="0"/>
      <w:marTop w:val="0"/>
      <w:marBottom w:val="0"/>
      <w:divBdr>
        <w:top w:val="none" w:sz="0" w:space="0" w:color="auto"/>
        <w:left w:val="none" w:sz="0" w:space="0" w:color="auto"/>
        <w:bottom w:val="none" w:sz="0" w:space="0" w:color="auto"/>
        <w:right w:val="none" w:sz="0" w:space="0" w:color="auto"/>
      </w:divBdr>
    </w:div>
    <w:div w:id="972371570">
      <w:marLeft w:val="0"/>
      <w:marRight w:val="0"/>
      <w:marTop w:val="0"/>
      <w:marBottom w:val="0"/>
      <w:divBdr>
        <w:top w:val="none" w:sz="0" w:space="0" w:color="auto"/>
        <w:left w:val="none" w:sz="0" w:space="0" w:color="auto"/>
        <w:bottom w:val="none" w:sz="0" w:space="0" w:color="auto"/>
        <w:right w:val="none" w:sz="0" w:space="0" w:color="auto"/>
      </w:divBdr>
    </w:div>
    <w:div w:id="972371571">
      <w:marLeft w:val="0"/>
      <w:marRight w:val="0"/>
      <w:marTop w:val="0"/>
      <w:marBottom w:val="0"/>
      <w:divBdr>
        <w:top w:val="none" w:sz="0" w:space="0" w:color="auto"/>
        <w:left w:val="none" w:sz="0" w:space="0" w:color="auto"/>
        <w:bottom w:val="none" w:sz="0" w:space="0" w:color="auto"/>
        <w:right w:val="none" w:sz="0" w:space="0" w:color="auto"/>
      </w:divBdr>
    </w:div>
    <w:div w:id="972371572">
      <w:marLeft w:val="0"/>
      <w:marRight w:val="0"/>
      <w:marTop w:val="0"/>
      <w:marBottom w:val="0"/>
      <w:divBdr>
        <w:top w:val="none" w:sz="0" w:space="0" w:color="auto"/>
        <w:left w:val="none" w:sz="0" w:space="0" w:color="auto"/>
        <w:bottom w:val="none" w:sz="0" w:space="0" w:color="auto"/>
        <w:right w:val="none" w:sz="0" w:space="0" w:color="auto"/>
      </w:divBdr>
    </w:div>
    <w:div w:id="972371573">
      <w:marLeft w:val="0"/>
      <w:marRight w:val="0"/>
      <w:marTop w:val="0"/>
      <w:marBottom w:val="0"/>
      <w:divBdr>
        <w:top w:val="none" w:sz="0" w:space="0" w:color="auto"/>
        <w:left w:val="none" w:sz="0" w:space="0" w:color="auto"/>
        <w:bottom w:val="none" w:sz="0" w:space="0" w:color="auto"/>
        <w:right w:val="none" w:sz="0" w:space="0" w:color="auto"/>
      </w:divBdr>
    </w:div>
    <w:div w:id="972371574">
      <w:marLeft w:val="0"/>
      <w:marRight w:val="0"/>
      <w:marTop w:val="0"/>
      <w:marBottom w:val="0"/>
      <w:divBdr>
        <w:top w:val="none" w:sz="0" w:space="0" w:color="auto"/>
        <w:left w:val="none" w:sz="0" w:space="0" w:color="auto"/>
        <w:bottom w:val="none" w:sz="0" w:space="0" w:color="auto"/>
        <w:right w:val="none" w:sz="0" w:space="0" w:color="auto"/>
      </w:divBdr>
    </w:div>
    <w:div w:id="972371575">
      <w:marLeft w:val="0"/>
      <w:marRight w:val="0"/>
      <w:marTop w:val="0"/>
      <w:marBottom w:val="0"/>
      <w:divBdr>
        <w:top w:val="none" w:sz="0" w:space="0" w:color="auto"/>
        <w:left w:val="none" w:sz="0" w:space="0" w:color="auto"/>
        <w:bottom w:val="none" w:sz="0" w:space="0" w:color="auto"/>
        <w:right w:val="none" w:sz="0" w:space="0" w:color="auto"/>
      </w:divBdr>
    </w:div>
    <w:div w:id="972371577">
      <w:marLeft w:val="0"/>
      <w:marRight w:val="0"/>
      <w:marTop w:val="0"/>
      <w:marBottom w:val="0"/>
      <w:divBdr>
        <w:top w:val="none" w:sz="0" w:space="0" w:color="auto"/>
        <w:left w:val="none" w:sz="0" w:space="0" w:color="auto"/>
        <w:bottom w:val="none" w:sz="0" w:space="0" w:color="auto"/>
        <w:right w:val="none" w:sz="0" w:space="0" w:color="auto"/>
      </w:divBdr>
    </w:div>
    <w:div w:id="972371578">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972371580">
      <w:marLeft w:val="0"/>
      <w:marRight w:val="0"/>
      <w:marTop w:val="0"/>
      <w:marBottom w:val="0"/>
      <w:divBdr>
        <w:top w:val="none" w:sz="0" w:space="0" w:color="auto"/>
        <w:left w:val="none" w:sz="0" w:space="0" w:color="auto"/>
        <w:bottom w:val="none" w:sz="0" w:space="0" w:color="auto"/>
        <w:right w:val="none" w:sz="0" w:space="0" w:color="auto"/>
      </w:divBdr>
      <w:divsChild>
        <w:div w:id="972371576">
          <w:marLeft w:val="0"/>
          <w:marRight w:val="0"/>
          <w:marTop w:val="0"/>
          <w:marBottom w:val="0"/>
          <w:divBdr>
            <w:top w:val="none" w:sz="0" w:space="0" w:color="auto"/>
            <w:left w:val="none" w:sz="0" w:space="0" w:color="auto"/>
            <w:bottom w:val="none" w:sz="0" w:space="0" w:color="auto"/>
            <w:right w:val="none" w:sz="0" w:space="0" w:color="auto"/>
          </w:divBdr>
        </w:div>
      </w:divsChild>
    </w:div>
    <w:div w:id="972371581">
      <w:marLeft w:val="0"/>
      <w:marRight w:val="0"/>
      <w:marTop w:val="0"/>
      <w:marBottom w:val="0"/>
      <w:divBdr>
        <w:top w:val="none" w:sz="0" w:space="0" w:color="auto"/>
        <w:left w:val="none" w:sz="0" w:space="0" w:color="auto"/>
        <w:bottom w:val="none" w:sz="0" w:space="0" w:color="auto"/>
        <w:right w:val="none" w:sz="0" w:space="0" w:color="auto"/>
      </w:divBdr>
    </w:div>
    <w:div w:id="972371582">
      <w:marLeft w:val="0"/>
      <w:marRight w:val="0"/>
      <w:marTop w:val="0"/>
      <w:marBottom w:val="0"/>
      <w:divBdr>
        <w:top w:val="none" w:sz="0" w:space="0" w:color="auto"/>
        <w:left w:val="none" w:sz="0" w:space="0" w:color="auto"/>
        <w:bottom w:val="none" w:sz="0" w:space="0" w:color="auto"/>
        <w:right w:val="none" w:sz="0" w:space="0" w:color="auto"/>
      </w:divBdr>
    </w:div>
    <w:div w:id="972371583">
      <w:marLeft w:val="0"/>
      <w:marRight w:val="0"/>
      <w:marTop w:val="0"/>
      <w:marBottom w:val="0"/>
      <w:divBdr>
        <w:top w:val="none" w:sz="0" w:space="0" w:color="auto"/>
        <w:left w:val="none" w:sz="0" w:space="0" w:color="auto"/>
        <w:bottom w:val="none" w:sz="0" w:space="0" w:color="auto"/>
        <w:right w:val="none" w:sz="0" w:space="0" w:color="auto"/>
      </w:divBdr>
    </w:div>
    <w:div w:id="972371584">
      <w:marLeft w:val="0"/>
      <w:marRight w:val="0"/>
      <w:marTop w:val="0"/>
      <w:marBottom w:val="0"/>
      <w:divBdr>
        <w:top w:val="none" w:sz="0" w:space="0" w:color="auto"/>
        <w:left w:val="none" w:sz="0" w:space="0" w:color="auto"/>
        <w:bottom w:val="none" w:sz="0" w:space="0" w:color="auto"/>
        <w:right w:val="none" w:sz="0" w:space="0" w:color="auto"/>
      </w:divBdr>
    </w:div>
    <w:div w:id="972371585">
      <w:marLeft w:val="0"/>
      <w:marRight w:val="0"/>
      <w:marTop w:val="0"/>
      <w:marBottom w:val="0"/>
      <w:divBdr>
        <w:top w:val="none" w:sz="0" w:space="0" w:color="auto"/>
        <w:left w:val="none" w:sz="0" w:space="0" w:color="auto"/>
        <w:bottom w:val="none" w:sz="0" w:space="0" w:color="auto"/>
        <w:right w:val="none" w:sz="0" w:space="0" w:color="auto"/>
      </w:divBdr>
      <w:divsChild>
        <w:div w:id="972371639">
          <w:marLeft w:val="0"/>
          <w:marRight w:val="0"/>
          <w:marTop w:val="0"/>
          <w:marBottom w:val="0"/>
          <w:divBdr>
            <w:top w:val="none" w:sz="0" w:space="0" w:color="auto"/>
            <w:left w:val="none" w:sz="0" w:space="0" w:color="auto"/>
            <w:bottom w:val="none" w:sz="0" w:space="0" w:color="auto"/>
            <w:right w:val="none" w:sz="0" w:space="0" w:color="auto"/>
          </w:divBdr>
        </w:div>
      </w:divsChild>
    </w:div>
    <w:div w:id="972371586">
      <w:marLeft w:val="0"/>
      <w:marRight w:val="0"/>
      <w:marTop w:val="0"/>
      <w:marBottom w:val="0"/>
      <w:divBdr>
        <w:top w:val="none" w:sz="0" w:space="0" w:color="auto"/>
        <w:left w:val="none" w:sz="0" w:space="0" w:color="auto"/>
        <w:bottom w:val="none" w:sz="0" w:space="0" w:color="auto"/>
        <w:right w:val="none" w:sz="0" w:space="0" w:color="auto"/>
      </w:divBdr>
    </w:div>
    <w:div w:id="972371591">
      <w:marLeft w:val="0"/>
      <w:marRight w:val="0"/>
      <w:marTop w:val="0"/>
      <w:marBottom w:val="0"/>
      <w:divBdr>
        <w:top w:val="none" w:sz="0" w:space="0" w:color="auto"/>
        <w:left w:val="none" w:sz="0" w:space="0" w:color="auto"/>
        <w:bottom w:val="none" w:sz="0" w:space="0" w:color="auto"/>
        <w:right w:val="none" w:sz="0" w:space="0" w:color="auto"/>
      </w:divBdr>
      <w:divsChild>
        <w:div w:id="972371589">
          <w:marLeft w:val="0"/>
          <w:marRight w:val="0"/>
          <w:marTop w:val="0"/>
          <w:marBottom w:val="0"/>
          <w:divBdr>
            <w:top w:val="none" w:sz="0" w:space="0" w:color="auto"/>
            <w:left w:val="none" w:sz="0" w:space="0" w:color="auto"/>
            <w:bottom w:val="none" w:sz="0" w:space="0" w:color="auto"/>
            <w:right w:val="none" w:sz="0" w:space="0" w:color="auto"/>
          </w:divBdr>
        </w:div>
        <w:div w:id="972371590">
          <w:marLeft w:val="0"/>
          <w:marRight w:val="0"/>
          <w:marTop w:val="0"/>
          <w:marBottom w:val="0"/>
          <w:divBdr>
            <w:top w:val="none" w:sz="0" w:space="0" w:color="auto"/>
            <w:left w:val="none" w:sz="0" w:space="0" w:color="auto"/>
            <w:bottom w:val="none" w:sz="0" w:space="0" w:color="auto"/>
            <w:right w:val="none" w:sz="0" w:space="0" w:color="auto"/>
          </w:divBdr>
        </w:div>
      </w:divsChild>
    </w:div>
    <w:div w:id="972371592">
      <w:marLeft w:val="0"/>
      <w:marRight w:val="0"/>
      <w:marTop w:val="0"/>
      <w:marBottom w:val="0"/>
      <w:divBdr>
        <w:top w:val="none" w:sz="0" w:space="0" w:color="auto"/>
        <w:left w:val="none" w:sz="0" w:space="0" w:color="auto"/>
        <w:bottom w:val="none" w:sz="0" w:space="0" w:color="auto"/>
        <w:right w:val="none" w:sz="0" w:space="0" w:color="auto"/>
      </w:divBdr>
    </w:div>
    <w:div w:id="972371593">
      <w:marLeft w:val="0"/>
      <w:marRight w:val="0"/>
      <w:marTop w:val="0"/>
      <w:marBottom w:val="0"/>
      <w:divBdr>
        <w:top w:val="none" w:sz="0" w:space="0" w:color="auto"/>
        <w:left w:val="none" w:sz="0" w:space="0" w:color="auto"/>
        <w:bottom w:val="none" w:sz="0" w:space="0" w:color="auto"/>
        <w:right w:val="none" w:sz="0" w:space="0" w:color="auto"/>
      </w:divBdr>
    </w:div>
    <w:div w:id="972371594">
      <w:marLeft w:val="0"/>
      <w:marRight w:val="0"/>
      <w:marTop w:val="0"/>
      <w:marBottom w:val="0"/>
      <w:divBdr>
        <w:top w:val="none" w:sz="0" w:space="0" w:color="auto"/>
        <w:left w:val="none" w:sz="0" w:space="0" w:color="auto"/>
        <w:bottom w:val="none" w:sz="0" w:space="0" w:color="auto"/>
        <w:right w:val="none" w:sz="0" w:space="0" w:color="auto"/>
      </w:divBdr>
      <w:divsChild>
        <w:div w:id="972371587">
          <w:marLeft w:val="0"/>
          <w:marRight w:val="0"/>
          <w:marTop w:val="0"/>
          <w:marBottom w:val="0"/>
          <w:divBdr>
            <w:top w:val="none" w:sz="0" w:space="0" w:color="auto"/>
            <w:left w:val="none" w:sz="0" w:space="0" w:color="auto"/>
            <w:bottom w:val="none" w:sz="0" w:space="0" w:color="auto"/>
            <w:right w:val="none" w:sz="0" w:space="0" w:color="auto"/>
          </w:divBdr>
        </w:div>
      </w:divsChild>
    </w:div>
    <w:div w:id="972371595">
      <w:marLeft w:val="0"/>
      <w:marRight w:val="0"/>
      <w:marTop w:val="0"/>
      <w:marBottom w:val="0"/>
      <w:divBdr>
        <w:top w:val="none" w:sz="0" w:space="0" w:color="auto"/>
        <w:left w:val="none" w:sz="0" w:space="0" w:color="auto"/>
        <w:bottom w:val="none" w:sz="0" w:space="0" w:color="auto"/>
        <w:right w:val="none" w:sz="0" w:space="0" w:color="auto"/>
      </w:divBdr>
    </w:div>
    <w:div w:id="972371596">
      <w:marLeft w:val="0"/>
      <w:marRight w:val="0"/>
      <w:marTop w:val="0"/>
      <w:marBottom w:val="0"/>
      <w:divBdr>
        <w:top w:val="none" w:sz="0" w:space="0" w:color="auto"/>
        <w:left w:val="none" w:sz="0" w:space="0" w:color="auto"/>
        <w:bottom w:val="none" w:sz="0" w:space="0" w:color="auto"/>
        <w:right w:val="none" w:sz="0" w:space="0" w:color="auto"/>
      </w:divBdr>
      <w:divsChild>
        <w:div w:id="972371588">
          <w:marLeft w:val="0"/>
          <w:marRight w:val="0"/>
          <w:marTop w:val="0"/>
          <w:marBottom w:val="0"/>
          <w:divBdr>
            <w:top w:val="none" w:sz="0" w:space="0" w:color="auto"/>
            <w:left w:val="none" w:sz="0" w:space="0" w:color="auto"/>
            <w:bottom w:val="none" w:sz="0" w:space="0" w:color="auto"/>
            <w:right w:val="none" w:sz="0" w:space="0" w:color="auto"/>
          </w:divBdr>
        </w:div>
      </w:divsChild>
    </w:div>
    <w:div w:id="972371597">
      <w:marLeft w:val="0"/>
      <w:marRight w:val="0"/>
      <w:marTop w:val="0"/>
      <w:marBottom w:val="0"/>
      <w:divBdr>
        <w:top w:val="none" w:sz="0" w:space="0" w:color="auto"/>
        <w:left w:val="none" w:sz="0" w:space="0" w:color="auto"/>
        <w:bottom w:val="none" w:sz="0" w:space="0" w:color="auto"/>
        <w:right w:val="none" w:sz="0" w:space="0" w:color="auto"/>
      </w:divBdr>
    </w:div>
    <w:div w:id="972371598">
      <w:marLeft w:val="0"/>
      <w:marRight w:val="0"/>
      <w:marTop w:val="0"/>
      <w:marBottom w:val="0"/>
      <w:divBdr>
        <w:top w:val="none" w:sz="0" w:space="0" w:color="auto"/>
        <w:left w:val="none" w:sz="0" w:space="0" w:color="auto"/>
        <w:bottom w:val="none" w:sz="0" w:space="0" w:color="auto"/>
        <w:right w:val="none" w:sz="0" w:space="0" w:color="auto"/>
      </w:divBdr>
      <w:divsChild>
        <w:div w:id="972371633">
          <w:marLeft w:val="0"/>
          <w:marRight w:val="0"/>
          <w:marTop w:val="0"/>
          <w:marBottom w:val="0"/>
          <w:divBdr>
            <w:top w:val="none" w:sz="0" w:space="0" w:color="auto"/>
            <w:left w:val="none" w:sz="0" w:space="0" w:color="auto"/>
            <w:bottom w:val="none" w:sz="0" w:space="0" w:color="auto"/>
            <w:right w:val="none" w:sz="0" w:space="0" w:color="auto"/>
          </w:divBdr>
        </w:div>
      </w:divsChild>
    </w:div>
    <w:div w:id="972371599">
      <w:marLeft w:val="0"/>
      <w:marRight w:val="0"/>
      <w:marTop w:val="0"/>
      <w:marBottom w:val="0"/>
      <w:divBdr>
        <w:top w:val="none" w:sz="0" w:space="0" w:color="auto"/>
        <w:left w:val="none" w:sz="0" w:space="0" w:color="auto"/>
        <w:bottom w:val="none" w:sz="0" w:space="0" w:color="auto"/>
        <w:right w:val="none" w:sz="0" w:space="0" w:color="auto"/>
      </w:divBdr>
    </w:div>
    <w:div w:id="972371601">
      <w:marLeft w:val="0"/>
      <w:marRight w:val="0"/>
      <w:marTop w:val="0"/>
      <w:marBottom w:val="0"/>
      <w:divBdr>
        <w:top w:val="none" w:sz="0" w:space="0" w:color="auto"/>
        <w:left w:val="none" w:sz="0" w:space="0" w:color="auto"/>
        <w:bottom w:val="none" w:sz="0" w:space="0" w:color="auto"/>
        <w:right w:val="none" w:sz="0" w:space="0" w:color="auto"/>
      </w:divBdr>
    </w:div>
    <w:div w:id="972371602">
      <w:marLeft w:val="0"/>
      <w:marRight w:val="0"/>
      <w:marTop w:val="0"/>
      <w:marBottom w:val="0"/>
      <w:divBdr>
        <w:top w:val="none" w:sz="0" w:space="0" w:color="auto"/>
        <w:left w:val="none" w:sz="0" w:space="0" w:color="auto"/>
        <w:bottom w:val="none" w:sz="0" w:space="0" w:color="auto"/>
        <w:right w:val="none" w:sz="0" w:space="0" w:color="auto"/>
      </w:divBdr>
      <w:divsChild>
        <w:div w:id="972371626">
          <w:marLeft w:val="0"/>
          <w:marRight w:val="0"/>
          <w:marTop w:val="0"/>
          <w:marBottom w:val="0"/>
          <w:divBdr>
            <w:top w:val="none" w:sz="0" w:space="0" w:color="auto"/>
            <w:left w:val="none" w:sz="0" w:space="0" w:color="auto"/>
            <w:bottom w:val="none" w:sz="0" w:space="0" w:color="auto"/>
            <w:right w:val="none" w:sz="0" w:space="0" w:color="auto"/>
          </w:divBdr>
        </w:div>
        <w:div w:id="972371632">
          <w:marLeft w:val="0"/>
          <w:marRight w:val="0"/>
          <w:marTop w:val="0"/>
          <w:marBottom w:val="0"/>
          <w:divBdr>
            <w:top w:val="none" w:sz="0" w:space="0" w:color="auto"/>
            <w:left w:val="none" w:sz="0" w:space="0" w:color="auto"/>
            <w:bottom w:val="none" w:sz="0" w:space="0" w:color="auto"/>
            <w:right w:val="none" w:sz="0" w:space="0" w:color="auto"/>
          </w:divBdr>
        </w:div>
      </w:divsChild>
    </w:div>
    <w:div w:id="972371605">
      <w:marLeft w:val="0"/>
      <w:marRight w:val="0"/>
      <w:marTop w:val="0"/>
      <w:marBottom w:val="0"/>
      <w:divBdr>
        <w:top w:val="none" w:sz="0" w:space="0" w:color="auto"/>
        <w:left w:val="none" w:sz="0" w:space="0" w:color="auto"/>
        <w:bottom w:val="none" w:sz="0" w:space="0" w:color="auto"/>
        <w:right w:val="none" w:sz="0" w:space="0" w:color="auto"/>
      </w:divBdr>
    </w:div>
    <w:div w:id="972371606">
      <w:marLeft w:val="0"/>
      <w:marRight w:val="0"/>
      <w:marTop w:val="0"/>
      <w:marBottom w:val="0"/>
      <w:divBdr>
        <w:top w:val="none" w:sz="0" w:space="0" w:color="auto"/>
        <w:left w:val="none" w:sz="0" w:space="0" w:color="auto"/>
        <w:bottom w:val="none" w:sz="0" w:space="0" w:color="auto"/>
        <w:right w:val="none" w:sz="0" w:space="0" w:color="auto"/>
      </w:divBdr>
      <w:divsChild>
        <w:div w:id="972371614">
          <w:marLeft w:val="0"/>
          <w:marRight w:val="0"/>
          <w:marTop w:val="0"/>
          <w:marBottom w:val="0"/>
          <w:divBdr>
            <w:top w:val="none" w:sz="0" w:space="0" w:color="auto"/>
            <w:left w:val="none" w:sz="0" w:space="0" w:color="auto"/>
            <w:bottom w:val="none" w:sz="0" w:space="0" w:color="auto"/>
            <w:right w:val="none" w:sz="0" w:space="0" w:color="auto"/>
          </w:divBdr>
        </w:div>
      </w:divsChild>
    </w:div>
    <w:div w:id="972371608">
      <w:marLeft w:val="0"/>
      <w:marRight w:val="0"/>
      <w:marTop w:val="0"/>
      <w:marBottom w:val="0"/>
      <w:divBdr>
        <w:top w:val="none" w:sz="0" w:space="0" w:color="auto"/>
        <w:left w:val="none" w:sz="0" w:space="0" w:color="auto"/>
        <w:bottom w:val="none" w:sz="0" w:space="0" w:color="auto"/>
        <w:right w:val="none" w:sz="0" w:space="0" w:color="auto"/>
      </w:divBdr>
      <w:divsChild>
        <w:div w:id="972371603">
          <w:marLeft w:val="0"/>
          <w:marRight w:val="0"/>
          <w:marTop w:val="0"/>
          <w:marBottom w:val="0"/>
          <w:divBdr>
            <w:top w:val="none" w:sz="0" w:space="0" w:color="auto"/>
            <w:left w:val="none" w:sz="0" w:space="0" w:color="auto"/>
            <w:bottom w:val="none" w:sz="0" w:space="0" w:color="auto"/>
            <w:right w:val="none" w:sz="0" w:space="0" w:color="auto"/>
          </w:divBdr>
        </w:div>
        <w:div w:id="972371607">
          <w:marLeft w:val="0"/>
          <w:marRight w:val="0"/>
          <w:marTop w:val="0"/>
          <w:marBottom w:val="0"/>
          <w:divBdr>
            <w:top w:val="none" w:sz="0" w:space="0" w:color="auto"/>
            <w:left w:val="none" w:sz="0" w:space="0" w:color="auto"/>
            <w:bottom w:val="none" w:sz="0" w:space="0" w:color="auto"/>
            <w:right w:val="none" w:sz="0" w:space="0" w:color="auto"/>
          </w:divBdr>
        </w:div>
        <w:div w:id="972371619">
          <w:marLeft w:val="0"/>
          <w:marRight w:val="0"/>
          <w:marTop w:val="0"/>
          <w:marBottom w:val="0"/>
          <w:divBdr>
            <w:top w:val="none" w:sz="0" w:space="0" w:color="auto"/>
            <w:left w:val="none" w:sz="0" w:space="0" w:color="auto"/>
            <w:bottom w:val="none" w:sz="0" w:space="0" w:color="auto"/>
            <w:right w:val="none" w:sz="0" w:space="0" w:color="auto"/>
          </w:divBdr>
        </w:div>
        <w:div w:id="972371623">
          <w:marLeft w:val="0"/>
          <w:marRight w:val="0"/>
          <w:marTop w:val="0"/>
          <w:marBottom w:val="0"/>
          <w:divBdr>
            <w:top w:val="none" w:sz="0" w:space="0" w:color="auto"/>
            <w:left w:val="none" w:sz="0" w:space="0" w:color="auto"/>
            <w:bottom w:val="none" w:sz="0" w:space="0" w:color="auto"/>
            <w:right w:val="none" w:sz="0" w:space="0" w:color="auto"/>
          </w:divBdr>
        </w:div>
        <w:div w:id="972371636">
          <w:marLeft w:val="0"/>
          <w:marRight w:val="0"/>
          <w:marTop w:val="0"/>
          <w:marBottom w:val="0"/>
          <w:divBdr>
            <w:top w:val="none" w:sz="0" w:space="0" w:color="auto"/>
            <w:left w:val="none" w:sz="0" w:space="0" w:color="auto"/>
            <w:bottom w:val="none" w:sz="0" w:space="0" w:color="auto"/>
            <w:right w:val="none" w:sz="0" w:space="0" w:color="auto"/>
          </w:divBdr>
        </w:div>
      </w:divsChild>
    </w:div>
    <w:div w:id="972371609">
      <w:marLeft w:val="0"/>
      <w:marRight w:val="0"/>
      <w:marTop w:val="0"/>
      <w:marBottom w:val="0"/>
      <w:divBdr>
        <w:top w:val="none" w:sz="0" w:space="0" w:color="auto"/>
        <w:left w:val="none" w:sz="0" w:space="0" w:color="auto"/>
        <w:bottom w:val="none" w:sz="0" w:space="0" w:color="auto"/>
        <w:right w:val="none" w:sz="0" w:space="0" w:color="auto"/>
      </w:divBdr>
      <w:divsChild>
        <w:div w:id="972371630">
          <w:marLeft w:val="0"/>
          <w:marRight w:val="0"/>
          <w:marTop w:val="0"/>
          <w:marBottom w:val="0"/>
          <w:divBdr>
            <w:top w:val="none" w:sz="0" w:space="0" w:color="auto"/>
            <w:left w:val="none" w:sz="0" w:space="0" w:color="auto"/>
            <w:bottom w:val="none" w:sz="0" w:space="0" w:color="auto"/>
            <w:right w:val="none" w:sz="0" w:space="0" w:color="auto"/>
          </w:divBdr>
        </w:div>
      </w:divsChild>
    </w:div>
    <w:div w:id="972371610">
      <w:marLeft w:val="0"/>
      <w:marRight w:val="0"/>
      <w:marTop w:val="0"/>
      <w:marBottom w:val="0"/>
      <w:divBdr>
        <w:top w:val="none" w:sz="0" w:space="0" w:color="auto"/>
        <w:left w:val="none" w:sz="0" w:space="0" w:color="auto"/>
        <w:bottom w:val="none" w:sz="0" w:space="0" w:color="auto"/>
        <w:right w:val="none" w:sz="0" w:space="0" w:color="auto"/>
      </w:divBdr>
    </w:div>
    <w:div w:id="972371612">
      <w:marLeft w:val="0"/>
      <w:marRight w:val="0"/>
      <w:marTop w:val="0"/>
      <w:marBottom w:val="0"/>
      <w:divBdr>
        <w:top w:val="none" w:sz="0" w:space="0" w:color="auto"/>
        <w:left w:val="none" w:sz="0" w:space="0" w:color="auto"/>
        <w:bottom w:val="none" w:sz="0" w:space="0" w:color="auto"/>
        <w:right w:val="none" w:sz="0" w:space="0" w:color="auto"/>
      </w:divBdr>
      <w:divsChild>
        <w:div w:id="972371637">
          <w:marLeft w:val="0"/>
          <w:marRight w:val="0"/>
          <w:marTop w:val="0"/>
          <w:marBottom w:val="0"/>
          <w:divBdr>
            <w:top w:val="none" w:sz="0" w:space="0" w:color="auto"/>
            <w:left w:val="none" w:sz="0" w:space="0" w:color="auto"/>
            <w:bottom w:val="none" w:sz="0" w:space="0" w:color="auto"/>
            <w:right w:val="none" w:sz="0" w:space="0" w:color="auto"/>
          </w:divBdr>
        </w:div>
      </w:divsChild>
    </w:div>
    <w:div w:id="972371613">
      <w:marLeft w:val="0"/>
      <w:marRight w:val="0"/>
      <w:marTop w:val="0"/>
      <w:marBottom w:val="0"/>
      <w:divBdr>
        <w:top w:val="none" w:sz="0" w:space="0" w:color="auto"/>
        <w:left w:val="none" w:sz="0" w:space="0" w:color="auto"/>
        <w:bottom w:val="none" w:sz="0" w:space="0" w:color="auto"/>
        <w:right w:val="none" w:sz="0" w:space="0" w:color="auto"/>
      </w:divBdr>
      <w:divsChild>
        <w:div w:id="972371618">
          <w:marLeft w:val="0"/>
          <w:marRight w:val="0"/>
          <w:marTop w:val="0"/>
          <w:marBottom w:val="0"/>
          <w:divBdr>
            <w:top w:val="none" w:sz="0" w:space="0" w:color="auto"/>
            <w:left w:val="none" w:sz="0" w:space="0" w:color="auto"/>
            <w:bottom w:val="none" w:sz="0" w:space="0" w:color="auto"/>
            <w:right w:val="none" w:sz="0" w:space="0" w:color="auto"/>
          </w:divBdr>
        </w:div>
      </w:divsChild>
    </w:div>
    <w:div w:id="972371616">
      <w:marLeft w:val="0"/>
      <w:marRight w:val="0"/>
      <w:marTop w:val="0"/>
      <w:marBottom w:val="0"/>
      <w:divBdr>
        <w:top w:val="none" w:sz="0" w:space="0" w:color="auto"/>
        <w:left w:val="none" w:sz="0" w:space="0" w:color="auto"/>
        <w:bottom w:val="none" w:sz="0" w:space="0" w:color="auto"/>
        <w:right w:val="none" w:sz="0" w:space="0" w:color="auto"/>
      </w:divBdr>
      <w:divsChild>
        <w:div w:id="972371600">
          <w:marLeft w:val="0"/>
          <w:marRight w:val="0"/>
          <w:marTop w:val="0"/>
          <w:marBottom w:val="0"/>
          <w:divBdr>
            <w:top w:val="none" w:sz="0" w:space="0" w:color="auto"/>
            <w:left w:val="none" w:sz="0" w:space="0" w:color="auto"/>
            <w:bottom w:val="none" w:sz="0" w:space="0" w:color="auto"/>
            <w:right w:val="none" w:sz="0" w:space="0" w:color="auto"/>
          </w:divBdr>
        </w:div>
      </w:divsChild>
    </w:div>
    <w:div w:id="972371620">
      <w:marLeft w:val="0"/>
      <w:marRight w:val="0"/>
      <w:marTop w:val="0"/>
      <w:marBottom w:val="0"/>
      <w:divBdr>
        <w:top w:val="none" w:sz="0" w:space="0" w:color="auto"/>
        <w:left w:val="none" w:sz="0" w:space="0" w:color="auto"/>
        <w:bottom w:val="none" w:sz="0" w:space="0" w:color="auto"/>
        <w:right w:val="none" w:sz="0" w:space="0" w:color="auto"/>
      </w:divBdr>
      <w:divsChild>
        <w:div w:id="972371611">
          <w:marLeft w:val="0"/>
          <w:marRight w:val="0"/>
          <w:marTop w:val="0"/>
          <w:marBottom w:val="0"/>
          <w:divBdr>
            <w:top w:val="none" w:sz="0" w:space="0" w:color="auto"/>
            <w:left w:val="none" w:sz="0" w:space="0" w:color="auto"/>
            <w:bottom w:val="none" w:sz="0" w:space="0" w:color="auto"/>
            <w:right w:val="none" w:sz="0" w:space="0" w:color="auto"/>
          </w:divBdr>
        </w:div>
        <w:div w:id="972371615">
          <w:marLeft w:val="0"/>
          <w:marRight w:val="0"/>
          <w:marTop w:val="0"/>
          <w:marBottom w:val="0"/>
          <w:divBdr>
            <w:top w:val="none" w:sz="0" w:space="0" w:color="auto"/>
            <w:left w:val="none" w:sz="0" w:space="0" w:color="auto"/>
            <w:bottom w:val="none" w:sz="0" w:space="0" w:color="auto"/>
            <w:right w:val="none" w:sz="0" w:space="0" w:color="auto"/>
          </w:divBdr>
        </w:div>
      </w:divsChild>
    </w:div>
    <w:div w:id="972371622">
      <w:marLeft w:val="0"/>
      <w:marRight w:val="0"/>
      <w:marTop w:val="0"/>
      <w:marBottom w:val="0"/>
      <w:divBdr>
        <w:top w:val="none" w:sz="0" w:space="0" w:color="auto"/>
        <w:left w:val="none" w:sz="0" w:space="0" w:color="auto"/>
        <w:bottom w:val="none" w:sz="0" w:space="0" w:color="auto"/>
        <w:right w:val="none" w:sz="0" w:space="0" w:color="auto"/>
      </w:divBdr>
      <w:divsChild>
        <w:div w:id="972371617">
          <w:marLeft w:val="0"/>
          <w:marRight w:val="0"/>
          <w:marTop w:val="0"/>
          <w:marBottom w:val="0"/>
          <w:divBdr>
            <w:top w:val="none" w:sz="0" w:space="0" w:color="auto"/>
            <w:left w:val="none" w:sz="0" w:space="0" w:color="auto"/>
            <w:bottom w:val="none" w:sz="0" w:space="0" w:color="auto"/>
            <w:right w:val="none" w:sz="0" w:space="0" w:color="auto"/>
          </w:divBdr>
        </w:div>
        <w:div w:id="972371621">
          <w:marLeft w:val="0"/>
          <w:marRight w:val="0"/>
          <w:marTop w:val="0"/>
          <w:marBottom w:val="0"/>
          <w:divBdr>
            <w:top w:val="none" w:sz="0" w:space="0" w:color="auto"/>
            <w:left w:val="none" w:sz="0" w:space="0" w:color="auto"/>
            <w:bottom w:val="none" w:sz="0" w:space="0" w:color="auto"/>
            <w:right w:val="none" w:sz="0" w:space="0" w:color="auto"/>
          </w:divBdr>
        </w:div>
        <w:div w:id="972371627">
          <w:marLeft w:val="0"/>
          <w:marRight w:val="0"/>
          <w:marTop w:val="0"/>
          <w:marBottom w:val="0"/>
          <w:divBdr>
            <w:top w:val="none" w:sz="0" w:space="0" w:color="auto"/>
            <w:left w:val="none" w:sz="0" w:space="0" w:color="auto"/>
            <w:bottom w:val="none" w:sz="0" w:space="0" w:color="auto"/>
            <w:right w:val="none" w:sz="0" w:space="0" w:color="auto"/>
          </w:divBdr>
        </w:div>
        <w:div w:id="972371629">
          <w:marLeft w:val="0"/>
          <w:marRight w:val="0"/>
          <w:marTop w:val="0"/>
          <w:marBottom w:val="0"/>
          <w:divBdr>
            <w:top w:val="none" w:sz="0" w:space="0" w:color="auto"/>
            <w:left w:val="none" w:sz="0" w:space="0" w:color="auto"/>
            <w:bottom w:val="none" w:sz="0" w:space="0" w:color="auto"/>
            <w:right w:val="none" w:sz="0" w:space="0" w:color="auto"/>
          </w:divBdr>
        </w:div>
        <w:div w:id="972371631">
          <w:marLeft w:val="0"/>
          <w:marRight w:val="0"/>
          <w:marTop w:val="0"/>
          <w:marBottom w:val="0"/>
          <w:divBdr>
            <w:top w:val="none" w:sz="0" w:space="0" w:color="auto"/>
            <w:left w:val="none" w:sz="0" w:space="0" w:color="auto"/>
            <w:bottom w:val="none" w:sz="0" w:space="0" w:color="auto"/>
            <w:right w:val="none" w:sz="0" w:space="0" w:color="auto"/>
          </w:divBdr>
        </w:div>
      </w:divsChild>
    </w:div>
    <w:div w:id="972371624">
      <w:marLeft w:val="0"/>
      <w:marRight w:val="0"/>
      <w:marTop w:val="0"/>
      <w:marBottom w:val="0"/>
      <w:divBdr>
        <w:top w:val="none" w:sz="0" w:space="0" w:color="auto"/>
        <w:left w:val="none" w:sz="0" w:space="0" w:color="auto"/>
        <w:bottom w:val="none" w:sz="0" w:space="0" w:color="auto"/>
        <w:right w:val="none" w:sz="0" w:space="0" w:color="auto"/>
      </w:divBdr>
    </w:div>
    <w:div w:id="972371625">
      <w:marLeft w:val="0"/>
      <w:marRight w:val="0"/>
      <w:marTop w:val="0"/>
      <w:marBottom w:val="0"/>
      <w:divBdr>
        <w:top w:val="none" w:sz="0" w:space="0" w:color="auto"/>
        <w:left w:val="none" w:sz="0" w:space="0" w:color="auto"/>
        <w:bottom w:val="none" w:sz="0" w:space="0" w:color="auto"/>
        <w:right w:val="none" w:sz="0" w:space="0" w:color="auto"/>
      </w:divBdr>
      <w:divsChild>
        <w:div w:id="972371604">
          <w:marLeft w:val="0"/>
          <w:marRight w:val="0"/>
          <w:marTop w:val="0"/>
          <w:marBottom w:val="0"/>
          <w:divBdr>
            <w:top w:val="none" w:sz="0" w:space="0" w:color="auto"/>
            <w:left w:val="none" w:sz="0" w:space="0" w:color="auto"/>
            <w:bottom w:val="none" w:sz="0" w:space="0" w:color="auto"/>
            <w:right w:val="none" w:sz="0" w:space="0" w:color="auto"/>
          </w:divBdr>
        </w:div>
      </w:divsChild>
    </w:div>
    <w:div w:id="972371628">
      <w:marLeft w:val="0"/>
      <w:marRight w:val="0"/>
      <w:marTop w:val="0"/>
      <w:marBottom w:val="0"/>
      <w:divBdr>
        <w:top w:val="none" w:sz="0" w:space="0" w:color="auto"/>
        <w:left w:val="none" w:sz="0" w:space="0" w:color="auto"/>
        <w:bottom w:val="none" w:sz="0" w:space="0" w:color="auto"/>
        <w:right w:val="none" w:sz="0" w:space="0" w:color="auto"/>
      </w:divBdr>
    </w:div>
    <w:div w:id="972371634">
      <w:marLeft w:val="0"/>
      <w:marRight w:val="0"/>
      <w:marTop w:val="0"/>
      <w:marBottom w:val="0"/>
      <w:divBdr>
        <w:top w:val="none" w:sz="0" w:space="0" w:color="auto"/>
        <w:left w:val="none" w:sz="0" w:space="0" w:color="auto"/>
        <w:bottom w:val="none" w:sz="0" w:space="0" w:color="auto"/>
        <w:right w:val="none" w:sz="0" w:space="0" w:color="auto"/>
      </w:divBdr>
    </w:div>
    <w:div w:id="972371635">
      <w:marLeft w:val="0"/>
      <w:marRight w:val="0"/>
      <w:marTop w:val="0"/>
      <w:marBottom w:val="0"/>
      <w:divBdr>
        <w:top w:val="none" w:sz="0" w:space="0" w:color="auto"/>
        <w:left w:val="none" w:sz="0" w:space="0" w:color="auto"/>
        <w:bottom w:val="none" w:sz="0" w:space="0" w:color="auto"/>
        <w:right w:val="none" w:sz="0" w:space="0" w:color="auto"/>
      </w:divBdr>
    </w:div>
    <w:div w:id="972371638">
      <w:marLeft w:val="0"/>
      <w:marRight w:val="0"/>
      <w:marTop w:val="0"/>
      <w:marBottom w:val="0"/>
      <w:divBdr>
        <w:top w:val="none" w:sz="0" w:space="0" w:color="auto"/>
        <w:left w:val="none" w:sz="0" w:space="0" w:color="auto"/>
        <w:bottom w:val="none" w:sz="0" w:space="0" w:color="auto"/>
        <w:right w:val="none" w:sz="0" w:space="0" w:color="auto"/>
      </w:divBdr>
    </w:div>
    <w:div w:id="972371640">
      <w:marLeft w:val="0"/>
      <w:marRight w:val="0"/>
      <w:marTop w:val="0"/>
      <w:marBottom w:val="0"/>
      <w:divBdr>
        <w:top w:val="none" w:sz="0" w:space="0" w:color="auto"/>
        <w:left w:val="none" w:sz="0" w:space="0" w:color="auto"/>
        <w:bottom w:val="none" w:sz="0" w:space="0" w:color="auto"/>
        <w:right w:val="none" w:sz="0" w:space="0" w:color="auto"/>
      </w:divBdr>
    </w:div>
    <w:div w:id="972371641">
      <w:marLeft w:val="0"/>
      <w:marRight w:val="0"/>
      <w:marTop w:val="0"/>
      <w:marBottom w:val="0"/>
      <w:divBdr>
        <w:top w:val="none" w:sz="0" w:space="0" w:color="auto"/>
        <w:left w:val="none" w:sz="0" w:space="0" w:color="auto"/>
        <w:bottom w:val="none" w:sz="0" w:space="0" w:color="auto"/>
        <w:right w:val="none" w:sz="0" w:space="0" w:color="auto"/>
      </w:divBdr>
    </w:div>
    <w:div w:id="972371642">
      <w:marLeft w:val="0"/>
      <w:marRight w:val="0"/>
      <w:marTop w:val="0"/>
      <w:marBottom w:val="0"/>
      <w:divBdr>
        <w:top w:val="none" w:sz="0" w:space="0" w:color="auto"/>
        <w:left w:val="none" w:sz="0" w:space="0" w:color="auto"/>
        <w:bottom w:val="none" w:sz="0" w:space="0" w:color="auto"/>
        <w:right w:val="none" w:sz="0" w:space="0" w:color="auto"/>
      </w:divBdr>
    </w:div>
    <w:div w:id="972371643">
      <w:marLeft w:val="0"/>
      <w:marRight w:val="0"/>
      <w:marTop w:val="0"/>
      <w:marBottom w:val="0"/>
      <w:divBdr>
        <w:top w:val="none" w:sz="0" w:space="0" w:color="auto"/>
        <w:left w:val="none" w:sz="0" w:space="0" w:color="auto"/>
        <w:bottom w:val="none" w:sz="0" w:space="0" w:color="auto"/>
        <w:right w:val="none" w:sz="0" w:space="0" w:color="auto"/>
      </w:divBdr>
    </w:div>
    <w:div w:id="972371644">
      <w:marLeft w:val="0"/>
      <w:marRight w:val="0"/>
      <w:marTop w:val="0"/>
      <w:marBottom w:val="0"/>
      <w:divBdr>
        <w:top w:val="none" w:sz="0" w:space="0" w:color="auto"/>
        <w:left w:val="none" w:sz="0" w:space="0" w:color="auto"/>
        <w:bottom w:val="none" w:sz="0" w:space="0" w:color="auto"/>
        <w:right w:val="none" w:sz="0" w:space="0" w:color="auto"/>
      </w:divBdr>
    </w:div>
    <w:div w:id="972371645">
      <w:marLeft w:val="0"/>
      <w:marRight w:val="0"/>
      <w:marTop w:val="0"/>
      <w:marBottom w:val="0"/>
      <w:divBdr>
        <w:top w:val="none" w:sz="0" w:space="0" w:color="auto"/>
        <w:left w:val="none" w:sz="0" w:space="0" w:color="auto"/>
        <w:bottom w:val="none" w:sz="0" w:space="0" w:color="auto"/>
        <w:right w:val="none" w:sz="0" w:space="0" w:color="auto"/>
      </w:divBdr>
      <w:divsChild>
        <w:div w:id="972371560">
          <w:marLeft w:val="0"/>
          <w:marRight w:val="0"/>
          <w:marTop w:val="0"/>
          <w:marBottom w:val="0"/>
          <w:divBdr>
            <w:top w:val="none" w:sz="0" w:space="0" w:color="auto"/>
            <w:left w:val="none" w:sz="0" w:space="0" w:color="auto"/>
            <w:bottom w:val="none" w:sz="0" w:space="0" w:color="auto"/>
            <w:right w:val="none" w:sz="0" w:space="0" w:color="auto"/>
          </w:divBdr>
        </w:div>
      </w:divsChild>
    </w:div>
    <w:div w:id="972371646">
      <w:marLeft w:val="0"/>
      <w:marRight w:val="0"/>
      <w:marTop w:val="0"/>
      <w:marBottom w:val="0"/>
      <w:divBdr>
        <w:top w:val="none" w:sz="0" w:space="0" w:color="auto"/>
        <w:left w:val="none" w:sz="0" w:space="0" w:color="auto"/>
        <w:bottom w:val="none" w:sz="0" w:space="0" w:color="auto"/>
        <w:right w:val="none" w:sz="0" w:space="0" w:color="auto"/>
      </w:divBdr>
    </w:div>
    <w:div w:id="972371647">
      <w:marLeft w:val="0"/>
      <w:marRight w:val="0"/>
      <w:marTop w:val="0"/>
      <w:marBottom w:val="0"/>
      <w:divBdr>
        <w:top w:val="none" w:sz="0" w:space="0" w:color="auto"/>
        <w:left w:val="none" w:sz="0" w:space="0" w:color="auto"/>
        <w:bottom w:val="none" w:sz="0" w:space="0" w:color="auto"/>
        <w:right w:val="none" w:sz="0" w:space="0" w:color="auto"/>
      </w:divBdr>
    </w:div>
    <w:div w:id="972371649">
      <w:marLeft w:val="0"/>
      <w:marRight w:val="0"/>
      <w:marTop w:val="0"/>
      <w:marBottom w:val="0"/>
      <w:divBdr>
        <w:top w:val="none" w:sz="0" w:space="0" w:color="auto"/>
        <w:left w:val="none" w:sz="0" w:space="0" w:color="auto"/>
        <w:bottom w:val="none" w:sz="0" w:space="0" w:color="auto"/>
        <w:right w:val="none" w:sz="0" w:space="0" w:color="auto"/>
      </w:divBdr>
      <w:divsChild>
        <w:div w:id="972371648">
          <w:marLeft w:val="0"/>
          <w:marRight w:val="0"/>
          <w:marTop w:val="0"/>
          <w:marBottom w:val="0"/>
          <w:divBdr>
            <w:top w:val="none" w:sz="0" w:space="0" w:color="auto"/>
            <w:left w:val="none" w:sz="0" w:space="0" w:color="auto"/>
            <w:bottom w:val="none" w:sz="0" w:space="0" w:color="auto"/>
            <w:right w:val="none" w:sz="0" w:space="0" w:color="auto"/>
          </w:divBdr>
        </w:div>
        <w:div w:id="972371650">
          <w:marLeft w:val="0"/>
          <w:marRight w:val="0"/>
          <w:marTop w:val="0"/>
          <w:marBottom w:val="0"/>
          <w:divBdr>
            <w:top w:val="none" w:sz="0" w:space="0" w:color="auto"/>
            <w:left w:val="none" w:sz="0" w:space="0" w:color="auto"/>
            <w:bottom w:val="none" w:sz="0" w:space="0" w:color="auto"/>
            <w:right w:val="none" w:sz="0" w:space="0" w:color="auto"/>
          </w:divBdr>
        </w:div>
      </w:divsChild>
    </w:div>
    <w:div w:id="972371651">
      <w:marLeft w:val="0"/>
      <w:marRight w:val="0"/>
      <w:marTop w:val="0"/>
      <w:marBottom w:val="0"/>
      <w:divBdr>
        <w:top w:val="none" w:sz="0" w:space="0" w:color="auto"/>
        <w:left w:val="none" w:sz="0" w:space="0" w:color="auto"/>
        <w:bottom w:val="none" w:sz="0" w:space="0" w:color="auto"/>
        <w:right w:val="none" w:sz="0" w:space="0" w:color="auto"/>
      </w:divBdr>
      <w:divsChild>
        <w:div w:id="972371557">
          <w:marLeft w:val="0"/>
          <w:marRight w:val="0"/>
          <w:marTop w:val="0"/>
          <w:marBottom w:val="0"/>
          <w:divBdr>
            <w:top w:val="none" w:sz="0" w:space="0" w:color="auto"/>
            <w:left w:val="none" w:sz="0" w:space="0" w:color="auto"/>
            <w:bottom w:val="none" w:sz="0" w:space="0" w:color="auto"/>
            <w:right w:val="none" w:sz="0" w:space="0" w:color="auto"/>
          </w:divBdr>
        </w:div>
        <w:div w:id="972371652">
          <w:marLeft w:val="0"/>
          <w:marRight w:val="0"/>
          <w:marTop w:val="0"/>
          <w:marBottom w:val="0"/>
          <w:divBdr>
            <w:top w:val="none" w:sz="0" w:space="0" w:color="auto"/>
            <w:left w:val="none" w:sz="0" w:space="0" w:color="auto"/>
            <w:bottom w:val="none" w:sz="0" w:space="0" w:color="auto"/>
            <w:right w:val="none" w:sz="0" w:space="0" w:color="auto"/>
          </w:divBdr>
        </w:div>
      </w:divsChild>
    </w:div>
    <w:div w:id="972371653">
      <w:marLeft w:val="0"/>
      <w:marRight w:val="0"/>
      <w:marTop w:val="0"/>
      <w:marBottom w:val="0"/>
      <w:divBdr>
        <w:top w:val="none" w:sz="0" w:space="0" w:color="auto"/>
        <w:left w:val="none" w:sz="0" w:space="0" w:color="auto"/>
        <w:bottom w:val="none" w:sz="0" w:space="0" w:color="auto"/>
        <w:right w:val="none" w:sz="0" w:space="0" w:color="auto"/>
      </w:divBdr>
      <w:divsChild>
        <w:div w:id="972371556">
          <w:marLeft w:val="0"/>
          <w:marRight w:val="0"/>
          <w:marTop w:val="0"/>
          <w:marBottom w:val="0"/>
          <w:divBdr>
            <w:top w:val="none" w:sz="0" w:space="0" w:color="auto"/>
            <w:left w:val="none" w:sz="0" w:space="0" w:color="auto"/>
            <w:bottom w:val="none" w:sz="0" w:space="0" w:color="auto"/>
            <w:right w:val="none" w:sz="0" w:space="0" w:color="auto"/>
          </w:divBdr>
        </w:div>
        <w:div w:id="972371558">
          <w:marLeft w:val="0"/>
          <w:marRight w:val="0"/>
          <w:marTop w:val="0"/>
          <w:marBottom w:val="0"/>
          <w:divBdr>
            <w:top w:val="none" w:sz="0" w:space="0" w:color="auto"/>
            <w:left w:val="none" w:sz="0" w:space="0" w:color="auto"/>
            <w:bottom w:val="none" w:sz="0" w:space="0" w:color="auto"/>
            <w:right w:val="none" w:sz="0" w:space="0" w:color="auto"/>
          </w:divBdr>
        </w:div>
      </w:divsChild>
    </w:div>
    <w:div w:id="972371658">
      <w:marLeft w:val="0"/>
      <w:marRight w:val="0"/>
      <w:marTop w:val="0"/>
      <w:marBottom w:val="0"/>
      <w:divBdr>
        <w:top w:val="none" w:sz="0" w:space="0" w:color="auto"/>
        <w:left w:val="none" w:sz="0" w:space="0" w:color="auto"/>
        <w:bottom w:val="none" w:sz="0" w:space="0" w:color="auto"/>
        <w:right w:val="none" w:sz="0" w:space="0" w:color="auto"/>
      </w:divBdr>
      <w:divsChild>
        <w:div w:id="972371654">
          <w:marLeft w:val="0"/>
          <w:marRight w:val="0"/>
          <w:marTop w:val="0"/>
          <w:marBottom w:val="0"/>
          <w:divBdr>
            <w:top w:val="none" w:sz="0" w:space="0" w:color="auto"/>
            <w:left w:val="none" w:sz="0" w:space="0" w:color="auto"/>
            <w:bottom w:val="none" w:sz="0" w:space="0" w:color="auto"/>
            <w:right w:val="none" w:sz="0" w:space="0" w:color="auto"/>
          </w:divBdr>
          <w:divsChild>
            <w:div w:id="972371554">
              <w:marLeft w:val="0"/>
              <w:marRight w:val="0"/>
              <w:marTop w:val="0"/>
              <w:marBottom w:val="0"/>
              <w:divBdr>
                <w:top w:val="none" w:sz="0" w:space="0" w:color="auto"/>
                <w:left w:val="none" w:sz="0" w:space="0" w:color="auto"/>
                <w:bottom w:val="none" w:sz="0" w:space="0" w:color="auto"/>
                <w:right w:val="none" w:sz="0" w:space="0" w:color="auto"/>
              </w:divBdr>
            </w:div>
            <w:div w:id="9723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659">
      <w:marLeft w:val="0"/>
      <w:marRight w:val="0"/>
      <w:marTop w:val="0"/>
      <w:marBottom w:val="0"/>
      <w:divBdr>
        <w:top w:val="none" w:sz="0" w:space="0" w:color="auto"/>
        <w:left w:val="none" w:sz="0" w:space="0" w:color="auto"/>
        <w:bottom w:val="none" w:sz="0" w:space="0" w:color="auto"/>
        <w:right w:val="none" w:sz="0" w:space="0" w:color="auto"/>
      </w:divBdr>
    </w:div>
    <w:div w:id="972371661">
      <w:marLeft w:val="0"/>
      <w:marRight w:val="0"/>
      <w:marTop w:val="0"/>
      <w:marBottom w:val="0"/>
      <w:divBdr>
        <w:top w:val="none" w:sz="0" w:space="0" w:color="auto"/>
        <w:left w:val="none" w:sz="0" w:space="0" w:color="auto"/>
        <w:bottom w:val="none" w:sz="0" w:space="0" w:color="auto"/>
        <w:right w:val="none" w:sz="0" w:space="0" w:color="auto"/>
      </w:divBdr>
    </w:div>
    <w:div w:id="972371662">
      <w:marLeft w:val="0"/>
      <w:marRight w:val="0"/>
      <w:marTop w:val="0"/>
      <w:marBottom w:val="0"/>
      <w:divBdr>
        <w:top w:val="none" w:sz="0" w:space="0" w:color="auto"/>
        <w:left w:val="none" w:sz="0" w:space="0" w:color="auto"/>
        <w:bottom w:val="none" w:sz="0" w:space="0" w:color="auto"/>
        <w:right w:val="none" w:sz="0" w:space="0" w:color="auto"/>
      </w:divBdr>
    </w:div>
    <w:div w:id="972371664">
      <w:marLeft w:val="0"/>
      <w:marRight w:val="0"/>
      <w:marTop w:val="0"/>
      <w:marBottom w:val="0"/>
      <w:divBdr>
        <w:top w:val="none" w:sz="0" w:space="0" w:color="auto"/>
        <w:left w:val="none" w:sz="0" w:space="0" w:color="auto"/>
        <w:bottom w:val="none" w:sz="0" w:space="0" w:color="auto"/>
        <w:right w:val="none" w:sz="0" w:space="0" w:color="auto"/>
      </w:divBdr>
    </w:div>
    <w:div w:id="972371665">
      <w:marLeft w:val="0"/>
      <w:marRight w:val="0"/>
      <w:marTop w:val="0"/>
      <w:marBottom w:val="0"/>
      <w:divBdr>
        <w:top w:val="none" w:sz="0" w:space="0" w:color="auto"/>
        <w:left w:val="none" w:sz="0" w:space="0" w:color="auto"/>
        <w:bottom w:val="none" w:sz="0" w:space="0" w:color="auto"/>
        <w:right w:val="none" w:sz="0" w:space="0" w:color="auto"/>
      </w:divBdr>
      <w:divsChild>
        <w:div w:id="972371660">
          <w:marLeft w:val="0"/>
          <w:marRight w:val="0"/>
          <w:marTop w:val="0"/>
          <w:marBottom w:val="0"/>
          <w:divBdr>
            <w:top w:val="none" w:sz="0" w:space="0" w:color="auto"/>
            <w:left w:val="none" w:sz="0" w:space="0" w:color="auto"/>
            <w:bottom w:val="none" w:sz="0" w:space="0" w:color="auto"/>
            <w:right w:val="none" w:sz="0" w:space="0" w:color="auto"/>
          </w:divBdr>
        </w:div>
        <w:div w:id="972371663">
          <w:marLeft w:val="0"/>
          <w:marRight w:val="0"/>
          <w:marTop w:val="0"/>
          <w:marBottom w:val="0"/>
          <w:divBdr>
            <w:top w:val="none" w:sz="0" w:space="0" w:color="auto"/>
            <w:left w:val="none" w:sz="0" w:space="0" w:color="auto"/>
            <w:bottom w:val="none" w:sz="0" w:space="0" w:color="auto"/>
            <w:right w:val="none" w:sz="0" w:space="0" w:color="auto"/>
          </w:divBdr>
        </w:div>
      </w:divsChild>
    </w:div>
    <w:div w:id="972371666">
      <w:marLeft w:val="0"/>
      <w:marRight w:val="0"/>
      <w:marTop w:val="0"/>
      <w:marBottom w:val="0"/>
      <w:divBdr>
        <w:top w:val="none" w:sz="0" w:space="0" w:color="auto"/>
        <w:left w:val="none" w:sz="0" w:space="0" w:color="auto"/>
        <w:bottom w:val="none" w:sz="0" w:space="0" w:color="auto"/>
        <w:right w:val="none" w:sz="0" w:space="0" w:color="auto"/>
      </w:divBdr>
    </w:div>
    <w:div w:id="972371667">
      <w:marLeft w:val="0"/>
      <w:marRight w:val="0"/>
      <w:marTop w:val="0"/>
      <w:marBottom w:val="0"/>
      <w:divBdr>
        <w:top w:val="none" w:sz="0" w:space="0" w:color="auto"/>
        <w:left w:val="none" w:sz="0" w:space="0" w:color="auto"/>
        <w:bottom w:val="none" w:sz="0" w:space="0" w:color="auto"/>
        <w:right w:val="none" w:sz="0" w:space="0" w:color="auto"/>
      </w:divBdr>
    </w:div>
    <w:div w:id="1077095344">
      <w:bodyDiv w:val="1"/>
      <w:marLeft w:val="0"/>
      <w:marRight w:val="0"/>
      <w:marTop w:val="0"/>
      <w:marBottom w:val="0"/>
      <w:divBdr>
        <w:top w:val="none" w:sz="0" w:space="0" w:color="auto"/>
        <w:left w:val="none" w:sz="0" w:space="0" w:color="auto"/>
        <w:bottom w:val="none" w:sz="0" w:space="0" w:color="auto"/>
        <w:right w:val="none" w:sz="0" w:space="0" w:color="auto"/>
      </w:divBdr>
      <w:divsChild>
        <w:div w:id="965547645">
          <w:marLeft w:val="0"/>
          <w:marRight w:val="0"/>
          <w:marTop w:val="0"/>
          <w:marBottom w:val="0"/>
          <w:divBdr>
            <w:top w:val="none" w:sz="0" w:space="0" w:color="auto"/>
            <w:left w:val="none" w:sz="0" w:space="0" w:color="auto"/>
            <w:bottom w:val="none" w:sz="0" w:space="0" w:color="auto"/>
            <w:right w:val="none" w:sz="0" w:space="0" w:color="auto"/>
          </w:divBdr>
        </w:div>
        <w:div w:id="2132163803">
          <w:marLeft w:val="0"/>
          <w:marRight w:val="0"/>
          <w:marTop w:val="0"/>
          <w:marBottom w:val="0"/>
          <w:divBdr>
            <w:top w:val="none" w:sz="0" w:space="0" w:color="auto"/>
            <w:left w:val="none" w:sz="0" w:space="0" w:color="auto"/>
            <w:bottom w:val="none" w:sz="0" w:space="0" w:color="auto"/>
            <w:right w:val="none" w:sz="0" w:space="0" w:color="auto"/>
          </w:divBdr>
        </w:div>
      </w:divsChild>
    </w:div>
    <w:div w:id="1103495180">
      <w:bodyDiv w:val="1"/>
      <w:marLeft w:val="0"/>
      <w:marRight w:val="0"/>
      <w:marTop w:val="0"/>
      <w:marBottom w:val="0"/>
      <w:divBdr>
        <w:top w:val="none" w:sz="0" w:space="0" w:color="auto"/>
        <w:left w:val="none" w:sz="0" w:space="0" w:color="auto"/>
        <w:bottom w:val="none" w:sz="0" w:space="0" w:color="auto"/>
        <w:right w:val="none" w:sz="0" w:space="0" w:color="auto"/>
      </w:divBdr>
    </w:div>
    <w:div w:id="1228108995">
      <w:bodyDiv w:val="1"/>
      <w:marLeft w:val="0"/>
      <w:marRight w:val="0"/>
      <w:marTop w:val="0"/>
      <w:marBottom w:val="0"/>
      <w:divBdr>
        <w:top w:val="none" w:sz="0" w:space="0" w:color="auto"/>
        <w:left w:val="none" w:sz="0" w:space="0" w:color="auto"/>
        <w:bottom w:val="none" w:sz="0" w:space="0" w:color="auto"/>
        <w:right w:val="none" w:sz="0" w:space="0" w:color="auto"/>
      </w:divBdr>
      <w:divsChild>
        <w:div w:id="700982712">
          <w:marLeft w:val="0"/>
          <w:marRight w:val="0"/>
          <w:marTop w:val="0"/>
          <w:marBottom w:val="0"/>
          <w:divBdr>
            <w:top w:val="none" w:sz="0" w:space="0" w:color="auto"/>
            <w:left w:val="none" w:sz="0" w:space="0" w:color="auto"/>
            <w:bottom w:val="none" w:sz="0" w:space="0" w:color="auto"/>
            <w:right w:val="none" w:sz="0" w:space="0" w:color="auto"/>
          </w:divBdr>
        </w:div>
        <w:div w:id="360593010">
          <w:marLeft w:val="0"/>
          <w:marRight w:val="0"/>
          <w:marTop w:val="0"/>
          <w:marBottom w:val="0"/>
          <w:divBdr>
            <w:top w:val="none" w:sz="0" w:space="0" w:color="auto"/>
            <w:left w:val="none" w:sz="0" w:space="0" w:color="auto"/>
            <w:bottom w:val="none" w:sz="0" w:space="0" w:color="auto"/>
            <w:right w:val="none" w:sz="0" w:space="0" w:color="auto"/>
          </w:divBdr>
        </w:div>
        <w:div w:id="1220435823">
          <w:marLeft w:val="0"/>
          <w:marRight w:val="0"/>
          <w:marTop w:val="0"/>
          <w:marBottom w:val="0"/>
          <w:divBdr>
            <w:top w:val="none" w:sz="0" w:space="0" w:color="auto"/>
            <w:left w:val="none" w:sz="0" w:space="0" w:color="auto"/>
            <w:bottom w:val="none" w:sz="0" w:space="0" w:color="auto"/>
            <w:right w:val="none" w:sz="0" w:space="0" w:color="auto"/>
          </w:divBdr>
        </w:div>
      </w:divsChild>
    </w:div>
    <w:div w:id="1250235037">
      <w:bodyDiv w:val="1"/>
      <w:marLeft w:val="0"/>
      <w:marRight w:val="0"/>
      <w:marTop w:val="0"/>
      <w:marBottom w:val="0"/>
      <w:divBdr>
        <w:top w:val="none" w:sz="0" w:space="0" w:color="auto"/>
        <w:left w:val="none" w:sz="0" w:space="0" w:color="auto"/>
        <w:bottom w:val="none" w:sz="0" w:space="0" w:color="auto"/>
        <w:right w:val="none" w:sz="0" w:space="0" w:color="auto"/>
      </w:divBdr>
    </w:div>
    <w:div w:id="1262837832">
      <w:bodyDiv w:val="1"/>
      <w:marLeft w:val="0"/>
      <w:marRight w:val="0"/>
      <w:marTop w:val="0"/>
      <w:marBottom w:val="0"/>
      <w:divBdr>
        <w:top w:val="none" w:sz="0" w:space="0" w:color="auto"/>
        <w:left w:val="none" w:sz="0" w:space="0" w:color="auto"/>
        <w:bottom w:val="none" w:sz="0" w:space="0" w:color="auto"/>
        <w:right w:val="none" w:sz="0" w:space="0" w:color="auto"/>
      </w:divBdr>
    </w:div>
    <w:div w:id="1307054978">
      <w:bodyDiv w:val="1"/>
      <w:marLeft w:val="0"/>
      <w:marRight w:val="0"/>
      <w:marTop w:val="0"/>
      <w:marBottom w:val="0"/>
      <w:divBdr>
        <w:top w:val="none" w:sz="0" w:space="0" w:color="auto"/>
        <w:left w:val="none" w:sz="0" w:space="0" w:color="auto"/>
        <w:bottom w:val="none" w:sz="0" w:space="0" w:color="auto"/>
        <w:right w:val="none" w:sz="0" w:space="0" w:color="auto"/>
      </w:divBdr>
    </w:div>
    <w:div w:id="1409309906">
      <w:bodyDiv w:val="1"/>
      <w:marLeft w:val="0"/>
      <w:marRight w:val="0"/>
      <w:marTop w:val="0"/>
      <w:marBottom w:val="0"/>
      <w:divBdr>
        <w:top w:val="none" w:sz="0" w:space="0" w:color="auto"/>
        <w:left w:val="none" w:sz="0" w:space="0" w:color="auto"/>
        <w:bottom w:val="none" w:sz="0" w:space="0" w:color="auto"/>
        <w:right w:val="none" w:sz="0" w:space="0" w:color="auto"/>
      </w:divBdr>
      <w:divsChild>
        <w:div w:id="1427730187">
          <w:marLeft w:val="0"/>
          <w:marRight w:val="0"/>
          <w:marTop w:val="0"/>
          <w:marBottom w:val="0"/>
          <w:divBdr>
            <w:top w:val="none" w:sz="0" w:space="0" w:color="auto"/>
            <w:left w:val="none" w:sz="0" w:space="0" w:color="auto"/>
            <w:bottom w:val="none" w:sz="0" w:space="0" w:color="auto"/>
            <w:right w:val="none" w:sz="0" w:space="0" w:color="auto"/>
          </w:divBdr>
        </w:div>
        <w:div w:id="807745275">
          <w:marLeft w:val="0"/>
          <w:marRight w:val="0"/>
          <w:marTop w:val="0"/>
          <w:marBottom w:val="0"/>
          <w:divBdr>
            <w:top w:val="none" w:sz="0" w:space="0" w:color="auto"/>
            <w:left w:val="none" w:sz="0" w:space="0" w:color="auto"/>
            <w:bottom w:val="none" w:sz="0" w:space="0" w:color="auto"/>
            <w:right w:val="none" w:sz="0" w:space="0" w:color="auto"/>
          </w:divBdr>
        </w:div>
      </w:divsChild>
    </w:div>
    <w:div w:id="1612124924">
      <w:bodyDiv w:val="1"/>
      <w:marLeft w:val="0"/>
      <w:marRight w:val="0"/>
      <w:marTop w:val="0"/>
      <w:marBottom w:val="0"/>
      <w:divBdr>
        <w:top w:val="none" w:sz="0" w:space="0" w:color="auto"/>
        <w:left w:val="none" w:sz="0" w:space="0" w:color="auto"/>
        <w:bottom w:val="none" w:sz="0" w:space="0" w:color="auto"/>
        <w:right w:val="none" w:sz="0" w:space="0" w:color="auto"/>
      </w:divBdr>
      <w:divsChild>
        <w:div w:id="394398486">
          <w:marLeft w:val="0"/>
          <w:marRight w:val="0"/>
          <w:marTop w:val="0"/>
          <w:marBottom w:val="0"/>
          <w:divBdr>
            <w:top w:val="none" w:sz="0" w:space="0" w:color="auto"/>
            <w:left w:val="none" w:sz="0" w:space="0" w:color="auto"/>
            <w:bottom w:val="none" w:sz="0" w:space="0" w:color="auto"/>
            <w:right w:val="none" w:sz="0" w:space="0" w:color="auto"/>
          </w:divBdr>
        </w:div>
      </w:divsChild>
    </w:div>
    <w:div w:id="1617443239">
      <w:bodyDiv w:val="1"/>
      <w:marLeft w:val="0"/>
      <w:marRight w:val="0"/>
      <w:marTop w:val="0"/>
      <w:marBottom w:val="0"/>
      <w:divBdr>
        <w:top w:val="none" w:sz="0" w:space="0" w:color="auto"/>
        <w:left w:val="none" w:sz="0" w:space="0" w:color="auto"/>
        <w:bottom w:val="none" w:sz="0" w:space="0" w:color="auto"/>
        <w:right w:val="none" w:sz="0" w:space="0" w:color="auto"/>
      </w:divBdr>
      <w:divsChild>
        <w:div w:id="2044398973">
          <w:marLeft w:val="0"/>
          <w:marRight w:val="0"/>
          <w:marTop w:val="0"/>
          <w:marBottom w:val="0"/>
          <w:divBdr>
            <w:top w:val="none" w:sz="0" w:space="0" w:color="auto"/>
            <w:left w:val="none" w:sz="0" w:space="0" w:color="auto"/>
            <w:bottom w:val="none" w:sz="0" w:space="0" w:color="auto"/>
            <w:right w:val="none" w:sz="0" w:space="0" w:color="auto"/>
          </w:divBdr>
        </w:div>
        <w:div w:id="1971085737">
          <w:marLeft w:val="0"/>
          <w:marRight w:val="0"/>
          <w:marTop w:val="0"/>
          <w:marBottom w:val="0"/>
          <w:divBdr>
            <w:top w:val="none" w:sz="0" w:space="0" w:color="auto"/>
            <w:left w:val="none" w:sz="0" w:space="0" w:color="auto"/>
            <w:bottom w:val="none" w:sz="0" w:space="0" w:color="auto"/>
            <w:right w:val="none" w:sz="0" w:space="0" w:color="auto"/>
          </w:divBdr>
        </w:div>
        <w:div w:id="802965001">
          <w:marLeft w:val="0"/>
          <w:marRight w:val="0"/>
          <w:marTop w:val="0"/>
          <w:marBottom w:val="0"/>
          <w:divBdr>
            <w:top w:val="none" w:sz="0" w:space="0" w:color="auto"/>
            <w:left w:val="none" w:sz="0" w:space="0" w:color="auto"/>
            <w:bottom w:val="none" w:sz="0" w:space="0" w:color="auto"/>
            <w:right w:val="none" w:sz="0" w:space="0" w:color="auto"/>
          </w:divBdr>
          <w:divsChild>
            <w:div w:id="758991707">
              <w:marLeft w:val="0"/>
              <w:marRight w:val="0"/>
              <w:marTop w:val="0"/>
              <w:marBottom w:val="0"/>
              <w:divBdr>
                <w:top w:val="none" w:sz="0" w:space="0" w:color="auto"/>
                <w:left w:val="none" w:sz="0" w:space="0" w:color="auto"/>
                <w:bottom w:val="none" w:sz="0" w:space="0" w:color="auto"/>
                <w:right w:val="none" w:sz="0" w:space="0" w:color="auto"/>
              </w:divBdr>
            </w:div>
          </w:divsChild>
        </w:div>
        <w:div w:id="1717853539">
          <w:marLeft w:val="0"/>
          <w:marRight w:val="0"/>
          <w:marTop w:val="0"/>
          <w:marBottom w:val="0"/>
          <w:divBdr>
            <w:top w:val="none" w:sz="0" w:space="0" w:color="auto"/>
            <w:left w:val="none" w:sz="0" w:space="0" w:color="auto"/>
            <w:bottom w:val="none" w:sz="0" w:space="0" w:color="auto"/>
            <w:right w:val="none" w:sz="0" w:space="0" w:color="auto"/>
          </w:divBdr>
        </w:div>
        <w:div w:id="1898395931">
          <w:marLeft w:val="0"/>
          <w:marRight w:val="0"/>
          <w:marTop w:val="0"/>
          <w:marBottom w:val="0"/>
          <w:divBdr>
            <w:top w:val="none" w:sz="0" w:space="0" w:color="auto"/>
            <w:left w:val="none" w:sz="0" w:space="0" w:color="auto"/>
            <w:bottom w:val="none" w:sz="0" w:space="0" w:color="auto"/>
            <w:right w:val="none" w:sz="0" w:space="0" w:color="auto"/>
          </w:divBdr>
          <w:divsChild>
            <w:div w:id="1121917120">
              <w:marLeft w:val="0"/>
              <w:marRight w:val="0"/>
              <w:marTop w:val="0"/>
              <w:marBottom w:val="0"/>
              <w:divBdr>
                <w:top w:val="none" w:sz="0" w:space="0" w:color="auto"/>
                <w:left w:val="none" w:sz="0" w:space="0" w:color="auto"/>
                <w:bottom w:val="none" w:sz="0" w:space="0" w:color="auto"/>
                <w:right w:val="none" w:sz="0" w:space="0" w:color="auto"/>
              </w:divBdr>
            </w:div>
          </w:divsChild>
        </w:div>
        <w:div w:id="1243635789">
          <w:marLeft w:val="0"/>
          <w:marRight w:val="0"/>
          <w:marTop w:val="0"/>
          <w:marBottom w:val="0"/>
          <w:divBdr>
            <w:top w:val="none" w:sz="0" w:space="0" w:color="auto"/>
            <w:left w:val="none" w:sz="0" w:space="0" w:color="auto"/>
            <w:bottom w:val="none" w:sz="0" w:space="0" w:color="auto"/>
            <w:right w:val="none" w:sz="0" w:space="0" w:color="auto"/>
          </w:divBdr>
        </w:div>
        <w:div w:id="1703940196">
          <w:marLeft w:val="0"/>
          <w:marRight w:val="0"/>
          <w:marTop w:val="0"/>
          <w:marBottom w:val="0"/>
          <w:divBdr>
            <w:top w:val="none" w:sz="0" w:space="0" w:color="auto"/>
            <w:left w:val="none" w:sz="0" w:space="0" w:color="auto"/>
            <w:bottom w:val="none" w:sz="0" w:space="0" w:color="auto"/>
            <w:right w:val="none" w:sz="0" w:space="0" w:color="auto"/>
          </w:divBdr>
          <w:divsChild>
            <w:div w:id="4502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0142">
      <w:bodyDiv w:val="1"/>
      <w:marLeft w:val="0"/>
      <w:marRight w:val="0"/>
      <w:marTop w:val="0"/>
      <w:marBottom w:val="0"/>
      <w:divBdr>
        <w:top w:val="none" w:sz="0" w:space="0" w:color="auto"/>
        <w:left w:val="none" w:sz="0" w:space="0" w:color="auto"/>
        <w:bottom w:val="none" w:sz="0" w:space="0" w:color="auto"/>
        <w:right w:val="none" w:sz="0" w:space="0" w:color="auto"/>
      </w:divBdr>
    </w:div>
    <w:div w:id="1626735504">
      <w:bodyDiv w:val="1"/>
      <w:marLeft w:val="0"/>
      <w:marRight w:val="0"/>
      <w:marTop w:val="0"/>
      <w:marBottom w:val="0"/>
      <w:divBdr>
        <w:top w:val="none" w:sz="0" w:space="0" w:color="auto"/>
        <w:left w:val="none" w:sz="0" w:space="0" w:color="auto"/>
        <w:bottom w:val="none" w:sz="0" w:space="0" w:color="auto"/>
        <w:right w:val="none" w:sz="0" w:space="0" w:color="auto"/>
      </w:divBdr>
      <w:divsChild>
        <w:div w:id="956914341">
          <w:marLeft w:val="0"/>
          <w:marRight w:val="0"/>
          <w:marTop w:val="0"/>
          <w:marBottom w:val="0"/>
          <w:divBdr>
            <w:top w:val="none" w:sz="0" w:space="0" w:color="auto"/>
            <w:left w:val="none" w:sz="0" w:space="0" w:color="auto"/>
            <w:bottom w:val="none" w:sz="0" w:space="0" w:color="auto"/>
            <w:right w:val="none" w:sz="0" w:space="0" w:color="auto"/>
          </w:divBdr>
        </w:div>
        <w:div w:id="2121756415">
          <w:marLeft w:val="0"/>
          <w:marRight w:val="0"/>
          <w:marTop w:val="0"/>
          <w:marBottom w:val="0"/>
          <w:divBdr>
            <w:top w:val="none" w:sz="0" w:space="0" w:color="auto"/>
            <w:left w:val="none" w:sz="0" w:space="0" w:color="auto"/>
            <w:bottom w:val="none" w:sz="0" w:space="0" w:color="auto"/>
            <w:right w:val="none" w:sz="0" w:space="0" w:color="auto"/>
          </w:divBdr>
        </w:div>
      </w:divsChild>
    </w:div>
    <w:div w:id="1780028718">
      <w:bodyDiv w:val="1"/>
      <w:marLeft w:val="0"/>
      <w:marRight w:val="0"/>
      <w:marTop w:val="0"/>
      <w:marBottom w:val="0"/>
      <w:divBdr>
        <w:top w:val="none" w:sz="0" w:space="0" w:color="auto"/>
        <w:left w:val="none" w:sz="0" w:space="0" w:color="auto"/>
        <w:bottom w:val="none" w:sz="0" w:space="0" w:color="auto"/>
        <w:right w:val="none" w:sz="0" w:space="0" w:color="auto"/>
      </w:divBdr>
    </w:div>
    <w:div w:id="20083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can-subclass-avoid-serialization-if-its.html" TargetMode="External"/><Relationship Id="rId13" Type="http://schemas.openxmlformats.org/officeDocument/2006/relationships/hyperlink" Target="http://www.javamadesoeasy.com/2015/05/static-keyword-in-java-variable-method.html" TargetMode="External"/><Relationship Id="rId18" Type="http://schemas.openxmlformats.org/officeDocument/2006/relationships/hyperlink" Target="http://www.javamadesoeasy.com/2015/02/is-constructor-of-super-class-called.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javamadesoeasy.com/2015/02/can-you-serialize-singleton-class-such.html" TargetMode="External"/><Relationship Id="rId12" Type="http://schemas.openxmlformats.org/officeDocument/2006/relationships/hyperlink" Target="http://www.javamadesoeasy.com/2015/06/method-overriding-in-java-in-detail.html" TargetMode="External"/><Relationship Id="rId17" Type="http://schemas.openxmlformats.org/officeDocument/2006/relationships/hyperlink" Target="http://www.javamadesoeasy.com/2015/02/what-values-will-int-and-integer-will.html" TargetMode="External"/><Relationship Id="rId2" Type="http://schemas.openxmlformats.org/officeDocument/2006/relationships/styles" Target="styles.xml"/><Relationship Id="rId16" Type="http://schemas.openxmlformats.org/officeDocument/2006/relationships/hyperlink" Target="http://www.javamadesoeasy.com/2015/02/can-subclass-avoid-serialization-if-it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madesoeasy.com/2015/02/serialization-top-25-interview.html" TargetMode="External"/><Relationship Id="rId5" Type="http://schemas.openxmlformats.org/officeDocument/2006/relationships/footnotes" Target="footnotes.xml"/><Relationship Id="rId15" Type="http://schemas.openxmlformats.org/officeDocument/2006/relationships/hyperlink" Target="http://www.javamadesoeasy.com/2015/02/can-you-serialize-singleton-class-such.html" TargetMode="External"/><Relationship Id="rId10" Type="http://schemas.openxmlformats.org/officeDocument/2006/relationships/hyperlink" Target="http://www.javamadesoeasy.com/2015/02/is-constructor-of-super-class-called.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avamadesoeasy.com/2015/02/what-values-will-int-and-integer-will.html" TargetMode="External"/><Relationship Id="rId14" Type="http://schemas.openxmlformats.org/officeDocument/2006/relationships/hyperlink" Target="http://www.javamadesoeasy.com/2015/02/can-you-serialize-singleton-class-such.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6</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Shriram Raghuwanshi</cp:lastModifiedBy>
  <cp:revision>411</cp:revision>
  <dcterms:created xsi:type="dcterms:W3CDTF">2015-11-19T16:16:00Z</dcterms:created>
  <dcterms:modified xsi:type="dcterms:W3CDTF">2017-07-07T16:02:00Z</dcterms:modified>
</cp:coreProperties>
</file>