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EECE1" w:themeColor="background2"/>
  <w:body>
    <w:p w14:paraId="3C500332">
      <w:pPr>
        <w:spacing w:after="1600"/>
      </w:pPr>
    </w:p>
    <w:p w14:paraId="481F055A"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0000FF"/>
          <w:sz w:val="20"/>
          <w:szCs w:val="20"/>
        </w:rPr>
        <w:t xml:space="preserve">DATA SCIENCE &amp; ANALYTICS INTERNSHIP </w:t>
      </w:r>
    </w:p>
    <w:p w14:paraId="5A2670F8">
      <w:pPr>
        <w:spacing w:after="100"/>
        <w:jc w:val="center"/>
      </w:pPr>
      <w:r>
        <w:rPr>
          <w:rFonts w:ascii="Cambria" w:hAnsi="Cambria" w:eastAsia="Cambria" w:cs="Cambria"/>
          <w:b/>
          <w:bCs/>
          <w:color w:val="0B132B"/>
          <w:sz w:val="64"/>
          <w:szCs w:val="64"/>
        </w:rPr>
        <w:t>NeuralRetail</w:t>
      </w:r>
    </w:p>
    <w:p w14:paraId="2EE28CB6">
      <w:pPr>
        <w:spacing w:after="400"/>
        <w:jc w:val="center"/>
      </w:pPr>
      <w:r>
        <w:rPr>
          <w:rFonts w:ascii="Cambria" w:hAnsi="Cambria" w:eastAsia="Cambria" w:cs="Cambria"/>
          <w:color w:val="3A4A6B"/>
          <w:sz w:val="40"/>
          <w:szCs w:val="40"/>
        </w:rPr>
        <w:t>Analytics Platform</w:t>
      </w:r>
    </w:p>
    <w:p w14:paraId="7F62C815">
      <w:pPr>
        <w:spacing w:after="60"/>
        <w:jc w:val="center"/>
        <w:rPr>
          <w:color w:val="0000FF"/>
        </w:rPr>
      </w:pPr>
      <w:r>
        <w:rPr>
          <w:rFonts w:ascii="Calibri" w:hAnsi="Calibri" w:eastAsia="Calibri" w:cs="Calibri"/>
          <w:b/>
          <w:bCs/>
          <w:color w:val="0000FF"/>
          <w:sz w:val="26"/>
          <w:szCs w:val="26"/>
        </w:rPr>
        <w:t>Project Documentation</w:t>
      </w:r>
    </w:p>
    <w:p w14:paraId="6F32A630">
      <w:pPr>
        <w:spacing w:after="600"/>
        <w:jc w:val="center"/>
      </w:pPr>
      <w:r>
        <w:rPr>
          <w:rFonts w:ascii="Calibri" w:hAnsi="Calibri" w:eastAsia="Calibri" w:cs="Calibri"/>
          <w:i/>
          <w:iCs/>
          <w:color w:val="6B7A99"/>
          <w:sz w:val="22"/>
          <w:szCs w:val="22"/>
        </w:rPr>
        <w:t>End-to-end retail analytics using Machine Learning &amp; Business Intelligence — transforming raw transactions into predictive, actionable insight.</w:t>
      </w:r>
    </w:p>
    <w:p w14:paraId="63FD0A70">
      <w:pPr>
        <w:spacing w:after="1000"/>
      </w:pPr>
    </w:p>
    <w:p w14:paraId="2D4125C2">
      <w:pPr>
        <w:spacing w:after="40"/>
        <w:jc w:val="center"/>
      </w:pPr>
      <w:r>
        <w:rPr>
          <w:rFonts w:ascii="Calibri" w:hAnsi="Calibri" w:eastAsia="Calibri" w:cs="Calibri"/>
          <w:color w:val="6B7A99"/>
          <w:sz w:val="20"/>
          <w:szCs w:val="20"/>
        </w:rPr>
        <w:t>Prepared by</w:t>
      </w:r>
    </w:p>
    <w:p w14:paraId="03ADF887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0B132B"/>
          <w:sz w:val="26"/>
          <w:szCs w:val="26"/>
        </w:rPr>
        <w:t>Shraddha Shri</w:t>
      </w:r>
    </w:p>
    <w:p w14:paraId="3F4A701C">
      <w:pPr>
        <w:spacing w:after="300"/>
        <w:jc w:val="center"/>
      </w:pPr>
      <w:r>
        <w:rPr>
          <w:rFonts w:ascii="Calibri" w:hAnsi="Calibri" w:eastAsia="Calibri" w:cs="Calibri"/>
          <w:color w:val="6B7A99"/>
          <w:sz w:val="20"/>
          <w:szCs w:val="20"/>
        </w:rPr>
        <w:t>Data Science &amp; Analytics Intern</w:t>
      </w:r>
    </w:p>
    <w:p w14:paraId="369F8EEF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0B132B"/>
          <w:sz w:val="20"/>
          <w:szCs w:val="20"/>
        </w:rPr>
        <w:t xml:space="preserve">Live Application: </w:t>
      </w:r>
    </w:p>
    <w:p w14:paraId="73436390">
      <w:pPr>
        <w:jc w:val="center"/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"https://neuralretail-analytics-platform.streamlit.app" </w:instrText>
      </w:r>
      <w:r>
        <w:rPr>
          <w:color w:val="0000FF"/>
        </w:rPr>
        <w:fldChar w:fldCharType="separate"/>
      </w:r>
      <w:r>
        <w:rPr>
          <w:rFonts w:ascii="Calibri" w:hAnsi="Calibri" w:eastAsia="Calibri" w:cs="Calibri"/>
          <w:color w:val="0000FF"/>
          <w:sz w:val="20"/>
          <w:szCs w:val="20"/>
          <w:u w:val="single"/>
        </w:rPr>
        <w:t>neuralretail-analytics-platform.streamlit.app</w:t>
      </w:r>
      <w:r>
        <w:rPr>
          <w:rFonts w:ascii="Calibri" w:hAnsi="Calibri" w:eastAsia="Calibri" w:cs="Calibri"/>
          <w:color w:val="0000FF"/>
          <w:sz w:val="20"/>
          <w:szCs w:val="20"/>
          <w:u w:val="single"/>
        </w:rPr>
        <w:fldChar w:fldCharType="end"/>
      </w:r>
    </w:p>
    <w:p w14:paraId="27FCD1FA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9C2A635">
      <w:pPr>
        <w:pStyle w:val="2"/>
        <w:pBdr>
          <w:bottom w:val="single" w:color="5BC0BE" w:sz="6" w:space="6"/>
        </w:pBdr>
        <w:spacing w:before="0" w:after="300"/>
      </w:pPr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Table of Contents</w:t>
      </w:r>
    </w:p>
    <w:p w14:paraId="5A4C85CE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"sec1"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1   Executive Summary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3</w:t>
      </w:r>
    </w:p>
    <w:p w14:paraId="222DEF3E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"sec2"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2   Problem Statement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3</w:t>
      </w:r>
    </w:p>
    <w:p w14:paraId="35C825EE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"sec3"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3   Project Objectives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3</w:t>
      </w:r>
    </w:p>
    <w:p w14:paraId="021F3A2E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"sec4"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4   Dataset Description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4</w:t>
      </w:r>
    </w:p>
    <w:p w14:paraId="2E4C4F70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"sec5"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5   Technology Stack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4</w:t>
      </w:r>
    </w:p>
    <w:p w14:paraId="3BD0B52E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"sec6"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6   Project Architecture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4</w:t>
      </w:r>
    </w:p>
    <w:p w14:paraId="379BB1DA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"sec7"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7   Platform Dashboards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5</w:t>
      </w:r>
    </w:p>
    <w:p w14:paraId="1B3525C0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"sec8"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8   Machine Learning Models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6</w:t>
      </w:r>
    </w:p>
    <w:p w14:paraId="48C153AF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"sec9"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9   Key Business Insights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6</w:t>
      </w:r>
    </w:p>
    <w:p w14:paraId="51B78811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"sec10"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10   Challenges &amp; Solutions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6</w:t>
      </w:r>
    </w:p>
    <w:p w14:paraId="61238F81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"sec11"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11   Future Scope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7</w:t>
      </w:r>
    </w:p>
    <w:p w14:paraId="6311CD77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"sec12"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12   Conclusion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8</w:t>
      </w:r>
    </w:p>
    <w:p w14:paraId="4DD8AFE1">
      <w:pPr>
        <w:tabs>
          <w:tab w:val="right" w:leader="dot" w:pos="9026"/>
        </w:tabs>
        <w:spacing w:after="180"/>
      </w:pPr>
      <w:r>
        <w:fldChar w:fldCharType="begin"/>
      </w:r>
      <w:r>
        <w:instrText xml:space="preserve"> HYPERLINK \l "sec13" </w:instrText>
      </w:r>
      <w:r>
        <w:fldChar w:fldCharType="separate"/>
      </w:r>
      <w:r>
        <w:rPr>
          <w:rFonts w:ascii="Calibri" w:hAnsi="Calibri" w:eastAsia="Calibri" w:cs="Calibri"/>
          <w:color w:val="0B132B"/>
          <w:sz w:val="22"/>
          <w:szCs w:val="22"/>
        </w:rPr>
        <w:t>13   Live Application</w:t>
      </w:r>
      <w:r>
        <w:rPr>
          <w:rFonts w:ascii="Calibri" w:hAnsi="Calibri" w:eastAsia="Calibri" w:cs="Calibri"/>
          <w:color w:val="0B132B"/>
          <w:sz w:val="22"/>
          <w:szCs w:val="22"/>
        </w:rPr>
        <w:fldChar w:fldCharType="end"/>
      </w:r>
      <w:r>
        <w:rPr>
          <w:rFonts w:ascii="Calibri" w:hAnsi="Calibri" w:eastAsia="Calibri" w:cs="Calibri"/>
          <w:color w:val="6B7A99"/>
          <w:sz w:val="22"/>
          <w:szCs w:val="22"/>
        </w:rPr>
        <w:tab/>
        <w:t>8</w:t>
      </w:r>
    </w:p>
    <w:p w14:paraId="44166F71">
      <w:r>
        <w:br w:type="page"/>
      </w:r>
    </w:p>
    <w:p w14:paraId="5C1FB23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A1C188C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1  </w:t>
      </w:r>
      <w:bookmarkStart w:id="0" w:name="sec1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Executive Summary</w:t>
      </w:r>
      <w:bookmarkEnd w:id="0"/>
    </w:p>
    <w:p w14:paraId="4C763F1B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NeuralRetail Analytics Platform is an end-to-end business intelligence solution that converts raw retail transaction data into interactive dashboards and predictive insights. It combines data cleaning, exploratory data analysis, feature engineering, and three machine learning models — RFM-based customer segmentation, churn prediction, and revenue forecasting — into a single Streamlit web application.</w:t>
      </w:r>
    </w:p>
    <w:p w14:paraId="25206277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The platform is designed for retail decision-makers who need a fast, visual way to monitor performance, understand customer behaviour, and plan ahead, replacing slow, manual reporting with a live, interactive analytics layer.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1EB5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626DBF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1M+</w:t>
            </w:r>
          </w:p>
        </w:tc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3874E70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4,300+</w:t>
            </w:r>
          </w:p>
        </w:tc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40ED72D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43</w:t>
            </w:r>
          </w:p>
        </w:tc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78D9364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2 Yrs</w:t>
            </w:r>
          </w:p>
        </w:tc>
      </w:tr>
      <w:tr w14:paraId="5B8E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7D133742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Transactions</w:t>
            </w:r>
          </w:p>
        </w:tc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34E8B806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Unique Customers</w:t>
            </w:r>
          </w:p>
        </w:tc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1022837C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Countries Covered</w:t>
            </w:r>
          </w:p>
        </w:tc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3738D99D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Historical Coverage</w:t>
            </w:r>
          </w:p>
        </w:tc>
      </w:tr>
    </w:tbl>
    <w:p w14:paraId="3EB84CA1">
      <w:pPr>
        <w:spacing w:after="200"/>
      </w:pPr>
    </w:p>
    <w:p w14:paraId="117F2E54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2  </w:t>
      </w:r>
      <w:bookmarkStart w:id="1" w:name="sec2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Problem Statement</w:t>
      </w:r>
      <w:bookmarkEnd w:id="1"/>
    </w:p>
    <w:p w14:paraId="4BAFA329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Retail businesses generate thousands of transactions every single day — yet most of that data goes unused. Without a systematic analytics layer, organisations face six recurring problems:</w:t>
      </w:r>
    </w:p>
    <w:p w14:paraId="2B4EF55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Monitoring performance: </w:t>
      </w:r>
      <w:r>
        <w:rPr>
          <w:rFonts w:ascii="Calibri" w:hAnsi="Calibri" w:eastAsia="Calibri" w:cs="Calibri"/>
          <w:color w:val="1E2433"/>
          <w:sz w:val="22"/>
          <w:szCs w:val="22"/>
        </w:rPr>
        <w:t>hard to track performance manually across products and regions</w:t>
      </w:r>
    </w:p>
    <w:p w14:paraId="03949F09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Purchasing behaviour: </w:t>
      </w:r>
      <w:r>
        <w:rPr>
          <w:rFonts w:ascii="Calibri" w:hAnsi="Calibri" w:eastAsia="Calibri" w:cs="Calibri"/>
          <w:color w:val="1E2433"/>
          <w:sz w:val="22"/>
          <w:szCs w:val="22"/>
        </w:rPr>
        <w:t>understanding how and why customers buy what they buy is difficult without segmentation</w:t>
      </w:r>
    </w:p>
    <w:p w14:paraId="341C481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Valuable customers: </w:t>
      </w:r>
      <w:r>
        <w:rPr>
          <w:rFonts w:ascii="Calibri" w:hAnsi="Calibri" w:eastAsia="Calibri" w:cs="Calibri"/>
          <w:color w:val="1E2433"/>
          <w:sz w:val="22"/>
          <w:szCs w:val="22"/>
        </w:rPr>
        <w:t>no systematic way to identify high-value, loyal customers</w:t>
      </w:r>
    </w:p>
    <w:p w14:paraId="1BE17BA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Churn risk: </w:t>
      </w:r>
      <w:r>
        <w:rPr>
          <w:rFonts w:ascii="Calibri" w:hAnsi="Calibri" w:eastAsia="Calibri" w:cs="Calibri"/>
          <w:color w:val="1E2433"/>
          <w:sz w:val="22"/>
          <w:szCs w:val="22"/>
        </w:rPr>
        <w:t>no early warning system for predicting which customers are about to stop purchasing</w:t>
      </w:r>
    </w:p>
    <w:p w14:paraId="3756084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Revenue forecasting: </w:t>
      </w:r>
      <w:r>
        <w:rPr>
          <w:rFonts w:ascii="Calibri" w:hAnsi="Calibri" w:eastAsia="Calibri" w:cs="Calibri"/>
          <w:color w:val="1E2433"/>
          <w:sz w:val="22"/>
          <w:szCs w:val="22"/>
        </w:rPr>
        <w:t>limited ability to forecast future revenue for planning and budgeting</w:t>
      </w:r>
    </w:p>
    <w:p w14:paraId="3663BF7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Decision speed: </w:t>
      </w:r>
      <w:r>
        <w:rPr>
          <w:rFonts w:ascii="Calibri" w:hAnsi="Calibri" w:eastAsia="Calibri" w:cs="Calibri"/>
          <w:color w:val="1E2433"/>
          <w:sz w:val="22"/>
          <w:szCs w:val="22"/>
        </w:rPr>
        <w:t>slow, manual reporting delays data-driven decisions</w:t>
      </w:r>
    </w:p>
    <w:p w14:paraId="53CA41F3">
      <w:pPr>
        <w:spacing w:after="80"/>
      </w:pPr>
    </w:p>
    <w:p w14:paraId="3C386BEF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Project Goal</w:t>
      </w:r>
    </w:p>
    <w:p w14:paraId="76C47390">
      <w:pPr>
        <w:spacing w:after="160" w:line="300" w:lineRule="auto"/>
      </w:pPr>
      <w:r>
        <w:rPr>
          <w:rFonts w:ascii="Calibri" w:hAnsi="Calibri" w:eastAsia="Calibri" w:cs="Calibri"/>
          <w:i/>
          <w:iCs/>
          <w:color w:val="1E2433"/>
          <w:sz w:val="22"/>
          <w:szCs w:val="22"/>
        </w:rPr>
        <w:t>Develop an intelligent analytics platform that converts retail transaction data into actionable business insights.</w:t>
      </w:r>
    </w:p>
    <w:p w14:paraId="27D17EA5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3  </w:t>
      </w:r>
      <w:bookmarkStart w:id="2" w:name="sec3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Project Objectives</w:t>
      </w:r>
      <w:bookmarkEnd w:id="2"/>
    </w:p>
    <w:p w14:paraId="2C7DAE16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Each objective below maps directly to a dashboard or model in the platform:</w:t>
      </w:r>
    </w:p>
    <w:p w14:paraId="5DCEEE6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Clean and preprocess retail transaction data</w:t>
      </w:r>
    </w:p>
    <w:p w14:paraId="0DDD85D4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Perform Exploratory Data Analysis (EDA) to identify customer purchasing patterns</w:t>
      </w:r>
    </w:p>
    <w:p w14:paraId="06B6B86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Segment customers using RFM (Recency, Frequency, Monetary) analysis</w:t>
      </w:r>
    </w:p>
    <w:p w14:paraId="6F93D4B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Predict customer churn using machine learning</w:t>
      </w:r>
    </w:p>
    <w:p w14:paraId="31C0E22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Forecast future revenue using time-series modelling</w:t>
      </w:r>
    </w:p>
    <w:p w14:paraId="79DDE0B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Build interactive dashboards using Streamlit</w:t>
      </w:r>
    </w:p>
    <w:p w14:paraId="61E60D3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Translate model output into clear business insights</w:t>
      </w:r>
    </w:p>
    <w:p w14:paraId="150FB0B7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4  </w:t>
      </w:r>
      <w:bookmarkStart w:id="3" w:name="sec4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Dataset Description</w:t>
      </w:r>
      <w:bookmarkEnd w:id="3"/>
    </w:p>
    <w:p w14:paraId="2AC8EFBE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The platform is built on the Online Retail II dataset, a transaction-level dataset covering two years of online retail sales. Feature engineering transformed the raw transaction fields into business-ready analytical signals used across every model in the platform.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7242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0B13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8DAC2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826" w:type="dxa"/>
            <w:shd w:val="clear" w:color="auto" w:fill="0B13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CE097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14:paraId="48DAD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90736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Raw Dataset Fields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9AF0E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Invoice Number, Customer ID, Product Description, Quantity, Unit Price, Country, Invoice Date</w:t>
            </w:r>
          </w:p>
        </w:tc>
      </w:tr>
      <w:tr w14:paraId="0A43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81B9E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Engineered Features</w:t>
            </w:r>
          </w:p>
        </w:tc>
        <w:tc>
          <w:tcPr>
            <w:tcW w:w="5826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2E3DE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Revenue, Month &amp; Quarter, Customer Lifetime Value (CLV), Customer Segments, Churn Status, Inventory Risk</w:t>
            </w:r>
          </w:p>
        </w:tc>
      </w:tr>
    </w:tbl>
    <w:p w14:paraId="6D020C12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5  </w:t>
      </w:r>
      <w:bookmarkStart w:id="4" w:name="sec5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Technology Stack</w:t>
      </w:r>
      <w:bookmarkEnd w:id="4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50D7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0B13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803A0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826" w:type="dxa"/>
            <w:shd w:val="clear" w:color="auto" w:fill="0B13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D750E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Tools &amp; Purpose</w:t>
            </w:r>
          </w:p>
        </w:tc>
      </w:tr>
      <w:tr w14:paraId="4810A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04909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Programming Language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CBEF9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Python — core language powering the entire pipeline</w:t>
            </w:r>
          </w:p>
        </w:tc>
      </w:tr>
      <w:tr w14:paraId="1FB1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0C7AA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Data Analysis</w:t>
            </w:r>
          </w:p>
        </w:tc>
        <w:tc>
          <w:tcPr>
            <w:tcW w:w="5826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9EB26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Pandas, NumPy — data manipulation, cleaning &amp; analysis</w:t>
            </w:r>
          </w:p>
        </w:tc>
      </w:tr>
      <w:tr w14:paraId="19AD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77B08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Data Visualization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AE008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Plotly — interactive, drill-down visualizations</w:t>
            </w:r>
          </w:p>
        </w:tc>
      </w:tr>
      <w:tr w14:paraId="17A4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F7467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Machine Learning</w:t>
            </w:r>
          </w:p>
        </w:tc>
        <w:tc>
          <w:tcPr>
            <w:tcW w:w="5826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1BA2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Scikit-Learn — segmentation &amp; churn prediction models</w:t>
            </w:r>
          </w:p>
        </w:tc>
      </w:tr>
      <w:tr w14:paraId="4D07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DDD7C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Forecasting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5EBD8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Prophet — time-series revenue forecasting</w:t>
            </w:r>
          </w:p>
        </w:tc>
      </w:tr>
      <w:tr w14:paraId="550C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EE769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Dashboard</w:t>
            </w:r>
          </w:p>
        </w:tc>
        <w:tc>
          <w:tcPr>
            <w:tcW w:w="5826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70167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Streamlit — interactive web application layer</w:t>
            </w:r>
          </w:p>
        </w:tc>
      </w:tr>
      <w:tr w14:paraId="735F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90702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Version Control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139B5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Git &amp; GitHub — source control and collaboration</w:t>
            </w:r>
          </w:p>
        </w:tc>
      </w:tr>
      <w:tr w14:paraId="769A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F7B73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Deployment</w:t>
            </w:r>
          </w:p>
        </w:tc>
        <w:tc>
          <w:tcPr>
            <w:tcW w:w="5826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1E655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Streamlit Cloud — hosting and public access</w:t>
            </w:r>
          </w:p>
        </w:tc>
      </w:tr>
    </w:tbl>
    <w:p w14:paraId="2C2CE792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289"/>
        <w:gridCol w:w="1289"/>
        <w:gridCol w:w="1289"/>
        <w:gridCol w:w="1290"/>
        <w:gridCol w:w="1290"/>
        <w:gridCol w:w="1290"/>
      </w:tblGrid>
      <w:tr w14:paraId="6AE6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CBE6ED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Python</w:t>
            </w:r>
          </w:p>
        </w:tc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F658F2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Pandas</w:t>
            </w:r>
          </w:p>
        </w:tc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241594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Plotly</w:t>
            </w:r>
          </w:p>
        </w:tc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B5FA27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Scikit-Learn</w:t>
            </w:r>
          </w:p>
        </w:tc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60C08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Prophet</w:t>
            </w:r>
          </w:p>
        </w:tc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EFD65C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Streamlit</w:t>
            </w:r>
          </w:p>
        </w:tc>
        <w:tc>
          <w:tcPr>
            <w:tcW w:w="1289" w:type="dxa"/>
            <w:shd w:val="clear" w:color="auto" w:fill="F2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D42EA6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B132B"/>
                <w:sz w:val="19"/>
                <w:szCs w:val="19"/>
              </w:rPr>
              <w:t>GitHub</w:t>
            </w:r>
          </w:p>
        </w:tc>
      </w:tr>
    </w:tbl>
    <w:p w14:paraId="20042854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6  </w:t>
      </w:r>
      <w:bookmarkStart w:id="5" w:name="sec6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Project Architecture</w:t>
      </w:r>
      <w:bookmarkEnd w:id="5"/>
    </w:p>
    <w:p w14:paraId="185791A9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The platform follows a linear pipeline from raw data to deployed dashboard:</w:t>
      </w:r>
    </w:p>
    <w:p w14:paraId="7AC94B3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Online Retail Dataset → Data Cleaning → Exploratory Data Analysis → Feature Engineering</w:t>
      </w:r>
    </w:p>
    <w:p w14:paraId="3901D70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Feature Engineering → Machine Learning (RFM Segmentation, Churn Prediction, Revenue Forecasting)</w:t>
      </w:r>
    </w:p>
    <w:p w14:paraId="6786C51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Machine Learning output → Dashboard Dataset → Streamlit Analytics Platform</w:t>
      </w:r>
    </w:p>
    <w:p w14:paraId="3C02BB0C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The result is a clean analytical dataset, predictive insights, and a set of interactive business dashboards, all served from one deployed application.</w:t>
      </w:r>
    </w:p>
    <w:p w14:paraId="76D204A4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7  </w:t>
      </w:r>
      <w:bookmarkStart w:id="6" w:name="sec7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Platform Dashboards</w:t>
      </w:r>
      <w:bookmarkEnd w:id="6"/>
    </w:p>
    <w:p w14:paraId="6C0B13AA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Dashboard 01 — Executive Dashboard</w:t>
      </w:r>
    </w:p>
    <w:p w14:paraId="612DF96A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A top-level view for management, consolidating Total Revenue, Total Orders, Total Customers, Average Order Value, Revenue Trend, and Country-wise Performance into a single screen.</w:t>
      </w:r>
    </w:p>
    <w:p w14:paraId="7BDB413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Business value: </w:t>
      </w:r>
      <w:r>
        <w:rPr>
          <w:rFonts w:ascii="Calibri" w:hAnsi="Calibri" w:eastAsia="Calibri" w:cs="Calibri"/>
          <w:color w:val="1E2433"/>
          <w:sz w:val="22"/>
          <w:szCs w:val="22"/>
        </w:rPr>
        <w:t>quick overview of business performance; helps management monitor KPIs from a single dashboard; enables faster data-driven decision-making</w:t>
      </w:r>
    </w:p>
    <w:p w14:paraId="456C8D7A">
      <w:pPr>
        <w:spacing w:before="60" w:after="240"/>
      </w:pPr>
      <w:r>
        <w:rPr>
          <w:rFonts w:ascii="Calibri" w:hAnsi="Calibri" w:eastAsia="Calibri" w:cs="Calibri"/>
          <w:i/>
          <w:iCs/>
          <w:color w:val="6B7A99"/>
          <w:sz w:val="18"/>
          <w:szCs w:val="18"/>
        </w:rPr>
        <w:t>Key Insight: Highlights revenue trends and customer metrics, letting executives read overall performance at a glance.</w:t>
      </w:r>
    </w:p>
    <w:p w14:paraId="30F51B82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Dashboard 02 — Sales &amp; Product Dashboard</w:t>
      </w:r>
    </w:p>
    <w:p w14:paraId="11A9AD23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Focused on sales analysis: Monthly Sales Trend, Revenue Distribution, Best Selling Products, Seasonal Sales Analysis, and Interactive Filters.</w:t>
      </w:r>
    </w:p>
    <w:p w14:paraId="12480E9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Business value: </w:t>
      </w:r>
      <w:r>
        <w:rPr>
          <w:rFonts w:ascii="Calibri" w:hAnsi="Calibri" w:eastAsia="Calibri" w:cs="Calibri"/>
          <w:color w:val="1E2433"/>
          <w:sz w:val="22"/>
          <w:szCs w:val="22"/>
        </w:rPr>
        <w:t>identifies high-performing products; tracks monthly revenue patterns; supports inventory planning; helps optimize sales strategies</w:t>
      </w:r>
    </w:p>
    <w:p w14:paraId="7428DFE5">
      <w:pPr>
        <w:spacing w:before="60" w:after="240"/>
      </w:pPr>
      <w:r>
        <w:rPr>
          <w:rFonts w:ascii="Calibri" w:hAnsi="Calibri" w:eastAsia="Calibri" w:cs="Calibri"/>
          <w:i/>
          <w:iCs/>
          <w:color w:val="6B7A99"/>
          <w:sz w:val="18"/>
          <w:szCs w:val="18"/>
        </w:rPr>
        <w:t>Key Insight: Sales fluctuate seasonally — businesses should prepare inventory based on expected demand.</w:t>
      </w:r>
    </w:p>
    <w:p w14:paraId="4BEE5AA7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Dashboard 03 — Customer Segmentation (RFM Analysis)</w:t>
      </w:r>
    </w:p>
    <w:p w14:paraId="097414F9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RFM Analysis is a customer segmentation technique based on purchasing behaviour, scoring each customer on three dimensions:</w:t>
      </w:r>
    </w:p>
    <w:p w14:paraId="4130F11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Recency (R): </w:t>
      </w:r>
      <w:r>
        <w:rPr>
          <w:rFonts w:ascii="Calibri" w:hAnsi="Calibri" w:eastAsia="Calibri" w:cs="Calibri"/>
          <w:color w:val="1E2433"/>
          <w:sz w:val="22"/>
          <w:szCs w:val="22"/>
        </w:rPr>
        <w:t>how recently a customer purchased</w:t>
      </w:r>
    </w:p>
    <w:p w14:paraId="787C4B7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Frequency (F): </w:t>
      </w:r>
      <w:r>
        <w:rPr>
          <w:rFonts w:ascii="Calibri" w:hAnsi="Calibri" w:eastAsia="Calibri" w:cs="Calibri"/>
          <w:color w:val="1E2433"/>
          <w:sz w:val="22"/>
          <w:szCs w:val="22"/>
        </w:rPr>
        <w:t>how often a customer purchases</w:t>
      </w:r>
    </w:p>
    <w:p w14:paraId="285792D4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Monetary (M): </w:t>
      </w:r>
      <w:r>
        <w:rPr>
          <w:rFonts w:ascii="Calibri" w:hAnsi="Calibri" w:eastAsia="Calibri" w:cs="Calibri"/>
          <w:color w:val="1E2433"/>
          <w:sz w:val="22"/>
          <w:szCs w:val="22"/>
        </w:rPr>
        <w:t>how much money a customer spends</w:t>
      </w:r>
    </w:p>
    <w:p w14:paraId="51D62ED4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These scores group customers into segments, helping the business target different customer groups with personalised marketing strategies.</w:t>
      </w:r>
    </w:p>
    <w:p w14:paraId="717CA258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Dashboard 04 — Revenue Forecasting</w:t>
      </w:r>
    </w:p>
    <w:p w14:paraId="4C4F582A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Revenue forecasting is implemented using Facebook Prophet, a time-series forecasting model developed by Meta. The pipeline moves through four stages:</w:t>
      </w:r>
    </w:p>
    <w:p w14:paraId="363BB277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Historical Revenue</w:t>
      </w:r>
    </w:p>
    <w:p w14:paraId="0BA7182B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Trend Detection</w:t>
      </w:r>
    </w:p>
    <w:p w14:paraId="2A75E94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Seasonality Analysis</w:t>
      </w:r>
    </w:p>
    <w:p w14:paraId="01E5F5D6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Future Revenue Prediction</w:t>
      </w:r>
    </w:p>
    <w:p w14:paraId="3AF686B6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Key Insight: </w:t>
      </w:r>
      <w:r>
        <w:rPr>
          <w:rFonts w:ascii="Calibri" w:hAnsi="Calibri" w:eastAsia="Calibri" w:cs="Calibri"/>
          <w:color w:val="1E2433"/>
          <w:sz w:val="22"/>
          <w:szCs w:val="22"/>
        </w:rPr>
        <w:t>the forecast identifies expected future sales trends, enabling proactive business planning across inventory, budget, and demand — supporting inventory planning, financial planning, demand forecasting, and budget estimation</w:t>
      </w:r>
    </w:p>
    <w:p w14:paraId="29AE1185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8  </w:t>
      </w:r>
      <w:bookmarkStart w:id="7" w:name="sec8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Machine Learning Models</w:t>
      </w:r>
      <w:bookmarkEnd w:id="7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3FB9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0B13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42849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5826" w:type="dxa"/>
            <w:shd w:val="clear" w:color="auto" w:fill="0B13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2FB48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Technique &amp; Purpose</w:t>
            </w:r>
          </w:p>
        </w:tc>
      </w:tr>
      <w:tr w14:paraId="5945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63F1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Customer Segmentation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04CF4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RFM Analysis — identifies valuable customer groups by recency, frequency &amp; monetary value</w:t>
            </w:r>
          </w:p>
        </w:tc>
      </w:tr>
      <w:tr w14:paraId="7A14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B6118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Customer Churn Prediction</w:t>
            </w:r>
          </w:p>
        </w:tc>
        <w:tc>
          <w:tcPr>
            <w:tcW w:w="5826" w:type="dxa"/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BAB44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Random Forest — predicts customers likely to stop purchasing before they leave</w:t>
            </w:r>
          </w:p>
        </w:tc>
      </w:tr>
      <w:tr w14:paraId="4E86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23FE9">
            <w:r>
              <w:rPr>
                <w:rFonts w:ascii="Calibri" w:hAnsi="Calibri" w:eastAsia="Calibri" w:cs="Calibri"/>
                <w:b/>
                <w:bCs/>
                <w:color w:val="1E2433"/>
                <w:sz w:val="20"/>
                <w:szCs w:val="20"/>
              </w:rPr>
              <w:t>Revenue Forecasting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A1C5A">
            <w:r>
              <w:rPr>
                <w:rFonts w:ascii="Calibri" w:hAnsi="Calibri" w:eastAsia="Calibri" w:cs="Calibri"/>
                <w:b w:val="0"/>
                <w:bCs w:val="0"/>
                <w:color w:val="1E2433"/>
                <w:sz w:val="20"/>
                <w:szCs w:val="20"/>
              </w:rPr>
              <w:t>Facebook Prophet — forecasts future business revenue using time-series analysis</w:t>
            </w:r>
          </w:p>
        </w:tc>
      </w:tr>
    </w:tbl>
    <w:p w14:paraId="71173AB7">
      <w:pPr>
        <w:spacing w:after="120"/>
      </w:pPr>
    </w:p>
    <w:p w14:paraId="06D2A92B">
      <w:pPr>
        <w:spacing w:after="160" w:line="300" w:lineRule="auto"/>
      </w:pPr>
      <w:r>
        <w:rPr>
          <w:rFonts w:ascii="Calibri" w:hAnsi="Calibri" w:eastAsia="Calibri" w:cs="Calibri"/>
          <w:i/>
          <w:iCs/>
          <w:color w:val="1E2433"/>
          <w:sz w:val="22"/>
          <w:szCs w:val="22"/>
        </w:rPr>
        <w:t>Together, these three models transform historical retail data into actionable business insight — supporting better customer retention, sharper marketing, and stronger strategic planning.</w:t>
      </w:r>
    </w:p>
    <w:p w14:paraId="5C471D9C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9  </w:t>
      </w:r>
      <w:bookmarkStart w:id="8" w:name="sec9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Key Business Insights</w:t>
      </w:r>
      <w:bookmarkEnd w:id="8"/>
    </w:p>
    <w:p w14:paraId="13A72B98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Major Findings</w:t>
      </w:r>
    </w:p>
    <w:p w14:paraId="71F13A59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UK generated the highest revenue by a wide margin</w:t>
      </w:r>
    </w:p>
    <w:p w14:paraId="59CA357B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VIP customers contribute the highest revenue per customer</w:t>
      </w:r>
    </w:p>
    <w:p w14:paraId="3429261B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Sales show clear seasonal trends</w:t>
      </w:r>
    </w:p>
    <w:p w14:paraId="1B499710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Segmentation surfaces high-value customers</w:t>
      </w:r>
    </w:p>
    <w:p w14:paraId="282EE704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Churn prediction enables proactive retention</w:t>
      </w:r>
    </w:p>
    <w:p w14:paraId="576343E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Forecasting supports future planning</w:t>
      </w:r>
    </w:p>
    <w:p w14:paraId="21B1CAC8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Business Impact</w:t>
      </w:r>
    </w:p>
    <w:p w14:paraId="75AA326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Better customer targeting</w:t>
      </w:r>
    </w:p>
    <w:p w14:paraId="6ED8015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Improved inventory management</w:t>
      </w:r>
    </w:p>
    <w:p w14:paraId="0510216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Faster decision-making</w:t>
      </w:r>
    </w:p>
    <w:p w14:paraId="353B8E1B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Data-driven marketing</w:t>
      </w:r>
    </w:p>
    <w:p w14:paraId="33A67B3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Increased efficiency</w:t>
      </w:r>
    </w:p>
    <w:p w14:paraId="426301BA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10  </w:t>
      </w:r>
      <w:bookmarkStart w:id="9" w:name="sec10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Challenges &amp; Solutions</w:t>
      </w:r>
      <w:bookmarkEnd w:id="9"/>
    </w:p>
    <w:p w14:paraId="0B4479A1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Data Cleaning</w:t>
      </w:r>
    </w:p>
    <w:p w14:paraId="13E24491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Missing Customer IDs</w:t>
      </w:r>
    </w:p>
    <w:p w14:paraId="7830694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Duplicate records</w:t>
      </w:r>
    </w:p>
    <w:p w14:paraId="1D6F16E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Cancelled invoices</w:t>
      </w:r>
    </w:p>
    <w:p w14:paraId="7EDC47B0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Negative quantities</w:t>
      </w:r>
    </w:p>
    <w:p w14:paraId="051CF6F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Data type inconsistencies</w:t>
      </w:r>
    </w:p>
    <w:p w14:paraId="64D72498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Machine Learning</w:t>
      </w:r>
    </w:p>
    <w:p w14:paraId="1691D39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Selecting appropriate models</w:t>
      </w:r>
    </w:p>
    <w:p w14:paraId="6C1ABD4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Feature engineering</w:t>
      </w:r>
    </w:p>
    <w:p w14:paraId="593F0A9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Handling imbalanced data</w:t>
      </w:r>
    </w:p>
    <w:p w14:paraId="68F3C984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Model evaluation</w:t>
      </w:r>
    </w:p>
    <w:p w14:paraId="4F706CB5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Deployment</w:t>
      </w:r>
    </w:p>
    <w:p w14:paraId="55E6DF9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GitHub repository management</w:t>
      </w:r>
    </w:p>
    <w:p w14:paraId="0FBE4D26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Large dataset handling</w:t>
      </w:r>
    </w:p>
    <w:p w14:paraId="05389F0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Streamlit Cloud deployment</w:t>
      </w:r>
      <w:bookmarkStart w:id="13" w:name="_GoBack"/>
      <w:bookmarkEnd w:id="13"/>
    </w:p>
    <w:p w14:paraId="7D23F4D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Windows → Cloud file path differences</w:t>
      </w:r>
    </w:p>
    <w:p w14:paraId="0927573F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How These Were Solved</w:t>
      </w:r>
    </w:p>
    <w:p w14:paraId="3E23247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Cleaned &amp; validated the dataset</w:t>
      </w:r>
    </w:p>
    <w:p w14:paraId="6F3523E8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Created engineered features</w:t>
      </w:r>
    </w:p>
    <w:p w14:paraId="115F4FD1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Optimized dataset size for deployment</w:t>
      </w:r>
    </w:p>
    <w:p w14:paraId="4C37A2E0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Used GitHub + Streamlit Cloud for hosting</w:t>
      </w:r>
    </w:p>
    <w:p w14:paraId="338FAB52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11  </w:t>
      </w:r>
      <w:bookmarkStart w:id="10" w:name="sec11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Future Scope</w:t>
      </w:r>
      <w:bookmarkEnd w:id="10"/>
    </w:p>
    <w:p w14:paraId="1A5315D4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Short-Term</w:t>
      </w:r>
    </w:p>
    <w:p w14:paraId="39CE96F9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User Authentication</w:t>
      </w:r>
    </w:p>
    <w:p w14:paraId="6D3062D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Mobile Responsive Dashboard</w:t>
      </w:r>
    </w:p>
    <w:p w14:paraId="0B49E584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Mid-Term</w:t>
      </w:r>
    </w:p>
    <w:p w14:paraId="7CFDDDB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Power BI Integration</w:t>
      </w:r>
    </w:p>
    <w:p w14:paraId="0DE6092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Cloud Database Integration (SQL)</w:t>
      </w:r>
    </w:p>
    <w:p w14:paraId="3574C722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Long-Term</w:t>
      </w:r>
    </w:p>
    <w:p w14:paraId="4D9FD28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AI-Based Product Recommendations</w:t>
      </w:r>
    </w:p>
    <w:p w14:paraId="207179B8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Real-Time Data Streaming</w:t>
      </w:r>
    </w:p>
    <w:p w14:paraId="7CB17717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Advanced Demand Forecasting</w:t>
      </w:r>
    </w:p>
    <w:p w14:paraId="39A82A5B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Automated Business Reports</w:t>
      </w:r>
    </w:p>
    <w:p w14:paraId="1AEFEB57">
      <w:pPr>
        <w:spacing w:after="80"/>
      </w:pPr>
    </w:p>
    <w:p w14:paraId="28DF2D4F">
      <w:pPr>
        <w:spacing w:after="160" w:line="300" w:lineRule="auto"/>
      </w:pPr>
      <w:r>
        <w:rPr>
          <w:rFonts w:ascii="Calibri" w:hAnsi="Calibri" w:eastAsia="Calibri" w:cs="Calibri"/>
          <w:i/>
          <w:iCs/>
          <w:color w:val="1E2433"/>
          <w:sz w:val="22"/>
          <w:szCs w:val="22"/>
        </w:rPr>
        <w:t>Expected business impact: real-time analytics, better scalability, personalized recommendations, and improved decision-making.</w:t>
      </w:r>
    </w:p>
    <w:p w14:paraId="63CB047E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12  </w:t>
      </w:r>
      <w:bookmarkStart w:id="11" w:name="sec12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Conclusion</w:t>
      </w:r>
      <w:bookmarkEnd w:id="11"/>
    </w:p>
    <w:p w14:paraId="0FD4AFC2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Project Summary</w:t>
      </w:r>
    </w:p>
    <w:p w14:paraId="07B5FEC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Developed an end-to-end Retail Analytics Platform</w:t>
      </w:r>
    </w:p>
    <w:p w14:paraId="29ED73E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Performed data preprocessing &amp; feature engineering</w:t>
      </w:r>
    </w:p>
    <w:p w14:paraId="2D087E7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Implemented customer segmentation using RFM</w:t>
      </w:r>
    </w:p>
    <w:p w14:paraId="0C57A1F9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Predicted customer churn</w:t>
      </w:r>
    </w:p>
    <w:p w14:paraId="1E7391E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Forecasted revenue using Prophet</w:t>
      </w:r>
    </w:p>
    <w:p w14:paraId="67C43BAE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1E2433"/>
          <w:sz w:val="22"/>
          <w:szCs w:val="22"/>
        </w:rPr>
        <w:t>Deployed the application successfully</w:t>
      </w:r>
    </w:p>
    <w:p w14:paraId="70DAC89F">
      <w:pPr>
        <w:pStyle w:val="3"/>
        <w:spacing w:before="300" w:after="140"/>
      </w:pPr>
      <w:r>
        <w:rPr>
          <w:rFonts w:ascii="Calibri" w:hAnsi="Calibri" w:eastAsia="Calibri" w:cs="Calibri"/>
          <w:b/>
          <w:bCs/>
          <w:color w:val="3A4A6B"/>
          <w:sz w:val="24"/>
          <w:szCs w:val="24"/>
        </w:rPr>
        <w:t>Project at a Glance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1A2D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1F69056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16</w:t>
            </w:r>
          </w:p>
        </w:tc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46EEB65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6</w:t>
            </w:r>
          </w:p>
        </w:tc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7F1AD5C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3</w:t>
            </w:r>
          </w:p>
        </w:tc>
        <w:tc>
          <w:tcPr>
            <w:tcW w:w="2256" w:type="dxa"/>
            <w:shd w:val="clear" w:color="auto" w:fill="0B132B"/>
            <w:tcMar>
              <w:top w:w="160" w:type="dxa"/>
              <w:left w:w="100" w:type="dxa"/>
              <w:bottom w:w="100" w:type="dxa"/>
              <w:right w:w="100" w:type="dxa"/>
            </w:tcMar>
            <w:vAlign w:val="center"/>
          </w:tcPr>
          <w:p w14:paraId="562E83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BC0BE"/>
                <w:sz w:val="26"/>
                <w:szCs w:val="26"/>
              </w:rPr>
              <w:t>7/7</w:t>
            </w:r>
          </w:p>
        </w:tc>
      </w:tr>
      <w:tr w14:paraId="39C1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2AAFD858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Slides Delivered</w:t>
            </w:r>
          </w:p>
        </w:tc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3C2A5650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Live Dashboards</w:t>
            </w:r>
          </w:p>
        </w:tc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2037441F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ML Models</w:t>
            </w:r>
          </w:p>
        </w:tc>
        <w:tc>
          <w:tcPr>
            <w:tcW w:w="2256" w:type="dxa"/>
            <w:shd w:val="clear" w:color="auto" w:fill="F2F4F8"/>
            <w:tcMar>
              <w:top w:w="60" w:type="dxa"/>
              <w:left w:w="100" w:type="dxa"/>
              <w:bottom w:w="160" w:type="dxa"/>
              <w:right w:w="100" w:type="dxa"/>
            </w:tcMar>
            <w:vAlign w:val="center"/>
          </w:tcPr>
          <w:p w14:paraId="34031BA5">
            <w:pPr>
              <w:jc w:val="center"/>
            </w:pPr>
            <w:r>
              <w:rPr>
                <w:rFonts w:ascii="Calibri" w:hAnsi="Calibri" w:eastAsia="Calibri" w:cs="Calibri"/>
                <w:color w:val="3A4A6B"/>
                <w:sz w:val="18"/>
                <w:szCs w:val="18"/>
              </w:rPr>
              <w:t>Objectives Met</w:t>
            </w:r>
          </w:p>
        </w:tc>
      </w:tr>
    </w:tbl>
    <w:p w14:paraId="3131EBFB">
      <w:pPr>
        <w:spacing w:after="160"/>
      </w:pPr>
    </w:p>
    <w:p w14:paraId="0CBFAB0C">
      <w:pPr>
        <w:spacing w:after="160" w:line="300" w:lineRule="auto"/>
      </w:pPr>
      <w:r>
        <w:rPr>
          <w:rFonts w:ascii="Calibri" w:hAnsi="Calibri" w:eastAsia="Calibri" w:cs="Calibri"/>
          <w:i/>
          <w:iCs/>
          <w:color w:val="1E2433"/>
          <w:sz w:val="22"/>
          <w:szCs w:val="22"/>
        </w:rPr>
        <w:t>The project successfully transformed raw retail transaction data into meaningful business insights, enabling better strategic and operational decision-making.</w:t>
      </w:r>
    </w:p>
    <w:p w14:paraId="36748C9B">
      <w:pPr>
        <w:pStyle w:val="2"/>
        <w:pBdr>
          <w:bottom w:val="single" w:color="5BC0BE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5BC0BE"/>
          <w:sz w:val="30"/>
          <w:szCs w:val="30"/>
        </w:rPr>
        <w:t xml:space="preserve">13  </w:t>
      </w:r>
      <w:bookmarkStart w:id="12" w:name="sec13"/>
      <w:r>
        <w:rPr>
          <w:rFonts w:ascii="Calibri" w:hAnsi="Calibri" w:eastAsia="Calibri" w:cs="Calibri"/>
          <w:b/>
          <w:bCs/>
          <w:color w:val="0B132B"/>
          <w:sz w:val="30"/>
          <w:szCs w:val="30"/>
        </w:rPr>
        <w:t>Live Application</w:t>
      </w:r>
      <w:bookmarkEnd w:id="12"/>
    </w:p>
    <w:p w14:paraId="54F3B4EA">
      <w:pPr>
        <w:spacing w:after="160" w:line="300" w:lineRule="auto"/>
      </w:pPr>
      <w:r>
        <w:rPr>
          <w:rFonts w:ascii="Calibri" w:hAnsi="Calibri" w:eastAsia="Calibri" w:cs="Calibri"/>
          <w:color w:val="1E2433"/>
          <w:sz w:val="22"/>
          <w:szCs w:val="22"/>
        </w:rPr>
        <w:t>The full platform is deployed and publicly accessible via Streamlit Cloud. The link below opens the live, interactive version of all four dashboards described in this document.</w:t>
      </w:r>
    </w:p>
    <w:p w14:paraId="3B2BB7A7">
      <w:pPr>
        <w:spacing w:after="160"/>
      </w:pPr>
      <w:r>
        <w:rPr>
          <w:rFonts w:ascii="Calibri" w:hAnsi="Calibri" w:eastAsia="Calibri" w:cs="Calibri"/>
          <w:b/>
          <w:bCs/>
          <w:color w:val="0B132B"/>
          <w:sz w:val="22"/>
          <w:szCs w:val="22"/>
        </w:rPr>
        <w:t xml:space="preserve">Live Demo: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HYPERLINK "https://neuralretail-analytics-platform.streamlit.app" </w:instrText>
      </w:r>
      <w:r>
        <w:rPr>
          <w:color w:val="0000FF"/>
        </w:rPr>
        <w:fldChar w:fldCharType="separate"/>
      </w:r>
      <w:r>
        <w:rPr>
          <w:rFonts w:ascii="Calibri" w:hAnsi="Calibri" w:eastAsia="Calibri" w:cs="Calibri"/>
          <w:color w:val="0000FF"/>
          <w:sz w:val="22"/>
          <w:szCs w:val="22"/>
          <w:u w:val="single"/>
        </w:rPr>
        <w:t>https://neuralretail-analytics-platform.streamlit.app</w:t>
      </w:r>
      <w:r>
        <w:rPr>
          <w:rFonts w:ascii="Calibri" w:hAnsi="Calibri" w:eastAsia="Calibri" w:cs="Calibri"/>
          <w:color w:val="0000FF"/>
          <w:sz w:val="22"/>
          <w:szCs w:val="22"/>
          <w:u w:val="single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77B70">
    <w:pPr>
      <w:jc w:val="center"/>
    </w:pPr>
    <w:r>
      <w:rPr>
        <w:rFonts w:ascii="Calibri" w:hAnsi="Calibri" w:eastAsia="Calibri" w:cs="Calibri"/>
        <w:color w:val="6B7A99"/>
        <w:sz w:val="16"/>
        <w:szCs w:val="16"/>
      </w:rPr>
      <w:t xml:space="preserve">Page </w:t>
    </w:r>
    <w:r>
      <w:rPr>
        <w:rFonts w:ascii="Calibri" w:hAnsi="Calibri" w:eastAsia="Calibri" w:cs="Calibri"/>
        <w:color w:val="6B7A99"/>
        <w:sz w:val="16"/>
        <w:szCs w:val="16"/>
      </w:rPr>
      <w:fldChar w:fldCharType="begin"/>
    </w:r>
    <w:r>
      <w:rPr>
        <w:rFonts w:ascii="Calibri" w:hAnsi="Calibri" w:eastAsia="Calibri" w:cs="Calibri"/>
        <w:color w:val="6B7A9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B7A99"/>
        <w:sz w:val="16"/>
        <w:szCs w:val="16"/>
      </w:rPr>
      <w:fldChar w:fldCharType="separate"/>
    </w:r>
    <w:r>
      <w:rPr>
        <w:rFonts w:ascii="Calibri" w:hAnsi="Calibri" w:eastAsia="Calibri" w:cs="Calibri"/>
        <w:color w:val="6B7A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19FAA">
    <w:pPr>
      <w:pBdr>
        <w:bottom w:val="single" w:color="D8DEE9" w:sz="4" w:space="4"/>
      </w:pBdr>
      <w:jc w:val="right"/>
    </w:pPr>
    <w:r>
      <w:rPr>
        <w:rFonts w:ascii="Calibri" w:hAnsi="Calibri" w:eastAsia="Calibri" w:cs="Calibri"/>
        <w:color w:val="6B7A99"/>
        <w:sz w:val="14"/>
        <w:szCs w:val="14"/>
      </w:rPr>
      <w:t>NEURALRETAIL ANALYTICS PLATFORM ·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31" w:hanging="259"/>
      </w:pPr>
    </w:lvl>
    <w:lvl w:ilvl="1" w:tentative="0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8736DE"/>
    <w:rsid w:val="7F5524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E2433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E2433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E2433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E2433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E2433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197</Words>
  <Characters>1233</Characters>
  <TotalTime>4</TotalTime>
  <ScaleCrop>false</ScaleCrop>
  <LinksUpToDate>false</LinksUpToDate>
  <CharactersWithSpaces>1423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2026-07-14T09:30:00Z</dcterms:created>
  <dc:creator>Un-named</dc:creator>
  <cp:lastModifiedBy>91895</cp:lastModifiedBy>
  <dcterms:modified xsi:type="dcterms:W3CDTF">2026-07-14T13:22:12Z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eyJoZGlkIjoiN2RlODY0ZTk5ZDJjYTQ4MTZjMjVlOTYzYzRkYTVjMWQiLCJ1c2VySWQiOiI1Njc0ODE2NjUyNDcifQ==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7D3AF122148D440D92E17FCDCC8ADF95_12</vt:lpwstr>
  </property>
</Properties>
</file>