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mc:Ignorable="w14 wp14">
  <w:body>
    <w:p>
      <w:pPr>
        <w:pStyle w:val="style62"/>
        <w:rPr/>
      </w:pPr>
      <w:r>
        <w:t>SYNOPSIS</w:t>
      </w:r>
      <w:r>
        <w:rPr>
          <w:spacing w:val="-2"/>
        </w:rPr>
        <w:t xml:space="preserve"> </w:t>
      </w:r>
      <w:r>
        <w:t>OF</w:t>
      </w:r>
      <w:r>
        <w:rPr>
          <w:spacing w:val="-5"/>
        </w:rPr>
        <w:t xml:space="preserve"> </w:t>
      </w:r>
      <w:r>
        <w:t>THE</w:t>
      </w:r>
      <w:r>
        <w:rPr>
          <w:spacing w:val="-4"/>
        </w:rPr>
        <w:t xml:space="preserve"> </w:t>
      </w:r>
      <w:r>
        <w:t>PROJECT</w:t>
      </w:r>
    </w:p>
    <w:p>
      <w:pPr>
        <w:pStyle w:val="style0"/>
        <w:spacing w:before="9" w:after="1"/>
        <w:rPr>
          <w:b/>
          <w:sz w:val="27"/>
        </w:rPr>
      </w:pPr>
    </w:p>
    <w:tbl>
      <w:tblPr>
        <w:tblW w:w="0" w:type="auto"/>
        <w:tblInd w:w="1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83"/>
        <w:gridCol w:w="6551"/>
      </w:tblGrid>
      <w:tr>
        <w:trPr>
          <w:trHeight w:val="717" w:hRule="atLeast"/>
        </w:trPr>
        <w:tc>
          <w:tcPr>
            <w:tcW w:w="2883" w:type="dxa"/>
            <w:tcBorders/>
            <w:tcFitText w:val="false"/>
          </w:tcPr>
          <w:p>
            <w:pPr>
              <w:pStyle w:val="style4097"/>
              <w:rPr>
                <w:rFonts w:ascii="Arial MT"/>
                <w:sz w:val="24"/>
              </w:rPr>
            </w:pPr>
            <w:r>
              <w:rPr>
                <w:rFonts w:ascii="Arial MT"/>
                <w:sz w:val="24"/>
              </w:rPr>
              <w:t>Roll</w:t>
            </w:r>
            <w:r>
              <w:rPr>
                <w:rFonts w:ascii="Arial MT"/>
                <w:spacing w:val="-1"/>
                <w:sz w:val="24"/>
              </w:rPr>
              <w:t xml:space="preserve"> </w:t>
            </w:r>
            <w:r>
              <w:rPr>
                <w:rFonts w:ascii="Arial MT"/>
                <w:sz w:val="24"/>
              </w:rPr>
              <w:t>No &amp;Name</w:t>
            </w:r>
          </w:p>
        </w:tc>
        <w:tc>
          <w:tcPr>
            <w:tcW w:w="6551" w:type="dxa"/>
            <w:tcBorders>
              <w:right w:val="nil"/>
            </w:tcBorders>
            <w:tcFitText w:val="false"/>
          </w:tcPr>
          <w:p>
            <w:pPr>
              <w:pStyle w:val="style4097"/>
              <w:spacing w:before="277"/>
              <w:ind w:left="1960"/>
              <w:rPr>
                <w:sz w:val="32"/>
              </w:rPr>
            </w:pPr>
            <w:r>
              <w:rPr>
                <w:sz w:val="32"/>
              </w:rPr>
              <w:t xml:space="preserve">27 P </w:t>
            </w:r>
            <w:r>
              <w:rPr>
                <w:sz w:val="32"/>
              </w:rPr>
              <w:t>Shrishti</w:t>
            </w:r>
            <w:r>
              <w:rPr>
                <w:sz w:val="32"/>
              </w:rPr>
              <w:t xml:space="preserve"> Clint</w:t>
            </w:r>
          </w:p>
        </w:tc>
      </w:tr>
      <w:tr>
        <w:tblPrEx/>
        <w:trPr>
          <w:trHeight w:val="616" w:hRule="atLeast"/>
        </w:trPr>
        <w:tc>
          <w:tcPr>
            <w:tcW w:w="2883" w:type="dxa"/>
            <w:tcBorders/>
            <w:tcFitText w:val="false"/>
          </w:tcPr>
          <w:p>
            <w:pPr>
              <w:pStyle w:val="style4097"/>
              <w:spacing w:before="2"/>
              <w:rPr>
                <w:rFonts w:ascii="Arial MT"/>
                <w:sz w:val="24"/>
              </w:rPr>
            </w:pPr>
            <w:r>
              <w:rPr>
                <w:rFonts w:ascii="Arial MT"/>
                <w:sz w:val="24"/>
              </w:rPr>
              <w:t>Name</w:t>
            </w:r>
            <w:r>
              <w:rPr>
                <w:rFonts w:ascii="Arial MT"/>
                <w:spacing w:val="-3"/>
                <w:sz w:val="24"/>
              </w:rPr>
              <w:t xml:space="preserve"> </w:t>
            </w:r>
            <w:r>
              <w:rPr>
                <w:rFonts w:ascii="Arial MT"/>
                <w:sz w:val="24"/>
              </w:rPr>
              <w:t>of</w:t>
            </w:r>
            <w:r>
              <w:rPr>
                <w:rFonts w:ascii="Arial MT"/>
                <w:spacing w:val="1"/>
                <w:sz w:val="24"/>
              </w:rPr>
              <w:t xml:space="preserve"> </w:t>
            </w:r>
            <w:r>
              <w:rPr>
                <w:rFonts w:ascii="Arial MT"/>
                <w:sz w:val="24"/>
              </w:rPr>
              <w:t>Guide</w:t>
            </w:r>
          </w:p>
        </w:tc>
        <w:tc>
          <w:tcPr>
            <w:tcW w:w="6551" w:type="dxa"/>
            <w:tcBorders>
              <w:right w:val="nil"/>
            </w:tcBorders>
            <w:tcFitText w:val="false"/>
          </w:tcPr>
          <w:p>
            <w:pPr>
              <w:pStyle w:val="style0"/>
              <w:jc w:val="center"/>
              <w:rPr>
                <w:sz w:val="32"/>
                <w:szCs w:val="32"/>
              </w:rPr>
            </w:pPr>
            <w:r>
              <w:rPr>
                <w:sz w:val="32"/>
                <w:szCs w:val="32"/>
              </w:rPr>
              <w:t>Mr.</w:t>
            </w:r>
            <w:r>
              <w:rPr>
                <w:sz w:val="32"/>
                <w:szCs w:val="32"/>
              </w:rPr>
              <w:t xml:space="preserve"> </w:t>
            </w:r>
            <w:r>
              <w:rPr>
                <w:sz w:val="32"/>
                <w:szCs w:val="32"/>
              </w:rPr>
              <w:t>S</w:t>
            </w:r>
            <w:r>
              <w:rPr>
                <w:sz w:val="32"/>
                <w:szCs w:val="32"/>
              </w:rPr>
              <w:t xml:space="preserve">anthosh </w:t>
            </w:r>
            <w:r>
              <w:rPr>
                <w:sz w:val="32"/>
                <w:szCs w:val="32"/>
              </w:rPr>
              <w:t>Kottam</w:t>
            </w:r>
          </w:p>
        </w:tc>
      </w:tr>
      <w:tr>
        <w:tblPrEx/>
        <w:trPr>
          <w:trHeight w:val="812" w:hRule="atLeast"/>
        </w:trPr>
        <w:tc>
          <w:tcPr>
            <w:tcW w:w="2883" w:type="dxa"/>
            <w:tcBorders/>
            <w:tcFitText w:val="false"/>
          </w:tcPr>
          <w:p>
            <w:pPr>
              <w:pStyle w:val="style4097"/>
              <w:rPr>
                <w:rFonts w:ascii="Arial MT"/>
                <w:sz w:val="24"/>
              </w:rPr>
            </w:pPr>
            <w:r>
              <w:rPr>
                <w:rFonts w:ascii="Arial MT"/>
                <w:sz w:val="24"/>
              </w:rPr>
              <w:t>Contact</w:t>
            </w:r>
            <w:r>
              <w:rPr>
                <w:rFonts w:ascii="Arial MT"/>
                <w:spacing w:val="-2"/>
                <w:sz w:val="24"/>
              </w:rPr>
              <w:t xml:space="preserve"> </w:t>
            </w:r>
            <w:r>
              <w:rPr>
                <w:rFonts w:ascii="Arial MT"/>
                <w:sz w:val="24"/>
              </w:rPr>
              <w:t>Number:</w:t>
            </w:r>
          </w:p>
        </w:tc>
        <w:tc>
          <w:tcPr>
            <w:tcW w:w="6551" w:type="dxa"/>
            <w:tcBorders>
              <w:right w:val="nil"/>
            </w:tcBorders>
            <w:tcFitText w:val="false"/>
          </w:tcPr>
          <w:p>
            <w:pPr>
              <w:pStyle w:val="style4097"/>
              <w:spacing w:before="1"/>
              <w:ind w:left="2443" w:right="2438"/>
              <w:jc w:val="center"/>
              <w:rPr>
                <w:sz w:val="32"/>
              </w:rPr>
            </w:pPr>
            <w:r>
              <w:rPr>
                <w:sz w:val="32"/>
              </w:rPr>
              <w:t>9539755719</w:t>
            </w:r>
            <w:bookmarkStart w:id="0" w:name="_GoBack"/>
            <w:bookmarkEnd w:id="0"/>
          </w:p>
        </w:tc>
      </w:tr>
      <w:tr>
        <w:tblPrEx/>
        <w:trPr>
          <w:trHeight w:val="594" w:hRule="atLeast"/>
        </w:trPr>
        <w:tc>
          <w:tcPr>
            <w:tcW w:w="2883" w:type="dxa"/>
            <w:tcBorders/>
            <w:tcFitText w:val="false"/>
          </w:tcPr>
          <w:p>
            <w:pPr>
              <w:pStyle w:val="style4097"/>
              <w:spacing w:before="158"/>
              <w:rPr>
                <w:rFonts w:ascii="Arial MT" w:hAnsi="Arial MT"/>
                <w:sz w:val="24"/>
              </w:rPr>
            </w:pPr>
            <w:r>
              <w:rPr>
                <w:rFonts w:ascii="Arial MT" w:hAnsi="Arial MT"/>
                <w:sz w:val="24"/>
              </w:rPr>
              <w:t>Email</w:t>
            </w:r>
            <w:r>
              <w:rPr>
                <w:rFonts w:ascii="Arial MT" w:hAnsi="Arial MT"/>
                <w:spacing w:val="-2"/>
                <w:sz w:val="24"/>
              </w:rPr>
              <w:t xml:space="preserve"> </w:t>
            </w:r>
            <w:r>
              <w:rPr>
                <w:rFonts w:ascii="Arial MT" w:hAnsi="Arial MT"/>
                <w:sz w:val="24"/>
              </w:rPr>
              <w:t>id”</w:t>
            </w:r>
          </w:p>
        </w:tc>
        <w:tc>
          <w:tcPr>
            <w:tcW w:w="6551" w:type="dxa"/>
            <w:tcBorders>
              <w:right w:val="nil"/>
            </w:tcBorders>
            <w:tcFitText w:val="false"/>
          </w:tcPr>
          <w:p>
            <w:pPr>
              <w:pStyle w:val="style4097"/>
              <w:spacing w:before="1"/>
              <w:ind w:left="1358"/>
              <w:rPr>
                <w:sz w:val="32"/>
              </w:rPr>
            </w:pPr>
            <w:r>
              <w:rPr/>
              <w:fldChar w:fldCharType="begin"/>
            </w:r>
            <w:r>
              <w:instrText xml:space="preserve"> HYPERLINK "mailto:shrishticlint@gmail.com" </w:instrText>
            </w:r>
            <w:r>
              <w:rPr/>
              <w:fldChar w:fldCharType="separate"/>
            </w:r>
            <w:r>
              <w:rPr>
                <w:rStyle w:val="style85"/>
                <w:sz w:val="32"/>
              </w:rPr>
              <w:t>shrishticlint@gmail.com</w:t>
            </w:r>
            <w:r>
              <w:rPr/>
              <w:fldChar w:fldCharType="end"/>
            </w:r>
          </w:p>
        </w:tc>
      </w:tr>
      <w:tr>
        <w:tblPrEx/>
        <w:trPr>
          <w:trHeight w:val="928" w:hRule="atLeast"/>
        </w:trPr>
        <w:tc>
          <w:tcPr>
            <w:tcW w:w="2883" w:type="dxa"/>
            <w:tcBorders/>
            <w:tcFitText w:val="false"/>
          </w:tcPr>
          <w:p>
            <w:pPr>
              <w:pStyle w:val="style4097"/>
              <w:tabs>
                <w:tab w:val="left" w:leader="none" w:pos="1896"/>
              </w:tabs>
              <w:ind w:right="50"/>
              <w:rPr>
                <w:rFonts w:ascii="Arial MT"/>
                <w:sz w:val="24"/>
              </w:rPr>
            </w:pPr>
            <w:r>
              <w:rPr>
                <w:rFonts w:ascii="Arial MT"/>
                <w:sz w:val="24"/>
              </w:rPr>
              <w:t>Shared</w:t>
            </w:r>
            <w:r>
              <w:rPr>
                <w:rFonts w:ascii="Arial MT"/>
                <w:sz w:val="24"/>
              </w:rPr>
              <w:t xml:space="preserve"> </w:t>
            </w:r>
            <w:r>
              <w:rPr>
                <w:rFonts w:ascii="Arial MT"/>
                <w:spacing w:val="-1"/>
                <w:sz w:val="24"/>
              </w:rPr>
              <w:t>folder/</w:t>
            </w:r>
            <w:r>
              <w:rPr>
                <w:rFonts w:ascii="Arial MT"/>
                <w:spacing w:val="-1"/>
                <w:sz w:val="24"/>
              </w:rPr>
              <w:t>git</w:t>
            </w:r>
            <w:r>
              <w:rPr>
                <w:rFonts w:ascii="Arial MT"/>
                <w:spacing w:val="-64"/>
                <w:sz w:val="24"/>
              </w:rPr>
              <w:t xml:space="preserve"> </w:t>
            </w:r>
            <w:r>
              <w:rPr>
                <w:rFonts w:ascii="Arial MT"/>
                <w:sz w:val="24"/>
              </w:rPr>
              <w:t>repository</w:t>
            </w:r>
            <w:r>
              <w:rPr>
                <w:rFonts w:ascii="Arial MT"/>
                <w:spacing w:val="-4"/>
                <w:sz w:val="24"/>
              </w:rPr>
              <w:t xml:space="preserve"> </w:t>
            </w:r>
            <w:r>
              <w:rPr>
                <w:rFonts w:ascii="Arial MT"/>
                <w:sz w:val="24"/>
              </w:rPr>
              <w:t>details</w:t>
            </w:r>
          </w:p>
        </w:tc>
        <w:tc>
          <w:tcPr>
            <w:tcW w:w="6551" w:type="dxa"/>
            <w:tcBorders>
              <w:right w:val="nil"/>
            </w:tcBorders>
            <w:tcFitText w:val="false"/>
          </w:tcPr>
          <w:p>
            <w:pPr>
              <w:pStyle w:val="style4097"/>
              <w:spacing w:before="264" w:lineRule="exact" w:line="322"/>
              <w:ind w:left="184"/>
              <w:jc w:val="center"/>
              <w:rPr>
                <w:sz w:val="28"/>
              </w:rPr>
            </w:pPr>
            <w:r>
              <w:rPr>
                <w:sz w:val="28"/>
              </w:rPr>
              <w:t>https://github.com/shrishticlint/Main_Project</w:t>
            </w:r>
          </w:p>
        </w:tc>
      </w:tr>
      <w:tr>
        <w:tblPrEx/>
        <w:trPr>
          <w:trHeight w:val="813" w:hRule="atLeast"/>
        </w:trPr>
        <w:tc>
          <w:tcPr>
            <w:tcW w:w="2883" w:type="dxa"/>
            <w:tcBorders/>
            <w:tcFitText w:val="false"/>
          </w:tcPr>
          <w:p>
            <w:pPr>
              <w:pStyle w:val="style4097"/>
              <w:rPr>
                <w:rFonts w:ascii="Arial MT"/>
                <w:sz w:val="24"/>
              </w:rPr>
            </w:pPr>
            <w:r>
              <w:rPr>
                <w:rFonts w:ascii="Arial MT"/>
                <w:sz w:val="24"/>
              </w:rPr>
              <w:t>Project</w:t>
            </w:r>
            <w:r>
              <w:rPr>
                <w:rFonts w:ascii="Arial MT"/>
                <w:spacing w:val="-2"/>
                <w:sz w:val="24"/>
              </w:rPr>
              <w:t xml:space="preserve"> </w:t>
            </w:r>
            <w:r>
              <w:rPr>
                <w:rFonts w:ascii="Arial MT"/>
                <w:sz w:val="24"/>
              </w:rPr>
              <w:t>Title</w:t>
            </w:r>
          </w:p>
        </w:tc>
        <w:tc>
          <w:tcPr>
            <w:tcW w:w="6551" w:type="dxa"/>
            <w:tcBorders>
              <w:right w:val="nil"/>
            </w:tcBorders>
            <w:tcFitText w:val="false"/>
          </w:tcPr>
          <w:p>
            <w:pPr>
              <w:pStyle w:val="style4097"/>
              <w:jc w:val="center"/>
              <w:rPr>
                <w:sz w:val="32"/>
                <w:szCs w:val="32"/>
                <w:lang w:val="en-IN" w:eastAsia="en-IN"/>
              </w:rPr>
            </w:pPr>
            <w:r>
              <w:rPr>
                <w:sz w:val="32"/>
                <w:szCs w:val="32"/>
                <w:lang w:val="en-IN" w:eastAsia="en-IN"/>
              </w:rPr>
              <w:t>Solution to Customer loyalty problem</w:t>
            </w:r>
            <w:r>
              <w:rPr>
                <w:sz w:val="32"/>
                <w:szCs w:val="32"/>
                <w:lang w:val="en-IN" w:eastAsia="en-IN"/>
              </w:rPr>
              <w:t xml:space="preserve"> using Blo</w:t>
            </w:r>
            <w:r>
              <w:rPr>
                <w:sz w:val="32"/>
                <w:szCs w:val="32"/>
                <w:lang w:val="en-IN" w:eastAsia="en-IN"/>
              </w:rPr>
              <w:t>ckchain</w:t>
            </w:r>
          </w:p>
        </w:tc>
      </w:tr>
      <w:tr>
        <w:tblPrEx/>
        <w:trPr>
          <w:trHeight w:val="6019" w:hRule="atLeast"/>
        </w:trPr>
        <w:tc>
          <w:tcPr>
            <w:tcW w:w="9434" w:type="dxa"/>
            <w:gridSpan w:val="2"/>
            <w:tcBorders>
              <w:right w:val="nil"/>
            </w:tcBorders>
            <w:tcFitText w:val="false"/>
          </w:tcPr>
          <w:p>
            <w:pPr>
              <w:pStyle w:val="style4097"/>
              <w:spacing w:before="2"/>
              <w:rPr>
                <w:rFonts w:ascii="Arial MT"/>
                <w:sz w:val="24"/>
              </w:rPr>
            </w:pPr>
            <w:r>
              <w:rPr>
                <w:rFonts w:ascii="Arial MT"/>
                <w:sz w:val="24"/>
              </w:rPr>
              <w:t>Description</w:t>
            </w:r>
            <w:r>
              <w:rPr>
                <w:rFonts w:ascii="Arial MT"/>
                <w:spacing w:val="-1"/>
                <w:sz w:val="24"/>
              </w:rPr>
              <w:t xml:space="preserve"> </w:t>
            </w:r>
            <w:r>
              <w:rPr>
                <w:rFonts w:ascii="Arial MT"/>
                <w:sz w:val="24"/>
              </w:rPr>
              <w:t>of</w:t>
            </w:r>
            <w:r>
              <w:rPr>
                <w:rFonts w:ascii="Arial MT"/>
                <w:spacing w:val="-1"/>
                <w:sz w:val="24"/>
              </w:rPr>
              <w:t xml:space="preserve"> </w:t>
            </w:r>
            <w:r>
              <w:rPr>
                <w:rFonts w:ascii="Arial MT"/>
                <w:sz w:val="24"/>
              </w:rPr>
              <w:t>Project:</w:t>
            </w:r>
          </w:p>
          <w:p>
            <w:pPr>
              <w:pStyle w:val="style4097"/>
              <w:spacing w:before="0"/>
              <w:ind w:left="0"/>
              <w:rPr>
                <w:b/>
                <w:sz w:val="26"/>
              </w:rPr>
            </w:pPr>
          </w:p>
          <w:p>
            <w:pPr>
              <w:pStyle w:val="style4097"/>
              <w:spacing w:before="8"/>
              <w:ind w:left="0"/>
              <w:rPr>
                <w:b/>
                <w:sz w:val="25"/>
              </w:rPr>
            </w:pPr>
          </w:p>
          <w:p>
            <w:pPr>
              <w:pStyle w:val="style4097"/>
              <w:ind w:left="186" w:right="296" w:firstLine="59"/>
              <w:rPr>
                <w:sz w:val="24"/>
                <w:szCs w:val="24"/>
              </w:rPr>
            </w:pPr>
            <w:r>
              <w:t xml:space="preserve">Coupon fraud is one of the biggest problems in a business world. Our problem is related to discount coupon tampering in a retail chain. In this, a manufacturer distributes their product to the retailers where they provide discounts to the products. All the retailers get access to the discount coupons of the products and this is shared to the customers. Customers can redeem the discounts of the product and buy them in low cost. Our aim is to solve the tampering in these coupons so that the manufacturers do not face loss. We use </w:t>
            </w:r>
            <w:r>
              <w:t>blockchain</w:t>
            </w:r>
            <w:r>
              <w:t xml:space="preserve"> to solve this problem. The immutability and transparency in </w:t>
            </w:r>
            <w:r>
              <w:t>blockchain</w:t>
            </w:r>
            <w:r>
              <w:t xml:space="preserve"> help us to do this. We generate the coupons as e- </w:t>
            </w:r>
            <w:r>
              <w:t>coupons(</w:t>
            </w:r>
            <w:r>
              <w:t xml:space="preserve">QR-code) into </w:t>
            </w:r>
            <w:r>
              <w:t>blockchain</w:t>
            </w:r>
            <w:r>
              <w:t xml:space="preserve"> network as a hash of the product details including the timestamp. Once we do this no one can change them due to the immutability feature provided by the </w:t>
            </w:r>
            <w:r>
              <w:t>blockchain</w:t>
            </w:r>
            <w:r>
              <w:t xml:space="preserve"> also everyone in the chain can view the sales made. It also enables the B2B and B2C in the e-commerce.</w:t>
            </w:r>
          </w:p>
        </w:tc>
      </w:tr>
      <w:tr>
        <w:tblPrEx/>
        <w:trPr>
          <w:trHeight w:val="957" w:hRule="atLeast"/>
        </w:trPr>
        <w:tc>
          <w:tcPr>
            <w:tcW w:w="2883" w:type="dxa"/>
            <w:tcBorders>
              <w:bottom w:val="nil"/>
            </w:tcBorders>
            <w:tcFitText w:val="false"/>
          </w:tcPr>
          <w:p>
            <w:pPr>
              <w:pStyle w:val="style4097"/>
              <w:spacing w:before="201"/>
              <w:ind w:right="250"/>
              <w:rPr>
                <w:rFonts w:ascii="Arial MT"/>
                <w:sz w:val="24"/>
              </w:rPr>
            </w:pPr>
            <w:r>
              <w:rPr>
                <w:rFonts w:ascii="Arial MT"/>
                <w:sz w:val="24"/>
              </w:rPr>
              <w:t>Front</w:t>
            </w:r>
            <w:r>
              <w:rPr>
                <w:rFonts w:ascii="Arial MT"/>
                <w:spacing w:val="-3"/>
                <w:sz w:val="24"/>
              </w:rPr>
              <w:t xml:space="preserve"> </w:t>
            </w:r>
            <w:r>
              <w:rPr>
                <w:rFonts w:ascii="Arial MT"/>
                <w:sz w:val="24"/>
              </w:rPr>
              <w:t>end</w:t>
            </w:r>
            <w:r>
              <w:rPr>
                <w:rFonts w:ascii="Arial MT"/>
                <w:spacing w:val="-5"/>
                <w:sz w:val="24"/>
              </w:rPr>
              <w:t xml:space="preserve"> </w:t>
            </w:r>
            <w:r>
              <w:rPr>
                <w:rFonts w:ascii="Arial MT"/>
                <w:sz w:val="24"/>
              </w:rPr>
              <w:t>and</w:t>
            </w:r>
            <w:r>
              <w:rPr>
                <w:rFonts w:ascii="Arial MT"/>
                <w:spacing w:val="-4"/>
                <w:sz w:val="24"/>
              </w:rPr>
              <w:t xml:space="preserve"> </w:t>
            </w:r>
            <w:r>
              <w:rPr>
                <w:rFonts w:ascii="Arial MT"/>
                <w:sz w:val="24"/>
              </w:rPr>
              <w:t>Backend</w:t>
            </w:r>
            <w:r>
              <w:rPr>
                <w:rFonts w:ascii="Arial MT"/>
                <w:spacing w:val="-64"/>
                <w:sz w:val="24"/>
              </w:rPr>
              <w:t xml:space="preserve"> </w:t>
            </w:r>
            <w:r>
              <w:rPr>
                <w:rFonts w:ascii="Arial MT"/>
                <w:sz w:val="24"/>
              </w:rPr>
              <w:t>Tools</w:t>
            </w:r>
          </w:p>
        </w:tc>
        <w:tc>
          <w:tcPr>
            <w:tcW w:w="6551" w:type="dxa"/>
            <w:tcBorders>
              <w:bottom w:val="nil"/>
              <w:right w:val="nil"/>
            </w:tcBorders>
            <w:tcFitText w:val="false"/>
          </w:tcPr>
          <w:p>
            <w:pPr>
              <w:pStyle w:val="style4097"/>
              <w:spacing w:before="0"/>
              <w:ind w:left="2179" w:right="1420" w:hanging="666"/>
              <w:rPr>
                <w:spacing w:val="-77"/>
                <w:sz w:val="32"/>
              </w:rPr>
            </w:pPr>
            <w:r>
              <w:rPr>
                <w:sz w:val="32"/>
              </w:rPr>
              <w:t>Front</w:t>
            </w:r>
            <w:r>
              <w:rPr>
                <w:spacing w:val="-10"/>
                <w:sz w:val="32"/>
              </w:rPr>
              <w:t xml:space="preserve"> </w:t>
            </w:r>
            <w:r>
              <w:rPr>
                <w:sz w:val="32"/>
              </w:rPr>
              <w:t>end:</w:t>
            </w:r>
            <w:r>
              <w:rPr>
                <w:spacing w:val="-9"/>
                <w:sz w:val="32"/>
              </w:rPr>
              <w:t xml:space="preserve"> </w:t>
            </w:r>
            <w:r>
              <w:rPr>
                <w:sz w:val="32"/>
              </w:rPr>
              <w:t>Html Css</w:t>
            </w:r>
          </w:p>
          <w:p>
            <w:pPr>
              <w:pStyle w:val="style4097"/>
              <w:spacing w:before="0"/>
              <w:ind w:left="2179" w:right="1420" w:hanging="666"/>
              <w:rPr>
                <w:sz w:val="32"/>
              </w:rPr>
            </w:pPr>
            <w:r>
              <w:rPr>
                <w:sz w:val="32"/>
              </w:rPr>
              <w:t>Back end:</w:t>
            </w:r>
            <w:r>
              <w:rPr>
                <w:spacing w:val="-2"/>
                <w:sz w:val="32"/>
              </w:rPr>
              <w:t xml:space="preserve"> </w:t>
            </w:r>
            <w:r>
              <w:rPr>
                <w:sz w:val="32"/>
              </w:rPr>
              <w:t>Python</w:t>
            </w:r>
          </w:p>
        </w:tc>
      </w:tr>
    </w:tbl>
    <w:p>
      <w:pPr>
        <w:pStyle w:val="style66"/>
        <w:ind w:left="111"/>
        <w:rPr>
          <w:rFonts w:ascii="Times New Roman"/>
        </w:rPr>
      </w:pPr>
      <w:r>
        <w:t>Date</w:t>
      </w:r>
      <w:r>
        <w:rPr>
          <w:spacing w:val="-2"/>
        </w:rPr>
        <w:t xml:space="preserve"> </w:t>
      </w:r>
      <w:r>
        <w:t>of</w:t>
      </w:r>
      <w:r>
        <w:rPr>
          <w:spacing w:val="-2"/>
        </w:rPr>
        <w:t xml:space="preserve"> </w:t>
      </w:r>
      <w:r>
        <w:t>Submission</w:t>
      </w:r>
      <w:r>
        <w:rPr>
          <w:rFonts w:ascii="Times New Roman"/>
        </w:rPr>
        <w:t>:</w:t>
      </w:r>
      <w:r>
        <w:rPr>
          <w:rFonts w:ascii="Times New Roman"/>
          <w:spacing w:val="-2"/>
        </w:rPr>
        <w:t xml:space="preserve"> </w:t>
      </w:r>
      <w:r>
        <w:rPr>
          <w:rFonts w:ascii="Times New Roman"/>
        </w:rPr>
        <w:t>25</w:t>
      </w:r>
      <w:r>
        <w:rPr>
          <w:rFonts w:ascii="Times New Roman"/>
        </w:rPr>
        <w:t>-04-2022</w:t>
      </w:r>
    </w:p>
    <w:sectPr>
      <w:type w:val="continuous"/>
      <w:pgSz w:w="12240" w:h="15840" w:orient="portrait"/>
      <w:pgMar w:top="1160" w:right="920" w:bottom="280" w:left="16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Arial">
    <w:altName w:val="Arial"/>
    <w:panose1 w:val="020b06040200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eastAsiaTheme="minorHAnsi" w:hAnsiTheme="minorHAnsi" w:cstheme="minorBidi"/>
        <w:sz w:val="22"/>
        <w:szCs w:val="22"/>
        <w:lang w:val="en-US" w:bidi="ar-SA" w:eastAsia="en-US"/>
      </w:rPr>
    </w:rPrDefault>
    <w:pPrDefault>
      <w:pPr>
        <w:widowControl w:val="false"/>
        <w:autoSpaceDE w:val="false"/>
        <w:autoSpaceDN w:val="false"/>
      </w:pPr>
    </w:pPrDefault>
  </w:docDefaults>
  <w:style w:type="paragraph" w:default="1" w:styleId="style0">
    <w:name w:val="Normal"/>
    <w:next w:val="style0"/>
    <w:qFormat/>
    <w:uiPriority w:val="1"/>
    <w:pPr/>
    <w:rPr>
      <w:rFonts w:ascii="Times New Roman" w:cs="Times New Roman" w:eastAsia="Times New Roman" w:hAnsi="Times New Roman"/>
    </w:rPr>
  </w:style>
  <w:style w:type="paragraph" w:styleId="style1">
    <w:name w:val="heading 1"/>
    <w:basedOn w:val="style0"/>
    <w:next w:val="style1"/>
    <w:link w:val="style4098"/>
    <w:qFormat/>
    <w:uiPriority w:val="9"/>
    <w:pPr>
      <w:widowControl/>
      <w:autoSpaceDE/>
      <w:autoSpaceDN/>
      <w:spacing w:before="100" w:beforeAutospacing="true" w:after="100" w:afterAutospacing="true"/>
      <w:outlineLvl w:val="0"/>
    </w:pPr>
    <w:rPr>
      <w:b/>
      <w:bCs/>
      <w:kern w:val="36"/>
      <w:sz w:val="48"/>
      <w:szCs w:val="48"/>
      <w:lang w:val="en-IN" w:eastAsia="en-IN"/>
    </w:rPr>
  </w:style>
  <w:style w:type="paragraph" w:styleId="style2">
    <w:name w:val="heading 2"/>
    <w:basedOn w:val="style0"/>
    <w:next w:val="style0"/>
    <w:link w:val="style4099"/>
    <w:qFormat/>
    <w:uiPriority w:val="9"/>
    <w:pPr>
      <w:keepNext/>
      <w:keepLines/>
      <w:spacing w:before="40"/>
      <w:outlineLvl w:val="1"/>
    </w:pPr>
    <w:rPr>
      <w:rFonts w:asciiTheme="majorHAnsi" w:eastAsiaTheme="majorEastAsia" w:hAnsiTheme="majorHAnsi" w:cstheme="majorBidi"/>
      <w:color w:val="365f91"/>
      <w:sz w:val="26"/>
      <w:szCs w:val="2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qFormat/>
    <w:uiPriority w:val="1"/>
    <w:pPr/>
    <w:rPr>
      <w:rFonts w:ascii="Arial" w:cs="Arial" w:eastAsia="Arial" w:hAnsi="Arial"/>
      <w:b/>
      <w:bCs/>
      <w:sz w:val="24"/>
      <w:szCs w:val="24"/>
    </w:rPr>
  </w:style>
  <w:style w:type="paragraph" w:styleId="style62">
    <w:name w:val="Title"/>
    <w:basedOn w:val="style0"/>
    <w:next w:val="style62"/>
    <w:qFormat/>
    <w:uiPriority w:val="1"/>
    <w:pPr>
      <w:spacing w:before="70"/>
      <w:ind w:left="2722" w:right="2490"/>
      <w:jc w:val="center"/>
    </w:pPr>
    <w:rPr>
      <w:b/>
      <w:bCs/>
      <w:sz w:val="32"/>
      <w:szCs w:val="32"/>
    </w:rPr>
  </w:style>
  <w:style w:type="paragraph" w:styleId="style179">
    <w:name w:val="List Paragraph"/>
    <w:basedOn w:val="style0"/>
    <w:next w:val="style179"/>
    <w:qFormat/>
    <w:uiPriority w:val="1"/>
    <w:pPr/>
  </w:style>
  <w:style w:type="paragraph" w:customStyle="1" w:styleId="style4097">
    <w:name w:val="Table Paragraph"/>
    <w:basedOn w:val="style0"/>
    <w:next w:val="style4097"/>
    <w:qFormat/>
    <w:uiPriority w:val="1"/>
    <w:pPr>
      <w:spacing w:before="5"/>
      <w:ind w:left="114"/>
    </w:pPr>
    <w:rPr/>
  </w:style>
  <w:style w:type="character" w:customStyle="1" w:styleId="style4098">
    <w:name w:val="Heading 1 Char_5aa83074-30cc-40fb-9ab8-c701ab5f7d7f"/>
    <w:basedOn w:val="style65"/>
    <w:next w:val="style4098"/>
    <w:link w:val="style1"/>
    <w:uiPriority w:val="9"/>
    <w:rPr>
      <w:rFonts w:ascii="Times New Roman" w:cs="Times New Roman" w:eastAsia="Times New Roman" w:hAnsi="Times New Roman"/>
      <w:b/>
      <w:bCs/>
      <w:kern w:val="36"/>
      <w:sz w:val="48"/>
      <w:szCs w:val="48"/>
      <w:lang w:val="en-IN" w:eastAsia="en-IN"/>
    </w:rPr>
  </w:style>
  <w:style w:type="character" w:customStyle="1" w:styleId="style4099">
    <w:name w:val="Heading 2 Char_486aa8e4-e10e-46e1-b4d5-7afd91aba687"/>
    <w:basedOn w:val="style65"/>
    <w:next w:val="style4099"/>
    <w:link w:val="style2"/>
    <w:uiPriority w:val="9"/>
    <w:rPr>
      <w:rFonts w:asciiTheme="majorHAnsi" w:eastAsiaTheme="majorEastAsia" w:hAnsiTheme="majorHAnsi" w:cstheme="majorBidi"/>
      <w:color w:val="365f91"/>
      <w:sz w:val="26"/>
      <w:szCs w:val="26"/>
    </w:rPr>
  </w:style>
  <w:style w:type="character" w:styleId="style85">
    <w:name w:val="Hyperlink"/>
    <w:basedOn w:val="style65"/>
    <w:next w:val="style85"/>
    <w:uiPriority w:val="99"/>
    <w:rPr>
      <w:color w:val="0000ff"/>
      <w:u w:val="single"/>
    </w:rPr>
  </w:style>
  <w:style w:type="character" w:customStyle="1" w:styleId="style4100">
    <w:name w:val="Unresolved Mention"/>
    <w:basedOn w:val="style65"/>
    <w:next w:val="style4100"/>
    <w:uiPriority w:val="99"/>
    <w:rPr>
      <w:color w:val="605e5c"/>
      <w:shd w:val="clear" w:color="auto" w:fill="e1dfdd"/>
    </w:rPr>
  </w:style>
</w:styles>
</file>

<file path=word/_rels/document.xml.rels><?xml version="1.0" encoding="UTF-8"?>
<Relationships xmlns="http://schemas.openxmlformats.org/package/2006/relationships"><Relationship Id="rId2" Type="http://schemas.openxmlformats.org/officeDocument/2006/relationships/styles" Target="styles.xml"/><Relationship Id="rId3"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numbering" Target="numbering.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224</Words>
  <Characters>1165</Characters>
  <Application>WPS Office</Application>
  <DocSecurity>0</DocSecurity>
  <Paragraphs>30</Paragraphs>
  <ScaleCrop>false</ScaleCrop>
  <LinksUpToDate>false</LinksUpToDate>
  <CharactersWithSpaces>1370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2022-04-25T15:29:44Z</dcterms:created>
  <dc:creator>lenOvO</dc:creator>
  <lastModifiedBy>vivo 1609</lastModifiedBy>
  <dcterms:modified xsi:type="dcterms:W3CDTF">2022-04-25T15:29:44Z</dcterms:modified>
  <revision>20</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Microsoft® Word 2016</vt:lpwstr>
  </property>
  <property fmtid="{D5CDD505-2E9C-101B-9397-08002B2CF9AE}" pid="4" name="LastSaved">
    <vt:filetime>2022-04-11T00:00:00Z</vt:filetime>
  </property>
</Properties>
</file>