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Insurance Policy Document</w:t>
      </w:r>
    </w:p>
    <w:p>
      <w:r>
        <w:t>Policy Number: POL-123456</w:t>
      </w:r>
    </w:p>
    <w:p>
      <w:r>
        <w:t>Policy Holder: John Doe</w:t>
      </w:r>
    </w:p>
    <w:p>
      <w:r>
        <w:t>Address: 123 Main Street, Sample City, CA 98765</w:t>
      </w:r>
    </w:p>
    <w:p>
      <w:r>
        <w:t xml:space="preserve"> </w:t>
      </w:r>
    </w:p>
    <w:p>
      <w:pPr>
        <w:pStyle w:val="Heading2"/>
      </w:pPr>
      <w:r>
        <w:t>1. Coverage Details</w:t>
      </w:r>
    </w:p>
    <w:p>
      <w:r>
        <w:t>This insurance policy provides coverage for property damage, theft, and liability. The insured property includes the primary residence and attached structures.</w:t>
      </w:r>
    </w:p>
    <w:p>
      <w:pPr>
        <w:pStyle w:val="Heading2"/>
      </w:pPr>
      <w:r>
        <w:t>2. Policy Term</w:t>
      </w:r>
    </w:p>
    <w:p>
      <w:r>
        <w:t>Effective Date: January 1, 2025</w:t>
      </w:r>
    </w:p>
    <w:p>
      <w:r>
        <w:t>Expiration Date: December 31, 2025</w:t>
      </w:r>
    </w:p>
    <w:p>
      <w:pPr>
        <w:pStyle w:val="Heading2"/>
      </w:pPr>
      <w:r>
        <w:t>3. Premium Information</w:t>
      </w:r>
    </w:p>
    <w:p>
      <w:r>
        <w:t>Annual Premium: $1,200</w:t>
      </w:r>
    </w:p>
    <w:p>
      <w:r>
        <w:t>Payment Frequency: Monthly</w:t>
      </w:r>
    </w:p>
    <w:p>
      <w:pPr>
        <w:pStyle w:val="Heading2"/>
      </w:pPr>
      <w:r>
        <w:t>4. Exclusions</w:t>
      </w:r>
    </w:p>
    <w:p>
      <w:r>
        <w:t>- Damage caused by natural disasters not covered under this policy.</w:t>
        <w:br/>
        <w:t>- Intentional damage by the policyholder.</w:t>
        <w:br/>
        <w:t>- Damage due to lack of maintenance.</w:t>
      </w:r>
    </w:p>
    <w:p>
      <w:pPr>
        <w:pStyle w:val="Heading2"/>
      </w:pPr>
      <w:r>
        <w:t>5. Claim Process</w:t>
      </w:r>
    </w:p>
    <w:p>
      <w:r>
        <w:t>In case of an incident, the policyholder must notify the insurance company within 48 hours. A claim form must be submitted along with required evidence.</w:t>
      </w:r>
    </w:p>
    <w:p>
      <w:pPr>
        <w:pStyle w:val="Heading2"/>
      </w:pPr>
      <w:r>
        <w:t>6. Signatures</w:t>
      </w:r>
    </w:p>
    <w:p>
      <w:r>
        <w:t>Policyholder Signature: ___________________________</w:t>
      </w:r>
    </w:p>
    <w:p>
      <w:r>
        <w:t>Date: ___________________</w:t>
      </w:r>
    </w:p>
    <w:p>
      <w:r>
        <w:t>Insurance Representative: _________________________</w:t>
      </w:r>
    </w:p>
    <w:p>
      <w:r>
        <w:t>Date: 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