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B0E2C" w14:textId="189306D7" w:rsidR="006E37D3" w:rsidRPr="00C90333" w:rsidRDefault="00A92D80" w:rsidP="006E37D3">
      <w:pPr>
        <w:rPr>
          <w:rFonts w:ascii="Verdana" w:hAnsi="Verdana" w:cs="Arial"/>
          <w:b/>
          <w:bCs/>
          <w:u w:val="single"/>
          <w:lang w:val="en-IN"/>
        </w:rPr>
      </w:pPr>
      <w:r>
        <w:rPr>
          <w:rFonts w:ascii="Verdana" w:hAnsi="Verdana" w:cs="Arial"/>
          <w:lang w:val="en-IN"/>
        </w:rPr>
        <w:t xml:space="preserve">            </w:t>
      </w:r>
      <w:r w:rsidR="006E37D3" w:rsidRPr="00C90333">
        <w:rPr>
          <w:rFonts w:ascii="Verdana" w:hAnsi="Verdana" w:cs="Arial"/>
          <w:b/>
          <w:bCs/>
          <w:u w:val="single"/>
          <w:lang w:val="en-IN"/>
        </w:rPr>
        <w:t xml:space="preserve">FAQ for </w:t>
      </w:r>
      <w:r w:rsidR="003365E3">
        <w:rPr>
          <w:rFonts w:ascii="Verdana" w:hAnsi="Verdana" w:cs="Arial"/>
          <w:b/>
          <w:bCs/>
          <w:u w:val="single"/>
          <w:lang w:val="en-IN"/>
        </w:rPr>
        <w:t>E</w:t>
      </w:r>
      <w:r w:rsidR="006E37D3" w:rsidRPr="00C90333">
        <w:rPr>
          <w:rFonts w:ascii="Verdana" w:hAnsi="Verdana" w:cs="Arial"/>
          <w:b/>
          <w:bCs/>
          <w:u w:val="single"/>
          <w:lang w:val="en-IN"/>
        </w:rPr>
        <w:t xml:space="preserve">xit </w:t>
      </w:r>
      <w:r w:rsidR="003365E3">
        <w:rPr>
          <w:rFonts w:ascii="Verdana" w:hAnsi="Verdana" w:cs="Arial"/>
          <w:b/>
          <w:bCs/>
          <w:u w:val="single"/>
          <w:lang w:val="en-IN"/>
        </w:rPr>
        <w:t>E</w:t>
      </w:r>
      <w:r w:rsidR="006E37D3" w:rsidRPr="00C90333">
        <w:rPr>
          <w:rFonts w:ascii="Verdana" w:hAnsi="Verdana" w:cs="Arial"/>
          <w:b/>
          <w:bCs/>
          <w:u w:val="single"/>
          <w:lang w:val="en-IN"/>
        </w:rPr>
        <w:t>mployee</w:t>
      </w:r>
      <w:r w:rsidR="003365E3">
        <w:rPr>
          <w:rFonts w:ascii="Verdana" w:hAnsi="Verdana" w:cs="Arial"/>
          <w:b/>
          <w:bCs/>
          <w:u w:val="single"/>
          <w:lang w:val="en-IN"/>
        </w:rPr>
        <w:t xml:space="preserve"> </w:t>
      </w:r>
      <w:r w:rsidR="00F26707">
        <w:rPr>
          <w:rFonts w:ascii="Verdana" w:hAnsi="Verdana" w:cs="Arial"/>
          <w:b/>
          <w:bCs/>
          <w:u w:val="single"/>
          <w:lang w:val="en-IN"/>
        </w:rPr>
        <w:t>(</w:t>
      </w:r>
      <w:proofErr w:type="gramStart"/>
      <w:r w:rsidR="00F26707">
        <w:rPr>
          <w:rFonts w:ascii="Verdana" w:hAnsi="Verdana" w:cs="Arial"/>
          <w:b/>
          <w:bCs/>
          <w:u w:val="single"/>
          <w:lang w:val="en-IN"/>
        </w:rPr>
        <w:t>Payslips ,</w:t>
      </w:r>
      <w:proofErr w:type="gramEnd"/>
      <w:r w:rsidR="00F26707">
        <w:rPr>
          <w:rFonts w:ascii="Verdana" w:hAnsi="Verdana" w:cs="Arial"/>
          <w:b/>
          <w:bCs/>
          <w:u w:val="single"/>
          <w:lang w:val="en-IN"/>
        </w:rPr>
        <w:t xml:space="preserve"> </w:t>
      </w:r>
      <w:r w:rsidR="003365E3">
        <w:rPr>
          <w:rFonts w:ascii="Verdana" w:hAnsi="Verdana" w:cs="Arial"/>
          <w:b/>
          <w:bCs/>
          <w:u w:val="single"/>
          <w:lang w:val="en-IN"/>
        </w:rPr>
        <w:t>Reimbursement</w:t>
      </w:r>
      <w:r w:rsidR="00F26707">
        <w:rPr>
          <w:rFonts w:ascii="Verdana" w:hAnsi="Verdana" w:cs="Arial"/>
          <w:b/>
          <w:bCs/>
          <w:u w:val="single"/>
          <w:lang w:val="en-IN"/>
        </w:rPr>
        <w:t xml:space="preserve"> and PF</w:t>
      </w:r>
      <w:r w:rsidR="003365E3">
        <w:rPr>
          <w:rFonts w:ascii="Verdana" w:hAnsi="Verdana" w:cs="Arial"/>
          <w:b/>
          <w:bCs/>
          <w:u w:val="single"/>
          <w:lang w:val="en-IN"/>
        </w:rPr>
        <w:t xml:space="preserve">) </w:t>
      </w:r>
    </w:p>
    <w:tbl>
      <w:tblPr>
        <w:tblW w:w="6016" w:type="pct"/>
        <w:tblInd w:w="-905" w:type="dxa"/>
        <w:tblLayout w:type="fixed"/>
        <w:tblLook w:val="04A0" w:firstRow="1" w:lastRow="0" w:firstColumn="1" w:lastColumn="0" w:noHBand="0" w:noVBand="1"/>
      </w:tblPr>
      <w:tblGrid>
        <w:gridCol w:w="1080"/>
        <w:gridCol w:w="3499"/>
        <w:gridCol w:w="4961"/>
        <w:gridCol w:w="1710"/>
      </w:tblGrid>
      <w:tr w:rsidR="00711F94" w:rsidRPr="00711F94" w14:paraId="6C2409D6" w14:textId="77777777" w:rsidTr="0032717F">
        <w:trPr>
          <w:trHeight w:val="315"/>
        </w:trPr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BA0D8" w14:textId="77777777" w:rsidR="006E37D3" w:rsidRPr="006E37D3" w:rsidRDefault="006E37D3" w:rsidP="006E37D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>S. No.</w:t>
            </w:r>
          </w:p>
        </w:tc>
        <w:tc>
          <w:tcPr>
            <w:tcW w:w="15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38A1" w14:textId="55B5010C" w:rsidR="006E37D3" w:rsidRPr="006E37D3" w:rsidRDefault="006E37D3" w:rsidP="006E37D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Question </w:t>
            </w:r>
          </w:p>
        </w:tc>
        <w:tc>
          <w:tcPr>
            <w:tcW w:w="2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B64F2" w14:textId="1BF61209" w:rsidR="006E37D3" w:rsidRPr="006E37D3" w:rsidRDefault="006E37D3" w:rsidP="006E37D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Answer </w:t>
            </w:r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C3AAE" w14:textId="77777777" w:rsidR="006E37D3" w:rsidRPr="006E37D3" w:rsidRDefault="006E37D3" w:rsidP="006E37D3">
            <w:pPr>
              <w:spacing w:after="0" w:line="240" w:lineRule="auto"/>
              <w:jc w:val="center"/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b/>
                <w:bCs/>
                <w:color w:val="000000"/>
                <w:sz w:val="24"/>
                <w:szCs w:val="24"/>
              </w:rPr>
              <w:t xml:space="preserve">Document </w:t>
            </w:r>
          </w:p>
        </w:tc>
      </w:tr>
      <w:tr w:rsidR="00711F94" w:rsidRPr="00711F94" w14:paraId="39B6E736" w14:textId="77777777" w:rsidTr="003A1100">
        <w:trPr>
          <w:trHeight w:val="1952"/>
        </w:trPr>
        <w:tc>
          <w:tcPr>
            <w:tcW w:w="4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A54C6" w14:textId="77777777" w:rsidR="006E37D3" w:rsidRPr="006E37D3" w:rsidRDefault="006E37D3" w:rsidP="00711F94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D3BCB" w14:textId="480197C4" w:rsidR="006E37D3" w:rsidRPr="006E37D3" w:rsidRDefault="006E37D3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How to get</w:t>
            </w:r>
            <w:r w:rsidR="00F26707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365E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pay</w:t>
            </w:r>
            <w:r w:rsidR="00BD4755" w:rsidRPr="00711F94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slips</w:t>
            </w:r>
            <w:proofErr w:type="spellEnd"/>
          </w:p>
        </w:tc>
        <w:tc>
          <w:tcPr>
            <w:tcW w:w="2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F26FA" w14:textId="77777777" w:rsidR="006D002D" w:rsidRDefault="006E37D3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You can </w:t>
            </w:r>
            <w:r w:rsidR="006D002D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get a </w:t>
            </w: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copy of Pay slip and Income tax report </w:t>
            </w:r>
            <w:r w:rsidR="00BD4755" w:rsidRPr="00711F94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by logging into ESS portal</w:t>
            </w:r>
            <w:r w:rsidR="006D002D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</w:t>
            </w:r>
            <w:hyperlink r:id="rId5" w:history="1">
              <w:r w:rsidR="006D002D" w:rsidRPr="004B31A8">
                <w:rPr>
                  <w:rStyle w:val="Hyperlink"/>
                  <w:rFonts w:ascii="Verdana" w:eastAsia="Times New Roman" w:hAnsi="Verdana" w:cs="Arial"/>
                  <w:sz w:val="24"/>
                  <w:szCs w:val="24"/>
                </w:rPr>
                <w:t>https://payroll.cybage.com</w:t>
              </w:r>
            </w:hyperlink>
          </w:p>
          <w:p w14:paraId="2E391B2E" w14:textId="33D39B30" w:rsidR="00BD4755" w:rsidRPr="00711F94" w:rsidRDefault="006D002D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</w:t>
            </w:r>
          </w:p>
          <w:p w14:paraId="738D0256" w14:textId="57F55092" w:rsidR="00BD4755" w:rsidRDefault="006E37D3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In case you don’t have access to your system then please write to </w:t>
            </w:r>
            <w:hyperlink r:id="rId6" w:history="1">
              <w:r w:rsidR="00BD4755" w:rsidRPr="006E37D3">
                <w:rPr>
                  <w:rStyle w:val="Hyperlink"/>
                  <w:rFonts w:ascii="Verdana" w:eastAsia="Times New Roman" w:hAnsi="Verdana" w:cs="Arial"/>
                  <w:sz w:val="24"/>
                  <w:szCs w:val="24"/>
                  <w:u w:val="none"/>
                </w:rPr>
                <w:t>exit_finance@cybage.com</w:t>
              </w:r>
            </w:hyperlink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. </w:t>
            </w:r>
          </w:p>
          <w:p w14:paraId="7920E836" w14:textId="77777777" w:rsidR="006D002D" w:rsidRPr="00711F94" w:rsidRDefault="006D002D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</w:p>
          <w:p w14:paraId="51F0E2F9" w14:textId="78169A96" w:rsidR="006E37D3" w:rsidRPr="006E37D3" w:rsidRDefault="008F136D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(Note</w:t>
            </w:r>
            <w:r w:rsidR="006E37D3"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- Exit finance team will be able to share </w:t>
            </w:r>
            <w:proofErr w:type="spellStart"/>
            <w:r w:rsidR="006E37D3"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payslip</w:t>
            </w:r>
            <w:proofErr w:type="spellEnd"/>
            <w:r w:rsidR="006E37D3"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for latest 3 months only</w:t>
            </w:r>
            <w:r w:rsidR="00F26707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.</w:t>
            </w:r>
            <w:r w:rsidR="006E37D3"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)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0457F" w14:textId="070FB548" w:rsidR="006E37D3" w:rsidRPr="006E37D3" w:rsidRDefault="003A1100" w:rsidP="003A110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NA</w:t>
            </w:r>
          </w:p>
        </w:tc>
      </w:tr>
      <w:tr w:rsidR="00AF7A7E" w:rsidRPr="00711F94" w14:paraId="5FC90D7A" w14:textId="77777777" w:rsidTr="00AF7A7E">
        <w:trPr>
          <w:trHeight w:val="1952"/>
        </w:trPr>
        <w:tc>
          <w:tcPr>
            <w:tcW w:w="5000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93BD4" w14:textId="3FDB9499" w:rsidR="00AF7A7E" w:rsidRDefault="00AF7A7E" w:rsidP="003A110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5E089B2" wp14:editId="457A8848">
                  <wp:extent cx="7066356" cy="1264285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66997" cy="126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F94" w:rsidRPr="00711F94" w14:paraId="095034FD" w14:textId="77777777" w:rsidTr="003A1100">
        <w:trPr>
          <w:trHeight w:val="2430"/>
        </w:trPr>
        <w:tc>
          <w:tcPr>
            <w:tcW w:w="4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0E6CC" w14:textId="1EFC41FE" w:rsidR="006E37D3" w:rsidRPr="006E37D3" w:rsidRDefault="006E37D3" w:rsidP="00711F94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</w:p>
        </w:tc>
        <w:tc>
          <w:tcPr>
            <w:tcW w:w="1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41AA6" w14:textId="43DCD27B" w:rsidR="006E37D3" w:rsidRPr="006E37D3" w:rsidRDefault="006E37D3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How to calculate Payable days &amp; salary </w:t>
            </w:r>
            <w:r w:rsidR="009D4F2E" w:rsidRPr="00711F94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thereon</w:t>
            </w:r>
          </w:p>
        </w:tc>
        <w:tc>
          <w:tcPr>
            <w:tcW w:w="2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45595C" w14:textId="739E9D04" w:rsidR="00CF4C62" w:rsidRPr="00711F94" w:rsidRDefault="006E37D3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Salary calculation is based on</w:t>
            </w:r>
            <w:r w:rsidR="00F26707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number of actual </w:t>
            </w: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working </w:t>
            </w:r>
            <w:r w:rsidR="008816BB"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days </w:t>
            </w:r>
            <w:r w:rsidR="008F136D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of the</w:t>
            </w:r>
            <w:r w:rsidR="00F26707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</w:t>
            </w: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month. (</w:t>
            </w:r>
            <w:proofErr w:type="gramStart"/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i.e.</w:t>
            </w:r>
            <w:proofErr w:type="gramEnd"/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excluding weekly offs). </w:t>
            </w:r>
          </w:p>
          <w:p w14:paraId="617A1B62" w14:textId="744FA0BE" w:rsidR="00CF4C62" w:rsidRPr="00711F94" w:rsidRDefault="006E37D3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Standard formula to calculate salary for last month is </w:t>
            </w:r>
            <w:r w:rsidR="00CF4C62" w:rsidRPr="00711F94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as below: -</w:t>
            </w: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</w:t>
            </w:r>
          </w:p>
          <w:p w14:paraId="715D2CEF" w14:textId="77F927C8" w:rsidR="00CF4C62" w:rsidRPr="00711F94" w:rsidRDefault="006E37D3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Gross salary (excluding </w:t>
            </w:r>
            <w:proofErr w:type="spellStart"/>
            <w:r w:rsidR="008F136D"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Cybage</w:t>
            </w:r>
            <w:proofErr w:type="spellEnd"/>
            <w:r w:rsidR="008F136D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</w:t>
            </w:r>
            <w:r w:rsidR="008F136D"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contribution</w:t>
            </w:r>
            <w:r w:rsidR="009D2CBC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</w:t>
            </w: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to PF) / working days of the month * no of payable days). </w:t>
            </w:r>
          </w:p>
          <w:p w14:paraId="45395F7E" w14:textId="5CD1A2BE" w:rsidR="006E37D3" w:rsidRPr="00711F94" w:rsidRDefault="006E37D3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vanish/>
                <w:color w:val="000000"/>
                <w:sz w:val="24"/>
                <w:szCs w:val="24"/>
                <w:specVanish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In case of LWP same formula will be applicable to calculate recovery amount.</w:t>
            </w:r>
          </w:p>
          <w:p w14:paraId="5F5F7623" w14:textId="1CA6C752" w:rsidR="006E37D3" w:rsidRPr="006E37D3" w:rsidRDefault="006E37D3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40A68" w14:textId="00AA2F33" w:rsidR="006E37D3" w:rsidRPr="006E37D3" w:rsidRDefault="003A1100" w:rsidP="003A110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NA</w:t>
            </w:r>
          </w:p>
        </w:tc>
      </w:tr>
      <w:tr w:rsidR="00711F94" w:rsidRPr="00711F94" w14:paraId="796D444E" w14:textId="77777777" w:rsidTr="003A1100">
        <w:trPr>
          <w:trHeight w:val="945"/>
        </w:trPr>
        <w:tc>
          <w:tcPr>
            <w:tcW w:w="4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D9577" w14:textId="77777777" w:rsidR="006E37D3" w:rsidRPr="006E37D3" w:rsidRDefault="006E37D3" w:rsidP="00711F94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89154E" w14:textId="2DD67EA1" w:rsidR="006E37D3" w:rsidRPr="006E37D3" w:rsidRDefault="006E37D3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What about Incentive/shift allowance payment of last month</w:t>
            </w:r>
          </w:p>
        </w:tc>
        <w:tc>
          <w:tcPr>
            <w:tcW w:w="2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B3C6A" w14:textId="77777777" w:rsidR="006E37D3" w:rsidRPr="006E37D3" w:rsidRDefault="006E37D3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If incentive / shift allowance is not included in F&amp;F then, it will be paid separately by 10th of next month.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97C96" w14:textId="1BE1792B" w:rsidR="006E37D3" w:rsidRPr="006E37D3" w:rsidRDefault="003A1100" w:rsidP="003A110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NA</w:t>
            </w:r>
          </w:p>
        </w:tc>
      </w:tr>
      <w:tr w:rsidR="00711F94" w:rsidRPr="00711F94" w14:paraId="04F6A5E0" w14:textId="77777777" w:rsidTr="003A1100">
        <w:trPr>
          <w:trHeight w:val="1260"/>
        </w:trPr>
        <w:tc>
          <w:tcPr>
            <w:tcW w:w="4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79C67" w14:textId="5EC254E4" w:rsidR="006E37D3" w:rsidRPr="006E37D3" w:rsidRDefault="006E37D3" w:rsidP="00711F94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711F94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42153" w14:textId="7F0A7BE2" w:rsidR="006E37D3" w:rsidRPr="006E37D3" w:rsidRDefault="006E37D3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How can I submit investment documents</w:t>
            </w:r>
          </w:p>
        </w:tc>
        <w:tc>
          <w:tcPr>
            <w:tcW w:w="2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7330E" w14:textId="1C63749C" w:rsidR="006E37D3" w:rsidRPr="006E37D3" w:rsidRDefault="006E37D3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You can submit hard copies of investment directly to finance dept on you</w:t>
            </w:r>
            <w:r w:rsidR="009D2CBC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r</w:t>
            </w: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last working day. In case you are working from home then, please send e-mail to </w:t>
            </w:r>
            <w:hyperlink r:id="rId8" w:history="1">
              <w:r w:rsidR="00CF4C62" w:rsidRPr="006E37D3">
                <w:rPr>
                  <w:rStyle w:val="Hyperlink"/>
                  <w:rFonts w:ascii="Verdana" w:eastAsia="Times New Roman" w:hAnsi="Verdana" w:cs="Arial"/>
                  <w:sz w:val="24"/>
                  <w:szCs w:val="24"/>
                  <w:u w:val="none"/>
                </w:rPr>
                <w:t>exit_finance@cybage.com</w:t>
              </w:r>
            </w:hyperlink>
            <w:r w:rsidR="00CF4C62"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E57AF" w14:textId="33F21E98" w:rsidR="006E37D3" w:rsidRPr="006E37D3" w:rsidRDefault="003A1100" w:rsidP="003A110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NA</w:t>
            </w:r>
          </w:p>
        </w:tc>
      </w:tr>
      <w:tr w:rsidR="00711F94" w:rsidRPr="00711F94" w14:paraId="2AA29104" w14:textId="77777777" w:rsidTr="003A1100">
        <w:trPr>
          <w:trHeight w:val="945"/>
        </w:trPr>
        <w:tc>
          <w:tcPr>
            <w:tcW w:w="4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638ED" w14:textId="03C93300" w:rsidR="006E37D3" w:rsidRPr="006E37D3" w:rsidRDefault="006E37D3" w:rsidP="00711F94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711F94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3BC8E" w14:textId="503F9146" w:rsidR="006E37D3" w:rsidRPr="006E37D3" w:rsidRDefault="006E37D3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When can I expect Form 16 for the current financial year </w:t>
            </w:r>
          </w:p>
        </w:tc>
        <w:tc>
          <w:tcPr>
            <w:tcW w:w="2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9398B" w14:textId="77777777" w:rsidR="006E37D3" w:rsidRPr="006E37D3" w:rsidRDefault="006E37D3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Form 16 will be available in June month &amp; Finance team will share your form 16 on your personal email id.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172EC" w14:textId="6A8C867E" w:rsidR="006E37D3" w:rsidRPr="006E37D3" w:rsidRDefault="003A1100" w:rsidP="003A110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NA</w:t>
            </w:r>
          </w:p>
        </w:tc>
      </w:tr>
      <w:tr w:rsidR="00711F94" w:rsidRPr="00711F94" w14:paraId="6DA8573D" w14:textId="77777777" w:rsidTr="00AF7A7E">
        <w:trPr>
          <w:trHeight w:val="630"/>
        </w:trPr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212A8" w14:textId="608F7BC5" w:rsidR="006E37D3" w:rsidRPr="006E37D3" w:rsidRDefault="006E37D3" w:rsidP="00711F94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711F94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lastRenderedPageBreak/>
              <w:t>6</w:t>
            </w:r>
          </w:p>
        </w:tc>
        <w:tc>
          <w:tcPr>
            <w:tcW w:w="15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DCFEA8" w14:textId="31B51428" w:rsidR="006E37D3" w:rsidRPr="006E37D3" w:rsidRDefault="006E37D3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How to get experience/relieving letter </w:t>
            </w:r>
          </w:p>
        </w:tc>
        <w:tc>
          <w:tcPr>
            <w:tcW w:w="2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1F51B" w14:textId="1635602F" w:rsidR="006E37D3" w:rsidRPr="00711F94" w:rsidRDefault="006E37D3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Please get in touch with HR team for relieving letter. You can write to </w:t>
            </w:r>
            <w:hyperlink r:id="rId9" w:history="1">
              <w:r w:rsidR="00CF4C62" w:rsidRPr="00711F94">
                <w:rPr>
                  <w:rStyle w:val="Hyperlink"/>
                  <w:rFonts w:ascii="Verdana" w:eastAsia="Times New Roman" w:hAnsi="Verdana" w:cs="Arial"/>
                  <w:sz w:val="24"/>
                  <w:szCs w:val="24"/>
                  <w:u w:val="none"/>
                </w:rPr>
                <w:t>e</w:t>
              </w:r>
              <w:r w:rsidR="00CF4C62" w:rsidRPr="006E37D3">
                <w:rPr>
                  <w:rStyle w:val="Hyperlink"/>
                  <w:rFonts w:ascii="Verdana" w:eastAsia="Times New Roman" w:hAnsi="Verdana" w:cs="Arial"/>
                  <w:sz w:val="24"/>
                  <w:szCs w:val="24"/>
                  <w:u w:val="none"/>
                </w:rPr>
                <w:t>xit</w:t>
              </w:r>
              <w:r w:rsidR="00CF4C62" w:rsidRPr="00711F94">
                <w:rPr>
                  <w:rStyle w:val="Hyperlink"/>
                  <w:rFonts w:ascii="Verdana" w:eastAsia="Times New Roman" w:hAnsi="Verdana" w:cs="Arial"/>
                  <w:sz w:val="24"/>
                  <w:szCs w:val="24"/>
                  <w:u w:val="none"/>
                </w:rPr>
                <w:t>_hr</w:t>
              </w:r>
              <w:r w:rsidR="00CF4C62" w:rsidRPr="006E37D3">
                <w:rPr>
                  <w:rStyle w:val="Hyperlink"/>
                  <w:rFonts w:ascii="Verdana" w:eastAsia="Times New Roman" w:hAnsi="Verdana" w:cs="Arial"/>
                  <w:sz w:val="24"/>
                  <w:szCs w:val="24"/>
                  <w:u w:val="none"/>
                </w:rPr>
                <w:t>@cybage.com</w:t>
              </w:r>
            </w:hyperlink>
          </w:p>
          <w:p w14:paraId="6935BBEB" w14:textId="2E54B20D" w:rsidR="006E37D3" w:rsidRPr="006E37D3" w:rsidRDefault="006E37D3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71D35" w14:textId="2C108D18" w:rsidR="006E37D3" w:rsidRPr="006E37D3" w:rsidRDefault="003A1100" w:rsidP="003A110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NA</w:t>
            </w:r>
          </w:p>
        </w:tc>
      </w:tr>
      <w:tr w:rsidR="00711F94" w:rsidRPr="00711F94" w14:paraId="329D17D7" w14:textId="77777777" w:rsidTr="003A1100">
        <w:trPr>
          <w:trHeight w:val="630"/>
        </w:trPr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7A8F5" w14:textId="09378D1C" w:rsidR="006E37D3" w:rsidRPr="006E37D3" w:rsidRDefault="006E37D3" w:rsidP="00711F94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711F94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6C8A8" w14:textId="0AD30153" w:rsidR="006E37D3" w:rsidRPr="006E37D3" w:rsidRDefault="006E37D3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How to redeem balance in e-cash card</w:t>
            </w:r>
          </w:p>
        </w:tc>
        <w:tc>
          <w:tcPr>
            <w:tcW w:w="2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0EA44" w14:textId="3A11D5AD" w:rsidR="006E37D3" w:rsidRPr="006E37D3" w:rsidRDefault="006E37D3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Please get in touch with HR team. You can write to </w:t>
            </w:r>
            <w:hyperlink r:id="rId10" w:history="1">
              <w:r w:rsidR="00CF4C62" w:rsidRPr="00711F94">
                <w:rPr>
                  <w:rStyle w:val="Hyperlink"/>
                  <w:rFonts w:ascii="Verdana" w:eastAsia="Times New Roman" w:hAnsi="Verdana" w:cs="Arial"/>
                  <w:sz w:val="24"/>
                  <w:szCs w:val="24"/>
                  <w:u w:val="none"/>
                </w:rPr>
                <w:t>e</w:t>
              </w:r>
              <w:r w:rsidR="00CF4C62" w:rsidRPr="006E37D3">
                <w:rPr>
                  <w:rStyle w:val="Hyperlink"/>
                  <w:rFonts w:ascii="Verdana" w:eastAsia="Times New Roman" w:hAnsi="Verdana" w:cs="Arial"/>
                  <w:sz w:val="24"/>
                  <w:szCs w:val="24"/>
                  <w:u w:val="none"/>
                </w:rPr>
                <w:t>xit</w:t>
              </w:r>
              <w:r w:rsidR="00CF4C62" w:rsidRPr="00711F94">
                <w:rPr>
                  <w:rStyle w:val="Hyperlink"/>
                  <w:rFonts w:ascii="Verdana" w:eastAsia="Times New Roman" w:hAnsi="Verdana" w:cs="Arial"/>
                  <w:sz w:val="24"/>
                  <w:szCs w:val="24"/>
                  <w:u w:val="none"/>
                </w:rPr>
                <w:t>_hr</w:t>
              </w:r>
              <w:r w:rsidR="00CF4C62" w:rsidRPr="006E37D3">
                <w:rPr>
                  <w:rStyle w:val="Hyperlink"/>
                  <w:rFonts w:ascii="Verdana" w:eastAsia="Times New Roman" w:hAnsi="Verdana" w:cs="Arial"/>
                  <w:sz w:val="24"/>
                  <w:szCs w:val="24"/>
                  <w:u w:val="none"/>
                </w:rPr>
                <w:t>@cybage.com</w:t>
              </w:r>
            </w:hyperlink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7ED73" w14:textId="12019083" w:rsidR="006E37D3" w:rsidRPr="006E37D3" w:rsidRDefault="003A1100" w:rsidP="003A110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NA</w:t>
            </w:r>
          </w:p>
        </w:tc>
      </w:tr>
      <w:tr w:rsidR="00711F94" w:rsidRPr="00711F94" w14:paraId="7C9A69D1" w14:textId="77777777" w:rsidTr="003A1100">
        <w:trPr>
          <w:trHeight w:val="620"/>
        </w:trPr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85C62" w14:textId="650ED733" w:rsidR="006E37D3" w:rsidRPr="006E37D3" w:rsidRDefault="006E37D3" w:rsidP="00711F94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711F94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F246D9" w14:textId="29E0C9C8" w:rsidR="006E37D3" w:rsidRDefault="006E37D3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Am I eligible to get </w:t>
            </w:r>
            <w:proofErr w:type="gramStart"/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Gratuity</w:t>
            </w:r>
            <w:proofErr w:type="gramEnd"/>
          </w:p>
          <w:p w14:paraId="2FA9C6CA" w14:textId="77777777" w:rsidR="009D2CBC" w:rsidRDefault="009D2CBC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</w:p>
          <w:p w14:paraId="0945570C" w14:textId="4A111937" w:rsidR="009D2CBC" w:rsidRPr="009D2CBC" w:rsidRDefault="009D2CBC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*</w:t>
            </w:r>
            <w:r w:rsidR="008F136D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This</w:t>
            </w:r>
            <w:r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calculation is applicable only to India employee.</w:t>
            </w:r>
          </w:p>
        </w:tc>
        <w:tc>
          <w:tcPr>
            <w:tcW w:w="2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1A2A74" w14:textId="79EA7B61" w:rsidR="00CF4C62" w:rsidRPr="00711F94" w:rsidRDefault="006E37D3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Eligibility criteria for gratuity is </w:t>
            </w:r>
            <w:r w:rsidR="008F136D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    </w:t>
            </w: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</w:t>
            </w:r>
            <w:r w:rsidR="008F136D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 </w:t>
            </w:r>
            <w:proofErr w:type="gramStart"/>
            <w:r w:rsidR="008F136D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  “</w:t>
            </w:r>
            <w:proofErr w:type="gramEnd"/>
            <w:r w:rsidRPr="008F136D">
              <w:rPr>
                <w:rFonts w:ascii="Verdana" w:eastAsia="Times New Roman" w:hAnsi="Verdana" w:cs="Arial"/>
                <w:i/>
                <w:iCs/>
                <w:color w:val="000000"/>
                <w:sz w:val="20"/>
                <w:szCs w:val="20"/>
              </w:rPr>
              <w:t>Completion of 4 Years &amp; 19</w:t>
            </w:r>
            <w:r w:rsidR="00CF4C62" w:rsidRPr="008F136D">
              <w:rPr>
                <w:rFonts w:ascii="Verdana" w:eastAsia="Times New Roman" w:hAnsi="Verdana" w:cs="Arial"/>
                <w:i/>
                <w:iCs/>
                <w:color w:val="000000"/>
                <w:sz w:val="20"/>
                <w:szCs w:val="20"/>
              </w:rPr>
              <w:t>0</w:t>
            </w:r>
            <w:r w:rsidRPr="008F136D">
              <w:rPr>
                <w:rFonts w:ascii="Verdana" w:eastAsia="Times New Roman" w:hAnsi="Verdana" w:cs="Arial"/>
                <w:i/>
                <w:iCs/>
                <w:color w:val="000000"/>
                <w:sz w:val="20"/>
                <w:szCs w:val="20"/>
              </w:rPr>
              <w:t xml:space="preserve"> Days</w:t>
            </w: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" </w:t>
            </w:r>
          </w:p>
          <w:p w14:paraId="7B10B1B8" w14:textId="741F33FB" w:rsidR="006E37D3" w:rsidRPr="006E37D3" w:rsidRDefault="006E37D3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If you have completed 4 Years &amp; 190 days with </w:t>
            </w:r>
            <w:proofErr w:type="spellStart"/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Cybage</w:t>
            </w:r>
            <w:proofErr w:type="spellEnd"/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then Gratuity will be paid to you along with your Full and Final Settlement.</w:t>
            </w:r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EC6B8" w14:textId="6111AD4E" w:rsidR="006E37D3" w:rsidRPr="006E37D3" w:rsidRDefault="003A1100" w:rsidP="003A110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NA</w:t>
            </w:r>
          </w:p>
        </w:tc>
      </w:tr>
      <w:tr w:rsidR="00711F94" w:rsidRPr="00711F94" w14:paraId="4D74113A" w14:textId="77777777" w:rsidTr="003A1100">
        <w:trPr>
          <w:trHeight w:val="630"/>
        </w:trPr>
        <w:tc>
          <w:tcPr>
            <w:tcW w:w="4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A631F" w14:textId="6F042A6F" w:rsidR="006E37D3" w:rsidRPr="006E37D3" w:rsidRDefault="006E37D3" w:rsidP="00711F94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711F94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7E01FA" w14:textId="2262CB76" w:rsidR="006E37D3" w:rsidRPr="006E37D3" w:rsidRDefault="006E37D3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What is the formula to </w:t>
            </w:r>
            <w:r w:rsidR="00F0349C" w:rsidRPr="00711F94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calculate</w:t>
            </w: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gratuity amount </w:t>
            </w:r>
          </w:p>
        </w:tc>
        <w:tc>
          <w:tcPr>
            <w:tcW w:w="2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7D381E" w14:textId="12524022" w:rsidR="006E37D3" w:rsidRPr="006E37D3" w:rsidRDefault="006E37D3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Gratuity Calculation = </w:t>
            </w:r>
            <w:r w:rsidRPr="008F136D">
              <w:rPr>
                <w:rFonts w:ascii="Verdana" w:eastAsia="Times New Roman" w:hAnsi="Verdana" w:cs="Arial"/>
                <w:i/>
                <w:iCs/>
                <w:color w:val="000000"/>
                <w:sz w:val="20"/>
                <w:szCs w:val="20"/>
              </w:rPr>
              <w:t xml:space="preserve">(Basic Salary </w:t>
            </w:r>
            <w:r w:rsidR="001E64C9" w:rsidRPr="008F136D">
              <w:rPr>
                <w:rFonts w:ascii="Verdana" w:eastAsia="Times New Roman" w:hAnsi="Verdana" w:cs="Arial"/>
                <w:i/>
                <w:iCs/>
                <w:color w:val="000000"/>
                <w:sz w:val="20"/>
                <w:szCs w:val="20"/>
              </w:rPr>
              <w:t>component x</w:t>
            </w:r>
            <w:r w:rsidRPr="008F136D">
              <w:rPr>
                <w:rFonts w:ascii="Verdana" w:eastAsia="Times New Roman" w:hAnsi="Verdana" w:cs="Arial"/>
                <w:i/>
                <w:iCs/>
                <w:color w:val="000000"/>
                <w:sz w:val="20"/>
                <w:szCs w:val="20"/>
              </w:rPr>
              <w:t xml:space="preserve"> 15 /26 * Number of </w:t>
            </w:r>
            <w:r w:rsidR="00F0349C" w:rsidRPr="008F136D">
              <w:rPr>
                <w:rFonts w:ascii="Verdana" w:eastAsia="Times New Roman" w:hAnsi="Verdana" w:cs="Arial"/>
                <w:i/>
                <w:iCs/>
                <w:color w:val="000000"/>
                <w:sz w:val="20"/>
                <w:szCs w:val="20"/>
              </w:rPr>
              <w:t xml:space="preserve">completed </w:t>
            </w:r>
            <w:r w:rsidRPr="008F136D">
              <w:rPr>
                <w:rFonts w:ascii="Verdana" w:eastAsia="Times New Roman" w:hAnsi="Verdana" w:cs="Arial"/>
                <w:i/>
                <w:iCs/>
                <w:color w:val="000000"/>
                <w:sz w:val="20"/>
                <w:szCs w:val="20"/>
              </w:rPr>
              <w:t>years of service)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EB288" w14:textId="4D232F6F" w:rsidR="006E37D3" w:rsidRPr="006E37D3" w:rsidRDefault="003A1100" w:rsidP="003A110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NA</w:t>
            </w:r>
          </w:p>
        </w:tc>
      </w:tr>
      <w:tr w:rsidR="00711F94" w:rsidRPr="00711F94" w14:paraId="4F0D1D7B" w14:textId="77777777" w:rsidTr="003A1100">
        <w:trPr>
          <w:trHeight w:val="945"/>
        </w:trPr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C7CA" w14:textId="6ADC6762" w:rsidR="006E37D3" w:rsidRPr="006E37D3" w:rsidRDefault="006E37D3" w:rsidP="00711F94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1</w:t>
            </w:r>
            <w:r w:rsidRPr="00711F94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FFA8C9" w14:textId="4E8BCDBB" w:rsidR="006E37D3" w:rsidRPr="006E37D3" w:rsidRDefault="006E37D3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What is the formula to </w:t>
            </w:r>
            <w:r w:rsidR="00F0349C" w:rsidRPr="00711F94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calculate</w:t>
            </w: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leave encashment amount </w:t>
            </w:r>
          </w:p>
        </w:tc>
        <w:tc>
          <w:tcPr>
            <w:tcW w:w="2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1D60ED" w14:textId="556A14A8" w:rsidR="006E37D3" w:rsidRPr="006E37D3" w:rsidRDefault="006E37D3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Leave Encashment = </w:t>
            </w:r>
            <w:r w:rsidRPr="008F136D">
              <w:rPr>
                <w:rFonts w:ascii="Verdana" w:eastAsia="Times New Roman" w:hAnsi="Verdana" w:cs="Arial"/>
                <w:i/>
                <w:iCs/>
                <w:color w:val="000000"/>
                <w:sz w:val="20"/>
                <w:szCs w:val="20"/>
              </w:rPr>
              <w:t xml:space="preserve">(Gross Salary </w:t>
            </w:r>
            <w:r w:rsidR="00F0349C" w:rsidRPr="008F136D">
              <w:rPr>
                <w:rFonts w:ascii="Verdana" w:eastAsia="Times New Roman" w:hAnsi="Verdana" w:cs="Arial"/>
                <w:i/>
                <w:iCs/>
                <w:color w:val="000000"/>
                <w:sz w:val="20"/>
                <w:szCs w:val="20"/>
              </w:rPr>
              <w:t>excluding Provident fund and national Pension scheme</w:t>
            </w:r>
            <w:r w:rsidRPr="008F136D">
              <w:rPr>
                <w:rFonts w:ascii="Verdana" w:eastAsia="Times New Roman" w:hAnsi="Verdana" w:cs="Arial"/>
                <w:i/>
                <w:iCs/>
                <w:color w:val="000000"/>
                <w:sz w:val="20"/>
                <w:szCs w:val="20"/>
              </w:rPr>
              <w:t xml:space="preserve"> / 22 * No. of leave balance)</w:t>
            </w:r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1C5C49" w14:textId="7E32809E" w:rsidR="006E37D3" w:rsidRPr="006E37D3" w:rsidRDefault="003A1100" w:rsidP="003A110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NA</w:t>
            </w:r>
          </w:p>
        </w:tc>
      </w:tr>
      <w:tr w:rsidR="00711F94" w:rsidRPr="00711F94" w14:paraId="7B7D8438" w14:textId="77777777" w:rsidTr="003A1100">
        <w:trPr>
          <w:trHeight w:val="945"/>
        </w:trPr>
        <w:tc>
          <w:tcPr>
            <w:tcW w:w="4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0E408" w14:textId="032A7DC3" w:rsidR="006E37D3" w:rsidRPr="006E37D3" w:rsidRDefault="006E37D3" w:rsidP="00711F94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1</w:t>
            </w:r>
            <w:r w:rsidRPr="00711F94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C32815" w14:textId="31A8FD0D" w:rsidR="006E37D3" w:rsidRPr="006E37D3" w:rsidRDefault="006E37D3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Am I eligible to get variable pay for current financial year </w:t>
            </w:r>
          </w:p>
        </w:tc>
        <w:tc>
          <w:tcPr>
            <w:tcW w:w="2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C133D" w14:textId="7D77DBE4" w:rsidR="006E37D3" w:rsidRPr="006E37D3" w:rsidRDefault="006E37D3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As per the policy employee should </w:t>
            </w:r>
            <w:r w:rsidR="009D2CBC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be on payroll and not resigned </w:t>
            </w:r>
            <w:r w:rsidR="00F0349C" w:rsidRPr="00711F94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as</w:t>
            </w: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on 31st March to get his/her variable pay.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AE41A" w14:textId="727D3431" w:rsidR="006E37D3" w:rsidRPr="006E37D3" w:rsidRDefault="003A1100" w:rsidP="003A110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NA</w:t>
            </w:r>
          </w:p>
        </w:tc>
      </w:tr>
      <w:tr w:rsidR="00711F94" w:rsidRPr="00711F94" w14:paraId="6A4846C1" w14:textId="77777777" w:rsidTr="003A1100">
        <w:trPr>
          <w:trHeight w:val="945"/>
        </w:trPr>
        <w:tc>
          <w:tcPr>
            <w:tcW w:w="4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6330" w14:textId="528D58BE" w:rsidR="006E37D3" w:rsidRPr="006E37D3" w:rsidRDefault="006E37D3" w:rsidP="00711F94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1</w:t>
            </w:r>
            <w:r w:rsidRPr="00711F94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50B25" w14:textId="5538B3FF" w:rsidR="006E37D3" w:rsidRPr="00C90333" w:rsidRDefault="006E37D3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C9033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What is Bond </w:t>
            </w:r>
            <w:r w:rsidR="00F0349C" w:rsidRPr="00C9033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recovery to</w:t>
            </w:r>
            <w:r w:rsidRPr="00C9033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whom it is applicable </w:t>
            </w:r>
          </w:p>
        </w:tc>
        <w:tc>
          <w:tcPr>
            <w:tcW w:w="2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6B398" w14:textId="6F61FF6E" w:rsidR="006E37D3" w:rsidRPr="00C90333" w:rsidRDefault="00C90333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C90333">
              <w:rPr>
                <w:rFonts w:ascii="Verdana" w:hAnsi="Verdana"/>
                <w:color w:val="000000"/>
                <w:sz w:val="24"/>
                <w:szCs w:val="24"/>
              </w:rPr>
              <w:t>Recovery of bond amount shall be based on terms and conditions specified in service agreement. Pls refer the agreement for details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4B2B2" w14:textId="48483350" w:rsidR="006E37D3" w:rsidRPr="006E37D3" w:rsidRDefault="003A1100" w:rsidP="003A110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NA</w:t>
            </w:r>
          </w:p>
        </w:tc>
      </w:tr>
      <w:tr w:rsidR="00711F94" w:rsidRPr="00711F94" w14:paraId="2AB4C4C3" w14:textId="77777777" w:rsidTr="003A1100">
        <w:trPr>
          <w:trHeight w:val="945"/>
        </w:trPr>
        <w:tc>
          <w:tcPr>
            <w:tcW w:w="4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A3D51" w14:textId="7CEF018C" w:rsidR="006E37D3" w:rsidRPr="006E37D3" w:rsidRDefault="006E37D3" w:rsidP="00711F94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1</w:t>
            </w:r>
            <w:r w:rsidR="00711F94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33F7F" w14:textId="656D3F96" w:rsidR="006E37D3" w:rsidRPr="006E37D3" w:rsidRDefault="006E37D3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When can I expect reimbursement claim amount credit in bank account </w:t>
            </w:r>
          </w:p>
        </w:tc>
        <w:tc>
          <w:tcPr>
            <w:tcW w:w="2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1CA3C0" w14:textId="384D9C92" w:rsidR="006E37D3" w:rsidRPr="006E37D3" w:rsidRDefault="00C90333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  <w:sz w:val="24"/>
                <w:szCs w:val="24"/>
              </w:rPr>
              <w:t>Reimbursement claim amount is not a part of full and final settlement statement &amp; will be paid separately to the employee as per the monthly payment cycle. Please raise ticket for pending reimbursements</w:t>
            </w:r>
            <w:r w:rsidR="003771EA">
              <w:rPr>
                <w:rFonts w:ascii="Verdana" w:hAnsi="Verdana"/>
                <w:color w:val="000000"/>
                <w:sz w:val="24"/>
                <w:szCs w:val="24"/>
              </w:rPr>
              <w:t xml:space="preserve"> if not received.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2DD69" w14:textId="14E5531D" w:rsidR="006E37D3" w:rsidRPr="006E37D3" w:rsidRDefault="003A1100" w:rsidP="003A110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NA</w:t>
            </w:r>
          </w:p>
        </w:tc>
      </w:tr>
      <w:tr w:rsidR="000E7CC7" w:rsidRPr="00711F94" w14:paraId="7C2949AA" w14:textId="77777777" w:rsidTr="003A1100">
        <w:trPr>
          <w:trHeight w:val="945"/>
        </w:trPr>
        <w:tc>
          <w:tcPr>
            <w:tcW w:w="4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471BD" w14:textId="3D6F0421" w:rsidR="000E7CC7" w:rsidRPr="006E37D3" w:rsidRDefault="000E7CC7" w:rsidP="00711F94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14</w:t>
            </w:r>
          </w:p>
        </w:tc>
        <w:tc>
          <w:tcPr>
            <w:tcW w:w="1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C4950" w14:textId="1D3E629F" w:rsidR="000E7CC7" w:rsidRPr="006E37D3" w:rsidRDefault="000E7CC7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When </w:t>
            </w:r>
            <w:proofErr w:type="spellStart"/>
            <w:r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FnF</w:t>
            </w:r>
            <w:proofErr w:type="spellEnd"/>
            <w:r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statement will be generated</w:t>
            </w:r>
          </w:p>
        </w:tc>
        <w:tc>
          <w:tcPr>
            <w:tcW w:w="2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53A0A" w14:textId="76709407" w:rsidR="000E7CC7" w:rsidRPr="00C90333" w:rsidRDefault="00C90333" w:rsidP="0032717F">
            <w:pPr>
              <w:jc w:val="both"/>
            </w:pPr>
            <w:proofErr w:type="spellStart"/>
            <w:r>
              <w:rPr>
                <w:rFonts w:ascii="Verdana" w:hAnsi="Verdana"/>
                <w:color w:val="000000"/>
                <w:sz w:val="24"/>
                <w:szCs w:val="24"/>
              </w:rPr>
              <w:t>FnF</w:t>
            </w:r>
            <w:proofErr w:type="spellEnd"/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statement will be generated in two batches. 1</w:t>
            </w:r>
            <w:r>
              <w:rPr>
                <w:rFonts w:ascii="Verdana" w:hAnsi="Verdana"/>
                <w:color w:val="000000"/>
                <w:sz w:val="24"/>
                <w:szCs w:val="24"/>
                <w:vertAlign w:val="superscript"/>
              </w:rPr>
              <w:t>st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batch is run on 20th of current</w:t>
            </w:r>
            <w:r w:rsidR="00FD4BF3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month (for </w:t>
            </w:r>
            <w:proofErr w:type="spellStart"/>
            <w:r w:rsidR="00FD4BF3">
              <w:rPr>
                <w:rFonts w:ascii="Verdana" w:hAnsi="Verdana"/>
                <w:color w:val="000000"/>
                <w:sz w:val="24"/>
                <w:szCs w:val="24"/>
              </w:rPr>
              <w:t>resignee</w:t>
            </w:r>
            <w:proofErr w:type="spellEnd"/>
            <w:r w:rsidR="00FD4BF3">
              <w:rPr>
                <w:rFonts w:ascii="Verdana" w:hAnsi="Verdan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between 1</w:t>
            </w:r>
            <w:r>
              <w:rPr>
                <w:rFonts w:ascii="Verdana" w:hAnsi="Verdana"/>
                <w:color w:val="000000"/>
                <w:sz w:val="24"/>
                <w:szCs w:val="24"/>
                <w:vertAlign w:val="superscript"/>
              </w:rPr>
              <w:t>st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till 15</w:t>
            </w:r>
            <w:r>
              <w:rPr>
                <w:rFonts w:ascii="Verdana" w:hAnsi="Verdana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>) and 2</w:t>
            </w:r>
            <w:r>
              <w:rPr>
                <w:rFonts w:ascii="Verdana" w:hAnsi="Verdana"/>
                <w:color w:val="000000"/>
                <w:sz w:val="24"/>
                <w:szCs w:val="24"/>
                <w:vertAlign w:val="superscript"/>
              </w:rPr>
              <w:t>nd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on 5</w:t>
            </w:r>
            <w:r>
              <w:rPr>
                <w:rFonts w:ascii="Verdana" w:hAnsi="Verdana"/>
                <w:color w:val="000000"/>
                <w:sz w:val="24"/>
                <w:szCs w:val="24"/>
                <w:vertAlign w:val="superscript"/>
              </w:rPr>
              <w:t>th</w:t>
            </w:r>
            <w:r>
              <w:rPr>
                <w:rFonts w:ascii="Verdana" w:hAnsi="Verdana"/>
                <w:color w:val="000000"/>
                <w:sz w:val="24"/>
                <w:szCs w:val="24"/>
              </w:rPr>
              <w:t xml:space="preserve"> of next month for rest of resigned cases. The statement shall be shared on your Personal Email id by Finance team.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0390C" w14:textId="5E15B37C" w:rsidR="000E7CC7" w:rsidRPr="006E37D3" w:rsidRDefault="003A1100" w:rsidP="003A110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NA</w:t>
            </w:r>
          </w:p>
        </w:tc>
      </w:tr>
      <w:tr w:rsidR="00711F94" w:rsidRPr="00711F94" w14:paraId="7014F890" w14:textId="77777777" w:rsidTr="003A1100">
        <w:trPr>
          <w:trHeight w:val="945"/>
        </w:trPr>
        <w:tc>
          <w:tcPr>
            <w:tcW w:w="4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ED287B" w14:textId="21CA650F" w:rsidR="006E37D3" w:rsidRPr="006E37D3" w:rsidRDefault="006E37D3" w:rsidP="00711F94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1</w:t>
            </w:r>
            <w:r w:rsidR="00C9033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8CFA2" w14:textId="4CF4EC38" w:rsidR="006E37D3" w:rsidRPr="006E37D3" w:rsidRDefault="006E37D3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When can I expect F&amp;F </w:t>
            </w:r>
            <w:r w:rsidR="00F0349C" w:rsidRPr="00711F94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amount</w:t>
            </w: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credit in bank account </w:t>
            </w:r>
          </w:p>
        </w:tc>
        <w:tc>
          <w:tcPr>
            <w:tcW w:w="2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144CF" w14:textId="5AE821F6" w:rsidR="006E37D3" w:rsidRPr="006E37D3" w:rsidRDefault="006E37D3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Final amount (F &amp; F amount + On hold salary, if any) will be credited directly in your salary account by 10th day (EOD) of the</w:t>
            </w:r>
            <w:r w:rsidR="00AF082A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</w:t>
            </w:r>
            <w:r w:rsidR="003365E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next </w:t>
            </w:r>
            <w:r w:rsidR="003365E3"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month</w:t>
            </w: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992E4" w14:textId="3CB24B37" w:rsidR="006E37D3" w:rsidRPr="006E37D3" w:rsidRDefault="003A1100" w:rsidP="003A110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NA</w:t>
            </w:r>
          </w:p>
        </w:tc>
      </w:tr>
      <w:tr w:rsidR="00711F94" w:rsidRPr="00711F94" w14:paraId="13A7FC65" w14:textId="77777777" w:rsidTr="00AF7A7E">
        <w:trPr>
          <w:trHeight w:val="840"/>
        </w:trPr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08DF1" w14:textId="7A462743" w:rsidR="006E37D3" w:rsidRPr="006E37D3" w:rsidRDefault="006E37D3" w:rsidP="00711F94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lastRenderedPageBreak/>
              <w:t>1</w:t>
            </w:r>
            <w:r w:rsidR="00C9033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0F9112" w14:textId="057BF255" w:rsidR="006E37D3" w:rsidRPr="006E37D3" w:rsidRDefault="006E37D3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How to Activate UAN online</w:t>
            </w:r>
          </w:p>
        </w:tc>
        <w:tc>
          <w:tcPr>
            <w:tcW w:w="2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95BE01" w14:textId="111D7DFA" w:rsidR="00A92D80" w:rsidRPr="006E37D3" w:rsidRDefault="006E37D3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Please refer attached document &amp; follow the steps as mentioned in the document.</w:t>
            </w:r>
          </w:p>
        </w:tc>
        <w:tc>
          <w:tcPr>
            <w:tcW w:w="760" w:type="pct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720F3" w14:textId="2D897E0F" w:rsidR="006E37D3" w:rsidRPr="006E37D3" w:rsidRDefault="00FD4BF3" w:rsidP="006E37D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711F94">
              <w:rPr>
                <w:rFonts w:ascii="Verdana" w:eastAsia="Times New Roman" w:hAnsi="Verdana" w:cs="Arial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70016" behindDoc="0" locked="0" layoutInCell="1" allowOverlap="1" wp14:anchorId="1B3E56E6" wp14:editId="2786380E">
                  <wp:simplePos x="0" y="0"/>
                  <wp:positionH relativeFrom="column">
                    <wp:posOffset>48260</wp:posOffset>
                  </wp:positionH>
                  <wp:positionV relativeFrom="paragraph">
                    <wp:posOffset>-516890</wp:posOffset>
                  </wp:positionV>
                  <wp:extent cx="876300" cy="457200"/>
                  <wp:effectExtent l="0" t="0" r="0" b="0"/>
                  <wp:wrapNone/>
                  <wp:docPr id="1" name="Picture 1" descr="Graphical user interface, application&#10;&#10;Description automatically generated">
                    <a:extLst xmlns:a="http://schemas.openxmlformats.org/drawingml/2006/main">
                      <a:ext uri="{63B3BB69-23CF-44E3-9099-C40C66FF867C}">
                        <a14:compatExt xmlns:a14="http://schemas.microsoft.com/office/drawing/2010/main" spid="_x0000_s1028"/>
                      </a:ext>
                      <a:ext uri="{FF2B5EF4-FFF2-40B4-BE49-F238E27FC236}">
                        <a16:creationId xmlns:a16="http://schemas.microsoft.com/office/drawing/2014/main" id="{00000000-0008-0000-0000-00000404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application&#10;&#10;Description automatically generated">
                            <a:extLst>
                              <a:ext uri="{63B3BB69-23CF-44E3-9099-C40C66FF867C}">
                                <a14:compatExt xmlns:a14="http://schemas.microsoft.com/office/drawing/2010/main" spid="_x0000_s1028"/>
                              </a:ext>
                              <a:ext uri="{FF2B5EF4-FFF2-40B4-BE49-F238E27FC236}">
                                <a16:creationId xmlns:a16="http://schemas.microsoft.com/office/drawing/2014/main" id="{00000000-0008-0000-0000-00000404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3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365E3" w:rsidRPr="00711F94">
              <w:rPr>
                <w:rFonts w:ascii="Verdana" w:eastAsia="Times New Roman" w:hAnsi="Verdana" w:cs="Arial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58752" behindDoc="0" locked="0" layoutInCell="1" allowOverlap="1" wp14:anchorId="1916D036" wp14:editId="336C1FFC">
                  <wp:simplePos x="0" y="0"/>
                  <wp:positionH relativeFrom="column">
                    <wp:posOffset>-17780</wp:posOffset>
                  </wp:positionH>
                  <wp:positionV relativeFrom="paragraph">
                    <wp:posOffset>-1133475</wp:posOffset>
                  </wp:positionV>
                  <wp:extent cx="952500" cy="469900"/>
                  <wp:effectExtent l="0" t="0" r="0" b="0"/>
                  <wp:wrapNone/>
                  <wp:docPr id="3" name="Picture 3" descr="Graphical user interface, application&#10;&#10;Description automatically generated">
                    <a:extLst xmlns:a="http://schemas.openxmlformats.org/drawingml/2006/main">
                      <a:ext uri="{63B3BB69-23CF-44E3-9099-C40C66FF867C}">
                        <a14:compatExt xmlns:a14="http://schemas.microsoft.com/office/drawing/2010/main" spid="_x0000_s1027"/>
                      </a:ext>
                      <a:ext uri="{FF2B5EF4-FFF2-40B4-BE49-F238E27FC236}">
                        <a16:creationId xmlns:a16="http://schemas.microsoft.com/office/drawing/2014/main" id="{00000000-0008-0000-0000-00000304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Graphical user interface, application&#10;&#10;Description automatically generated">
                            <a:extLst>
                              <a:ext uri="{63B3BB69-23CF-44E3-9099-C40C66FF867C}">
                                <a14:compatExt xmlns:a14="http://schemas.microsoft.com/office/drawing/2010/main" spid="_x0000_s1027"/>
                              </a:ext>
                              <a:ext uri="{FF2B5EF4-FFF2-40B4-BE49-F238E27FC236}">
                                <a16:creationId xmlns:a16="http://schemas.microsoft.com/office/drawing/2014/main" id="{00000000-0008-0000-0000-00000304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69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11F94" w:rsidRPr="00711F94" w14:paraId="113B4AB7" w14:textId="77777777" w:rsidTr="00FD4BF3">
        <w:trPr>
          <w:trHeight w:val="620"/>
        </w:trPr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A7AAC" w14:textId="41EA721B" w:rsidR="006E37D3" w:rsidRPr="006E37D3" w:rsidRDefault="006E37D3" w:rsidP="00711F94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1</w:t>
            </w:r>
            <w:r w:rsidR="00C9033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FBA1E1" w14:textId="7F0C5EEC" w:rsidR="006E37D3" w:rsidRPr="006E37D3" w:rsidRDefault="006E37D3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What is the procedure to transfer PF</w:t>
            </w:r>
          </w:p>
        </w:tc>
        <w:tc>
          <w:tcPr>
            <w:tcW w:w="2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0DA8B" w14:textId="3AD8E301" w:rsidR="006E37D3" w:rsidRPr="006E37D3" w:rsidRDefault="006E37D3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Please refer attached document &amp; follow the steps as mentioned in the document. Employee can initiate this process after 2 months from date of leaving.</w:t>
            </w:r>
          </w:p>
        </w:tc>
        <w:tc>
          <w:tcPr>
            <w:tcW w:w="760" w:type="pct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CC12B" w14:textId="77777777" w:rsidR="006E37D3" w:rsidRPr="006E37D3" w:rsidRDefault="006E37D3" w:rsidP="006E37D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</w:p>
        </w:tc>
      </w:tr>
      <w:tr w:rsidR="00711F94" w:rsidRPr="00711F94" w14:paraId="56094ED1" w14:textId="77777777" w:rsidTr="00A95A96">
        <w:trPr>
          <w:trHeight w:val="945"/>
        </w:trPr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E1BE2" w14:textId="58A3D80B" w:rsidR="006E37D3" w:rsidRPr="006E37D3" w:rsidRDefault="006E37D3" w:rsidP="000E7CC7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1</w:t>
            </w:r>
            <w:r w:rsidR="00C9033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C1569" w14:textId="18A27ED8" w:rsidR="006E37D3" w:rsidRPr="006E37D3" w:rsidRDefault="006E37D3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What is the procedure to withdraw PF</w:t>
            </w:r>
          </w:p>
        </w:tc>
        <w:tc>
          <w:tcPr>
            <w:tcW w:w="2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37043" w14:textId="77777777" w:rsidR="006E37D3" w:rsidRPr="006E37D3" w:rsidRDefault="006E37D3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Please refer attached document &amp; follow the steps as mentioned in the document. Employee can initiate this process after 2 months from date of leaving.</w:t>
            </w:r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68856" w14:textId="6EB4A44C" w:rsidR="006E37D3" w:rsidRPr="006E37D3" w:rsidRDefault="006E37D3" w:rsidP="006E37D3">
            <w:pPr>
              <w:spacing w:after="0" w:line="240" w:lineRule="auto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711F94">
              <w:rPr>
                <w:rFonts w:ascii="Verdana" w:eastAsia="Times New Roman" w:hAnsi="Verdana" w:cs="Arial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73088" behindDoc="0" locked="0" layoutInCell="1" allowOverlap="1" wp14:anchorId="419880A2" wp14:editId="798BCEE1">
                  <wp:simplePos x="0" y="0"/>
                  <wp:positionH relativeFrom="column">
                    <wp:posOffset>89535</wp:posOffset>
                  </wp:positionH>
                  <wp:positionV relativeFrom="paragraph">
                    <wp:posOffset>-717550</wp:posOffset>
                  </wp:positionV>
                  <wp:extent cx="828675" cy="447675"/>
                  <wp:effectExtent l="0" t="0" r="0" b="9525"/>
                  <wp:wrapNone/>
                  <wp:docPr id="2" name="Picture 2" descr="Graphical user interface, application&#10;&#10;Description automatically generated">
                    <a:extLst xmlns:a="http://schemas.openxmlformats.org/drawingml/2006/main">
                      <a:ext uri="{63B3BB69-23CF-44E3-9099-C40C66FF867C}">
                        <a14:compatExt xmlns:a14="http://schemas.microsoft.com/office/drawing/2010/main" spid="_x0000_s1029"/>
                      </a:ext>
                      <a:ext uri="{FF2B5EF4-FFF2-40B4-BE49-F238E27FC236}">
                        <a16:creationId xmlns:a16="http://schemas.microsoft.com/office/drawing/2014/main" id="{00000000-0008-0000-0000-00000504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Graphical user interface, application&#10;&#10;Description automatically generated">
                            <a:extLst>
                              <a:ext uri="{63B3BB69-23CF-44E3-9099-C40C66FF867C}">
                                <a14:compatExt xmlns:a14="http://schemas.microsoft.com/office/drawing/2010/main" spid="_x0000_s1029"/>
                              </a:ext>
                              <a:ext uri="{FF2B5EF4-FFF2-40B4-BE49-F238E27FC236}">
                                <a16:creationId xmlns:a16="http://schemas.microsoft.com/office/drawing/2014/main" id="{00000000-0008-0000-0000-00000504000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447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711F94" w:rsidRPr="00711F94" w14:paraId="73BCF14B" w14:textId="77777777" w:rsidTr="003A1100">
        <w:trPr>
          <w:trHeight w:val="170"/>
        </w:trPr>
        <w:tc>
          <w:tcPr>
            <w:tcW w:w="4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18044" w14:textId="4ED1CE1E" w:rsidR="006E37D3" w:rsidRPr="006E37D3" w:rsidRDefault="006E37D3" w:rsidP="000E7CC7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711F94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1</w:t>
            </w:r>
            <w:r w:rsidR="00C9033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CDDF3" w14:textId="7B97952E" w:rsidR="006E37D3" w:rsidRPr="006E37D3" w:rsidRDefault="006E37D3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How to make changes in basic details like birth date, </w:t>
            </w:r>
            <w:r w:rsidR="00F0349C" w:rsidRPr="00711F94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name,</w:t>
            </w: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etc</w:t>
            </w:r>
            <w:proofErr w:type="spellEnd"/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on PF portal </w:t>
            </w:r>
          </w:p>
        </w:tc>
        <w:tc>
          <w:tcPr>
            <w:tcW w:w="220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474CC" w14:textId="6CA1F896" w:rsidR="0032717F" w:rsidRDefault="006E37D3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Login</w:t>
            </w:r>
            <w:r w:rsidR="0032717F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to </w:t>
            </w:r>
          </w:p>
          <w:p w14:paraId="4AD44855" w14:textId="538A7DF6" w:rsidR="006E37D3" w:rsidRPr="006E37D3" w:rsidRDefault="006E37D3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32717F">
              <w:rPr>
                <w:rFonts w:ascii="Verdana" w:eastAsia="Times New Roman" w:hAnsi="Verdana" w:cs="Arial"/>
                <w:color w:val="000000"/>
                <w:sz w:val="16"/>
                <w:szCs w:val="16"/>
              </w:rPr>
              <w:t>https://unifiedportalmem.epfindia.gov.in/memberinterface</w:t>
            </w: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</w:t>
            </w:r>
            <w:r w:rsidR="00F0349C" w:rsidRPr="00711F94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(Go</w:t>
            </w: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to - Manage - Basic Details - Update your </w:t>
            </w:r>
            <w:r w:rsidR="00711F94"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details)</w:t>
            </w:r>
          </w:p>
        </w:tc>
        <w:tc>
          <w:tcPr>
            <w:tcW w:w="7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7CD54" w14:textId="1DD5DE21" w:rsidR="006E37D3" w:rsidRPr="006E37D3" w:rsidRDefault="003A1100" w:rsidP="003A110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NA</w:t>
            </w:r>
          </w:p>
        </w:tc>
      </w:tr>
      <w:tr w:rsidR="00711F94" w:rsidRPr="00711F94" w14:paraId="797000CB" w14:textId="77777777" w:rsidTr="003A1100">
        <w:trPr>
          <w:trHeight w:val="1260"/>
        </w:trPr>
        <w:tc>
          <w:tcPr>
            <w:tcW w:w="4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1CC06" w14:textId="6AF27C68" w:rsidR="006E37D3" w:rsidRPr="006E37D3" w:rsidRDefault="00C90333" w:rsidP="000E7CC7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717DF" w14:textId="590E07BE" w:rsidR="006E37D3" w:rsidRPr="006E37D3" w:rsidRDefault="006E37D3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How to make changes in basic details like birth date, </w:t>
            </w:r>
            <w:r w:rsidR="00711F94"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name,</w:t>
            </w: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etc</w:t>
            </w:r>
            <w:proofErr w:type="spellEnd"/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when unable to access UAN account on PF portal </w:t>
            </w:r>
          </w:p>
        </w:tc>
        <w:tc>
          <w:tcPr>
            <w:tcW w:w="220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08655" w14:textId="5E650D9A" w:rsidR="006E37D3" w:rsidRPr="006E37D3" w:rsidRDefault="00711F94" w:rsidP="0032717F">
            <w:pPr>
              <w:spacing w:after="0" w:line="240" w:lineRule="auto"/>
              <w:jc w:val="both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Employees</w:t>
            </w:r>
            <w:r w:rsidR="006E37D3"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</w:t>
            </w: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must</w:t>
            </w:r>
            <w:r w:rsidR="006E37D3"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submit Joint declaration form and self-attested hard copy of </w:t>
            </w:r>
            <w:r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Aadhar</w:t>
            </w:r>
            <w:r w:rsidR="006E37D3" w:rsidRPr="006E37D3"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 xml:space="preserve"> and Pan Card in finance department.</w:t>
            </w:r>
          </w:p>
        </w:tc>
        <w:tc>
          <w:tcPr>
            <w:tcW w:w="7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E5282" w14:textId="30B767A3" w:rsidR="006E37D3" w:rsidRPr="006E37D3" w:rsidRDefault="003A1100" w:rsidP="003A1100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Arial"/>
                <w:color w:val="000000"/>
                <w:sz w:val="24"/>
                <w:szCs w:val="24"/>
              </w:rPr>
              <w:t>NA</w:t>
            </w:r>
          </w:p>
        </w:tc>
      </w:tr>
    </w:tbl>
    <w:p w14:paraId="31241656" w14:textId="267C5419" w:rsidR="006E37D3" w:rsidRPr="00711F94" w:rsidRDefault="006E37D3" w:rsidP="006E37D3">
      <w:pPr>
        <w:rPr>
          <w:rFonts w:ascii="Verdana" w:hAnsi="Verdana" w:cs="Arial"/>
          <w:lang w:val="en-IN"/>
        </w:rPr>
      </w:pPr>
    </w:p>
    <w:p w14:paraId="0E1A37F7" w14:textId="77777777" w:rsidR="006E37D3" w:rsidRPr="00711F94" w:rsidRDefault="006E37D3" w:rsidP="006E37D3">
      <w:pPr>
        <w:pStyle w:val="ListParagraph"/>
        <w:rPr>
          <w:rFonts w:ascii="Verdana" w:hAnsi="Verdana" w:cs="Arial"/>
          <w:lang w:val="en-IN"/>
        </w:rPr>
      </w:pPr>
    </w:p>
    <w:sectPr w:rsidR="006E37D3" w:rsidRPr="00711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B4C16"/>
    <w:multiLevelType w:val="hybridMultilevel"/>
    <w:tmpl w:val="6CFC9A98"/>
    <w:lvl w:ilvl="0" w:tplc="B7C82B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F52E0"/>
    <w:multiLevelType w:val="hybridMultilevel"/>
    <w:tmpl w:val="DB2CE838"/>
    <w:lvl w:ilvl="0" w:tplc="8130B01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3908070">
    <w:abstractNumId w:val="0"/>
  </w:num>
  <w:num w:numId="2" w16cid:durableId="1950695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D3"/>
    <w:rsid w:val="00051A5D"/>
    <w:rsid w:val="000E5E1E"/>
    <w:rsid w:val="000E7CC7"/>
    <w:rsid w:val="001E64C9"/>
    <w:rsid w:val="0032717F"/>
    <w:rsid w:val="003365E3"/>
    <w:rsid w:val="003771EA"/>
    <w:rsid w:val="003A1100"/>
    <w:rsid w:val="004F210A"/>
    <w:rsid w:val="006D002D"/>
    <w:rsid w:val="006E37D3"/>
    <w:rsid w:val="00711F94"/>
    <w:rsid w:val="008816BB"/>
    <w:rsid w:val="008F136D"/>
    <w:rsid w:val="00940B27"/>
    <w:rsid w:val="009D2CBC"/>
    <w:rsid w:val="009D4F2E"/>
    <w:rsid w:val="00A92D80"/>
    <w:rsid w:val="00A95A96"/>
    <w:rsid w:val="00AF082A"/>
    <w:rsid w:val="00AF7A7E"/>
    <w:rsid w:val="00BD4755"/>
    <w:rsid w:val="00C90333"/>
    <w:rsid w:val="00CF4C62"/>
    <w:rsid w:val="00D34C31"/>
    <w:rsid w:val="00D56BA3"/>
    <w:rsid w:val="00E13E21"/>
    <w:rsid w:val="00F0349C"/>
    <w:rsid w:val="00F26707"/>
    <w:rsid w:val="00FD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50534"/>
  <w15:chartTrackingRefBased/>
  <w15:docId w15:val="{E95B12E8-22B4-4896-9E2E-6B5BC2D7C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7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37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7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it_finance@cybage.com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xit_finance@cybage.com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payroll.cybage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exit_hr@cybag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xit_hr@cybag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689</Words>
  <Characters>3929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Narayan Nayak</dc:creator>
  <cp:keywords/>
  <dc:description/>
  <cp:lastModifiedBy>Dhananjay Narayan Nayak</cp:lastModifiedBy>
  <cp:revision>3</cp:revision>
  <dcterms:created xsi:type="dcterms:W3CDTF">2022-06-02T06:46:00Z</dcterms:created>
  <dcterms:modified xsi:type="dcterms:W3CDTF">2022-06-02T07:25:00Z</dcterms:modified>
</cp:coreProperties>
</file>