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32"/>
          <w:szCs w:val="32"/>
          <w:u w:val="single"/>
        </w:rPr>
        <w:t>21100130 - Computational Biology Assignment 3</w:t>
      </w:r>
      <w:r>
        <w:rPr>
          <w:b/>
          <w:bCs/>
          <w:sz w:val="32"/>
          <w:szCs w:val="32"/>
        </w:rPr>
        <w:t xml:space="preserve"> </w:t>
      </w:r>
    </w:p>
    <w:p>
      <w:pPr>
        <w:pStyle w:val="Normal"/>
        <w:jc w:val="left"/>
        <w:rPr>
          <w:b/>
          <w:b/>
          <w:bCs/>
        </w:rPr>
      </w:pPr>
      <w:r>
        <w:rPr>
          <w:b/>
          <w:bCs/>
        </w:rPr>
      </w:r>
    </w:p>
    <w:p>
      <w:pPr>
        <w:pStyle w:val="Normal"/>
        <w:jc w:val="left"/>
        <w:rPr>
          <w:u w:val="single"/>
        </w:rPr>
      </w:pPr>
      <w:r>
        <w:rPr>
          <w:b/>
          <w:bCs/>
          <w:sz w:val="28"/>
          <w:szCs w:val="28"/>
          <w:u w:val="single"/>
        </w:rPr>
        <w:t>1. Biological Networks</w:t>
      </w:r>
    </w:p>
    <w:p>
      <w:pPr>
        <w:pStyle w:val="Normal"/>
        <w:jc w:val="left"/>
        <w:rPr>
          <w:b/>
          <w:b/>
          <w:bCs/>
          <w:sz w:val="28"/>
          <w:szCs w:val="28"/>
        </w:rPr>
      </w:pPr>
      <w:r>
        <w:rPr>
          <w:b/>
          <w:bCs/>
          <w:sz w:val="28"/>
          <w:szCs w:val="28"/>
        </w:rPr>
      </w:r>
    </w:p>
    <w:p>
      <w:pPr>
        <w:pStyle w:val="Normal"/>
        <w:rPr/>
      </w:pPr>
      <w:r>
        <w:rPr>
          <w:b/>
          <w:bCs/>
        </w:rPr>
        <w:t>Q1</w:t>
      </w:r>
      <w:r>
        <w:rPr/>
        <w:t xml:space="preserve">. </w:t>
      </w:r>
    </w:p>
    <w:p>
      <w:pPr>
        <w:pStyle w:val="Normal"/>
        <w:rPr/>
      </w:pPr>
      <w:r>
        <w:rPr/>
        <w:t>1. Adjacency matrix for the undirected graph network:</w:t>
      </w:r>
    </w:p>
    <w:p>
      <w:pPr>
        <w:pStyle w:val="Normal"/>
        <w:rPr/>
      </w:pPr>
      <w:r>
        <w:rPr/>
        <w:t xml:space="preserve">     </w:t>
      </w:r>
      <w:r>
        <w:rPr>
          <w:i/>
          <w:iCs/>
        </w:rPr>
        <w:t>A B C D</w:t>
      </w:r>
    </w:p>
    <w:p>
      <w:pPr>
        <w:pStyle w:val="Normal"/>
        <w:rPr/>
      </w:pPr>
      <w:r>
        <w:rPr>
          <w:b w:val="false"/>
          <w:bCs w:val="false"/>
          <w:i/>
          <w:iCs/>
        </w:rPr>
        <w:t>A</w:t>
      </w:r>
      <w:r>
        <w:rPr/>
        <w:t xml:space="preserve">  0  1  0  0</w:t>
      </w:r>
    </w:p>
    <w:p>
      <w:pPr>
        <w:pStyle w:val="Normal"/>
        <w:rPr/>
      </w:pPr>
      <w:r>
        <w:rPr>
          <w:b w:val="false"/>
          <w:bCs w:val="false"/>
          <w:i/>
          <w:iCs/>
        </w:rPr>
        <w:t>B</w:t>
      </w:r>
      <w:r>
        <w:rPr/>
        <w:t xml:space="preserve">  1  0  1  1</w:t>
      </w:r>
    </w:p>
    <w:p>
      <w:pPr>
        <w:pStyle w:val="Normal"/>
        <w:rPr/>
      </w:pPr>
      <w:r>
        <w:rPr>
          <w:b w:val="false"/>
          <w:bCs w:val="false"/>
          <w:i/>
          <w:iCs/>
          <w:u w:val="none"/>
        </w:rPr>
        <w:t>C</w:t>
      </w:r>
      <w:r>
        <w:rPr/>
        <w:t xml:space="preserve">  0  1  0  1</w:t>
      </w:r>
    </w:p>
    <w:p>
      <w:pPr>
        <w:pStyle w:val="Normal"/>
        <w:rPr/>
      </w:pPr>
      <w:r>
        <w:rPr>
          <w:b w:val="false"/>
          <w:bCs w:val="false"/>
          <w:i/>
          <w:iCs/>
        </w:rPr>
        <w:t>D</w:t>
      </w:r>
      <w:r>
        <w:rPr/>
        <w:t xml:space="preserve">  0  1  1  0</w:t>
      </w:r>
    </w:p>
    <w:p>
      <w:pPr>
        <w:pStyle w:val="Normal"/>
        <w:rPr/>
      </w:pPr>
      <w:r>
        <w:rPr/>
      </w:r>
    </w:p>
    <w:p>
      <w:pPr>
        <w:pStyle w:val="Normal"/>
        <w:rPr/>
      </w:pPr>
      <w:r>
        <w:rPr/>
        <w:t>2. Adjacency matrix for the directed graph network:</w:t>
      </w:r>
    </w:p>
    <w:p>
      <w:pPr>
        <w:pStyle w:val="Normal"/>
        <w:rPr/>
      </w:pPr>
      <w:r>
        <w:rPr/>
        <w:t xml:space="preserve">     </w:t>
      </w:r>
      <w:r>
        <w:rPr>
          <w:i/>
          <w:iCs/>
        </w:rPr>
        <w:t>A B C D</w:t>
      </w:r>
    </w:p>
    <w:p>
      <w:pPr>
        <w:pStyle w:val="Normal"/>
        <w:rPr/>
      </w:pPr>
      <w:r>
        <w:rPr>
          <w:b w:val="false"/>
          <w:bCs w:val="false"/>
          <w:i/>
          <w:iCs/>
        </w:rPr>
        <w:t>A</w:t>
      </w:r>
      <w:r>
        <w:rPr/>
        <w:t xml:space="preserve">  0  1  0  0</w:t>
      </w:r>
    </w:p>
    <w:p>
      <w:pPr>
        <w:pStyle w:val="Normal"/>
        <w:rPr/>
      </w:pPr>
      <w:r>
        <w:rPr>
          <w:b w:val="false"/>
          <w:bCs w:val="false"/>
          <w:i/>
          <w:iCs/>
        </w:rPr>
        <w:t>B</w:t>
      </w:r>
      <w:r>
        <w:rPr/>
        <w:t xml:space="preserve">  0  0  1  0</w:t>
      </w:r>
    </w:p>
    <w:p>
      <w:pPr>
        <w:pStyle w:val="Normal"/>
        <w:rPr/>
      </w:pPr>
      <w:r>
        <w:rPr>
          <w:b w:val="false"/>
          <w:bCs w:val="false"/>
          <w:i/>
          <w:iCs/>
          <w:u w:val="none"/>
        </w:rPr>
        <w:t>C</w:t>
      </w:r>
      <w:r>
        <w:rPr/>
        <w:t xml:space="preserve">  0  0  0  1</w:t>
      </w:r>
    </w:p>
    <w:p>
      <w:pPr>
        <w:pStyle w:val="Normal"/>
        <w:rPr/>
      </w:pPr>
      <w:r>
        <w:rPr>
          <w:b w:val="false"/>
          <w:bCs w:val="false"/>
          <w:i/>
          <w:iCs/>
        </w:rPr>
        <w:t>D</w:t>
      </w:r>
      <w:r>
        <w:rPr/>
        <w:t xml:space="preserve">  0  1  0  0</w:t>
      </w:r>
    </w:p>
    <w:p>
      <w:pPr>
        <w:pStyle w:val="Normal"/>
        <w:rPr/>
      </w:pPr>
      <w:r>
        <w:rPr/>
      </w:r>
    </w:p>
    <w:p>
      <w:pPr>
        <w:pStyle w:val="Normal"/>
        <w:rPr>
          <w:color w:val="CE181E"/>
        </w:rPr>
      </w:pPr>
      <w:r>
        <w:rPr>
          <w:b/>
          <w:bCs/>
          <w:color w:val="000000"/>
        </w:rPr>
        <w:t>Q2</w:t>
      </w:r>
      <w:r>
        <w:rPr>
          <w:color w:val="000000"/>
        </w:rPr>
        <w:t>.</w:t>
      </w:r>
    </w:p>
    <w:p>
      <w:pPr>
        <w:pStyle w:val="Normal"/>
        <w:rPr>
          <w:color w:val="CE181E"/>
        </w:rPr>
      </w:pPr>
      <w:r>
        <w:rPr>
          <w:color w:val="000000"/>
        </w:rPr>
        <w:t>(a)</w:t>
      </w:r>
    </w:p>
    <w:p>
      <w:pPr>
        <w:pStyle w:val="Normal"/>
        <w:rPr/>
      </w:pPr>
      <w:r>
        <w:rPr/>
        <w:drawing>
          <wp:anchor behindDoc="0" distT="0" distB="0" distL="0" distR="0" simplePos="0" locked="0" layoutInCell="1" allowOverlap="1" relativeHeight="4">
            <wp:simplePos x="0" y="0"/>
            <wp:positionH relativeFrom="column">
              <wp:posOffset>227965</wp:posOffset>
            </wp:positionH>
            <wp:positionV relativeFrom="paragraph">
              <wp:posOffset>26035</wp:posOffset>
            </wp:positionV>
            <wp:extent cx="2294255" cy="9398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2294255" cy="939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w:t>
      </w:r>
    </w:p>
    <w:p>
      <w:pPr>
        <w:pStyle w:val="Normal"/>
        <w:rPr/>
      </w:pPr>
      <w:r>
        <w:rPr/>
        <w:drawing>
          <wp:anchor behindDoc="0" distT="0" distB="0" distL="0" distR="0" simplePos="0" locked="0" layoutInCell="1" allowOverlap="1" relativeHeight="3">
            <wp:simplePos x="0" y="0"/>
            <wp:positionH relativeFrom="column">
              <wp:posOffset>309245</wp:posOffset>
            </wp:positionH>
            <wp:positionV relativeFrom="paragraph">
              <wp:posOffset>45085</wp:posOffset>
            </wp:positionV>
            <wp:extent cx="2421255" cy="16510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21255" cy="1651000"/>
                    </a:xfrm>
                    <a:prstGeom prst="rect">
                      <a:avLst/>
                    </a:prstGeom>
                  </pic:spPr>
                </pic:pic>
              </a:graphicData>
            </a:graphic>
          </wp:anchor>
        </w:drawing>
      </w:r>
    </w:p>
    <w:p>
      <w:pPr>
        <w:pStyle w:val="Normal"/>
        <w:rPr/>
      </w:pPr>
      <w:r>
        <w:rPr/>
      </w:r>
    </w:p>
    <w:p>
      <w:pPr>
        <w:pStyle w:val="Normal"/>
        <w:rPr/>
      </w:pPr>
      <w:r>
        <w:rPr/>
        <w:tab/>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2">
            <wp:simplePos x="0" y="0"/>
            <wp:positionH relativeFrom="column">
              <wp:posOffset>244475</wp:posOffset>
            </wp:positionH>
            <wp:positionV relativeFrom="paragraph">
              <wp:posOffset>276225</wp:posOffset>
            </wp:positionV>
            <wp:extent cx="3310255" cy="11684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3310255" cy="1168400"/>
                    </a:xfrm>
                    <a:prstGeom prst="rect">
                      <a:avLst/>
                    </a:prstGeom>
                  </pic:spPr>
                </pic:pic>
              </a:graphicData>
            </a:graphic>
          </wp:anchor>
        </w:drawing>
      </w:r>
      <w:r>
        <w:rPr/>
        <w:t>(</w:t>
      </w:r>
      <w:r>
        <w:rPr/>
        <w:t>c)</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rPr>
        <w:t>Q3.</w:t>
      </w:r>
      <w:r>
        <w:rPr>
          <w:b w:val="false"/>
          <w:bCs w:val="false"/>
        </w:rPr>
        <w:t xml:space="preserve"> </w:t>
      </w:r>
      <w:r>
        <w:rPr>
          <w:b w:val="false"/>
          <w:bCs w:val="false"/>
          <w:color w:val="000000"/>
        </w:rPr>
        <w:t>Nodes A,B,C,D,E,F,H,J,I (all nodes except G) will be infected and will stay infected forever, while G will remain in the susceptible state. If it were an undirected network, node G would also be infected (from either node F or H), since the whole connected component of an undirected graph is infected as time t→</w:t>
      </w:r>
      <w:r>
        <w:rPr>
          <w:rFonts w:eastAsia="Liberation Serif" w:cs="Liberation Serif"/>
          <w:b w:val="false"/>
          <w:bCs w:val="false"/>
          <w:color w:val="000000"/>
        </w:rPr>
        <w:t>∞</w:t>
      </w:r>
      <w:r>
        <w:rPr>
          <w:b w:val="false"/>
          <w:bCs w:val="false"/>
          <w:color w:val="000000"/>
        </w:rPr>
        <w:t xml:space="preserve"> if it has an infectious node in it. </w:t>
      </w:r>
    </w:p>
    <w:p>
      <w:pPr>
        <w:pStyle w:val="Normal"/>
        <w:rPr/>
      </w:pPr>
      <w:r>
        <w:rPr/>
      </w:r>
    </w:p>
    <w:p>
      <w:pPr>
        <w:pStyle w:val="Normal"/>
        <w:rPr>
          <w:b/>
          <w:b/>
          <w:bCs/>
        </w:rPr>
      </w:pPr>
      <w:r>
        <w:rPr>
          <w:b/>
          <w:bCs/>
        </w:rPr>
        <w:t xml:space="preserve">Q4. </w:t>
      </w:r>
    </w:p>
    <w:p>
      <w:pPr>
        <w:pStyle w:val="Normal"/>
        <w:rPr>
          <w:b/>
          <w:b/>
          <w:bCs/>
        </w:rPr>
      </w:pPr>
      <w:r>
        <w:rPr>
          <w:b w:val="false"/>
          <w:bCs w:val="false"/>
        </w:rPr>
        <w:t>(a) Boolean rules for the given network:</w:t>
      </w:r>
    </w:p>
    <w:p>
      <w:pPr>
        <w:pStyle w:val="Normal"/>
        <w:rPr>
          <w:b/>
          <w:b/>
          <w:bCs/>
        </w:rPr>
      </w:pPr>
      <w:r>
        <w:rPr>
          <w:b w:val="false"/>
          <w:bCs w:val="false"/>
        </w:rPr>
        <w:tab/>
        <w:t>a = a</w:t>
      </w:r>
    </w:p>
    <w:p>
      <w:pPr>
        <w:pStyle w:val="Normal"/>
        <w:rPr>
          <w:b/>
          <w:b/>
          <w:bCs/>
        </w:rPr>
      </w:pPr>
      <w:r>
        <w:rPr>
          <w:b w:val="false"/>
          <w:bCs w:val="false"/>
        </w:rPr>
        <w:tab/>
        <w:t xml:space="preserve">b = </w:t>
      </w:r>
      <w:r>
        <w:rPr>
          <w:rFonts w:eastAsia="Noto Sans CJK SC Regular" w:cs="Lohit Devanagari"/>
          <w:b w:val="false"/>
          <w:bCs w:val="false"/>
        </w:rPr>
        <w:t>¬</w:t>
      </w:r>
      <w:r>
        <w:rPr>
          <w:b w:val="false"/>
          <w:bCs w:val="false"/>
        </w:rPr>
        <w:t>c &amp; d</w:t>
      </w:r>
    </w:p>
    <w:p>
      <w:pPr>
        <w:pStyle w:val="Normal"/>
        <w:rPr>
          <w:b/>
          <w:b/>
          <w:bCs/>
        </w:rPr>
      </w:pPr>
      <w:r>
        <w:rPr>
          <w:b w:val="false"/>
          <w:bCs w:val="false"/>
        </w:rPr>
        <w:tab/>
        <w:t>c = a &amp; b</w:t>
      </w:r>
    </w:p>
    <w:p>
      <w:pPr>
        <w:pStyle w:val="Normal"/>
        <w:rPr>
          <w:b/>
          <w:b/>
          <w:bCs/>
        </w:rPr>
      </w:pPr>
      <w:r>
        <w:rPr>
          <w:b w:val="false"/>
          <w:bCs w:val="false"/>
        </w:rPr>
        <w:tab/>
        <w:t xml:space="preserve">d = </w:t>
      </w:r>
      <w:r>
        <w:rPr>
          <w:rFonts w:eastAsia="Noto Sans CJK SC Regular" w:cs="Lohit Devanagari"/>
          <w:b w:val="false"/>
          <w:bCs w:val="false"/>
        </w:rPr>
        <w:t>¬</w:t>
      </w:r>
      <w:r>
        <w:rPr>
          <w:b w:val="false"/>
          <w:bCs w:val="false"/>
        </w:rPr>
        <w:t>c</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(b) Sucessive states for the network: </w:t>
      </w:r>
    </w:p>
    <w:p>
      <w:pPr>
        <w:pStyle w:val="Normal"/>
        <w:rPr>
          <w:b w:val="false"/>
          <w:b w:val="false"/>
          <w:bCs w:val="false"/>
        </w:rPr>
      </w:pPr>
      <w:r>
        <w:rPr>
          <w:b w:val="false"/>
          <w:bCs w:val="false"/>
        </w:rPr>
        <w:t>2^4 = 16 (number of rows)</w:t>
      </w:r>
    </w:p>
    <w:p>
      <w:pPr>
        <w:pStyle w:val="Normal"/>
        <w:rPr>
          <w:b w:val="false"/>
          <w:b w:val="false"/>
          <w:bCs w:val="false"/>
        </w:rPr>
      </w:pPr>
      <w:r>
        <w:rPr>
          <w:b w:val="false"/>
          <w:bCs w:val="false"/>
        </w:rPr>
      </w:r>
    </w:p>
    <w:tbl>
      <w:tblPr>
        <w:tblW w:w="5720" w:type="dxa"/>
        <w:jc w:val="left"/>
        <w:tblInd w:w="1199"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679"/>
        <w:gridCol w:w="720"/>
        <w:gridCol w:w="720"/>
        <w:gridCol w:w="720"/>
        <w:gridCol w:w="723"/>
        <w:gridCol w:w="721"/>
        <w:gridCol w:w="721"/>
        <w:gridCol w:w="715"/>
      </w:tblGrid>
      <w:tr>
        <w:trPr/>
        <w:tc>
          <w:tcPr>
            <w:tcW w:w="2839" w:type="dxa"/>
            <w:gridSpan w:val="4"/>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t</w:t>
            </w:r>
          </w:p>
        </w:tc>
        <w:tc>
          <w:tcPr>
            <w:tcW w:w="2880"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jc w:val="center"/>
              <w:rPr>
                <w:b/>
                <w:b/>
                <w:bCs/>
              </w:rPr>
            </w:pPr>
            <w:r>
              <w:rPr>
                <w:b/>
                <w:bCs/>
              </w:rPr>
              <w:t>t+1</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a</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b/>
                <w:b/>
                <w:bCs/>
              </w:rPr>
            </w:pPr>
            <w:r>
              <w:rPr>
                <w:b/>
                <w:bCs/>
              </w:rPr>
              <w:t>b</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b/>
                <w:b/>
                <w:bCs/>
              </w:rPr>
            </w:pPr>
            <w:r>
              <w:rPr>
                <w:b/>
                <w:bCs/>
              </w:rPr>
              <w:t>c</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b/>
                <w:b/>
                <w:bCs/>
              </w:rPr>
            </w:pPr>
            <w:r>
              <w:rPr>
                <w:b/>
                <w:bCs/>
              </w:rPr>
              <w:t>d</w:t>
            </w:r>
          </w:p>
        </w:tc>
        <w:tc>
          <w:tcPr>
            <w:tcW w:w="72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a</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b/>
                <w:b/>
                <w:bCs/>
              </w:rPr>
            </w:pPr>
            <w:r>
              <w:rPr>
                <w:b/>
                <w:bCs/>
              </w:rPr>
              <w:t>b</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b/>
                <w:b/>
                <w:bCs/>
              </w:rPr>
            </w:pPr>
            <w:r>
              <w:rPr>
                <w:b/>
                <w:bCs/>
              </w:rPr>
              <w:t>c</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d</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1</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c>
          <w:tcPr>
            <w:tcW w:w="723"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r>
        <w:trPr/>
        <w:tc>
          <w:tcPr>
            <w:tcW w:w="679"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0"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23"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1</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721" w:type="dxa"/>
            <w:tcBorders>
              <w:top w:val="single" w:sz="2" w:space="0" w:color="000000"/>
              <w:bottom w:val="single" w:sz="2" w:space="0" w:color="000000"/>
              <w:insideH w:val="single" w:sz="2" w:space="0" w:color="000000"/>
            </w:tcBorders>
            <w:shd w:fill="auto" w:val="clear"/>
          </w:tcPr>
          <w:p>
            <w:pPr>
              <w:pStyle w:val="TableContents"/>
              <w:jc w:val="center"/>
              <w:rPr/>
            </w:pPr>
            <w:r>
              <w:rPr/>
              <w:t>1</w:t>
            </w:r>
          </w:p>
        </w:tc>
        <w:tc>
          <w:tcPr>
            <w:tcW w:w="71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0</w:t>
            </w:r>
          </w:p>
        </w:tc>
      </w:tr>
    </w:tbl>
    <w:p>
      <w:pPr>
        <w:pStyle w:val="Normal"/>
        <w:rPr>
          <w:b/>
          <w:b/>
          <w:bCs/>
        </w:rPr>
      </w:pPr>
      <w:r>
        <w:rPr>
          <w:b/>
          <w:bCs/>
        </w:rPr>
      </w:r>
    </w:p>
    <w:p>
      <w:pPr>
        <w:pStyle w:val="Normal"/>
        <w:rPr>
          <w:b w:val="false"/>
          <w:b w:val="false"/>
          <w:bCs w:val="false"/>
        </w:rPr>
      </w:pPr>
      <w:r>
        <w:rPr>
          <w:b w:val="false"/>
          <w:bCs w:val="false"/>
          <w:color w:val="000000"/>
        </w:rPr>
        <w:t>(c)</w:t>
      </w:r>
      <w:r>
        <w:rPr>
          <w:b w:val="false"/>
          <w:bCs w:val="false"/>
          <w:color w:val="000000"/>
        </w:rPr>
        <w:t xml:space="preserve"> (i) </w:t>
      </w:r>
      <w:r>
        <w:rPr>
          <w:b w:val="false"/>
          <w:bCs w:val="false"/>
        </w:rPr>
        <w:t>System trajectory from the initial state of a = 0</w:t>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posOffset>1701165</wp:posOffset>
            </wp:positionH>
            <wp:positionV relativeFrom="paragraph">
              <wp:posOffset>73660</wp:posOffset>
            </wp:positionV>
            <wp:extent cx="2717800" cy="1193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17800" cy="11938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color w:val="000000"/>
        </w:rPr>
        <w:t>The system behaves in such a way that it always ends up the attractor state 0101 (basin of attraction) from any state in the trajectory, proceeding in that same direction. There are no point or cyclic attractors present.</w:t>
      </w:r>
    </w:p>
    <w:p>
      <w:pPr>
        <w:pStyle w:val="Normal"/>
        <w:rPr>
          <w:b w:val="false"/>
          <w:b w:val="false"/>
          <w:bCs w:val="false"/>
        </w:rPr>
      </w:pPr>
      <w:r>
        <w:rPr>
          <w:b w:val="false"/>
          <w:bCs w:val="false"/>
          <w:color w:val="000000"/>
        </w:rPr>
        <w:t>(ii) System trajectory from the initial state of a = 1</w:t>
      </w:r>
    </w:p>
    <w:p>
      <w:pPr>
        <w:pStyle w:val="Normal"/>
        <w:rPr>
          <w:b w:val="false"/>
          <w:b w:val="false"/>
          <w:bCs w:val="false"/>
          <w:color w:val="000000"/>
        </w:rPr>
      </w:pPr>
      <w:r>
        <w:rPr>
          <w:b w:val="false"/>
          <w:bCs w:val="false"/>
          <w:color w:val="000000"/>
        </w:rPr>
        <w:drawing>
          <wp:anchor behindDoc="0" distT="0" distB="0" distL="0" distR="0" simplePos="0" locked="0" layoutInCell="1" allowOverlap="1" relativeHeight="6">
            <wp:simplePos x="0" y="0"/>
            <wp:positionH relativeFrom="column">
              <wp:posOffset>1405255</wp:posOffset>
            </wp:positionH>
            <wp:positionV relativeFrom="paragraph">
              <wp:posOffset>104775</wp:posOffset>
            </wp:positionV>
            <wp:extent cx="3310255" cy="855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310255" cy="855345"/>
                    </a:xfrm>
                    <a:prstGeom prst="rect">
                      <a:avLst/>
                    </a:prstGeom>
                  </pic:spPr>
                </pic:pic>
              </a:graphicData>
            </a:graphic>
          </wp:anchor>
        </w:drawing>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val="false"/>
          <w:bCs w:val="false"/>
          <w:color w:val="000000"/>
        </w:rPr>
      </w:r>
    </w:p>
    <w:p>
      <w:pPr>
        <w:pStyle w:val="Normal"/>
        <w:rPr>
          <w:color w:val="000000"/>
        </w:rPr>
      </w:pPr>
      <w:r>
        <w:rPr>
          <w:b w:val="false"/>
          <w:bCs w:val="false"/>
          <w:color w:val="000000"/>
        </w:rPr>
        <w:t>The system behaves in such a way that it directs the network to the big cycl</w:t>
      </w:r>
      <w:r>
        <w:rPr>
          <w:b w:val="false"/>
          <w:bCs w:val="false"/>
          <w:color w:val="000000"/>
        </w:rPr>
        <w:t xml:space="preserve">e </w:t>
      </w:r>
      <w:r>
        <w:rPr>
          <w:b w:val="false"/>
          <w:bCs w:val="false"/>
          <w:color w:val="000000"/>
        </w:rPr>
        <w:t>attractor from 1000 to 1001 to 1101 to 1111 to 1010. There are no point attractors or basins of attraction present.</w:t>
      </w:r>
    </w:p>
    <w:p>
      <w:pPr>
        <w:pStyle w:val="Normal"/>
        <w:rPr>
          <w:b w:val="false"/>
          <w:b w:val="false"/>
          <w:bCs w:val="false"/>
          <w:color w:val="000000"/>
        </w:rPr>
      </w:pPr>
      <w:r>
        <w:rPr>
          <w:b w:val="false"/>
          <w:bCs w:val="false"/>
          <w:color w:val="000000"/>
        </w:rPr>
      </w:r>
    </w:p>
    <w:p>
      <w:pPr>
        <w:pStyle w:val="Normal"/>
        <w:rPr>
          <w:b w:val="false"/>
          <w:b w:val="false"/>
          <w:bCs w:val="false"/>
          <w:color w:val="CE181E"/>
        </w:rPr>
      </w:pPr>
      <w:r>
        <w:rPr>
          <w:b w:val="false"/>
          <w:bCs w:val="false"/>
          <w:color w:val="CE181E"/>
        </w:rPr>
      </w:r>
    </w:p>
    <w:p>
      <w:pPr>
        <w:pStyle w:val="Normal"/>
        <w:rPr>
          <w:b w:val="false"/>
          <w:b w:val="false"/>
          <w:bCs w:val="false"/>
          <w:color w:val="CE181E"/>
        </w:rPr>
      </w:pPr>
      <w:r>
        <w:rPr>
          <w:b w:val="false"/>
          <w:bCs w:val="false"/>
          <w:color w:val="CE181E"/>
        </w:rPr>
      </w:r>
    </w:p>
    <w:p>
      <w:pPr>
        <w:pStyle w:val="Normal"/>
        <w:jc w:val="left"/>
        <w:rPr>
          <w:sz w:val="28"/>
          <w:szCs w:val="28"/>
          <w:u w:val="single"/>
        </w:rPr>
      </w:pPr>
      <w:r>
        <w:rPr>
          <w:b/>
          <w:bCs/>
          <w:sz w:val="28"/>
          <w:szCs w:val="28"/>
          <w:u w:val="single"/>
        </w:rPr>
        <w:t>2. Proteins</w:t>
      </w:r>
    </w:p>
    <w:p>
      <w:pPr>
        <w:pStyle w:val="Normal"/>
        <w:jc w:val="left"/>
        <w:rPr>
          <w:sz w:val="32"/>
          <w:szCs w:val="32"/>
        </w:rPr>
      </w:pPr>
      <w:r>
        <w:rPr>
          <w:sz w:val="32"/>
          <w:szCs w:val="32"/>
        </w:rPr>
      </w:r>
    </w:p>
    <w:p>
      <w:pPr>
        <w:pStyle w:val="Normal"/>
        <w:jc w:val="left"/>
        <w:rPr/>
      </w:pPr>
      <w:r>
        <w:rPr>
          <w:b/>
          <w:bCs/>
        </w:rPr>
        <w:t xml:space="preserve">Q1. </w:t>
      </w:r>
    </w:p>
    <w:p>
      <w:pPr>
        <w:pStyle w:val="Normal"/>
        <w:jc w:val="left"/>
        <w:rPr/>
      </w:pPr>
      <w:r>
        <w:rPr>
          <w:b/>
          <w:bCs/>
          <w:color w:val="000000"/>
        </w:rPr>
        <w:t>(a)</w:t>
      </w:r>
      <w:r>
        <w:rPr>
          <w:b w:val="false"/>
          <w:bCs w:val="false"/>
          <w:color w:val="000000"/>
        </w:rPr>
        <w:t xml:space="preserve"> Number of amino acids = 261, can be inferred from the PDB file which shows that the protein has 3 chains A, B, and C, each of length 87 so 87*3 = 261 or can be inferred from the PDB webpage which shows the Residue Count = 261 under Macromolecule Content.</w:t>
      </w:r>
    </w:p>
    <w:p>
      <w:pPr>
        <w:pStyle w:val="Normal"/>
        <w:rPr>
          <w:b w:val="false"/>
          <w:b w:val="false"/>
          <w:bCs w:val="false"/>
          <w:color w:val="000000"/>
        </w:rPr>
      </w:pPr>
      <w:r>
        <w:rPr>
          <w:b w:val="false"/>
          <w:bCs w:val="false"/>
          <w:color w:val="000000"/>
        </w:rPr>
      </w:r>
    </w:p>
    <w:p>
      <w:pPr>
        <w:pStyle w:val="Normal"/>
        <w:rPr>
          <w:b w:val="false"/>
          <w:b w:val="false"/>
          <w:bCs w:val="false"/>
          <w:color w:val="000000"/>
        </w:rPr>
      </w:pPr>
      <w:r>
        <w:rPr>
          <w:b/>
          <w:bCs/>
          <w:color w:val="000000"/>
        </w:rPr>
        <w:t>(b)</w:t>
      </w:r>
      <w:r>
        <w:rPr>
          <w:b w:val="false"/>
          <w:bCs w:val="false"/>
          <w:color w:val="000000"/>
        </w:rPr>
        <w:t xml:space="preserve"> Method used to determine this structure = X-Ray Diffraction/Crystallography, inferred from the fields:</w:t>
      </w:r>
    </w:p>
    <w:p>
      <w:pPr>
        <w:pStyle w:val="PreformattedText"/>
        <w:rPr>
          <w:color w:val="000000"/>
        </w:rPr>
      </w:pPr>
      <w:r>
        <w:rPr>
          <w:color w:val="000000"/>
        </w:rPr>
        <w:t xml:space="preserve">EXPDTA    X-RAY DIFFRACTION                                                     </w:t>
      </w:r>
    </w:p>
    <w:p>
      <w:pPr>
        <w:pStyle w:val="PreformattedText"/>
        <w:rPr/>
      </w:pPr>
      <w:r>
        <w:rPr/>
        <w:t xml:space="preserve">REMARK 200  EXPERIMENT TYPE                : X-RAY DIFFRACTION                  </w:t>
      </w:r>
    </w:p>
    <w:p>
      <w:pPr>
        <w:pStyle w:val="PreformattedText"/>
        <w:rPr>
          <w:color w:val="000000"/>
        </w:rPr>
      </w:pPr>
      <w:r>
        <w:rPr>
          <w:color w:val="000000"/>
        </w:rPr>
      </w:r>
    </w:p>
    <w:p>
      <w:pPr>
        <w:pStyle w:val="Normal"/>
        <w:rPr/>
      </w:pPr>
      <w:r>
        <w:rPr>
          <w:b/>
          <w:bCs/>
          <w:color w:val="000000"/>
        </w:rPr>
        <w:t>(c)</w:t>
      </w:r>
      <w:r>
        <w:rPr>
          <w:b w:val="false"/>
          <w:bCs w:val="false"/>
          <w:color w:val="000000"/>
        </w:rPr>
        <w:t xml:space="preserve"> Resolution = 1.55 </w:t>
      </w:r>
      <w:r>
        <w:rPr/>
        <w:t>Å</w:t>
      </w:r>
      <w:r>
        <w:rPr>
          <w:b w:val="false"/>
          <w:bCs w:val="false"/>
          <w:color w:val="000000"/>
        </w:rPr>
        <w:drawing>
          <wp:anchor behindDoc="0" distT="0" distB="0" distL="0" distR="0" simplePos="0" locked="0" layoutInCell="1" allowOverlap="1" relativeHeight="7">
            <wp:simplePos x="0" y="0"/>
            <wp:positionH relativeFrom="column">
              <wp:posOffset>3136900</wp:posOffset>
            </wp:positionH>
            <wp:positionV relativeFrom="paragraph">
              <wp:posOffset>160655</wp:posOffset>
            </wp:positionV>
            <wp:extent cx="3702685" cy="50850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5455" t="4694" r="11216" b="6881"/>
                    <a:stretch>
                      <a:fillRect/>
                    </a:stretch>
                  </pic:blipFill>
                  <pic:spPr bwMode="auto">
                    <a:xfrm>
                      <a:off x="0" y="0"/>
                      <a:ext cx="3702685" cy="5085080"/>
                    </a:xfrm>
                    <a:prstGeom prst="rect">
                      <a:avLst/>
                    </a:prstGeom>
                  </pic:spPr>
                </pic:pic>
              </a:graphicData>
            </a:graphic>
          </wp:anchor>
        </w:drawing>
      </w:r>
      <w:r>
        <w:rPr>
          <w:b w:val="false"/>
          <w:bCs w:val="false"/>
          <w:color w:val="000000"/>
        </w:rPr>
        <w:t>, inferred from the field:</w:t>
      </w:r>
    </w:p>
    <w:p>
      <w:pPr>
        <w:pStyle w:val="PreformattedText"/>
        <w:rPr>
          <w:b w:val="false"/>
          <w:b w:val="false"/>
          <w:bCs w:val="false"/>
          <w:color w:val="000000"/>
        </w:rPr>
      </w:pPr>
      <w:r>
        <w:rPr>
          <w:b w:val="false"/>
          <w:bCs w:val="false"/>
          <w:color w:val="000000"/>
        </w:rPr>
        <w:t>REMARK   2 RESOLUTION.    1.55 ANGSTROMS.</w:t>
      </w:r>
    </w:p>
    <w:p>
      <w:pPr>
        <w:pStyle w:val="Normal"/>
        <w:rPr/>
      </w:pPr>
      <w:r>
        <w:rPr>
          <w:b w:val="false"/>
          <w:bCs w:val="false"/>
          <w:color w:val="000000"/>
        </w:rPr>
        <w:t>This is a good resolution (close to high resolutions of 1 Å which would have been better), so it is easy to see more detail in the diffraction pattern and almost every atom in the protein (individual atoms are distinguishable with 1 to 1.5 Å resolution), while a bad resolution would have been 3 Å or higher, showing only basic outlines of the protein chains and not the exact atomic structure, but that is not the case here.</w:t>
      </w:r>
    </w:p>
    <w:p>
      <w:pPr>
        <w:pStyle w:val="Normal"/>
        <w:rPr>
          <w:b w:val="false"/>
          <w:b w:val="false"/>
          <w:bCs w:val="false"/>
          <w:color w:val="000000"/>
        </w:rPr>
      </w:pPr>
      <w:r>
        <w:rPr/>
      </w:r>
    </w:p>
    <w:p>
      <w:pPr>
        <w:pStyle w:val="Normal"/>
        <w:rPr/>
      </w:pPr>
      <w:r>
        <w:rPr>
          <w:b/>
          <w:bCs/>
          <w:color w:val="000000"/>
        </w:rPr>
        <w:t>(d)</w:t>
      </w:r>
      <w:r>
        <w:rPr>
          <w:b w:val="false"/>
          <w:bCs w:val="false"/>
          <w:color w:val="000000"/>
        </w:rPr>
        <w:t xml:space="preserve"> Ramachandran plot for this protein using </w:t>
      </w:r>
      <w:hyperlink r:id="rId8">
        <w:r>
          <w:rPr>
            <w:rStyle w:val="InternetLink"/>
            <w:b w:val="false"/>
            <w:bCs w:val="false"/>
            <w:color w:val="000000"/>
          </w:rPr>
          <w:t>http://eds.bmc.uu.se/ramachan.html</w:t>
        </w:r>
      </w:hyperlink>
    </w:p>
    <w:p>
      <w:pPr>
        <w:pStyle w:val="Normal"/>
        <w:rPr>
          <w:b w:val="false"/>
          <w:b w:val="false"/>
          <w:bCs w:val="false"/>
          <w:color w:val="000000"/>
        </w:rPr>
      </w:pPr>
      <w:r>
        <w:rPr/>
      </w:r>
    </w:p>
    <w:p>
      <w:pPr>
        <w:pStyle w:val="Normal"/>
        <w:rPr/>
      </w:pPr>
      <w:r>
        <w:rPr>
          <w:b/>
          <w:bCs/>
          <w:color w:val="000000"/>
        </w:rPr>
        <w:t>(e)</w:t>
      </w:r>
      <w:r>
        <w:rPr>
          <w:b w:val="false"/>
          <w:bCs w:val="false"/>
          <w:color w:val="CE181E"/>
        </w:rPr>
        <w:t xml:space="preserve"> </w:t>
      </w:r>
      <w:r>
        <w:rPr>
          <w:b w:val="false"/>
          <w:bCs w:val="false"/>
          <w:color w:val="000000"/>
        </w:rPr>
        <w:t xml:space="preserve">This Ramachandran plot shows high density of plots in the alpha helix and beta sheet secondary structure zones mostly, </w:t>
      </w:r>
      <w:r>
        <w:rPr>
          <w:b w:val="false"/>
          <w:bCs w:val="false"/>
          <w:color w:val="000000"/>
        </w:rPr>
        <w:t>since these shaded regions are the allowed ones</w:t>
      </w:r>
      <w:r>
        <w:rPr>
          <w:b w:val="false"/>
          <w:bCs w:val="false"/>
          <w:color w:val="000000"/>
        </w:rPr>
        <w:t xml:space="preserve">. </w:t>
      </w:r>
      <w:r>
        <w:rPr>
          <w:b w:val="false"/>
          <w:bCs w:val="false"/>
          <w:color w:val="000000"/>
        </w:rPr>
        <w:t>The region where the psi and phi angles are positive and negative respecitively (top-left quadrant) shows the presence of beta sheets, which the top-right quadrant (positive psi and phi) shows left handed alpha-helices and the bottom-left quadrant (negative psi and phi) shows the presence of right handed alpha-helices.</w:t>
      </w:r>
    </w:p>
    <w:p>
      <w:pPr>
        <w:pStyle w:val="Normal"/>
        <w:rPr>
          <w:color w:val="CE181E"/>
        </w:rPr>
      </w:pPr>
      <w:r>
        <w:rPr>
          <w:color w:val="CE181E"/>
        </w:rPr>
      </w:r>
    </w:p>
    <w:p>
      <w:pPr>
        <w:pStyle w:val="Normal"/>
        <w:rPr/>
      </w:pPr>
      <w:r>
        <w:rPr>
          <w:b/>
          <w:bCs/>
          <w:color w:val="000000"/>
        </w:rPr>
        <w:t xml:space="preserve">Q2. </w:t>
      </w:r>
      <w:r>
        <w:rPr>
          <w:b w:val="false"/>
          <w:bCs w:val="false"/>
          <w:color w:val="000000"/>
        </w:rPr>
        <w:t>Note: Complete resolution images are also present in the assignment folder.</w:t>
      </w:r>
    </w:p>
    <w:p>
      <w:pPr>
        <w:pStyle w:val="Normal"/>
        <w:rPr/>
      </w:pPr>
      <w:r>
        <w:rPr/>
        <w:t>(a) α Domain</w:t>
      </w:r>
    </w:p>
    <w:p>
      <w:pPr>
        <w:pStyle w:val="Normal"/>
        <w:rPr/>
      </w:pPr>
      <w:r>
        <w:rPr>
          <w:b w:val="false"/>
          <w:bCs w:val="false"/>
          <w:i w:val="false"/>
          <w:iCs w:val="false"/>
        </w:rPr>
        <w:t>(i)</w:t>
      </w:r>
      <w:r>
        <w:rPr/>
        <w:t xml:space="preserve"> </w:t>
      </w:r>
      <w:r>
        <w:rPr/>
        <w:t>1bab</w:t>
        <w:tab/>
        <w:tab/>
        <w:tab/>
        <w:tab/>
        <w:tab/>
      </w:r>
      <w:r>
        <w:rPr/>
        <w:t>Chain showing α Domain:</w:t>
      </w:r>
    </w:p>
    <w:p>
      <w:pPr>
        <w:pStyle w:val="Normal"/>
        <w:rPr/>
      </w:pPr>
      <w:r>
        <w:rPr/>
        <w:drawing>
          <wp:anchor behindDoc="0" distT="0" distB="0" distL="0" distR="0" simplePos="0" locked="0" layoutInCell="1" allowOverlap="1" relativeHeight="17">
            <wp:simplePos x="0" y="0"/>
            <wp:positionH relativeFrom="column">
              <wp:posOffset>13335</wp:posOffset>
            </wp:positionH>
            <wp:positionV relativeFrom="paragraph">
              <wp:posOffset>48260</wp:posOffset>
            </wp:positionV>
            <wp:extent cx="2597785" cy="259778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2597785" cy="259778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2707640</wp:posOffset>
            </wp:positionH>
            <wp:positionV relativeFrom="paragraph">
              <wp:posOffset>27305</wp:posOffset>
            </wp:positionV>
            <wp:extent cx="2607310" cy="2607310"/>
            <wp:effectExtent l="0" t="0" r="0" b="0"/>
            <wp:wrapSquare wrapText="largest"/>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10"/>
                    <a:stretch>
                      <a:fillRect/>
                    </a:stretch>
                  </pic:blipFill>
                  <pic:spPr bwMode="auto">
                    <a:xfrm>
                      <a:off x="0" y="0"/>
                      <a:ext cx="2607310" cy="26073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val="false"/>
          <w:bCs w:val="false"/>
        </w:rPr>
        <w:t>(ii)</w:t>
      </w:r>
      <w:r>
        <w:rPr/>
        <w:t xml:space="preserve"> </w:t>
      </w:r>
      <w:r>
        <w:rPr/>
        <w:t>1pv7</w:t>
        <w:tab/>
        <w:tab/>
        <w:tab/>
        <w:tab/>
        <w:tab/>
      </w:r>
      <w:r>
        <w:rPr/>
        <w:t>Chain showing α Domain:</w:t>
      </w:r>
    </w:p>
    <w:p>
      <w:pPr>
        <w:pStyle w:val="Normal"/>
        <w:rPr/>
      </w:pPr>
      <w:r>
        <w:rPr/>
        <w:drawing>
          <wp:anchor behindDoc="0" distT="0" distB="0" distL="0" distR="0" simplePos="0" locked="0" layoutInCell="1" allowOverlap="1" relativeHeight="8">
            <wp:simplePos x="0" y="0"/>
            <wp:positionH relativeFrom="column">
              <wp:posOffset>13335</wp:posOffset>
            </wp:positionH>
            <wp:positionV relativeFrom="paragraph">
              <wp:posOffset>35560</wp:posOffset>
            </wp:positionV>
            <wp:extent cx="2574925" cy="257492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2574925" cy="257492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2686050</wp:posOffset>
            </wp:positionH>
            <wp:positionV relativeFrom="paragraph">
              <wp:posOffset>38735</wp:posOffset>
            </wp:positionV>
            <wp:extent cx="2561590" cy="2561590"/>
            <wp:effectExtent l="0" t="0" r="0" b="0"/>
            <wp:wrapSquare wrapText="largest"/>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2"/>
                    <a:stretch>
                      <a:fillRect/>
                    </a:stretch>
                  </pic:blipFill>
                  <pic:spPr bwMode="auto">
                    <a:xfrm>
                      <a:off x="0" y="0"/>
                      <a:ext cx="2561590" cy="25615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 β Domain</w:t>
      </w:r>
    </w:p>
    <w:p>
      <w:pPr>
        <w:pStyle w:val="Normal"/>
        <w:rPr/>
      </w:pPr>
      <w:r>
        <w:rPr/>
        <w:t xml:space="preserve">(i) </w:t>
      </w:r>
      <w:r>
        <w:rPr/>
        <w:t>1shg</w:t>
        <w:tab/>
        <w:tab/>
        <w:tab/>
        <w:tab/>
        <w:tab/>
        <w:tab/>
        <w:tab/>
      </w:r>
    </w:p>
    <w:p>
      <w:pPr>
        <w:pStyle w:val="Normal"/>
        <w:rPr/>
      </w:pPr>
      <w:r>
        <w:rPr/>
        <w:drawing>
          <wp:anchor behindDoc="0" distT="0" distB="0" distL="0" distR="0" simplePos="0" locked="0" layoutInCell="1" allowOverlap="1" relativeHeight="9">
            <wp:simplePos x="0" y="0"/>
            <wp:positionH relativeFrom="column">
              <wp:posOffset>3810</wp:posOffset>
            </wp:positionH>
            <wp:positionV relativeFrom="paragraph">
              <wp:posOffset>66675</wp:posOffset>
            </wp:positionV>
            <wp:extent cx="2569210" cy="256921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2569210" cy="25692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(ii) </w:t>
      </w:r>
      <w:r>
        <w:rPr/>
        <w:t>8fab</w:t>
        <w:tab/>
        <w:tab/>
        <w:tab/>
        <w:tab/>
        <w:t xml:space="preserve"> </w:t>
        <w:tab/>
      </w:r>
      <w:r>
        <w:rPr/>
        <w:t>Chain showing β Domain:</w:t>
      </w:r>
    </w:p>
    <w:p>
      <w:pPr>
        <w:pStyle w:val="Normal"/>
        <w:rPr/>
      </w:pPr>
      <w:r>
        <w:rPr/>
        <w:drawing>
          <wp:anchor behindDoc="0" distT="0" distB="0" distL="0" distR="0" simplePos="0" locked="0" layoutInCell="1" allowOverlap="1" relativeHeight="10">
            <wp:simplePos x="0" y="0"/>
            <wp:positionH relativeFrom="column">
              <wp:posOffset>3810</wp:posOffset>
            </wp:positionH>
            <wp:positionV relativeFrom="paragraph">
              <wp:posOffset>14605</wp:posOffset>
            </wp:positionV>
            <wp:extent cx="2552700" cy="255270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2552700" cy="255270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2682240</wp:posOffset>
            </wp:positionH>
            <wp:positionV relativeFrom="paragraph">
              <wp:posOffset>27305</wp:posOffset>
            </wp:positionV>
            <wp:extent cx="2533015" cy="253301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2533015" cy="25330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 α+β Domain</w:t>
      </w:r>
    </w:p>
    <w:p>
      <w:pPr>
        <w:pStyle w:val="Normal"/>
        <w:rPr/>
      </w:pPr>
      <w:r>
        <w:rPr/>
        <w:t xml:space="preserve">(i) </w:t>
      </w:r>
      <w:r>
        <w:rPr/>
        <w:t>1jsf</w:t>
        <w:tab/>
        <w:tab/>
        <w:tab/>
        <w:tab/>
        <w:tab/>
        <w:tab/>
        <w:tab/>
      </w:r>
      <w:r>
        <w:rPr/>
        <w:t xml:space="preserve">(ii) </w:t>
      </w:r>
      <w:r>
        <w:rPr/>
        <w:t>1tgh</w:t>
      </w:r>
    </w:p>
    <w:p>
      <w:pPr>
        <w:pStyle w:val="Normal"/>
        <w:rPr/>
      </w:pPr>
      <w:r>
        <w:rPr/>
        <w:drawing>
          <wp:anchor behindDoc="0" distT="0" distB="0" distL="0" distR="0" simplePos="0" locked="0" layoutInCell="1" allowOverlap="1" relativeHeight="11">
            <wp:simplePos x="0" y="0"/>
            <wp:positionH relativeFrom="column">
              <wp:posOffset>-5080</wp:posOffset>
            </wp:positionH>
            <wp:positionV relativeFrom="paragraph">
              <wp:posOffset>24765</wp:posOffset>
            </wp:positionV>
            <wp:extent cx="2581910" cy="258191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2581910" cy="258191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3172460</wp:posOffset>
            </wp:positionH>
            <wp:positionV relativeFrom="paragraph">
              <wp:posOffset>22860</wp:posOffset>
            </wp:positionV>
            <wp:extent cx="2555875" cy="2555875"/>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2555875" cy="2555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 Multi-domain</w:t>
      </w:r>
    </w:p>
    <w:p>
      <w:pPr>
        <w:pStyle w:val="Normal"/>
        <w:rPr/>
      </w:pPr>
      <w:r>
        <w:drawing>
          <wp:anchor behindDoc="0" distT="0" distB="0" distL="0" distR="0" simplePos="0" locked="0" layoutInCell="1" allowOverlap="1" relativeHeight="20">
            <wp:simplePos x="0" y="0"/>
            <wp:positionH relativeFrom="column">
              <wp:posOffset>3164205</wp:posOffset>
            </wp:positionH>
            <wp:positionV relativeFrom="paragraph">
              <wp:posOffset>247650</wp:posOffset>
            </wp:positionV>
            <wp:extent cx="2591435" cy="2591435"/>
            <wp:effectExtent l="0" t="0" r="0" b="0"/>
            <wp:wrapSquare wrapText="largest"/>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18"/>
                    <a:stretch>
                      <a:fillRect/>
                    </a:stretch>
                  </pic:blipFill>
                  <pic:spPr bwMode="auto">
                    <a:xfrm>
                      <a:off x="0" y="0"/>
                      <a:ext cx="2591435" cy="2591435"/>
                    </a:xfrm>
                    <a:prstGeom prst="rect">
                      <a:avLst/>
                    </a:prstGeom>
                  </pic:spPr>
                </pic:pic>
              </a:graphicData>
            </a:graphic>
          </wp:anchor>
        </w:drawing>
      </w:r>
      <w:r>
        <w:rPr/>
        <w:t xml:space="preserve">(i) </w:t>
      </w:r>
      <w:r>
        <w:rPr/>
        <w:t xml:space="preserve">1pkn </w:t>
      </w:r>
      <w:r>
        <w:rPr/>
        <w:t xml:space="preserve">(1 β domain &amp; 2 </w:t>
      </w:r>
      <w:bookmarkStart w:id="0" w:name="__DdeLink__512_4217391524"/>
      <w:r>
        <w:rPr/>
        <w:t>α/β domains</w:t>
      </w:r>
      <w:bookmarkEnd w:id="0"/>
      <w:r>
        <w:rPr/>
        <w:t xml:space="preserve"> seen)</w:t>
        <w:tab/>
      </w:r>
      <w:r>
        <w:rPr/>
        <w:tab/>
      </w:r>
      <w:r>
        <w:rPr/>
        <w:t>(ii) 1pda (Multiple α/β domains seen)</w:t>
      </w:r>
    </w:p>
    <w:p>
      <w:pPr>
        <w:pStyle w:val="Normal"/>
        <w:rPr/>
      </w:pPr>
      <w:r>
        <w:rPr/>
        <w:drawing>
          <wp:anchor behindDoc="0" distT="0" distB="0" distL="0" distR="0" simplePos="0" locked="0" layoutInCell="1" allowOverlap="1" relativeHeight="13">
            <wp:simplePos x="0" y="0"/>
            <wp:positionH relativeFrom="column">
              <wp:posOffset>-5080</wp:posOffset>
            </wp:positionH>
            <wp:positionV relativeFrom="paragraph">
              <wp:posOffset>55880</wp:posOffset>
            </wp:positionV>
            <wp:extent cx="2571750" cy="257175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2571750" cy="2571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 Membrane protein</w:t>
      </w:r>
    </w:p>
    <w:p>
      <w:pPr>
        <w:pStyle w:val="Normal"/>
        <w:rPr/>
      </w:pPr>
      <w:r>
        <w:drawing>
          <wp:anchor behindDoc="0" distT="0" distB="0" distL="0" distR="0" simplePos="0" locked="0" layoutInCell="1" allowOverlap="1" relativeHeight="14">
            <wp:simplePos x="0" y="0"/>
            <wp:positionH relativeFrom="column">
              <wp:posOffset>3155315</wp:posOffset>
            </wp:positionH>
            <wp:positionV relativeFrom="paragraph">
              <wp:posOffset>250190</wp:posOffset>
            </wp:positionV>
            <wp:extent cx="2619375" cy="261937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2619375" cy="2619375"/>
                    </a:xfrm>
                    <a:prstGeom prst="rect">
                      <a:avLst/>
                    </a:prstGeom>
                  </pic:spPr>
                </pic:pic>
              </a:graphicData>
            </a:graphic>
          </wp:anchor>
        </w:drawing>
      </w:r>
      <w:r>
        <w:rPr/>
        <w:t>(i) 1kzu</w:t>
        <w:tab/>
        <w:tab/>
        <w:tab/>
        <w:tab/>
        <w:tab/>
        <w:tab/>
        <w:t xml:space="preserve">(ii) 5dir </w:t>
        <w:tab/>
        <w:tab/>
        <w:tab/>
        <w:tab/>
        <w:tab/>
        <w:tab/>
      </w:r>
    </w:p>
    <w:p>
      <w:pPr>
        <w:pStyle w:val="Normal"/>
        <w:rPr/>
      </w:pPr>
      <w:r>
        <w:rPr/>
        <w:drawing>
          <wp:anchor behindDoc="0" distT="0" distB="0" distL="0" distR="0" simplePos="0" locked="0" layoutInCell="1" allowOverlap="1" relativeHeight="15">
            <wp:simplePos x="0" y="0"/>
            <wp:positionH relativeFrom="column">
              <wp:posOffset>-3175</wp:posOffset>
            </wp:positionH>
            <wp:positionV relativeFrom="paragraph">
              <wp:posOffset>84455</wp:posOffset>
            </wp:positionV>
            <wp:extent cx="2605405" cy="260540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2605405" cy="260540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settings.xml><?xml version="1.0" encoding="utf-8"?>
<w:settings xmlns:w="http://schemas.openxmlformats.org/wordprocessingml/2006/main">
  <w:zoom w:percent="6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4">
    <w:name w:val="Heading 4"/>
    <w:basedOn w:val="Heading"/>
    <w:next w:val="TextBody"/>
    <w:qFormat/>
    <w:pPr>
      <w:spacing w:before="120" w:after="120"/>
      <w:outlineLvl w:val="3"/>
    </w:pPr>
    <w:rPr>
      <w:rFonts w:ascii="Liberation Serif" w:hAnsi="Liberation Serif" w:eastAsia="Noto Sans CJK SC Regular" w:cs="Lohit Devanagari"/>
      <w:b/>
      <w:bCs/>
      <w:sz w:val="24"/>
      <w:szCs w:val="24"/>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eds.bmc.uu.se/ramachan.html"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231</TotalTime>
  <Application>LibreOffice/6.0.7.3$Linux_X86_64 LibreOffice_project/00m0$Build-3</Application>
  <Pages>6</Pages>
  <Words>738</Words>
  <Characters>2784</Characters>
  <CharactersWithSpaces>3515</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2019-04-14T12:21:29Z</dcterms:created>
  <dc:creator/>
  <dc:description/>
  <dc:language>en-US</dc:language>
  <cp:lastModifiedBy/>
  <dcterms:modified xsi:type="dcterms:W3CDTF">2019-04-16T00:28:35Z</dcterms:modified>
  <cp:revision>38</cp:revision>
  <dc:subject/>
  <dc:title/>
</cp:coreProperties>
</file>