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GOKARAJU RANGARAJU INSTITUTE OF ENGINEERING AND TECHNOLOGY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ANALYSIS OF ALGORITHMS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CourseCode: GR18A2076 </w:t>
        <w:tab/>
        <w:tab/>
        <w:tab/>
        <w:tab/>
        <w:tab/>
        <w:tab/>
        <w:tab/>
        <w:t xml:space="preserve">L/T/ P/C:3/0/0/3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Year IISemester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Definition of algorithm, properties of an Algorithm, performance analysis - space complexity &amp; time complexity, asymptotic notations: big oh notation, omega notation, theta notation, little oh notation &amp; little omega notation.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Disjoint sets: Disjoint set Representation, Operations, union and find algorithms.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II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and conquer: General method, applications, binary search, quick sort, merge sort, strassen’s matrix multiplication. Time complexities of divide and conquer algorithms.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programming - I: General method, applications, matrix chain multiplication, optimal binary search trees, 0/1 knapsack problem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III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programming - II: All pairs shortest path problem, travelling sales person problem, reliability design.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Greedy method: General method, applications-- job sequencing with deadlines, knapsack problem, minimum cost spanning trees, single source shortest path problem.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IV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Backtracking: General method, applications, n-queen problem, sum of subsets problem, graph coloring, Hamiltonian cycles.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V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and Bound: General method, applications, travelling sales person problem, 0/1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knapsack problem: LC branch and bound solution, FIFO branch and bound solution.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NP-hard and NP-complete problems: Basic concepts, non-deterministic algorithms, deterministic algorithms, Introduction to P class problems, NP class problems.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BOOKS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Ellis Horowitz, Satraj Sahni and S Rajasekharam, Fundamentals of Computer Algorithms, Galgotiapublishers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 H Cormen, C E Leiserson, and R L Rivest, Introduction to Algorithms, 3rdEdn, Pearson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 C T Lee, Hang and TT Sai, Introduction to Design and Analysis of Algorithms, A strategic approach, TMH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