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Setup and Run Guide</w:t>
      </w:r>
    </w:p>
    <w:p>
      <w:pPr>
        <w:jc w:val="center"/>
      </w:pPr>
      <w:r>
        <w:rPr>
          <w:i/>
          <w:color w:val="5A5A5A"/>
        </w:rPr>
        <w:t>File: docs/setup.md</w:t>
      </w:r>
    </w:p>
    <w:p/>
    <w:p>
      <w:pPr>
        <w:pStyle w:val="Heading1"/>
      </w:pPr>
      <w:r>
        <w:t>1. Before You Begin</w:t>
      </w:r>
    </w:p>
    <w:p>
      <w:pPr>
        <w:pStyle w:val="ListBullet"/>
      </w:pPr>
      <w:r>
        <w:t>Robot chassis with two DC motors and wheels.</w:t>
      </w:r>
    </w:p>
    <w:p>
      <w:pPr>
        <w:pStyle w:val="ListBullet"/>
      </w:pPr>
      <w:r>
        <w:t>ESP32 development board and ESP32-CAM with a compatible USB/programmer board.</w:t>
      </w:r>
    </w:p>
    <w:p>
      <w:pPr>
        <w:pStyle w:val="ListBullet"/>
      </w:pPr>
      <w:r>
        <w:t>L298N driver, HC-SR04 sensor, appropriate jumper wires, and the documented power sources.</w:t>
      </w:r>
    </w:p>
    <w:p>
      <w:pPr>
        <w:pStyle w:val="ListBullet"/>
      </w:pPr>
      <w:r>
        <w:t>Windows laptop with Arduino IDE, Python, and a working Wi-Fi network/hotspot.</w:t>
      </w:r>
    </w:p>
    <w:p>
      <w:pPr>
        <w:pStyle w:val="ListBullet"/>
      </w:pPr>
      <w:r>
        <w:t>The final firmware files and laptop_follow.py from the repository.</w:t>
      </w:r>
    </w:p>
    <w:p>
      <w:pPr>
        <w:pStyle w:val="Heading1"/>
      </w:pPr>
      <w:r>
        <w:t>2. Hardware Assembly</w:t>
      </w:r>
    </w:p>
    <w:p>
      <w:pPr>
        <w:pStyle w:val="ListNumber"/>
      </w:pPr>
      <w:r>
        <w:t>Mount the motors, wheels, caster, controller boards, motor driver, and ultrasonic sensor securely.</w:t>
      </w:r>
    </w:p>
    <w:p>
      <w:pPr>
        <w:pStyle w:val="ListNumber"/>
      </w:pPr>
      <w:r>
        <w:t>Wire the motor outputs to the L298N and the L298N logic inputs to the ESP32 pins listed in hardware/pin_table.md.</w:t>
      </w:r>
    </w:p>
    <w:p>
      <w:pPr>
        <w:pStyle w:val="ListNumber"/>
      </w:pPr>
      <w:r>
        <w:t>Connect the HC-SR04 trigger and echo lines as shown in the pin table. The ECHO line must be level-shifted/divided before it reaches an ESP32 GPIO.</w:t>
      </w:r>
    </w:p>
    <w:p>
      <w:pPr>
        <w:pStyle w:val="ListNumber"/>
      </w:pPr>
      <w:r>
        <w:t>Use the motor battery only for the motor-driver motor supply, and use the specified stable 5 V supply for the boards if that is how the final build is designed.</w:t>
      </w:r>
    </w:p>
    <w:p>
      <w:pPr>
        <w:pStyle w:val="ListNumber"/>
      </w:pPr>
      <w:r>
        <w:t>Join required grounds. Check polarity and continuity before switching on.</w:t>
      </w:r>
    </w:p>
    <w:p>
      <w:pPr>
        <w:pStyle w:val="ListNumber"/>
      </w:pPr>
      <w:r>
        <w:t>Keep wheels lifted for first powered tests.</w:t>
      </w:r>
    </w:p>
    <w:p>
      <w:pPr>
        <w:pStyle w:val="Heading1"/>
      </w:pPr>
      <w:r>
        <w:t>3. Arduino IDE Setup</w:t>
      </w:r>
    </w:p>
    <w:p>
      <w:pPr>
        <w:pStyle w:val="ListNumber"/>
      </w:pPr>
      <w:r>
        <w:t>Install Arduino IDE and the Espressif ESP32 board package using the Boards Manager.</w:t>
      </w:r>
    </w:p>
    <w:p>
      <w:pPr>
        <w:pStyle w:val="ListNumber"/>
      </w:pPr>
      <w:r>
        <w:t>For an AI Thinker-style ESP32-CAM, select the matching board profile only if it matches your exact module. The common profile is AI Thinker ESP32-CAM.</w:t>
      </w:r>
    </w:p>
    <w:p>
      <w:pPr>
        <w:pStyle w:val="ListNumber"/>
      </w:pPr>
      <w:r>
        <w:t>For the separate car controller, select ESP32 Dev Module if it matches your actual development board.</w:t>
      </w:r>
    </w:p>
    <w:p>
      <w:pPr>
        <w:pStyle w:val="ListNumber"/>
      </w:pPr>
      <w:r>
        <w:t>Select the correct COM port. If upload fails, check the USB cable, driver, board profile, boot mode, and upload speed.</w:t>
      </w:r>
    </w:p>
    <w:p>
      <w:pPr>
        <w:pStyle w:val="ListNumber"/>
      </w:pPr>
      <w:r>
        <w:t>Open the camera sketch, replace Wi-Fi placeholders locally, compile, and upload.</w:t>
      </w:r>
    </w:p>
    <w:p>
      <w:pPr>
        <w:pStyle w:val="ListNumber"/>
      </w:pPr>
      <w:r>
        <w:t>Open the car-controller sketch, replace Wi-Fi placeholders locally, compile, and upload.</w:t>
      </w:r>
    </w:p>
    <w:p>
      <w:pPr>
        <w:pStyle w:val="ListNumber"/>
      </w:pPr>
      <w:r>
        <w:t>Open Serial Monitor at the baud rate configured in each sketch and record the IP address printed by each device.</w:t>
      </w:r>
    </w:p>
    <w:p>
      <w:r>
        <w:t>Board options and partition names vary by ESP32 core version. Use the options available in your installed Arduino IDE and confirm them against the board and sketch; do not blindly apply a setting that does not appear.</w:t>
      </w:r>
    </w:p>
    <w:p>
      <w:pPr>
        <w:pStyle w:val="Heading1"/>
      </w:pPr>
      <w:r>
        <w:t>4. Wi-Fi Configuration</w:t>
      </w:r>
    </w:p>
    <w:p>
      <w:pPr>
        <w:pStyle w:val="ListBullet"/>
      </w:pPr>
      <w:r>
        <w:t>Set the same suitable Wi-Fi network credentials in both sketches if the architecture requires both devices to join the same network.</w:t>
      </w:r>
    </w:p>
    <w:p>
      <w:pPr>
        <w:pStyle w:val="ListBullet"/>
      </w:pPr>
      <w:r>
        <w:t>Use a 2.4 GHz network/hotspot where required by the ESP32 board.</w:t>
      </w:r>
    </w:p>
    <w:p>
      <w:pPr>
        <w:pStyle w:val="ListBullet"/>
      </w:pPr>
      <w:r>
        <w:t>Do not commit real Wi-Fi credentials to a public repository. Use placeholders in the public version.</w:t>
      </w:r>
    </w:p>
    <w:p>
      <w:pPr>
        <w:pStyle w:val="ListBullet"/>
      </w:pPr>
      <w:r>
        <w:t>Record the camera stream address and robot command endpoint after the boards connect.</w:t>
      </w:r>
    </w:p>
    <w:p>
      <w:pPr>
        <w:pStyle w:val="ListBullet"/>
      </w:pPr>
      <w:r>
        <w:t>If an address changes after reconnecting, update the laptop script configuration.</w:t>
      </w:r>
    </w:p>
    <w:p>
      <w:pPr>
        <w:pStyle w:val="Heading1"/>
      </w:pPr>
      <w:r>
        <w:t>5. Python Environment</w:t>
      </w:r>
    </w:p>
    <w:p>
      <w:pPr>
        <w:pStyle w:val="ListNumber"/>
      </w:pPr>
      <w:r>
        <w:t>Install a supported Python 3 version. Prefer a stable release supported by the required packages; verify package compatibility before choosing a very new version.</w:t>
      </w:r>
    </w:p>
    <w:p>
      <w:pPr>
        <w:pStyle w:val="ListNumber"/>
      </w:pPr>
      <w:r>
        <w:t>Open a terminal in the folder containing laptop_follow.py.</w:t>
      </w:r>
    </w:p>
    <w:p>
      <w:pPr>
        <w:pStyle w:val="ListNumber"/>
      </w:pPr>
      <w:r>
        <w:t>Create and activate a virtual environment if possible.</w:t>
      </w:r>
    </w:p>
    <w:p>
      <w:pPr>
        <w:pStyle w:val="ListNumber"/>
      </w:pPr>
      <w:r>
        <w:t>Run: python -m pip install -r requirements.txt</w:t>
      </w:r>
    </w:p>
    <w:p>
      <w:pPr>
        <w:pStyle w:val="ListNumber"/>
      </w:pPr>
      <w:r>
        <w:t>If no requirements file exists yet, create one listing only packages imported by the script, such as ultralytics, opencv-python, and requests, after verifying the imports.</w:t>
      </w:r>
    </w:p>
    <w:p>
      <w:pPr>
        <w:pStyle w:val="Heading1"/>
      </w:pPr>
      <w:r>
        <w:t>6. Configure the Laptop Script</w:t>
      </w:r>
    </w:p>
    <w:p>
      <w:pPr>
        <w:pStyle w:val="ListBullet"/>
      </w:pPr>
      <w:r>
        <w:t>Set CAM_URL to the actual camera stream URL. The supplied notes describe a stream endpoint like http://&lt;camera-IP&gt;:81/stream; verify the actual firmware's endpoint.</w:t>
      </w:r>
    </w:p>
    <w:p>
      <w:pPr>
        <w:pStyle w:val="ListBullet"/>
      </w:pPr>
      <w:r>
        <w:t>Set ROBOT to the actual controller IP or base URL expected by the script.</w:t>
      </w:r>
    </w:p>
    <w:p>
      <w:pPr>
        <w:pStyle w:val="ListBullet"/>
      </w:pPr>
      <w:r>
        <w:t>Confirm the command endpoint and parameter names match the ESP32 firmware.</w:t>
      </w:r>
    </w:p>
    <w:p>
      <w:pPr>
        <w:pStyle w:val="ListBullet"/>
      </w:pPr>
      <w:r>
        <w:t>Check that the selected model is YOLOv8n and that the script uses the person class, if that is what the actual code does.</w:t>
      </w:r>
    </w:p>
    <w:p>
      <w:pPr>
        <w:pStyle w:val="Heading1"/>
      </w:pPr>
      <w:r>
        <w:t>7. Safe First Run</w:t>
      </w:r>
    </w:p>
    <w:p>
      <w:pPr>
        <w:pStyle w:val="ListNumber"/>
      </w:pPr>
      <w:r>
        <w:t>With motors disabled or wheels lifted, verify that the camera stream opens in a browser or OpenCV window.</w:t>
      </w:r>
    </w:p>
    <w:p>
      <w:pPr>
        <w:pStyle w:val="ListNumber"/>
      </w:pPr>
      <w:r>
        <w:t>Test the controller's command endpoint with the robot powered safely and wheels lifted. Only use the exact endpoint implemented by your firmware.</w:t>
      </w:r>
    </w:p>
    <w:p>
      <w:pPr>
        <w:pStyle w:val="ListNumber"/>
      </w:pPr>
      <w:r>
        <w:t>Test stop first, then individual directions for short periods.</w:t>
      </w:r>
    </w:p>
    <w:p>
      <w:pPr>
        <w:pStyle w:val="ListNumber"/>
      </w:pPr>
      <w:r>
        <w:t>Check the ultrasonic sensor independently and confirm the displayed or logged distance is plausible.</w:t>
      </w:r>
    </w:p>
    <w:p>
      <w:pPr>
        <w:pStyle w:val="ListNumber"/>
      </w:pPr>
      <w:r>
        <w:t>Run the laptop script and observe detections and commands before placing the robot on the floor.</w:t>
      </w:r>
    </w:p>
    <w:p>
      <w:pPr>
        <w:pStyle w:val="ListNumber"/>
      </w:pPr>
      <w:r>
        <w:t>Only perform a short floor test in a clear area with a person ready to disconnect motor power.</w:t>
      </w:r>
    </w:p>
    <w:p>
      <w:pPr>
        <w:pStyle w:val="Heading1"/>
      </w:pPr>
      <w:r>
        <w:t>8. Shutdown</w:t>
      </w:r>
    </w:p>
    <w:p>
      <w:pPr>
        <w:pStyle w:val="ListNumber"/>
      </w:pPr>
      <w:r>
        <w:t>Send the stop command if available.</w:t>
      </w:r>
    </w:p>
    <w:p>
      <w:pPr>
        <w:pStyle w:val="ListNumber"/>
      </w:pPr>
      <w:r>
        <w:t>Switch off motor power before moving wires or adjusting the driver.</w:t>
      </w:r>
    </w:p>
    <w:p>
      <w:pPr>
        <w:pStyle w:val="ListNumber"/>
      </w:pPr>
      <w:r>
        <w:t>Disconnect power before changing circuit connections.</w:t>
      </w:r>
    </w:p>
    <w:p>
      <w:pPr>
        <w:pStyle w:val="ListNumber"/>
      </w:pPr>
      <w:r>
        <w:t>Record errors and changes so the setup can be repeated.</w:t>
      </w:r>
    </w:p>
    <w:p>
      <w:pPr>
        <w:pStyle w:val="Heading1"/>
      </w:pPr>
      <w:r>
        <w:t>9. Version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37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12"/>
            <w:shd w:fill="1F4E37"/>
          </w:tcPr>
          <w:p>
            <w:r>
              <w:rPr>
                <w:b/>
                <w:color w:val="FFFFFF"/>
              </w:rPr>
              <w:t>Version used</w:t>
            </w:r>
          </w:p>
        </w:tc>
        <w:tc>
          <w:tcPr>
            <w:tcW w:type="dxa" w:w="3312"/>
            <w:shd w:fill="1F4E37"/>
          </w:tcPr>
          <w:p>
            <w:r>
              <w:rPr>
                <w:b/>
                <w:color w:val="FFFFFF"/>
              </w:rPr>
              <w:t>How to verify</w:t>
            </w:r>
          </w:p>
        </w:tc>
      </w:tr>
      <w:tr>
        <w:tc>
          <w:tcPr>
            <w:tcW w:type="dxa" w:w="3312"/>
            <w:vAlign w:val="center"/>
          </w:tcPr>
          <w:p>
            <w:r>
              <w:t>Arduino IDE</w:t>
            </w:r>
          </w:p>
        </w:tc>
        <w:tc>
          <w:tcPr>
            <w:tcW w:type="dxa" w:w="3312"/>
            <w:vAlign w:val="center"/>
          </w:tcPr>
          <w:p>
            <w:r>
              <w:t>Fill in actual installed version</w:t>
            </w:r>
          </w:p>
        </w:tc>
        <w:tc>
          <w:tcPr>
            <w:tcW w:type="dxa" w:w="3312"/>
            <w:vAlign w:val="center"/>
          </w:tcPr>
          <w:p>
            <w:r>
              <w:t>Help → About</w:t>
            </w:r>
          </w:p>
        </w:tc>
      </w:tr>
      <w:tr>
        <w:tc>
          <w:tcPr>
            <w:tcW w:type="dxa" w:w="3312"/>
            <w:vAlign w:val="center"/>
          </w:tcPr>
          <w:p>
            <w:r>
              <w:t>ESP32 board package</w:t>
            </w:r>
          </w:p>
        </w:tc>
        <w:tc>
          <w:tcPr>
            <w:tcW w:type="dxa" w:w="3312"/>
            <w:vAlign w:val="center"/>
          </w:tcPr>
          <w:p>
            <w:r>
              <w:t>Fill in actual installed version</w:t>
            </w:r>
          </w:p>
        </w:tc>
        <w:tc>
          <w:tcPr>
            <w:tcW w:type="dxa" w:w="3312"/>
            <w:vAlign w:val="center"/>
          </w:tcPr>
          <w:p>
            <w:r>
              <w:t>Boards Manager</w:t>
            </w:r>
          </w:p>
        </w:tc>
      </w:tr>
      <w:tr>
        <w:tc>
          <w:tcPr>
            <w:tcW w:type="dxa" w:w="3312"/>
            <w:vAlign w:val="center"/>
          </w:tcPr>
          <w:p>
            <w:r>
              <w:t>Python</w:t>
            </w:r>
          </w:p>
        </w:tc>
        <w:tc>
          <w:tcPr>
            <w:tcW w:type="dxa" w:w="3312"/>
            <w:vAlign w:val="center"/>
          </w:tcPr>
          <w:p>
            <w:r>
              <w:t>Fill in actual installed version</w:t>
            </w:r>
          </w:p>
        </w:tc>
        <w:tc>
          <w:tcPr>
            <w:tcW w:type="dxa" w:w="3312"/>
            <w:vAlign w:val="center"/>
          </w:tcPr>
          <w:p>
            <w:r>
              <w:t>python --version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OpenCV</w:t>
            </w:r>
          </w:p>
        </w:tc>
        <w:tc>
          <w:tcPr>
            <w:tcW w:type="dxa" w:w="3312"/>
            <w:vAlign w:val="center"/>
          </w:tcPr>
          <w:p>
            <w:r>
              <w:t>Fill in actual installed version</w:t>
            </w:r>
          </w:p>
        </w:tc>
        <w:tc>
          <w:tcPr>
            <w:tcW w:type="dxa" w:w="3312"/>
            <w:vAlign w:val="center"/>
          </w:tcPr>
          <w:p>
            <w:r>
              <w:t>python -c "import cv2; print(cv2.__version__)"</w:t>
            </w:r>
          </w:p>
        </w:tc>
      </w:tr>
      <w:tr>
        <w:tc>
          <w:tcPr>
            <w:tcW w:type="dxa" w:w="3312"/>
            <w:vAlign w:val="center"/>
          </w:tcPr>
          <w:p>
            <w:r>
              <w:t>Ultralytics</w:t>
            </w:r>
          </w:p>
        </w:tc>
        <w:tc>
          <w:tcPr>
            <w:tcW w:type="dxa" w:w="3312"/>
            <w:vAlign w:val="center"/>
          </w:tcPr>
          <w:p>
            <w:r>
              <w:t>Fill in actual installed version</w:t>
            </w:r>
          </w:p>
        </w:tc>
        <w:tc>
          <w:tcPr>
            <w:tcW w:type="dxa" w:w="3312"/>
            <w:vAlign w:val="center"/>
          </w:tcPr>
          <w:p>
            <w:r>
              <w:t>python -c "import ultralytics; print(ultralytics.__version__)"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