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7B7" w:rsidRDefault="00E508D5" w:rsidP="00C167B7">
      <w:pPr>
        <w:jc w:val="center"/>
        <w:rPr>
          <w:color w:val="FF0000"/>
          <w:sz w:val="44"/>
          <w:szCs w:val="44"/>
        </w:rPr>
      </w:pPr>
      <w:r w:rsidRPr="00E508D5">
        <w:rPr>
          <w:color w:val="FF0000"/>
          <w:sz w:val="44"/>
          <w:szCs w:val="44"/>
        </w:rPr>
        <w:t>Membership Inference Attack and Defense for Wireless Signal Classifiers with Deep Learning</w:t>
      </w:r>
      <w:r w:rsidR="00C167B7">
        <w:rPr>
          <w:color w:val="FF0000"/>
          <w:sz w:val="44"/>
          <w:szCs w:val="44"/>
        </w:rPr>
        <w:br/>
      </w:r>
    </w:p>
    <w:p w:rsidR="00C167B7" w:rsidRPr="00B53FDE" w:rsidRDefault="00C167B7" w:rsidP="00C167B7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C167B7" w:rsidRDefault="00C167B7" w:rsidP="00C167B7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C167B7" w:rsidRPr="00924888" w:rsidRDefault="00C167B7" w:rsidP="00C167B7">
      <w:pPr>
        <w:spacing w:before="18" w:line="360" w:lineRule="auto"/>
        <w:ind w:left="2160" w:right="1855"/>
        <w:jc w:val="both"/>
        <w:rPr>
          <w:sz w:val="28"/>
          <w:szCs w:val="28"/>
        </w:rPr>
      </w:pPr>
    </w:p>
    <w:p w:rsidR="00C167B7" w:rsidRPr="00ED0C7E" w:rsidRDefault="004976AD" w:rsidP="004976AD">
      <w:pPr>
        <w:spacing w:line="360" w:lineRule="auto"/>
        <w:jc w:val="both"/>
        <w:rPr>
          <w:rFonts w:eastAsiaTheme="minorHAnsi"/>
          <w:sz w:val="28"/>
          <w:szCs w:val="28"/>
        </w:rPr>
      </w:pPr>
      <w:r w:rsidRPr="004976AD">
        <w:rPr>
          <w:rFonts w:eastAsiaTheme="minorHAnsi"/>
          <w:sz w:val="28"/>
          <w:szCs w:val="28"/>
        </w:rPr>
        <w:t>An over-the-air membership inference attack (MIA)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is presented to leak private information from a wireless signal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classifier. Machine learning (ML) provides powerful means to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classify wireless signals, e.g., for PHY-layer authentication. As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an adversarial machine learning attack, the MIA infers whether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a signal of interest has been used in the training data of a target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classifier. This private information incorporates waveform, channel</w:t>
      </w:r>
      <w:r w:rsidR="00F81D17" w:rsidRPr="004976AD">
        <w:rPr>
          <w:rFonts w:eastAsiaTheme="minorHAnsi"/>
          <w:sz w:val="28"/>
          <w:szCs w:val="28"/>
        </w:rPr>
        <w:t>,</w:t>
      </w:r>
      <w:r w:rsidR="00F81D17">
        <w:rPr>
          <w:rFonts w:eastAsiaTheme="minorHAnsi"/>
          <w:sz w:val="28"/>
          <w:szCs w:val="28"/>
        </w:rPr>
        <w:t xml:space="preserve"> and</w:t>
      </w:r>
      <w:r w:rsidRPr="004976AD">
        <w:rPr>
          <w:rFonts w:eastAsiaTheme="minorHAnsi"/>
          <w:sz w:val="28"/>
          <w:szCs w:val="28"/>
        </w:rPr>
        <w:t xml:space="preserve"> device characteristics, and if leaked, can be exploited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by an adversary to identi</w:t>
      </w:r>
      <w:bookmarkStart w:id="0" w:name="_GoBack"/>
      <w:bookmarkEnd w:id="0"/>
      <w:r w:rsidRPr="004976AD">
        <w:rPr>
          <w:rFonts w:eastAsiaTheme="minorHAnsi"/>
          <w:sz w:val="28"/>
          <w:szCs w:val="28"/>
        </w:rPr>
        <w:t>fy vulnerabilities of the underlying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ML model (e.g., to infiltrate the PHY-layer authentication). One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challenge for the over-the-air MIA is that the received signals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and consequently the RF fingerprints at the adversary and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the intended receiver differ due to the discrepancy in channel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conditions. Therefore, the adversary first builds a surrogate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 xml:space="preserve">classifier by observing the spectrum and then launches the </w:t>
      </w:r>
      <w:proofErr w:type="spellStart"/>
      <w:r w:rsidRPr="004976AD">
        <w:rPr>
          <w:rFonts w:eastAsiaTheme="minorHAnsi"/>
          <w:sz w:val="28"/>
          <w:szCs w:val="28"/>
        </w:rPr>
        <w:t>blackbox</w:t>
      </w:r>
      <w:proofErr w:type="spellEnd"/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MIA on this classifier. The MIA results show that the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adversary can reliably infer signals (and potentially the radio and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channel information) used to build the target classifier. Therefore,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a proactive defense is developed against the MIA by building a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>shadow MIA model and fooling the adversary. This defense can</w:t>
      </w:r>
      <w:r w:rsidR="00D04D09">
        <w:rPr>
          <w:rFonts w:eastAsiaTheme="minorHAnsi"/>
          <w:sz w:val="28"/>
          <w:szCs w:val="28"/>
        </w:rPr>
        <w:t xml:space="preserve"> </w:t>
      </w:r>
      <w:r w:rsidRPr="004976AD">
        <w:rPr>
          <w:rFonts w:eastAsiaTheme="minorHAnsi"/>
          <w:sz w:val="28"/>
          <w:szCs w:val="28"/>
        </w:rPr>
        <w:t xml:space="preserve">successfully reduce the MIA accuracy and prevent </w:t>
      </w:r>
      <w:proofErr w:type="gramStart"/>
      <w:r w:rsidRPr="004976AD">
        <w:rPr>
          <w:rFonts w:eastAsiaTheme="minorHAnsi"/>
          <w:sz w:val="28"/>
          <w:szCs w:val="28"/>
        </w:rPr>
        <w:t>information</w:t>
      </w:r>
      <w:r w:rsidR="00D04D09">
        <w:rPr>
          <w:rFonts w:eastAsiaTheme="minorHAnsi"/>
          <w:sz w:val="28"/>
          <w:szCs w:val="28"/>
        </w:rPr>
        <w:t xml:space="preserve">  </w:t>
      </w:r>
      <w:r w:rsidRPr="004976AD">
        <w:rPr>
          <w:rFonts w:eastAsiaTheme="minorHAnsi"/>
          <w:sz w:val="28"/>
          <w:szCs w:val="28"/>
        </w:rPr>
        <w:t>leakage</w:t>
      </w:r>
      <w:proofErr w:type="gramEnd"/>
      <w:r w:rsidRPr="004976AD">
        <w:rPr>
          <w:rFonts w:eastAsiaTheme="minorHAnsi"/>
          <w:sz w:val="28"/>
          <w:szCs w:val="28"/>
        </w:rPr>
        <w:t xml:space="preserve"> from the wireless signal classifier.</w:t>
      </w:r>
      <w:r w:rsidR="00764E08" w:rsidRPr="00764E08">
        <w:rPr>
          <w:rFonts w:eastAsiaTheme="minorHAnsi"/>
          <w:sz w:val="28"/>
          <w:szCs w:val="28"/>
        </w:rPr>
        <w:t>.</w:t>
      </w: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DC5007" w:rsidRDefault="00DC5007" w:rsidP="00C167B7">
      <w:pPr>
        <w:spacing w:line="280" w:lineRule="exact"/>
        <w:rPr>
          <w:sz w:val="28"/>
          <w:szCs w:val="28"/>
        </w:rPr>
      </w:pPr>
    </w:p>
    <w:p w:rsidR="006B4570" w:rsidRDefault="006B4570" w:rsidP="00C167B7">
      <w:pPr>
        <w:spacing w:line="280" w:lineRule="exact"/>
        <w:rPr>
          <w:sz w:val="28"/>
          <w:szCs w:val="28"/>
        </w:rPr>
      </w:pPr>
    </w:p>
    <w:p w:rsidR="00C167B7" w:rsidRDefault="00C167B7" w:rsidP="00C167B7">
      <w:pPr>
        <w:ind w:left="104" w:right="7217"/>
        <w:jc w:val="both"/>
        <w:rPr>
          <w:b/>
          <w:color w:val="FF0000"/>
          <w:sz w:val="24"/>
          <w:szCs w:val="24"/>
          <w:u w:val="single"/>
        </w:rPr>
      </w:pPr>
      <w:r w:rsidRPr="00425B7E">
        <w:rPr>
          <w:b/>
          <w:color w:val="FF0000"/>
          <w:sz w:val="24"/>
          <w:szCs w:val="24"/>
          <w:u w:val="single"/>
        </w:rPr>
        <w:lastRenderedPageBreak/>
        <w:t>EXIS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ING</w:t>
      </w:r>
      <w:r w:rsidRPr="00425B7E">
        <w:rPr>
          <w:b/>
          <w:color w:val="FF0000"/>
          <w:spacing w:val="-2"/>
          <w:sz w:val="24"/>
          <w:szCs w:val="24"/>
          <w:u w:val="single"/>
        </w:rPr>
        <w:t xml:space="preserve"> </w:t>
      </w:r>
      <w:r w:rsidRPr="00425B7E">
        <w:rPr>
          <w:b/>
          <w:color w:val="FF0000"/>
          <w:spacing w:val="1"/>
          <w:sz w:val="24"/>
          <w:szCs w:val="24"/>
          <w:u w:val="single"/>
        </w:rPr>
        <w:t>S</w:t>
      </w:r>
      <w:r w:rsidRPr="00425B7E">
        <w:rPr>
          <w:b/>
          <w:color w:val="FF0000"/>
          <w:sz w:val="24"/>
          <w:szCs w:val="24"/>
          <w:u w:val="single"/>
        </w:rPr>
        <w:t>YS</w:t>
      </w:r>
      <w:r w:rsidRPr="00425B7E">
        <w:rPr>
          <w:b/>
          <w:color w:val="FF0000"/>
          <w:spacing w:val="1"/>
          <w:sz w:val="24"/>
          <w:szCs w:val="24"/>
          <w:u w:val="single"/>
        </w:rPr>
        <w:t>T</w:t>
      </w:r>
      <w:r w:rsidRPr="00425B7E">
        <w:rPr>
          <w:b/>
          <w:color w:val="FF0000"/>
          <w:sz w:val="24"/>
          <w:szCs w:val="24"/>
          <w:u w:val="single"/>
        </w:rPr>
        <w:t>EM</w:t>
      </w:r>
    </w:p>
    <w:p w:rsidR="00315790" w:rsidRPr="00425B7E" w:rsidRDefault="00315790" w:rsidP="00C167B7">
      <w:pPr>
        <w:ind w:left="104" w:right="7217"/>
        <w:jc w:val="both"/>
        <w:rPr>
          <w:color w:val="FF0000"/>
          <w:sz w:val="24"/>
          <w:szCs w:val="24"/>
          <w:u w:val="single"/>
        </w:rPr>
      </w:pPr>
    </w:p>
    <w:p w:rsidR="001A55A1" w:rsidRDefault="00583D11" w:rsidP="007722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An existing system</w:t>
      </w:r>
      <w:r w:rsidR="00772273" w:rsidRPr="00772273">
        <w:rPr>
          <w:rFonts w:eastAsiaTheme="minorHAnsi"/>
          <w:sz w:val="28"/>
          <w:szCs w:val="28"/>
        </w:rPr>
        <w:t xml:space="preserve"> presents channel-aware adversarial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attacks against deep learning-based wireless signal classifiers.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There is a transmitter that transmits signals with different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modulation types. A deep neural network is used at each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receiver to classify its over-the-air received signals to modulation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types. In the meantime, an adversary transmits an adversarial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perturbation (subject to a power budget) to fool receivers into</w:t>
      </w:r>
      <w:r w:rsidR="00642884">
        <w:rPr>
          <w:rFonts w:eastAsiaTheme="minorHAnsi"/>
          <w:sz w:val="28"/>
          <w:szCs w:val="28"/>
        </w:rPr>
        <w:t xml:space="preserve"> </w:t>
      </w:r>
      <w:r w:rsidR="00772273" w:rsidRPr="00772273">
        <w:rPr>
          <w:rFonts w:eastAsiaTheme="minorHAnsi"/>
          <w:sz w:val="28"/>
          <w:szCs w:val="28"/>
        </w:rPr>
        <w:t>making errors in classifying signals that ar</w:t>
      </w:r>
      <w:r w:rsidR="00642884">
        <w:rPr>
          <w:rFonts w:eastAsiaTheme="minorHAnsi"/>
          <w:sz w:val="28"/>
          <w:szCs w:val="28"/>
        </w:rPr>
        <w:t xml:space="preserve">e received as </w:t>
      </w:r>
      <w:proofErr w:type="spellStart"/>
      <w:r w:rsidR="00642884">
        <w:rPr>
          <w:rFonts w:eastAsiaTheme="minorHAnsi"/>
          <w:sz w:val="28"/>
          <w:szCs w:val="28"/>
        </w:rPr>
        <w:t>superpositions</w:t>
      </w:r>
      <w:proofErr w:type="spellEnd"/>
      <w:r w:rsidR="00642884">
        <w:rPr>
          <w:rFonts w:eastAsiaTheme="minorHAnsi"/>
          <w:sz w:val="28"/>
          <w:szCs w:val="28"/>
        </w:rPr>
        <w:t xml:space="preserve"> of </w:t>
      </w:r>
      <w:r w:rsidR="00772273" w:rsidRPr="00772273">
        <w:rPr>
          <w:rFonts w:eastAsiaTheme="minorHAnsi"/>
          <w:sz w:val="28"/>
          <w:szCs w:val="28"/>
        </w:rPr>
        <w:t xml:space="preserve">transmitted signals and adversarial perturbations. </w:t>
      </w:r>
    </w:p>
    <w:p w:rsidR="001A55A1" w:rsidRDefault="001A55A1" w:rsidP="007722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1A55A1" w:rsidRDefault="00772273" w:rsidP="007722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72273">
        <w:rPr>
          <w:rFonts w:eastAsiaTheme="minorHAnsi"/>
          <w:sz w:val="28"/>
          <w:szCs w:val="28"/>
        </w:rPr>
        <w:t>First,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these evasion attacks are shown to fail when channels are not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considered in designing adversarial perturbations. Then, realistic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attacks are presented by considering channel effects from the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adversary to each receiver. After showing that a channel-aware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attack is selective (i.e., it affects only the receiver whose channel is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considered in the perturbation design), a broadcast adversarial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attack is presented by crafting a common adversarial perturbation to simultaneously fool classifiers at different receivers.</w:t>
      </w:r>
      <w:r w:rsidR="00642884">
        <w:rPr>
          <w:rFonts w:eastAsiaTheme="minorHAnsi"/>
          <w:sz w:val="28"/>
          <w:szCs w:val="28"/>
        </w:rPr>
        <w:t xml:space="preserve"> </w:t>
      </w:r>
    </w:p>
    <w:p w:rsidR="001A55A1" w:rsidRDefault="001A55A1" w:rsidP="007722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7223A7" w:rsidRPr="00642884" w:rsidRDefault="00772273" w:rsidP="00772273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772273">
        <w:rPr>
          <w:rFonts w:eastAsiaTheme="minorHAnsi"/>
          <w:sz w:val="28"/>
          <w:szCs w:val="28"/>
        </w:rPr>
        <w:t>The major vulnerability of modulation classifiers to over-the-air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adversarial attacks is shown by accounting for different levels of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information available about the channel, the transmitter input,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and the classifier model. Finally, a certified defense based on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randomized smoothing that augments training data with noise is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introduced to make the modulation classifier robust to adversarial</w:t>
      </w:r>
      <w:r w:rsidR="00642884">
        <w:rPr>
          <w:rFonts w:eastAsiaTheme="minorHAnsi"/>
          <w:sz w:val="28"/>
          <w:szCs w:val="28"/>
        </w:rPr>
        <w:t xml:space="preserve"> </w:t>
      </w:r>
      <w:r w:rsidRPr="00772273">
        <w:rPr>
          <w:rFonts w:eastAsiaTheme="minorHAnsi"/>
          <w:sz w:val="28"/>
          <w:szCs w:val="28"/>
        </w:rPr>
        <w:t>perturbations</w:t>
      </w:r>
    </w:p>
    <w:p w:rsidR="007223A7" w:rsidRPr="00C038A0" w:rsidRDefault="007223A7" w:rsidP="00542916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4D6B4C" w:rsidRPr="004D6B4C" w:rsidRDefault="004D6B4C" w:rsidP="00824447">
      <w:pPr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 w:rsidRPr="004D6B4C">
        <w:rPr>
          <w:b/>
          <w:color w:val="FF0000"/>
          <w:spacing w:val="-3"/>
          <w:sz w:val="36"/>
          <w:szCs w:val="28"/>
        </w:rPr>
        <w:t>Disadvantages</w:t>
      </w:r>
    </w:p>
    <w:p w:rsidR="00B045E9" w:rsidRPr="00AF1754" w:rsidRDefault="00B045E9" w:rsidP="00AF175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CC3D93">
        <w:rPr>
          <w:rFonts w:eastAsiaTheme="minorHAnsi"/>
          <w:sz w:val="28"/>
          <w:szCs w:val="28"/>
        </w:rPr>
        <w:t xml:space="preserve">The system is not </w:t>
      </w:r>
      <w:r w:rsidR="00171CBE" w:rsidRPr="00CC3D93">
        <w:rPr>
          <w:rFonts w:eastAsiaTheme="minorHAnsi"/>
          <w:sz w:val="28"/>
          <w:szCs w:val="28"/>
        </w:rPr>
        <w:t>implemented</w:t>
      </w:r>
      <w:r w:rsidR="00171CBE">
        <w:rPr>
          <w:rFonts w:eastAsiaTheme="minorHAnsi"/>
          <w:sz w:val="28"/>
          <w:szCs w:val="28"/>
        </w:rPr>
        <w:t xml:space="preserve"> </w:t>
      </w:r>
      <w:r w:rsidR="00F4255C" w:rsidRPr="00F4255C">
        <w:rPr>
          <w:rFonts w:eastAsiaTheme="minorHAnsi"/>
          <w:sz w:val="28"/>
          <w:szCs w:val="28"/>
        </w:rPr>
        <w:t xml:space="preserve">Membership Inference </w:t>
      </w:r>
      <w:proofErr w:type="gramStart"/>
      <w:r w:rsidR="00F4255C" w:rsidRPr="00F4255C">
        <w:rPr>
          <w:rFonts w:eastAsiaTheme="minorHAnsi"/>
          <w:sz w:val="28"/>
          <w:szCs w:val="28"/>
        </w:rPr>
        <w:t>Attack</w:t>
      </w:r>
      <w:r w:rsidR="00F4255C">
        <w:rPr>
          <w:rFonts w:eastAsiaTheme="minorHAnsi"/>
          <w:sz w:val="28"/>
          <w:szCs w:val="28"/>
        </w:rPr>
        <w:t>(</w:t>
      </w:r>
      <w:proofErr w:type="gramEnd"/>
      <w:r w:rsidR="00E21E2D" w:rsidRPr="00E21E2D">
        <w:rPr>
          <w:rFonts w:eastAsiaTheme="minorHAnsi"/>
          <w:sz w:val="28"/>
          <w:szCs w:val="28"/>
        </w:rPr>
        <w:t>MIA</w:t>
      </w:r>
      <w:r w:rsidR="00F4255C">
        <w:rPr>
          <w:rFonts w:eastAsiaTheme="minorHAnsi"/>
          <w:sz w:val="28"/>
          <w:szCs w:val="28"/>
        </w:rPr>
        <w:t>)</w:t>
      </w:r>
      <w:r w:rsidR="00E21E2D">
        <w:rPr>
          <w:rFonts w:eastAsiaTheme="minorHAnsi"/>
          <w:sz w:val="28"/>
          <w:szCs w:val="28"/>
        </w:rPr>
        <w:t xml:space="preserve"> against datasets</w:t>
      </w:r>
      <w:r w:rsidR="00F4255C">
        <w:rPr>
          <w:rFonts w:eastAsiaTheme="minorHAnsi"/>
          <w:sz w:val="28"/>
          <w:szCs w:val="28"/>
        </w:rPr>
        <w:t xml:space="preserve"> which leads less security</w:t>
      </w:r>
      <w:r w:rsidR="005D56A4" w:rsidRPr="005D56A4">
        <w:rPr>
          <w:rFonts w:eastAsiaTheme="minorHAnsi"/>
          <w:sz w:val="28"/>
          <w:szCs w:val="28"/>
        </w:rPr>
        <w:t>.</w:t>
      </w:r>
    </w:p>
    <w:p w:rsidR="00B045E9" w:rsidRPr="0043084F" w:rsidRDefault="00AF29AD" w:rsidP="0043084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  <w:r w:rsidRPr="001B05FA">
        <w:rPr>
          <w:rFonts w:eastAsiaTheme="minorHAnsi"/>
          <w:sz w:val="28"/>
          <w:szCs w:val="28"/>
        </w:rPr>
        <w:t>In conjunction with security threats, an emerging concern on</w:t>
      </w:r>
      <w:r w:rsidR="0043084F">
        <w:rPr>
          <w:rFonts w:eastAsiaTheme="minorHAnsi"/>
          <w:sz w:val="28"/>
          <w:szCs w:val="28"/>
        </w:rPr>
        <w:t xml:space="preserve"> </w:t>
      </w:r>
      <w:r w:rsidRPr="0043084F">
        <w:rPr>
          <w:rFonts w:eastAsiaTheme="minorHAnsi"/>
          <w:sz w:val="28"/>
          <w:szCs w:val="28"/>
        </w:rPr>
        <w:t>ML-based solutions is not privacy, namely the potential leakage</w:t>
      </w:r>
      <w:r w:rsidR="0043084F">
        <w:rPr>
          <w:rFonts w:eastAsiaTheme="minorHAnsi"/>
          <w:sz w:val="28"/>
          <w:szCs w:val="28"/>
        </w:rPr>
        <w:t xml:space="preserve"> </w:t>
      </w:r>
      <w:r w:rsidRPr="0043084F">
        <w:rPr>
          <w:rFonts w:eastAsiaTheme="minorHAnsi"/>
          <w:sz w:val="28"/>
          <w:szCs w:val="28"/>
        </w:rPr>
        <w:t>of information from the ML models to the adversaries.</w:t>
      </w: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9346A4" w:rsidRDefault="009346A4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E53743" w:rsidRPr="00425B7E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</w:pPr>
      <w:r w:rsidRPr="00425B7E">
        <w:rPr>
          <w:rFonts w:ascii="TimesLTStd-Roman" w:eastAsiaTheme="minorHAnsi" w:hAnsi="TimesLTStd-Roman" w:cs="TimesLTStd-Roman"/>
          <w:color w:val="FF0000"/>
          <w:sz w:val="32"/>
          <w:szCs w:val="32"/>
          <w:u w:val="single"/>
        </w:rPr>
        <w:t>Proposed System</w:t>
      </w:r>
    </w:p>
    <w:p w:rsidR="00E53743" w:rsidRDefault="00E53743" w:rsidP="00D67037">
      <w:pPr>
        <w:autoSpaceDE w:val="0"/>
        <w:autoSpaceDN w:val="0"/>
        <w:adjustRightInd w:val="0"/>
        <w:spacing w:line="360" w:lineRule="auto"/>
        <w:jc w:val="both"/>
        <w:rPr>
          <w:rFonts w:ascii="TimesLTStd-Roman" w:eastAsiaTheme="minorHAnsi" w:hAnsi="TimesLTStd-Roman" w:cs="TimesLTStd-Roman"/>
        </w:rPr>
      </w:pPr>
    </w:p>
    <w:p w:rsidR="00B650C8" w:rsidRPr="000E7CBC" w:rsidRDefault="003F27D4" w:rsidP="000E7CBC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E7CBC">
        <w:rPr>
          <w:rFonts w:eastAsia="NimbusRomNo9L-Regu"/>
          <w:sz w:val="28"/>
          <w:szCs w:val="28"/>
        </w:rPr>
        <w:t xml:space="preserve">1) </w:t>
      </w:r>
      <w:r w:rsidR="004578D7" w:rsidRPr="000E7CBC">
        <w:rPr>
          <w:rFonts w:eastAsia="NimbusRomNo9L-Regu"/>
          <w:sz w:val="28"/>
          <w:szCs w:val="28"/>
        </w:rPr>
        <w:t xml:space="preserve">In this paper, </w:t>
      </w:r>
      <w:r w:rsidR="00271ABE" w:rsidRPr="000E7CBC">
        <w:rPr>
          <w:rFonts w:eastAsia="NimbusRomNo9L-Regu"/>
          <w:sz w:val="28"/>
          <w:szCs w:val="28"/>
        </w:rPr>
        <w:t>we</w:t>
      </w:r>
      <w:r w:rsidR="003A287B" w:rsidRPr="000E7CBC">
        <w:rPr>
          <w:rFonts w:eastAsia="NimbusRomNo9L-Regu"/>
          <w:sz w:val="28"/>
          <w:szCs w:val="28"/>
        </w:rPr>
        <w:t xml:space="preserve"> present the first MIA that is launched against a</w:t>
      </w:r>
      <w:r w:rsidR="008C26BA">
        <w:rPr>
          <w:rFonts w:eastAsia="NimbusRomNo9L-Regu"/>
          <w:sz w:val="28"/>
          <w:szCs w:val="28"/>
        </w:rPr>
        <w:t xml:space="preserve"> </w:t>
      </w:r>
      <w:r w:rsidR="003A287B" w:rsidRPr="000E7CBC">
        <w:rPr>
          <w:rFonts w:eastAsia="NimbusRomNo9L-Regu"/>
          <w:sz w:val="28"/>
          <w:szCs w:val="28"/>
        </w:rPr>
        <w:t>wireless classifier over the air to infer about training</w:t>
      </w:r>
      <w:r w:rsidR="008C26BA">
        <w:rPr>
          <w:rFonts w:eastAsia="NimbusRomNo9L-Regu"/>
          <w:sz w:val="28"/>
          <w:szCs w:val="28"/>
        </w:rPr>
        <w:t xml:space="preserve"> </w:t>
      </w:r>
      <w:r w:rsidR="003A287B" w:rsidRPr="000E7CBC">
        <w:rPr>
          <w:rFonts w:eastAsia="NimbusRomNo9L-Regu"/>
          <w:sz w:val="28"/>
          <w:szCs w:val="28"/>
        </w:rPr>
        <w:t>data and leak private information</w:t>
      </w:r>
      <w:r w:rsidR="00FA1209" w:rsidRPr="000E7CBC">
        <w:rPr>
          <w:rFonts w:eastAsia="NimbusRomNo9L-Regu"/>
          <w:sz w:val="28"/>
          <w:szCs w:val="28"/>
        </w:rPr>
        <w:t xml:space="preserve"> </w:t>
      </w:r>
      <w:r w:rsidR="00804724" w:rsidRPr="000E7CBC">
        <w:rPr>
          <w:rFonts w:eastAsia="NimbusRomNo9L-Regu"/>
          <w:sz w:val="28"/>
          <w:szCs w:val="28"/>
        </w:rPr>
        <w:t>on waveform, device,</w:t>
      </w:r>
      <w:r w:rsidR="008C26BA">
        <w:rPr>
          <w:rFonts w:eastAsia="NimbusRomNo9L-Regu"/>
          <w:sz w:val="28"/>
          <w:szCs w:val="28"/>
        </w:rPr>
        <w:t xml:space="preserve"> </w:t>
      </w:r>
      <w:r w:rsidR="00804724" w:rsidRPr="000E7CBC">
        <w:rPr>
          <w:rFonts w:eastAsia="NimbusRomNo9L-Regu"/>
          <w:sz w:val="28"/>
          <w:szCs w:val="28"/>
        </w:rPr>
        <w:t>and channel characteristics.</w:t>
      </w:r>
    </w:p>
    <w:p w:rsidR="008736D5" w:rsidRPr="000E7CBC" w:rsidRDefault="008736D5" w:rsidP="000E7CBC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</w:p>
    <w:p w:rsidR="008736D5" w:rsidRPr="000E7CBC" w:rsidRDefault="008736D5" w:rsidP="000E7CBC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E7CBC">
        <w:rPr>
          <w:rFonts w:eastAsia="NimbusRomNo9L-Regu"/>
          <w:sz w:val="28"/>
          <w:szCs w:val="28"/>
        </w:rPr>
        <w:t>2) We consider two settings for the MIA: (</w:t>
      </w:r>
      <w:proofErr w:type="spellStart"/>
      <w:r w:rsidRPr="000E7CBC">
        <w:rPr>
          <w:rFonts w:eastAsia="NimbusRomNo9L-Regu"/>
          <w:sz w:val="28"/>
          <w:szCs w:val="28"/>
        </w:rPr>
        <w:t>i</w:t>
      </w:r>
      <w:proofErr w:type="spellEnd"/>
      <w:r w:rsidRPr="000E7CBC">
        <w:rPr>
          <w:rFonts w:eastAsia="NimbusRomNo9L-Regu"/>
          <w:sz w:val="28"/>
          <w:szCs w:val="28"/>
        </w:rPr>
        <w:t>) the MIA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should be able to identify signals from the same radio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device as member and non-member, and (ii) nonmember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signals are generated by different radio devices.</w:t>
      </w:r>
    </w:p>
    <w:p w:rsidR="008736D5" w:rsidRPr="000E7CBC" w:rsidRDefault="008736D5" w:rsidP="000E7CBC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E7CBC">
        <w:rPr>
          <w:rFonts w:eastAsia="NimbusRomNo9L-Regu"/>
          <w:sz w:val="28"/>
          <w:szCs w:val="28"/>
        </w:rPr>
        <w:t>3) We extend the MIA such that it is launched by using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not only received signals but also their noisy variations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by accounting for channel variations.</w:t>
      </w:r>
    </w:p>
    <w:p w:rsidR="008736D5" w:rsidRPr="000E7CBC" w:rsidRDefault="008736D5" w:rsidP="000E7CBC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E7CBC">
        <w:rPr>
          <w:rFonts w:eastAsia="NimbusRomNo9L-Regu"/>
          <w:sz w:val="28"/>
          <w:szCs w:val="28"/>
        </w:rPr>
        <w:t>4) We show through detailed numerical results that the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success of the MIA is high, i.e., the MIA can infer the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training data membership of the wireless signal classifier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with high accuracy.</w:t>
      </w:r>
    </w:p>
    <w:p w:rsidR="008736D5" w:rsidRPr="008C26BA" w:rsidRDefault="008736D5" w:rsidP="000E7CBC">
      <w:pPr>
        <w:autoSpaceDE w:val="0"/>
        <w:autoSpaceDN w:val="0"/>
        <w:adjustRightInd w:val="0"/>
        <w:spacing w:line="360" w:lineRule="auto"/>
        <w:jc w:val="both"/>
        <w:rPr>
          <w:rFonts w:eastAsia="NimbusRomNo9L-Regu"/>
          <w:sz w:val="28"/>
          <w:szCs w:val="28"/>
        </w:rPr>
      </w:pPr>
      <w:r w:rsidRPr="000E7CBC">
        <w:rPr>
          <w:rFonts w:eastAsia="NimbusRomNo9L-Regu"/>
          <w:sz w:val="28"/>
          <w:szCs w:val="28"/>
        </w:rPr>
        <w:t>5) We present a defense scheme to protect wireless signal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classifiers from the MIA and show that this defense can</w:t>
      </w:r>
      <w:r w:rsidR="008C26BA">
        <w:rPr>
          <w:rFonts w:eastAsia="NimbusRomNo9L-Regu"/>
          <w:sz w:val="28"/>
          <w:szCs w:val="28"/>
        </w:rPr>
        <w:t xml:space="preserve"> </w:t>
      </w:r>
      <w:r w:rsidRPr="000E7CBC">
        <w:rPr>
          <w:rFonts w:eastAsia="NimbusRomNo9L-Regu"/>
          <w:sz w:val="28"/>
          <w:szCs w:val="28"/>
        </w:rPr>
        <w:t>reduce the accuracy of the MIA significantly.</w:t>
      </w: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B650C8" w:rsidRPr="00313B01" w:rsidRDefault="00B650C8" w:rsidP="001C602C">
      <w:pPr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8"/>
          <w:szCs w:val="28"/>
        </w:rPr>
      </w:pPr>
    </w:p>
    <w:p w:rsidR="00C167B7" w:rsidRPr="00AA784F" w:rsidRDefault="00C167B7" w:rsidP="00C167B7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FC5DAA" w:rsidRPr="00B150BF" w:rsidRDefault="00FC5DAA" w:rsidP="00B150B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150BF">
        <w:rPr>
          <w:sz w:val="28"/>
          <w:szCs w:val="28"/>
        </w:rPr>
        <w:t>The goal of the MIA is to identify data samples that have</w:t>
      </w:r>
      <w:r w:rsidR="00B5683E" w:rsidRPr="00B150BF">
        <w:rPr>
          <w:sz w:val="28"/>
          <w:szCs w:val="28"/>
        </w:rPr>
        <w:t xml:space="preserve"> </w:t>
      </w:r>
      <w:r w:rsidRPr="00B150BF">
        <w:rPr>
          <w:sz w:val="28"/>
          <w:szCs w:val="28"/>
        </w:rPr>
        <w:t>been used to train a ML classifier (as studied in computer</w:t>
      </w:r>
      <w:r w:rsidR="00B5683E" w:rsidRPr="00B150BF">
        <w:rPr>
          <w:sz w:val="28"/>
          <w:szCs w:val="28"/>
        </w:rPr>
        <w:t xml:space="preserve"> </w:t>
      </w:r>
      <w:r w:rsidRPr="00B150BF">
        <w:rPr>
          <w:sz w:val="28"/>
          <w:szCs w:val="28"/>
        </w:rPr>
        <w:t>vision and other data domains.</w:t>
      </w:r>
    </w:p>
    <w:p w:rsidR="00FC5DAA" w:rsidRPr="00FC5DAA" w:rsidRDefault="00FC5DAA" w:rsidP="00610644">
      <w:pPr>
        <w:spacing w:line="360" w:lineRule="auto"/>
        <w:jc w:val="both"/>
        <w:rPr>
          <w:sz w:val="28"/>
          <w:szCs w:val="28"/>
        </w:rPr>
      </w:pPr>
    </w:p>
    <w:p w:rsidR="00E03590" w:rsidRDefault="00FC5DAA" w:rsidP="00B150BF">
      <w:pPr>
        <w:pStyle w:val="ListParagraph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 w:rsidRPr="00B150BF">
        <w:rPr>
          <w:sz w:val="28"/>
          <w:szCs w:val="28"/>
        </w:rPr>
        <w:t>The proposed system developed a proactive defense scheme for the MIA.</w:t>
      </w:r>
      <w:r w:rsidR="00B5683E" w:rsidRPr="00B150BF">
        <w:rPr>
          <w:sz w:val="28"/>
          <w:szCs w:val="28"/>
        </w:rPr>
        <w:t xml:space="preserve"> </w:t>
      </w:r>
      <w:r w:rsidRPr="00B150BF">
        <w:rPr>
          <w:sz w:val="28"/>
          <w:szCs w:val="28"/>
        </w:rPr>
        <w:t>The service provider first needs to build a shadow MIA model.</w:t>
      </w:r>
      <w:r w:rsidR="00B5683E" w:rsidRPr="00B150BF">
        <w:rPr>
          <w:sz w:val="28"/>
          <w:szCs w:val="28"/>
        </w:rPr>
        <w:t xml:space="preserve"> </w:t>
      </w:r>
      <w:r w:rsidRPr="00B150BF">
        <w:rPr>
          <w:sz w:val="28"/>
          <w:szCs w:val="28"/>
        </w:rPr>
        <w:t>Then, it applies the defense using this shadow MIA model.</w:t>
      </w:r>
    </w:p>
    <w:p w:rsidR="001B57FE" w:rsidRPr="001B57FE" w:rsidRDefault="001B57FE" w:rsidP="001B57FE">
      <w:pPr>
        <w:pStyle w:val="ListParagraph"/>
        <w:rPr>
          <w:sz w:val="28"/>
          <w:szCs w:val="28"/>
        </w:rPr>
      </w:pPr>
    </w:p>
    <w:p w:rsidR="001B57FE" w:rsidRPr="001B57FE" w:rsidRDefault="001B57FE" w:rsidP="001B57FE">
      <w:pPr>
        <w:spacing w:line="360" w:lineRule="auto"/>
        <w:jc w:val="both"/>
        <w:rPr>
          <w:sz w:val="28"/>
          <w:szCs w:val="28"/>
        </w:rPr>
      </w:pPr>
    </w:p>
    <w:p w:rsidR="003F2684" w:rsidRDefault="003F2684" w:rsidP="00FC5DAA">
      <w:pPr>
        <w:spacing w:line="200" w:lineRule="exact"/>
        <w:rPr>
          <w:sz w:val="28"/>
          <w:szCs w:val="28"/>
        </w:rPr>
      </w:pPr>
    </w:p>
    <w:p w:rsidR="003F2684" w:rsidRDefault="003F2684" w:rsidP="00FC5DAA">
      <w:pPr>
        <w:spacing w:line="200" w:lineRule="exact"/>
      </w:pPr>
    </w:p>
    <w:p w:rsidR="009F3C09" w:rsidRDefault="009F3C09" w:rsidP="009F3C09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9F3C09" w:rsidRDefault="009F3C09" w:rsidP="009F3C09">
      <w:pPr>
        <w:spacing w:before="4" w:line="140" w:lineRule="exact"/>
        <w:rPr>
          <w:sz w:val="14"/>
          <w:szCs w:val="14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9F3C09" w:rsidRDefault="009F3C09" w:rsidP="009F3C09">
      <w:pPr>
        <w:spacing w:before="4" w:line="120" w:lineRule="exact"/>
        <w:rPr>
          <w:sz w:val="13"/>
          <w:szCs w:val="13"/>
        </w:rPr>
      </w:pPr>
    </w:p>
    <w:p w:rsidR="009F3C09" w:rsidRDefault="009F3C09" w:rsidP="009F3C09">
      <w:pPr>
        <w:spacing w:line="200" w:lineRule="exact"/>
      </w:pPr>
    </w:p>
    <w:p w:rsidR="009F3C09" w:rsidRDefault="009F3C09" w:rsidP="009F3C09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9F3C09" w:rsidRDefault="009F3C09" w:rsidP="009F3C09">
      <w:pPr>
        <w:spacing w:before="6" w:line="140" w:lineRule="exact"/>
        <w:rPr>
          <w:sz w:val="28"/>
          <w:szCs w:val="28"/>
        </w:rPr>
      </w:pPr>
    </w:p>
    <w:p w:rsidR="009F3C09" w:rsidRDefault="009F3C09" w:rsidP="009F3C09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9F3C09" w:rsidRDefault="009F3C09" w:rsidP="009F3C09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9F3C09" w:rsidRDefault="009F3C09" w:rsidP="009F3C09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9F3C09" w:rsidRDefault="009F3C09" w:rsidP="009F3C09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9F3C09" w:rsidRDefault="009F3C09" w:rsidP="009F3C09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rPr>
          <w:sz w:val="24"/>
          <w:szCs w:val="24"/>
        </w:rPr>
      </w:pPr>
    </w:p>
    <w:p w:rsidR="009F3C09" w:rsidRDefault="009F3C09" w:rsidP="009F3C09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proofErr w:type="spellStart"/>
      <w:r>
        <w:rPr>
          <w:bCs/>
          <w:sz w:val="28"/>
          <w:szCs w:val="28"/>
        </w:rPr>
        <w:t>Django</w:t>
      </w:r>
      <w:proofErr w:type="spellEnd"/>
      <w:r>
        <w:rPr>
          <w:bCs/>
          <w:sz w:val="28"/>
          <w:szCs w:val="28"/>
        </w:rPr>
        <w:t>-ORM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</w:t>
      </w:r>
      <w:proofErr w:type="spellStart"/>
      <w:r>
        <w:rPr>
          <w:bCs/>
          <w:sz w:val="28"/>
          <w:szCs w:val="28"/>
        </w:rPr>
        <w:t>css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javascript</w:t>
      </w:r>
      <w:proofErr w:type="spellEnd"/>
      <w:r>
        <w:rPr>
          <w:bCs/>
          <w:sz w:val="28"/>
          <w:szCs w:val="28"/>
        </w:rPr>
        <w:t>.</w:t>
      </w:r>
    </w:p>
    <w:p w:rsidR="009F3C09" w:rsidRDefault="009F3C09" w:rsidP="009F3C09">
      <w:pPr>
        <w:numPr>
          <w:ilvl w:val="0"/>
          <w:numId w:val="12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/>
    <w:p w:rsidR="009F3C09" w:rsidRDefault="009F3C09" w:rsidP="009F3C09">
      <w:pPr>
        <w:tabs>
          <w:tab w:val="left" w:pos="1725"/>
        </w:tabs>
      </w:pPr>
      <w:r>
        <w:tab/>
      </w:r>
    </w:p>
    <w:p w:rsidR="009F3C09" w:rsidRDefault="009F3C09" w:rsidP="009F3C09"/>
    <w:p w:rsidR="00C167B7" w:rsidRPr="00531059" w:rsidRDefault="00C167B7" w:rsidP="00C167B7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C167B7" w:rsidRPr="00531059">
          <w:pgSz w:w="12240" w:h="15840"/>
          <w:pgMar w:top="1400" w:right="1320" w:bottom="280" w:left="1320" w:header="720" w:footer="720" w:gutter="0"/>
          <w:cols w:space="720"/>
        </w:sectPr>
      </w:pPr>
    </w:p>
    <w:p w:rsidR="00C167B7" w:rsidRPr="00542AF3" w:rsidRDefault="00C167B7" w:rsidP="00C167B7">
      <w:pPr>
        <w:sectPr w:rsidR="00C167B7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Pr="00BE12CA" w:rsidRDefault="00C167B7" w:rsidP="00C167B7"/>
    <w:p w:rsidR="00C167B7" w:rsidRDefault="00C167B7" w:rsidP="00C167B7"/>
    <w:p w:rsidR="00C167B7" w:rsidRDefault="00C167B7" w:rsidP="00C167B7"/>
    <w:p w:rsidR="00C167B7" w:rsidRPr="00BE12CA" w:rsidRDefault="00C167B7" w:rsidP="00C167B7">
      <w:pPr>
        <w:tabs>
          <w:tab w:val="left" w:pos="1725"/>
        </w:tabs>
      </w:pPr>
      <w:r>
        <w:tab/>
      </w:r>
    </w:p>
    <w:p w:rsidR="00F156B1" w:rsidRDefault="00F156B1"/>
    <w:sectPr w:rsidR="00F156B1" w:rsidSect="00E96CFC"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D77F5"/>
    <w:multiLevelType w:val="hybridMultilevel"/>
    <w:tmpl w:val="ADB6D5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327D9"/>
    <w:multiLevelType w:val="hybridMultilevel"/>
    <w:tmpl w:val="BF4E9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3785B"/>
    <w:multiLevelType w:val="hybridMultilevel"/>
    <w:tmpl w:val="0AB07B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61D59"/>
    <w:multiLevelType w:val="hybridMultilevel"/>
    <w:tmpl w:val="4C9A07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20870"/>
    <w:multiLevelType w:val="hybridMultilevel"/>
    <w:tmpl w:val="E3467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9B1DAF"/>
    <w:multiLevelType w:val="hybridMultilevel"/>
    <w:tmpl w:val="17D0C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7E7B08"/>
    <w:multiLevelType w:val="hybridMultilevel"/>
    <w:tmpl w:val="525038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C550D8"/>
    <w:multiLevelType w:val="hybridMultilevel"/>
    <w:tmpl w:val="D0FA8C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A32030"/>
    <w:multiLevelType w:val="hybridMultilevel"/>
    <w:tmpl w:val="31F62C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C37388"/>
    <w:multiLevelType w:val="hybridMultilevel"/>
    <w:tmpl w:val="D644A4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09064B"/>
    <w:multiLevelType w:val="hybridMultilevel"/>
    <w:tmpl w:val="23C2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144119"/>
    <w:multiLevelType w:val="hybridMultilevel"/>
    <w:tmpl w:val="29DE92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8565E2"/>
    <w:multiLevelType w:val="hybridMultilevel"/>
    <w:tmpl w:val="D738F6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5"/>
  </w:num>
  <w:num w:numId="4">
    <w:abstractNumId w:val="9"/>
  </w:num>
  <w:num w:numId="5">
    <w:abstractNumId w:val="1"/>
  </w:num>
  <w:num w:numId="6">
    <w:abstractNumId w:val="10"/>
  </w:num>
  <w:num w:numId="7">
    <w:abstractNumId w:val="14"/>
  </w:num>
  <w:num w:numId="8">
    <w:abstractNumId w:val="5"/>
  </w:num>
  <w:num w:numId="9">
    <w:abstractNumId w:val="11"/>
  </w:num>
  <w:num w:numId="10">
    <w:abstractNumId w:val="0"/>
  </w:num>
  <w:num w:numId="11">
    <w:abstractNumId w:val="4"/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12"/>
  </w:num>
  <w:num w:numId="15">
    <w:abstractNumId w:val="13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F6D73"/>
    <w:rsid w:val="00001640"/>
    <w:rsid w:val="00004A2A"/>
    <w:rsid w:val="00010E47"/>
    <w:rsid w:val="000279EC"/>
    <w:rsid w:val="00036F02"/>
    <w:rsid w:val="0004421C"/>
    <w:rsid w:val="000443EA"/>
    <w:rsid w:val="00046018"/>
    <w:rsid w:val="000461CC"/>
    <w:rsid w:val="00076F06"/>
    <w:rsid w:val="00082FC7"/>
    <w:rsid w:val="00087D3A"/>
    <w:rsid w:val="000A537C"/>
    <w:rsid w:val="000C3503"/>
    <w:rsid w:val="000D2FB2"/>
    <w:rsid w:val="000E0FCF"/>
    <w:rsid w:val="000E2302"/>
    <w:rsid w:val="000E7CBC"/>
    <w:rsid w:val="000F5A8D"/>
    <w:rsid w:val="000F6034"/>
    <w:rsid w:val="000F61E5"/>
    <w:rsid w:val="000F7892"/>
    <w:rsid w:val="001017E4"/>
    <w:rsid w:val="0010388C"/>
    <w:rsid w:val="001116AC"/>
    <w:rsid w:val="00111BE8"/>
    <w:rsid w:val="00115697"/>
    <w:rsid w:val="001271AD"/>
    <w:rsid w:val="001300AF"/>
    <w:rsid w:val="0013305B"/>
    <w:rsid w:val="0015018E"/>
    <w:rsid w:val="0015578C"/>
    <w:rsid w:val="00171CBE"/>
    <w:rsid w:val="001871E2"/>
    <w:rsid w:val="001932A2"/>
    <w:rsid w:val="001A55A1"/>
    <w:rsid w:val="001A66EB"/>
    <w:rsid w:val="001A7E53"/>
    <w:rsid w:val="001B05FA"/>
    <w:rsid w:val="001B57FE"/>
    <w:rsid w:val="001C602C"/>
    <w:rsid w:val="001E4A3A"/>
    <w:rsid w:val="001E565D"/>
    <w:rsid w:val="001F3549"/>
    <w:rsid w:val="0020120F"/>
    <w:rsid w:val="0020152A"/>
    <w:rsid w:val="00210A9D"/>
    <w:rsid w:val="0021175A"/>
    <w:rsid w:val="002259BB"/>
    <w:rsid w:val="00235161"/>
    <w:rsid w:val="00235C30"/>
    <w:rsid w:val="00256017"/>
    <w:rsid w:val="00266C07"/>
    <w:rsid w:val="00271ABE"/>
    <w:rsid w:val="00284A17"/>
    <w:rsid w:val="0029385D"/>
    <w:rsid w:val="002A2DC9"/>
    <w:rsid w:val="002B6FF9"/>
    <w:rsid w:val="002C021A"/>
    <w:rsid w:val="002C35A6"/>
    <w:rsid w:val="002F4E22"/>
    <w:rsid w:val="002F578E"/>
    <w:rsid w:val="00313B01"/>
    <w:rsid w:val="00314A6E"/>
    <w:rsid w:val="00315790"/>
    <w:rsid w:val="00326295"/>
    <w:rsid w:val="0033021D"/>
    <w:rsid w:val="00333E27"/>
    <w:rsid w:val="003535C6"/>
    <w:rsid w:val="00360E11"/>
    <w:rsid w:val="00361435"/>
    <w:rsid w:val="00366A31"/>
    <w:rsid w:val="003773BE"/>
    <w:rsid w:val="00383FBA"/>
    <w:rsid w:val="00393DDA"/>
    <w:rsid w:val="003966C1"/>
    <w:rsid w:val="003A287B"/>
    <w:rsid w:val="003B1E04"/>
    <w:rsid w:val="003B420A"/>
    <w:rsid w:val="003B71D1"/>
    <w:rsid w:val="003C2A0C"/>
    <w:rsid w:val="003C37C3"/>
    <w:rsid w:val="003C4C3B"/>
    <w:rsid w:val="003C570B"/>
    <w:rsid w:val="003D1EAB"/>
    <w:rsid w:val="003D4BFA"/>
    <w:rsid w:val="003E57DA"/>
    <w:rsid w:val="003F194C"/>
    <w:rsid w:val="003F2020"/>
    <w:rsid w:val="003F2684"/>
    <w:rsid w:val="003F27D4"/>
    <w:rsid w:val="003F639F"/>
    <w:rsid w:val="003F7ED2"/>
    <w:rsid w:val="004031E2"/>
    <w:rsid w:val="004100C2"/>
    <w:rsid w:val="00422391"/>
    <w:rsid w:val="00425B7E"/>
    <w:rsid w:val="00426FC2"/>
    <w:rsid w:val="0043084F"/>
    <w:rsid w:val="00432180"/>
    <w:rsid w:val="00432D91"/>
    <w:rsid w:val="004578D7"/>
    <w:rsid w:val="00466698"/>
    <w:rsid w:val="0046740F"/>
    <w:rsid w:val="0047206B"/>
    <w:rsid w:val="00483862"/>
    <w:rsid w:val="00484119"/>
    <w:rsid w:val="00484216"/>
    <w:rsid w:val="00486107"/>
    <w:rsid w:val="004976AD"/>
    <w:rsid w:val="004A1021"/>
    <w:rsid w:val="004B1077"/>
    <w:rsid w:val="004C3F12"/>
    <w:rsid w:val="004D105F"/>
    <w:rsid w:val="004D1BDC"/>
    <w:rsid w:val="004D6B4C"/>
    <w:rsid w:val="004D731C"/>
    <w:rsid w:val="004D7CFF"/>
    <w:rsid w:val="004E6F03"/>
    <w:rsid w:val="004F2903"/>
    <w:rsid w:val="004F5E87"/>
    <w:rsid w:val="00506065"/>
    <w:rsid w:val="00507FB3"/>
    <w:rsid w:val="005259D1"/>
    <w:rsid w:val="0053123A"/>
    <w:rsid w:val="00541E08"/>
    <w:rsid w:val="00541F99"/>
    <w:rsid w:val="00542916"/>
    <w:rsid w:val="00547DEB"/>
    <w:rsid w:val="0055330E"/>
    <w:rsid w:val="005554F5"/>
    <w:rsid w:val="00560A0B"/>
    <w:rsid w:val="005705C8"/>
    <w:rsid w:val="00575515"/>
    <w:rsid w:val="00583D11"/>
    <w:rsid w:val="00587B39"/>
    <w:rsid w:val="00593026"/>
    <w:rsid w:val="005A2B19"/>
    <w:rsid w:val="005A67CB"/>
    <w:rsid w:val="005B5C01"/>
    <w:rsid w:val="005B7373"/>
    <w:rsid w:val="005D56A4"/>
    <w:rsid w:val="005D680F"/>
    <w:rsid w:val="005E7727"/>
    <w:rsid w:val="005F777D"/>
    <w:rsid w:val="006077CD"/>
    <w:rsid w:val="00610644"/>
    <w:rsid w:val="00626427"/>
    <w:rsid w:val="00635BED"/>
    <w:rsid w:val="00640D5F"/>
    <w:rsid w:val="0064114D"/>
    <w:rsid w:val="00642884"/>
    <w:rsid w:val="00646C29"/>
    <w:rsid w:val="00660867"/>
    <w:rsid w:val="00663A5C"/>
    <w:rsid w:val="00664D7A"/>
    <w:rsid w:val="00682FBF"/>
    <w:rsid w:val="006A4523"/>
    <w:rsid w:val="006B4570"/>
    <w:rsid w:val="006B5EC7"/>
    <w:rsid w:val="006C0FBD"/>
    <w:rsid w:val="006C6DCD"/>
    <w:rsid w:val="006D136A"/>
    <w:rsid w:val="006E0C6D"/>
    <w:rsid w:val="006E1818"/>
    <w:rsid w:val="006E34C6"/>
    <w:rsid w:val="006E541F"/>
    <w:rsid w:val="00707E4A"/>
    <w:rsid w:val="00710976"/>
    <w:rsid w:val="00716362"/>
    <w:rsid w:val="0072036F"/>
    <w:rsid w:val="007223A7"/>
    <w:rsid w:val="00723338"/>
    <w:rsid w:val="00741DA4"/>
    <w:rsid w:val="00754990"/>
    <w:rsid w:val="00764E08"/>
    <w:rsid w:val="00772273"/>
    <w:rsid w:val="00775187"/>
    <w:rsid w:val="007776BA"/>
    <w:rsid w:val="00777CC4"/>
    <w:rsid w:val="00780F9A"/>
    <w:rsid w:val="0079183C"/>
    <w:rsid w:val="007B02E7"/>
    <w:rsid w:val="007B16AC"/>
    <w:rsid w:val="007C0950"/>
    <w:rsid w:val="007D25A1"/>
    <w:rsid w:val="007D48B1"/>
    <w:rsid w:val="00804724"/>
    <w:rsid w:val="008047D9"/>
    <w:rsid w:val="008065EF"/>
    <w:rsid w:val="0081020A"/>
    <w:rsid w:val="0081327A"/>
    <w:rsid w:val="00817B43"/>
    <w:rsid w:val="00824447"/>
    <w:rsid w:val="00824A3C"/>
    <w:rsid w:val="0084345C"/>
    <w:rsid w:val="00850D4B"/>
    <w:rsid w:val="00854CF5"/>
    <w:rsid w:val="00866E53"/>
    <w:rsid w:val="008736D5"/>
    <w:rsid w:val="00877B06"/>
    <w:rsid w:val="00897D30"/>
    <w:rsid w:val="008A57E4"/>
    <w:rsid w:val="008C26BA"/>
    <w:rsid w:val="008C3391"/>
    <w:rsid w:val="008D5A68"/>
    <w:rsid w:val="008E0A31"/>
    <w:rsid w:val="008F36CB"/>
    <w:rsid w:val="008F6D73"/>
    <w:rsid w:val="009051C6"/>
    <w:rsid w:val="009164B1"/>
    <w:rsid w:val="009346A4"/>
    <w:rsid w:val="00935900"/>
    <w:rsid w:val="0094796D"/>
    <w:rsid w:val="009505C0"/>
    <w:rsid w:val="009701B8"/>
    <w:rsid w:val="009757EE"/>
    <w:rsid w:val="00981AFD"/>
    <w:rsid w:val="00987CE7"/>
    <w:rsid w:val="00987EE1"/>
    <w:rsid w:val="0099415B"/>
    <w:rsid w:val="0099640E"/>
    <w:rsid w:val="00997983"/>
    <w:rsid w:val="009A512B"/>
    <w:rsid w:val="009A55E8"/>
    <w:rsid w:val="009A7BBD"/>
    <w:rsid w:val="009C1F03"/>
    <w:rsid w:val="009C4638"/>
    <w:rsid w:val="009F3C09"/>
    <w:rsid w:val="009F4AEA"/>
    <w:rsid w:val="00A212B4"/>
    <w:rsid w:val="00A21C81"/>
    <w:rsid w:val="00A278AC"/>
    <w:rsid w:val="00A30135"/>
    <w:rsid w:val="00A60170"/>
    <w:rsid w:val="00A750C2"/>
    <w:rsid w:val="00A80C0E"/>
    <w:rsid w:val="00A87BF4"/>
    <w:rsid w:val="00A90C29"/>
    <w:rsid w:val="00A9331A"/>
    <w:rsid w:val="00A942B9"/>
    <w:rsid w:val="00A95873"/>
    <w:rsid w:val="00AA7102"/>
    <w:rsid w:val="00AA7AE5"/>
    <w:rsid w:val="00AC0185"/>
    <w:rsid w:val="00AC2CE2"/>
    <w:rsid w:val="00AD1928"/>
    <w:rsid w:val="00AD28D1"/>
    <w:rsid w:val="00AE3ABD"/>
    <w:rsid w:val="00AF1754"/>
    <w:rsid w:val="00AF22EA"/>
    <w:rsid w:val="00AF29AD"/>
    <w:rsid w:val="00B01490"/>
    <w:rsid w:val="00B045E9"/>
    <w:rsid w:val="00B150BF"/>
    <w:rsid w:val="00B22799"/>
    <w:rsid w:val="00B302F4"/>
    <w:rsid w:val="00B35E7F"/>
    <w:rsid w:val="00B43D23"/>
    <w:rsid w:val="00B47297"/>
    <w:rsid w:val="00B5574E"/>
    <w:rsid w:val="00B5683E"/>
    <w:rsid w:val="00B650C8"/>
    <w:rsid w:val="00B8417A"/>
    <w:rsid w:val="00B84670"/>
    <w:rsid w:val="00B92B42"/>
    <w:rsid w:val="00BB463D"/>
    <w:rsid w:val="00BC2F90"/>
    <w:rsid w:val="00BC5676"/>
    <w:rsid w:val="00BE1BA3"/>
    <w:rsid w:val="00BF43D9"/>
    <w:rsid w:val="00C000EA"/>
    <w:rsid w:val="00C038A0"/>
    <w:rsid w:val="00C167B7"/>
    <w:rsid w:val="00C20BE2"/>
    <w:rsid w:val="00C24844"/>
    <w:rsid w:val="00C24E95"/>
    <w:rsid w:val="00C24F2D"/>
    <w:rsid w:val="00C328C8"/>
    <w:rsid w:val="00C351AB"/>
    <w:rsid w:val="00C40CEE"/>
    <w:rsid w:val="00C451FE"/>
    <w:rsid w:val="00C53E8A"/>
    <w:rsid w:val="00C55413"/>
    <w:rsid w:val="00C576B6"/>
    <w:rsid w:val="00C615F9"/>
    <w:rsid w:val="00C70668"/>
    <w:rsid w:val="00CA0CE6"/>
    <w:rsid w:val="00CA6C07"/>
    <w:rsid w:val="00CC1FC9"/>
    <w:rsid w:val="00CC3D93"/>
    <w:rsid w:val="00CE1954"/>
    <w:rsid w:val="00D007D9"/>
    <w:rsid w:val="00D04D09"/>
    <w:rsid w:val="00D13341"/>
    <w:rsid w:val="00D53742"/>
    <w:rsid w:val="00D537CE"/>
    <w:rsid w:val="00D67037"/>
    <w:rsid w:val="00D67571"/>
    <w:rsid w:val="00D821E4"/>
    <w:rsid w:val="00D8596E"/>
    <w:rsid w:val="00DB05A5"/>
    <w:rsid w:val="00DC5007"/>
    <w:rsid w:val="00DC7462"/>
    <w:rsid w:val="00DF1331"/>
    <w:rsid w:val="00E01E80"/>
    <w:rsid w:val="00E03590"/>
    <w:rsid w:val="00E1684D"/>
    <w:rsid w:val="00E16D08"/>
    <w:rsid w:val="00E21E2D"/>
    <w:rsid w:val="00E27653"/>
    <w:rsid w:val="00E35BE5"/>
    <w:rsid w:val="00E508D5"/>
    <w:rsid w:val="00E53743"/>
    <w:rsid w:val="00E53989"/>
    <w:rsid w:val="00E54659"/>
    <w:rsid w:val="00E73517"/>
    <w:rsid w:val="00E73BA6"/>
    <w:rsid w:val="00E806BD"/>
    <w:rsid w:val="00E85CD0"/>
    <w:rsid w:val="00EA78E1"/>
    <w:rsid w:val="00EB151B"/>
    <w:rsid w:val="00EC1A16"/>
    <w:rsid w:val="00EC27A1"/>
    <w:rsid w:val="00EC3092"/>
    <w:rsid w:val="00ED0C7E"/>
    <w:rsid w:val="00ED1C37"/>
    <w:rsid w:val="00EE2CD8"/>
    <w:rsid w:val="00EE3210"/>
    <w:rsid w:val="00EF6C22"/>
    <w:rsid w:val="00EF7ED8"/>
    <w:rsid w:val="00F156B1"/>
    <w:rsid w:val="00F211CD"/>
    <w:rsid w:val="00F317D5"/>
    <w:rsid w:val="00F32D21"/>
    <w:rsid w:val="00F36A44"/>
    <w:rsid w:val="00F36A91"/>
    <w:rsid w:val="00F4255C"/>
    <w:rsid w:val="00F44B1B"/>
    <w:rsid w:val="00F65707"/>
    <w:rsid w:val="00F660DE"/>
    <w:rsid w:val="00F81D17"/>
    <w:rsid w:val="00F935BD"/>
    <w:rsid w:val="00FA1209"/>
    <w:rsid w:val="00FB4378"/>
    <w:rsid w:val="00FC5DAA"/>
    <w:rsid w:val="00FE5349"/>
    <w:rsid w:val="00FF3923"/>
    <w:rsid w:val="00F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7A124D-ED3A-4678-B11B-7D550B36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7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167B7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167B7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1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7D3FE2-B3A8-4CBC-8C29-5BD5A396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778</Words>
  <Characters>4441</Characters>
  <Application>Microsoft Office Word</Application>
  <DocSecurity>0</DocSecurity>
  <Lines>37</Lines>
  <Paragraphs>10</Paragraphs>
  <ScaleCrop>false</ScaleCrop>
  <Company/>
  <LinksUpToDate>false</LinksUpToDate>
  <CharactersWithSpaces>5209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</dc:creator>
  <cp:lastModifiedBy>dell 7389</cp:lastModifiedBy>
  <cp:revision>453</cp:revision>
  <dcterms:created xsi:type="dcterms:W3CDTF">2022-01-06T06:24:00Z</dcterms:created>
  <dcterms:modified xsi:type="dcterms:W3CDTF">2023-12-29T05:08:00Z</dcterms:modified>
</cp:coreProperties>
</file>