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67EB" w14:textId="16A8F9C0" w:rsidR="00C62C6C" w:rsidRDefault="00C62C6C" w:rsidP="00C62C6C">
      <w:pPr>
        <w:spacing w:line="480" w:lineRule="auto"/>
        <w:rPr>
          <w:b/>
          <w:bCs/>
          <w:sz w:val="36"/>
          <w:szCs w:val="36"/>
        </w:rPr>
      </w:pPr>
      <w:proofErr w:type="spellStart"/>
      <w:r w:rsidRPr="00C62C6C">
        <w:rPr>
          <w:b/>
          <w:bCs/>
          <w:sz w:val="36"/>
          <w:szCs w:val="36"/>
        </w:rPr>
        <w:t>EvaDB</w:t>
      </w:r>
      <w:proofErr w:type="spellEnd"/>
      <w:r w:rsidRPr="00C62C6C">
        <w:rPr>
          <w:b/>
          <w:bCs/>
          <w:sz w:val="36"/>
          <w:szCs w:val="36"/>
        </w:rPr>
        <w:t xml:space="preserve"> in Amazon </w:t>
      </w:r>
      <w:proofErr w:type="spellStart"/>
      <w:r w:rsidRPr="00C62C6C">
        <w:rPr>
          <w:b/>
          <w:bCs/>
          <w:sz w:val="36"/>
          <w:szCs w:val="36"/>
        </w:rPr>
        <w:t>Sagemaker</w:t>
      </w:r>
      <w:proofErr w:type="spellEnd"/>
    </w:p>
    <w:p w14:paraId="238CF15C" w14:textId="7E2EED38" w:rsidR="00C62C6C" w:rsidRDefault="00C62C6C" w:rsidP="00C62C6C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2C5D4930" w14:textId="2A340E29" w:rsidR="00C62C6C" w:rsidRDefault="00C62C6C" w:rsidP="00C62C6C">
      <w:pPr>
        <w:spacing w:line="360" w:lineRule="auto"/>
      </w:pPr>
      <w:r>
        <w:t xml:space="preserve">Amazon </w:t>
      </w:r>
      <w:proofErr w:type="spellStart"/>
      <w:r>
        <w:t>SageMaker</w:t>
      </w:r>
      <w:proofErr w:type="spellEnd"/>
      <w:r>
        <w:t xml:space="preserve"> is a cloud machine learning platform which provides developers with tools to create, train, and deploy ML models.  </w:t>
      </w:r>
      <w:proofErr w:type="spellStart"/>
      <w:r>
        <w:t>EvaDB</w:t>
      </w:r>
      <w:proofErr w:type="spellEnd"/>
      <w:r>
        <w:t xml:space="preserve"> aligns with sage maker in its goals but with a very different execution, abstracting many of the details of creating ML models to make model creating simpler.  </w:t>
      </w:r>
      <w:proofErr w:type="spellStart"/>
      <w:r>
        <w:t>EvaDB</w:t>
      </w:r>
      <w:proofErr w:type="spellEnd"/>
      <w:r>
        <w:t>, however, could possibly be used more productively for advanced users by handling or assisting in the execution of certain steps of the ML model pipeline.</w:t>
      </w:r>
    </w:p>
    <w:p w14:paraId="7DCA2D92" w14:textId="77777777" w:rsidR="00C62C6C" w:rsidRDefault="00C62C6C" w:rsidP="00C62C6C">
      <w:pPr>
        <w:spacing w:line="360" w:lineRule="auto"/>
      </w:pPr>
    </w:p>
    <w:p w14:paraId="3DE1E83B" w14:textId="1D9540DF" w:rsidR="00C62C6C" w:rsidRDefault="00C62C6C" w:rsidP="00C62C6C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Importance</w:t>
      </w:r>
    </w:p>
    <w:p w14:paraId="3F436114" w14:textId="2DF5831E" w:rsidR="00C62C6C" w:rsidRDefault="00470C4B" w:rsidP="00C62C6C">
      <w:pPr>
        <w:spacing w:line="360" w:lineRule="auto"/>
      </w:pPr>
      <w:r>
        <w:t xml:space="preserve">For more complex machine learning tasks, advanced users may not have the pure granular control over </w:t>
      </w:r>
      <w:proofErr w:type="spellStart"/>
      <w:r>
        <w:t>EvaDB’s</w:t>
      </w:r>
      <w:proofErr w:type="spellEnd"/>
      <w:r>
        <w:t xml:space="preserve"> processes but would still benefit from its capabilities as part of the ML model production cycle.  For this target audience, having </w:t>
      </w:r>
      <w:proofErr w:type="spellStart"/>
      <w:r>
        <w:t>EvaDB</w:t>
      </w:r>
      <w:proofErr w:type="spellEnd"/>
      <w:r>
        <w:t xml:space="preserve"> usable within Amazon </w:t>
      </w:r>
      <w:proofErr w:type="spellStart"/>
      <w:r>
        <w:t>SageMaker</w:t>
      </w:r>
      <w:proofErr w:type="spellEnd"/>
      <w:r>
        <w:t>, the leading tool in granular model creation, would provide great value.</w:t>
      </w:r>
    </w:p>
    <w:p w14:paraId="13244F55" w14:textId="77777777" w:rsidR="00470C4B" w:rsidRDefault="00470C4B" w:rsidP="00C62C6C">
      <w:pPr>
        <w:spacing w:line="360" w:lineRule="auto"/>
      </w:pPr>
    </w:p>
    <w:p w14:paraId="36F6FF69" w14:textId="05B571A6" w:rsidR="00470C4B" w:rsidRDefault="00470C4B" w:rsidP="00470C4B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Idea, Supported Queries, and </w:t>
      </w:r>
      <w:proofErr w:type="spellStart"/>
      <w:r>
        <w:rPr>
          <w:b/>
          <w:bCs/>
          <w:sz w:val="32"/>
          <w:szCs w:val="32"/>
        </w:rPr>
        <w:t>Challanges</w:t>
      </w:r>
      <w:proofErr w:type="spellEnd"/>
    </w:p>
    <w:p w14:paraId="6AA9C7EB" w14:textId="6912E5D3" w:rsidR="00470C4B" w:rsidRDefault="00470C4B" w:rsidP="00C62C6C">
      <w:pPr>
        <w:spacing w:line="360" w:lineRule="auto"/>
      </w:pPr>
      <w:r>
        <w:t xml:space="preserve">Containers for </w:t>
      </w:r>
      <w:proofErr w:type="spellStart"/>
      <w:r>
        <w:t>EvaDB</w:t>
      </w:r>
      <w:proofErr w:type="spellEnd"/>
      <w:r>
        <w:t xml:space="preserve"> to operate within Amazon </w:t>
      </w:r>
      <w:proofErr w:type="spellStart"/>
      <w:r>
        <w:t>SageMaker</w:t>
      </w:r>
      <w:proofErr w:type="spellEnd"/>
      <w:r>
        <w:t xml:space="preserve"> could provide the great utilities mentioned before to developers.  The </w:t>
      </w:r>
      <w:proofErr w:type="spellStart"/>
      <w:r>
        <w:t>EvaDB</w:t>
      </w:r>
      <w:proofErr w:type="spellEnd"/>
      <w:r>
        <w:t xml:space="preserve"> container would be built to support tedious tasks within the ML life cycle such as training, testing, and data extraction, preparation and analysis.  It might be </w:t>
      </w:r>
      <w:r w:rsidR="005B076B">
        <w:t>difficult</w:t>
      </w:r>
      <w:r>
        <w:t xml:space="preserve"> </w:t>
      </w:r>
      <w:r w:rsidR="005B076B">
        <w:t xml:space="preserve">to indirectly integrate </w:t>
      </w:r>
      <w:proofErr w:type="spellStart"/>
      <w:r w:rsidR="005B076B">
        <w:t>EvaDB</w:t>
      </w:r>
      <w:proofErr w:type="spellEnd"/>
      <w:r w:rsidR="005B076B">
        <w:t xml:space="preserve"> within </w:t>
      </w:r>
      <w:proofErr w:type="spellStart"/>
      <w:r w:rsidR="005B076B">
        <w:t>SageMaker</w:t>
      </w:r>
      <w:proofErr w:type="spellEnd"/>
      <w:r w:rsidR="005B076B">
        <w:t>.</w:t>
      </w:r>
    </w:p>
    <w:p w14:paraId="345F4F32" w14:textId="77777777" w:rsidR="00470C4B" w:rsidRDefault="00470C4B" w:rsidP="00C62C6C">
      <w:pPr>
        <w:spacing w:line="360" w:lineRule="auto"/>
      </w:pPr>
    </w:p>
    <w:p w14:paraId="35667601" w14:textId="535BBB87" w:rsidR="005B076B" w:rsidRDefault="005B076B" w:rsidP="005B076B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 Environment, Progress, Testing, and Plans</w:t>
      </w:r>
    </w:p>
    <w:p w14:paraId="03AFEA7F" w14:textId="774DD93B" w:rsidR="00470C4B" w:rsidRPr="00C62C6C" w:rsidRDefault="005B076B" w:rsidP="00C62C6C">
      <w:pPr>
        <w:spacing w:line="360" w:lineRule="auto"/>
      </w:pPr>
      <w:r>
        <w:t xml:space="preserve">I’ll be building the container following the similar </w:t>
      </w:r>
      <w:proofErr w:type="spellStart"/>
      <w:r>
        <w:t>MindsDB</w:t>
      </w:r>
      <w:proofErr w:type="spellEnd"/>
      <w:r>
        <w:t xml:space="preserve"> container using Python and Shell Scripts.  So </w:t>
      </w:r>
      <w:proofErr w:type="gramStart"/>
      <w:r>
        <w:t>far</w:t>
      </w:r>
      <w:proofErr w:type="gramEnd"/>
      <w:r>
        <w:t xml:space="preserve"> I’ve set up </w:t>
      </w:r>
      <w:proofErr w:type="spellStart"/>
      <w:r>
        <w:t>EvaDB</w:t>
      </w:r>
      <w:proofErr w:type="spellEnd"/>
      <w:r>
        <w:t xml:space="preserve"> locally and checked out the </w:t>
      </w:r>
      <w:proofErr w:type="spellStart"/>
      <w:r>
        <w:t>MindsDB</w:t>
      </w:r>
      <w:proofErr w:type="spellEnd"/>
      <w:r>
        <w:t xml:space="preserve"> container.  The plan for the project is to make a fully working </w:t>
      </w:r>
      <w:proofErr w:type="spellStart"/>
      <w:r>
        <w:t>EvaDB</w:t>
      </w:r>
      <w:proofErr w:type="spellEnd"/>
      <w:r>
        <w:t xml:space="preserve"> container which can be seamlessly integrated into Amazon </w:t>
      </w:r>
      <w:proofErr w:type="spellStart"/>
      <w:r>
        <w:t>Sagemaker’s</w:t>
      </w:r>
      <w:proofErr w:type="spellEnd"/>
      <w:r>
        <w:t xml:space="preserve"> environment.  After checking its functionality is like that of </w:t>
      </w:r>
      <w:proofErr w:type="spellStart"/>
      <w:r>
        <w:t>EvaDB</w:t>
      </w:r>
      <w:proofErr w:type="spellEnd"/>
      <w:r>
        <w:t xml:space="preserve"> outside of </w:t>
      </w:r>
      <w:proofErr w:type="spellStart"/>
      <w:r>
        <w:t>Sagemaker</w:t>
      </w:r>
      <w:proofErr w:type="spellEnd"/>
      <w:r>
        <w:t xml:space="preserve"> (checked </w:t>
      </w:r>
      <w:proofErr w:type="spellStart"/>
      <w:r>
        <w:t>Sagemaker</w:t>
      </w:r>
      <w:proofErr w:type="spellEnd"/>
      <w:r>
        <w:t xml:space="preserve"> doesn’t interfere in sample queries), a pull request can be made.</w:t>
      </w:r>
    </w:p>
    <w:sectPr w:rsidR="00470C4B" w:rsidRPr="00C62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D5CD9" w14:textId="77777777" w:rsidR="00BC37A0" w:rsidRDefault="00BC37A0" w:rsidP="00932BF7">
      <w:r>
        <w:separator/>
      </w:r>
    </w:p>
  </w:endnote>
  <w:endnote w:type="continuationSeparator" w:id="0">
    <w:p w14:paraId="36D9C759" w14:textId="77777777" w:rsidR="00BC37A0" w:rsidRDefault="00BC37A0" w:rsidP="0093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1C4EF" w14:textId="77777777" w:rsidR="00BC37A0" w:rsidRDefault="00BC37A0" w:rsidP="00932BF7">
      <w:r>
        <w:separator/>
      </w:r>
    </w:p>
  </w:footnote>
  <w:footnote w:type="continuationSeparator" w:id="0">
    <w:p w14:paraId="257A222C" w14:textId="77777777" w:rsidR="00BC37A0" w:rsidRDefault="00BC37A0" w:rsidP="00932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712D" w14:textId="7526C0CF" w:rsidR="005B076B" w:rsidRDefault="005B076B">
    <w:pPr>
      <w:pStyle w:val="Header"/>
    </w:pPr>
    <w:r>
      <w:t>Sharan Sathish</w:t>
    </w:r>
    <w:r>
      <w:tab/>
    </w:r>
    <w:r>
      <w:tab/>
      <w:t>CS 6422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F7"/>
    <w:rsid w:val="00167D55"/>
    <w:rsid w:val="003B14FE"/>
    <w:rsid w:val="00470C4B"/>
    <w:rsid w:val="005B076B"/>
    <w:rsid w:val="00932BF7"/>
    <w:rsid w:val="00BC37A0"/>
    <w:rsid w:val="00C62C6C"/>
    <w:rsid w:val="00CC7FA3"/>
    <w:rsid w:val="00D63F87"/>
    <w:rsid w:val="00DB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680B3"/>
  <w15:chartTrackingRefBased/>
  <w15:docId w15:val="{5E18B1EA-B293-2A43-BAE9-F79F8067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B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B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BF7"/>
  </w:style>
  <w:style w:type="paragraph" w:styleId="Footer">
    <w:name w:val="footer"/>
    <w:basedOn w:val="Normal"/>
    <w:link w:val="FooterChar"/>
    <w:uiPriority w:val="99"/>
    <w:unhideWhenUsed/>
    <w:rsid w:val="00932B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BF7"/>
  </w:style>
  <w:style w:type="paragraph" w:styleId="Title">
    <w:name w:val="Title"/>
    <w:basedOn w:val="Normal"/>
    <w:next w:val="Normal"/>
    <w:link w:val="TitleChar"/>
    <w:uiPriority w:val="10"/>
    <w:qFormat/>
    <w:rsid w:val="00932B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B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32BF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32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7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Sathish, Sharan</dc:creator>
  <cp:keywords/>
  <dc:description/>
  <cp:lastModifiedBy>Sathish, Sharan</cp:lastModifiedBy>
  <cp:revision>2</cp:revision>
  <dcterms:created xsi:type="dcterms:W3CDTF">2023-11-05T00:09:00Z</dcterms:created>
  <dcterms:modified xsi:type="dcterms:W3CDTF">2023-11-05T00:09:00Z</dcterms:modified>
</cp:coreProperties>
</file>