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D985" w14:textId="77777777" w:rsidR="00432E47" w:rsidRPr="00432E47" w:rsidRDefault="00432E47" w:rsidP="00432E47">
      <w:pPr>
        <w:bidi w:val="0"/>
        <w:jc w:val="both"/>
        <w:rPr>
          <w:b/>
          <w:bCs/>
          <w:lang w:bidi="ar-EG"/>
        </w:rPr>
      </w:pPr>
      <w:r w:rsidRPr="00432E47">
        <w:rPr>
          <w:b/>
          <w:bCs/>
          <w:lang w:bidi="ar-EG"/>
        </w:rPr>
        <w:t>1. Project Structure and Page Object Model</w:t>
      </w:r>
    </w:p>
    <w:p w14:paraId="4C7AB92E" w14:textId="3FEC1E8E" w:rsidR="00432E47" w:rsidRPr="00432E47" w:rsidRDefault="00432E47" w:rsidP="00432E47">
      <w:pPr>
        <w:bidi w:val="0"/>
        <w:jc w:val="both"/>
        <w:rPr>
          <w:lang w:bidi="ar-EG"/>
        </w:rPr>
      </w:pPr>
      <w:r w:rsidRPr="00432E47">
        <w:rPr>
          <w:lang w:bidi="ar-EG"/>
        </w:rPr>
        <w:t>I would use a layered Page Object Model (POM) design with separate responsibilities for test, page navigation, reusable field interactions, test data, and assertions.</w:t>
      </w:r>
    </w:p>
    <w:p w14:paraId="1B1EE8EA" w14:textId="77777777" w:rsidR="00432E47" w:rsidRPr="00432E47" w:rsidRDefault="00432E47" w:rsidP="00432E47">
      <w:pPr>
        <w:bidi w:val="0"/>
        <w:jc w:val="both"/>
        <w:rPr>
          <w:lang w:bidi="ar-EG"/>
        </w:rPr>
      </w:pPr>
      <w:r w:rsidRPr="00432E47">
        <w:rPr>
          <w:b/>
          <w:bCs/>
          <w:lang w:bidi="ar-EG"/>
        </w:rPr>
        <w:t>Proposed project structure:</w:t>
      </w:r>
    </w:p>
    <w:p w14:paraId="0BDA0C43" w14:textId="77777777" w:rsidR="00432E47" w:rsidRDefault="00432E47" w:rsidP="00432E47">
      <w:pPr>
        <w:numPr>
          <w:ilvl w:val="0"/>
          <w:numId w:val="2"/>
        </w:numPr>
        <w:bidi w:val="0"/>
        <w:jc w:val="both"/>
        <w:rPr>
          <w:lang w:bidi="ar-EG"/>
        </w:rPr>
      </w:pPr>
      <w:r w:rsidRPr="00432E47">
        <w:rPr>
          <w:lang w:bidi="ar-EG"/>
        </w:rPr>
        <w:t xml:space="preserve">pages/: </w:t>
      </w:r>
      <w:proofErr w:type="spellStart"/>
      <w:r w:rsidRPr="00432E47">
        <w:rPr>
          <w:lang w:bidi="ar-EG"/>
        </w:rPr>
        <w:t>BankConsolePage</w:t>
      </w:r>
      <w:proofErr w:type="spellEnd"/>
      <w:r w:rsidRPr="00432E47">
        <w:rPr>
          <w:lang w:bidi="ar-EG"/>
        </w:rPr>
        <w:t xml:space="preserve"> and shared page behavior.</w:t>
      </w:r>
    </w:p>
    <w:p w14:paraId="4C016EBC" w14:textId="6E02068C" w:rsidR="00432E47" w:rsidRPr="00432E47" w:rsidRDefault="00432E47" w:rsidP="00432E47">
      <w:pPr>
        <w:numPr>
          <w:ilvl w:val="0"/>
          <w:numId w:val="2"/>
        </w:numPr>
        <w:bidi w:val="0"/>
        <w:jc w:val="both"/>
        <w:rPr>
          <w:lang w:bidi="ar-EG"/>
        </w:rPr>
      </w:pPr>
      <w:r w:rsidRPr="00432E47">
        <w:rPr>
          <w:lang w:bidi="ar-EG"/>
        </w:rPr>
        <w:t>tabs/: Contains tab-specific definitions for Onboarding, KYC, Transfer Limits, Fees, Notifications, Channels, and Audit Settings</w:t>
      </w:r>
    </w:p>
    <w:p w14:paraId="4715231B" w14:textId="053EA65D" w:rsidR="00432E47" w:rsidRDefault="00432E47" w:rsidP="00432E47">
      <w:pPr>
        <w:numPr>
          <w:ilvl w:val="0"/>
          <w:numId w:val="1"/>
        </w:numPr>
        <w:bidi w:val="0"/>
        <w:jc w:val="both"/>
        <w:rPr>
          <w:lang w:bidi="ar-EG"/>
        </w:rPr>
      </w:pPr>
      <w:r w:rsidRPr="00432E47">
        <w:rPr>
          <w:lang w:bidi="ar-EG"/>
        </w:rPr>
        <w:t xml:space="preserve">components/: Contains </w:t>
      </w:r>
      <w:proofErr w:type="spellStart"/>
      <w:r w:rsidRPr="00432E47">
        <w:rPr>
          <w:lang w:bidi="ar-EG"/>
        </w:rPr>
        <w:t>BaseTab</w:t>
      </w:r>
      <w:proofErr w:type="spellEnd"/>
      <w:r w:rsidRPr="00432E47">
        <w:rPr>
          <w:lang w:bidi="ar-EG"/>
        </w:rPr>
        <w:t xml:space="preserve"> for shared tab navigation and field lookup, along with reusable components for text inputs, checkboxes, and dropdowns., </w:t>
      </w:r>
      <w:proofErr w:type="spellStart"/>
      <w:r w:rsidRPr="00432E47">
        <w:rPr>
          <w:lang w:bidi="ar-EG"/>
        </w:rPr>
        <w:t>TextField</w:t>
      </w:r>
      <w:proofErr w:type="spellEnd"/>
      <w:r w:rsidRPr="00432E47">
        <w:rPr>
          <w:lang w:bidi="ar-EG"/>
        </w:rPr>
        <w:t xml:space="preserve">, </w:t>
      </w:r>
      <w:proofErr w:type="spellStart"/>
      <w:r w:rsidRPr="00432E47">
        <w:rPr>
          <w:lang w:bidi="ar-EG"/>
        </w:rPr>
        <w:t>CheckboxField</w:t>
      </w:r>
      <w:proofErr w:type="spellEnd"/>
      <w:r w:rsidRPr="00432E47">
        <w:rPr>
          <w:lang w:bidi="ar-EG"/>
        </w:rPr>
        <w:t xml:space="preserve">, and </w:t>
      </w:r>
      <w:proofErr w:type="spellStart"/>
      <w:r w:rsidRPr="00432E47">
        <w:rPr>
          <w:lang w:bidi="ar-EG"/>
        </w:rPr>
        <w:t>DropdownField</w:t>
      </w:r>
      <w:proofErr w:type="spellEnd"/>
      <w:r w:rsidRPr="00432E47">
        <w:rPr>
          <w:lang w:bidi="ar-EG"/>
        </w:rPr>
        <w:t>.</w:t>
      </w:r>
    </w:p>
    <w:p w14:paraId="271E6878" w14:textId="549A927E" w:rsidR="00432E47" w:rsidRPr="00432E47" w:rsidRDefault="00432E47" w:rsidP="00432E47">
      <w:pPr>
        <w:numPr>
          <w:ilvl w:val="0"/>
          <w:numId w:val="1"/>
        </w:numPr>
        <w:bidi w:val="0"/>
        <w:jc w:val="both"/>
        <w:rPr>
          <w:lang w:bidi="ar-EG"/>
        </w:rPr>
      </w:pPr>
      <w:r w:rsidRPr="00432E47">
        <w:rPr>
          <w:lang w:bidi="ar-EG"/>
        </w:rPr>
        <w:t>utils/: Contains reusable explicit-wait utilities</w:t>
      </w:r>
    </w:p>
    <w:p w14:paraId="10F0A890" w14:textId="77777777" w:rsidR="00432E47" w:rsidRPr="00432E47" w:rsidRDefault="00432E47" w:rsidP="00432E47">
      <w:pPr>
        <w:numPr>
          <w:ilvl w:val="0"/>
          <w:numId w:val="2"/>
        </w:numPr>
        <w:bidi w:val="0"/>
        <w:jc w:val="both"/>
        <w:rPr>
          <w:lang w:bidi="ar-EG"/>
        </w:rPr>
      </w:pPr>
      <w:r w:rsidRPr="00432E47">
        <w:rPr>
          <w:lang w:bidi="ar-EG"/>
        </w:rPr>
        <w:t>config/: WebDriver setup and reusable explicit-wait utilities.</w:t>
      </w:r>
    </w:p>
    <w:p w14:paraId="07060AE7" w14:textId="0DDCF951" w:rsidR="003C1F2A" w:rsidRDefault="00432E47" w:rsidP="00432E47">
      <w:pPr>
        <w:numPr>
          <w:ilvl w:val="0"/>
          <w:numId w:val="2"/>
        </w:numPr>
        <w:bidi w:val="0"/>
        <w:jc w:val="both"/>
        <w:rPr>
          <w:lang w:bidi="ar-EG"/>
        </w:rPr>
      </w:pPr>
      <w:r w:rsidRPr="00432E47">
        <w:rPr>
          <w:lang w:bidi="ar-EG"/>
        </w:rPr>
        <w:t>tests/</w:t>
      </w:r>
      <w:r w:rsidR="003C1F2A">
        <w:rPr>
          <w:lang w:bidi="ar-EG"/>
        </w:rPr>
        <w:t>data</w:t>
      </w:r>
      <w:r w:rsidRPr="00432E47">
        <w:rPr>
          <w:lang w:bidi="ar-EG"/>
        </w:rPr>
        <w:t xml:space="preserve">: </w:t>
      </w:r>
      <w:r w:rsidR="003C1F2A" w:rsidRPr="00432E47">
        <w:rPr>
          <w:lang w:bidi="ar-EG"/>
        </w:rPr>
        <w:t>Stores configuration test data and expected values</w:t>
      </w:r>
    </w:p>
    <w:p w14:paraId="61FBDDD3" w14:textId="33804CA4" w:rsidR="00432E47" w:rsidRPr="00432E47" w:rsidRDefault="003C1F2A" w:rsidP="003C1F2A">
      <w:pPr>
        <w:numPr>
          <w:ilvl w:val="0"/>
          <w:numId w:val="2"/>
        </w:numPr>
        <w:bidi w:val="0"/>
        <w:jc w:val="both"/>
        <w:rPr>
          <w:lang w:bidi="ar-EG"/>
        </w:rPr>
      </w:pPr>
      <w:r>
        <w:rPr>
          <w:lang w:bidi="ar-EG"/>
        </w:rPr>
        <w:t>tests</w:t>
      </w:r>
      <w:r w:rsidR="00432E47" w:rsidRPr="00432E47">
        <w:rPr>
          <w:lang w:bidi="ar-EG"/>
        </w:rPr>
        <w:t>/</w:t>
      </w:r>
      <w:r>
        <w:rPr>
          <w:lang w:bidi="ar-EG"/>
        </w:rPr>
        <w:t>regression</w:t>
      </w:r>
      <w:r w:rsidR="00432E47" w:rsidRPr="00432E47">
        <w:rPr>
          <w:lang w:bidi="ar-EG"/>
        </w:rPr>
        <w:t xml:space="preserve">: </w:t>
      </w:r>
      <w:r w:rsidRPr="00432E47">
        <w:rPr>
          <w:lang w:bidi="ar-EG"/>
        </w:rPr>
        <w:t>Regression test scenarios and orchestration.</w:t>
      </w:r>
    </w:p>
    <w:p w14:paraId="557E70CF" w14:textId="77777777" w:rsidR="00432E47" w:rsidRPr="00432E47" w:rsidRDefault="00432E47" w:rsidP="00432E47">
      <w:pPr>
        <w:numPr>
          <w:ilvl w:val="0"/>
          <w:numId w:val="2"/>
        </w:numPr>
        <w:bidi w:val="0"/>
        <w:jc w:val="both"/>
        <w:rPr>
          <w:lang w:bidi="ar-EG"/>
        </w:rPr>
      </w:pPr>
      <w:r w:rsidRPr="00432E47">
        <w:rPr>
          <w:lang w:bidi="ar-EG"/>
        </w:rPr>
        <w:t>pom.xml: Maven dependencies and build configuration.</w:t>
      </w:r>
    </w:p>
    <w:p w14:paraId="6EBA8D03" w14:textId="77777777" w:rsidR="00432E47" w:rsidRPr="00432E47" w:rsidRDefault="00432E47" w:rsidP="00432E47">
      <w:pPr>
        <w:bidi w:val="0"/>
        <w:jc w:val="both"/>
        <w:rPr>
          <w:lang w:bidi="ar-EG"/>
        </w:rPr>
      </w:pPr>
      <w:r w:rsidRPr="00432E47">
        <w:rPr>
          <w:lang w:bidi="ar-EG"/>
        </w:rPr>
        <w:t>The test layer would orchestrate the required flow: update at least 12 fields across at least four tabs, save the configuration, reload the page, and verify that the persisted values match the expected values.</w:t>
      </w:r>
    </w:p>
    <w:p w14:paraId="05C0A7CD" w14:textId="77777777" w:rsidR="00432E47" w:rsidRPr="00432E47" w:rsidRDefault="00432E47" w:rsidP="00432E47">
      <w:pPr>
        <w:bidi w:val="0"/>
        <w:jc w:val="both"/>
        <w:rPr>
          <w:lang w:bidi="ar-EG"/>
        </w:rPr>
      </w:pPr>
      <w:proofErr w:type="spellStart"/>
      <w:r w:rsidRPr="00432E47">
        <w:rPr>
          <w:lang w:bidi="ar-EG"/>
        </w:rPr>
        <w:t>BankConsolePage</w:t>
      </w:r>
      <w:proofErr w:type="spellEnd"/>
      <w:r w:rsidRPr="00432E47">
        <w:rPr>
          <w:lang w:bidi="ar-EG"/>
        </w:rPr>
        <w:t xml:space="preserve"> would represent the overall console, while </w:t>
      </w:r>
      <w:proofErr w:type="spellStart"/>
      <w:r w:rsidRPr="00432E47">
        <w:rPr>
          <w:lang w:bidi="ar-EG"/>
        </w:rPr>
        <w:t>ConsoleTab</w:t>
      </w:r>
      <w:proofErr w:type="spellEnd"/>
      <w:r w:rsidRPr="00432E47">
        <w:rPr>
          <w:lang w:bidi="ar-EG"/>
        </w:rPr>
        <w:t xml:space="preserve"> would encapsulate tab navigation. A common </w:t>
      </w:r>
      <w:proofErr w:type="spellStart"/>
      <w:r w:rsidRPr="00432E47">
        <w:rPr>
          <w:lang w:bidi="ar-EG"/>
        </w:rPr>
        <w:t>ConfigField</w:t>
      </w:r>
      <w:proofErr w:type="spellEnd"/>
      <w:r w:rsidRPr="00432E47">
        <w:rPr>
          <w:lang w:bidi="ar-EG"/>
        </w:rPr>
        <w:t xml:space="preserve"> abstraction would provide consistent field operations, with specialized implementations for text inputs, checkboxes, and dropdowns.</w:t>
      </w:r>
    </w:p>
    <w:p w14:paraId="4AF212C1" w14:textId="77777777" w:rsidR="00432E47" w:rsidRPr="00432E47" w:rsidRDefault="00432E47" w:rsidP="00432E47">
      <w:pPr>
        <w:bidi w:val="0"/>
        <w:jc w:val="both"/>
        <w:rPr>
          <w:lang w:bidi="ar-EG"/>
        </w:rPr>
      </w:pPr>
      <w:r w:rsidRPr="00432E47">
        <w:rPr>
          <w:lang w:bidi="ar-EG"/>
        </w:rPr>
        <w:t>This approach avoids a monolithic page class and minimizes duplication. Adding a new tab should primarily require its identifying information and configuration data; adding a field of an existing type should reuse the existing interaction logic. The design keeps UI interaction separate from test scenarios and expected data, improving maintainability and scalability as the number of tabs grows.</w:t>
      </w:r>
    </w:p>
    <w:p w14:paraId="26FAFBA3" w14:textId="77777777" w:rsidR="003C1F2A" w:rsidRPr="003C1F2A" w:rsidRDefault="003C1F2A" w:rsidP="003C1F2A">
      <w:pPr>
        <w:bidi w:val="0"/>
        <w:jc w:val="both"/>
        <w:rPr>
          <w:b/>
          <w:bCs/>
          <w:lang w:bidi="ar-EG"/>
        </w:rPr>
      </w:pPr>
      <w:r w:rsidRPr="003C1F2A">
        <w:rPr>
          <w:b/>
          <w:bCs/>
          <w:lang w:bidi="ar-EG"/>
        </w:rPr>
        <w:t>2. Locator Strategy</w:t>
      </w:r>
    </w:p>
    <w:p w14:paraId="0C04ECB8" w14:textId="3208A422" w:rsidR="009B602C" w:rsidRDefault="003C1F2A" w:rsidP="003C1F2A">
      <w:pPr>
        <w:bidi w:val="0"/>
        <w:jc w:val="both"/>
        <w:rPr>
          <w:lang w:bidi="ar-EG"/>
        </w:rPr>
      </w:pPr>
      <w:r w:rsidRPr="003C1F2A">
        <w:rPr>
          <w:lang w:bidi="ar-EG"/>
        </w:rPr>
        <w:t xml:space="preserve">Because inner controls rely on dynamic attributes like slot="field-145", we locate fields using a </w:t>
      </w:r>
      <w:r w:rsidRPr="003C1F2A">
        <w:rPr>
          <w:b/>
          <w:bCs/>
          <w:lang w:bidi="ar-EG"/>
        </w:rPr>
        <w:t>Parent Strategy</w:t>
      </w:r>
      <w:r w:rsidRPr="003C1F2A">
        <w:rPr>
          <w:lang w:bidi="ar-EG"/>
        </w:rPr>
        <w:t>:</w:t>
      </w:r>
    </w:p>
    <w:p w14:paraId="552601AC" w14:textId="7A4C8467" w:rsidR="003C1F2A" w:rsidRPr="003C1F2A" w:rsidRDefault="003C1F2A" w:rsidP="003C1F2A">
      <w:pPr>
        <w:bidi w:val="0"/>
        <w:jc w:val="both"/>
        <w:rPr>
          <w:lang w:bidi="ar-EG"/>
        </w:rPr>
      </w:pPr>
      <w:r w:rsidRPr="003C1F2A">
        <w:rPr>
          <w:b/>
          <w:bCs/>
          <w:lang w:bidi="ar-EG"/>
        </w:rPr>
        <w:t>Locate the Stable Parent Wrapper:</w:t>
      </w:r>
      <w:r w:rsidRPr="003C1F2A">
        <w:rPr>
          <w:lang w:bidi="ar-EG"/>
        </w:rPr>
        <w:t xml:space="preserve"> via the visible field label text or stable data-</w:t>
      </w:r>
      <w:proofErr w:type="spellStart"/>
      <w:r w:rsidRPr="003C1F2A">
        <w:rPr>
          <w:lang w:bidi="ar-EG"/>
        </w:rPr>
        <w:t>testid</w:t>
      </w:r>
      <w:proofErr w:type="spellEnd"/>
      <w:r w:rsidRPr="003C1F2A">
        <w:rPr>
          <w:lang w:bidi="ar-EG"/>
        </w:rPr>
        <w:t xml:space="preserve"> attribute on the wrapper.</w:t>
      </w:r>
    </w:p>
    <w:p w14:paraId="2E1B0F3C" w14:textId="77777777" w:rsidR="003C1F2A" w:rsidRPr="003C1F2A" w:rsidRDefault="003C1F2A" w:rsidP="003C1F2A">
      <w:pPr>
        <w:numPr>
          <w:ilvl w:val="0"/>
          <w:numId w:val="3"/>
        </w:numPr>
        <w:bidi w:val="0"/>
        <w:jc w:val="both"/>
        <w:rPr>
          <w:lang w:bidi="ar-EG"/>
        </w:rPr>
      </w:pPr>
      <w:r w:rsidRPr="003C1F2A">
        <w:rPr>
          <w:i/>
          <w:iCs/>
          <w:lang w:bidi="ar-EG"/>
        </w:rPr>
        <w:t>XPath Example:</w:t>
      </w:r>
      <w:r w:rsidRPr="003C1F2A">
        <w:rPr>
          <w:lang w:bidi="ar-EG"/>
        </w:rPr>
        <w:t xml:space="preserve"> //div[contains(@class,'field-wrapper'</w:t>
      </w:r>
      <w:proofErr w:type="gramStart"/>
      <w:r w:rsidRPr="003C1F2A">
        <w:rPr>
          <w:lang w:bidi="ar-EG"/>
        </w:rPr>
        <w:t>)][</w:t>
      </w:r>
      <w:proofErr w:type="gramEnd"/>
      <w:r w:rsidRPr="003C1F2A">
        <w:rPr>
          <w:lang w:bidi="ar-EG"/>
        </w:rPr>
        <w:t>.//label[normalize-</w:t>
      </w:r>
      <w:proofErr w:type="gramStart"/>
      <w:r w:rsidRPr="003C1F2A">
        <w:rPr>
          <w:lang w:bidi="ar-EG"/>
        </w:rPr>
        <w:t>space(</w:t>
      </w:r>
      <w:proofErr w:type="gramEnd"/>
      <w:r w:rsidRPr="003C1F2A">
        <w:rPr>
          <w:lang w:bidi="ar-EG"/>
        </w:rPr>
        <w:t>)='Transfer Limit']]</w:t>
      </w:r>
    </w:p>
    <w:p w14:paraId="5F242BEA" w14:textId="46DC8E8D" w:rsidR="003C1F2A" w:rsidRPr="003C1F2A" w:rsidRDefault="003C1F2A" w:rsidP="003C1F2A">
      <w:pPr>
        <w:bidi w:val="0"/>
        <w:jc w:val="both"/>
        <w:rPr>
          <w:lang w:bidi="ar-EG"/>
        </w:rPr>
      </w:pPr>
      <w:r w:rsidRPr="003C1F2A">
        <w:rPr>
          <w:b/>
          <w:bCs/>
          <w:lang w:bidi="ar-EG"/>
        </w:rPr>
        <w:t>Access the Child Control Dynamically:</w:t>
      </w:r>
      <w:r w:rsidRPr="003C1F2A">
        <w:rPr>
          <w:lang w:bidi="ar-EG"/>
        </w:rPr>
        <w:t xml:space="preserve"> Locate relative child inputs regardless of their internal dynamic attributes:</w:t>
      </w:r>
      <w:r>
        <w:rPr>
          <w:lang w:bidi="ar-EG"/>
        </w:rPr>
        <w:t xml:space="preserve"> ex </w:t>
      </w:r>
    </w:p>
    <w:p w14:paraId="09B595EA" w14:textId="77777777" w:rsidR="003C1F2A" w:rsidRPr="003C1F2A" w:rsidRDefault="003C1F2A" w:rsidP="003C1F2A">
      <w:pPr>
        <w:numPr>
          <w:ilvl w:val="0"/>
          <w:numId w:val="4"/>
        </w:numPr>
        <w:bidi w:val="0"/>
        <w:jc w:val="both"/>
        <w:rPr>
          <w:lang w:bidi="ar-EG"/>
        </w:rPr>
      </w:pPr>
      <w:r w:rsidRPr="003C1F2A">
        <w:rPr>
          <w:b/>
          <w:bCs/>
          <w:lang w:bidi="ar-EG"/>
        </w:rPr>
        <w:t>Text Input:</w:t>
      </w:r>
      <w:r w:rsidRPr="003C1F2A">
        <w:rPr>
          <w:lang w:bidi="ar-EG"/>
        </w:rPr>
        <w:t xml:space="preserve"> ./</w:t>
      </w:r>
      <w:proofErr w:type="gramStart"/>
      <w:r w:rsidRPr="003C1F2A">
        <w:rPr>
          <w:lang w:bidi="ar-EG"/>
        </w:rPr>
        <w:t>descendant::input[</w:t>
      </w:r>
      <w:proofErr w:type="gramEnd"/>
      <w:r w:rsidRPr="003C1F2A">
        <w:rPr>
          <w:lang w:bidi="ar-EG"/>
        </w:rPr>
        <w:t>@type='text' or @type='number']</w:t>
      </w:r>
    </w:p>
    <w:p w14:paraId="1EA44B85" w14:textId="40E38599" w:rsidR="003C1F2A" w:rsidRDefault="003C1F2A" w:rsidP="003C1F2A">
      <w:pPr>
        <w:numPr>
          <w:ilvl w:val="0"/>
          <w:numId w:val="4"/>
        </w:numPr>
        <w:bidi w:val="0"/>
        <w:jc w:val="both"/>
        <w:rPr>
          <w:lang w:bidi="ar-EG"/>
        </w:rPr>
      </w:pPr>
      <w:r w:rsidRPr="003C1F2A">
        <w:rPr>
          <w:b/>
          <w:bCs/>
          <w:lang w:bidi="ar-EG"/>
        </w:rPr>
        <w:t>Checkbox</w:t>
      </w:r>
      <w:proofErr w:type="gramStart"/>
      <w:r w:rsidRPr="003C1F2A">
        <w:rPr>
          <w:b/>
          <w:bCs/>
          <w:lang w:bidi="ar-EG"/>
        </w:rPr>
        <w:t>:</w:t>
      </w:r>
      <w:r w:rsidRPr="003C1F2A">
        <w:rPr>
          <w:lang w:bidi="ar-EG"/>
        </w:rPr>
        <w:t xml:space="preserve"> .</w:t>
      </w:r>
      <w:proofErr w:type="gramEnd"/>
      <w:r w:rsidRPr="003C1F2A">
        <w:rPr>
          <w:lang w:bidi="ar-EG"/>
        </w:rPr>
        <w:t>/</w:t>
      </w:r>
      <w:proofErr w:type="gramStart"/>
      <w:r w:rsidRPr="003C1F2A">
        <w:rPr>
          <w:lang w:bidi="ar-EG"/>
        </w:rPr>
        <w:t>descendant::</w:t>
      </w:r>
      <w:proofErr w:type="gramEnd"/>
      <w:r w:rsidRPr="003C1F2A">
        <w:rPr>
          <w:lang w:bidi="ar-EG"/>
        </w:rPr>
        <w:t>input[@type='checkbox']</w:t>
      </w:r>
    </w:p>
    <w:p w14:paraId="6CCF24E3" w14:textId="3AA44B9F" w:rsidR="00896798" w:rsidRDefault="00896798" w:rsidP="00896798">
      <w:pPr>
        <w:bidi w:val="0"/>
        <w:ind w:left="720"/>
        <w:jc w:val="both"/>
        <w:rPr>
          <w:lang w:bidi="ar-EG"/>
        </w:rPr>
      </w:pPr>
      <w:r w:rsidRPr="00896798">
        <w:rPr>
          <w:lang w:bidi="ar-EG"/>
        </w:rPr>
        <w:lastRenderedPageBreak/>
        <w:t>locate the field through its stable parent wrapper, then locate the child control inside it. This avoids relying on dynamic identifiers such as field-145</w:t>
      </w:r>
    </w:p>
    <w:p w14:paraId="71EA732C" w14:textId="77777777" w:rsidR="00896798" w:rsidRDefault="00896798" w:rsidP="00896798">
      <w:pPr>
        <w:bidi w:val="0"/>
        <w:ind w:left="720"/>
        <w:jc w:val="both"/>
        <w:rPr>
          <w:lang w:bidi="ar-EG"/>
        </w:rPr>
      </w:pPr>
    </w:p>
    <w:p w14:paraId="11040E5A" w14:textId="77777777" w:rsidR="00896798" w:rsidRPr="00896798" w:rsidRDefault="00896798" w:rsidP="00896798">
      <w:pPr>
        <w:bidi w:val="0"/>
        <w:ind w:left="720"/>
        <w:jc w:val="both"/>
        <w:rPr>
          <w:b/>
          <w:bCs/>
          <w:lang w:bidi="ar-EG"/>
        </w:rPr>
      </w:pPr>
      <w:r w:rsidRPr="00896798">
        <w:rPr>
          <w:b/>
          <w:bCs/>
          <w:lang w:bidi="ar-EG"/>
        </w:rPr>
        <w:t>3. Handling Dynamic DOM</w:t>
      </w:r>
    </w:p>
    <w:p w14:paraId="1C804D85" w14:textId="77777777" w:rsidR="00896798" w:rsidRDefault="00896798" w:rsidP="00896798">
      <w:pPr>
        <w:bidi w:val="0"/>
        <w:ind w:left="720"/>
        <w:jc w:val="both"/>
        <w:rPr>
          <w:lang w:bidi="ar-EG"/>
        </w:rPr>
      </w:pPr>
      <w:r w:rsidRPr="00896798">
        <w:rPr>
          <w:lang w:bidi="ar-EG"/>
        </w:rPr>
        <w:t>Because switching tabs or scrolling may cause the application to replace DOM elements</w:t>
      </w:r>
    </w:p>
    <w:p w14:paraId="7837AE7C" w14:textId="202093A7" w:rsidR="00896798" w:rsidRPr="00896798" w:rsidRDefault="00896798" w:rsidP="00896798">
      <w:pPr>
        <w:bidi w:val="0"/>
        <w:ind w:left="720"/>
        <w:jc w:val="both"/>
        <w:rPr>
          <w:lang w:bidi="ar-EG"/>
        </w:rPr>
      </w:pPr>
      <w:r>
        <w:rPr>
          <w:lang w:bidi="ar-EG"/>
        </w:rPr>
        <w:t xml:space="preserve">We have two </w:t>
      </w:r>
      <w:proofErr w:type="gramStart"/>
      <w:r>
        <w:rPr>
          <w:lang w:bidi="ar-EG"/>
        </w:rPr>
        <w:t>solution</w:t>
      </w:r>
      <w:proofErr w:type="gramEnd"/>
      <w:r>
        <w:rPr>
          <w:lang w:bidi="ar-EG"/>
        </w:rPr>
        <w:t xml:space="preserve"> to </w:t>
      </w:r>
      <w:proofErr w:type="spellStart"/>
      <w:r>
        <w:rPr>
          <w:lang w:bidi="ar-EG"/>
        </w:rPr>
        <w:t>handel</w:t>
      </w:r>
      <w:proofErr w:type="spellEnd"/>
      <w:r>
        <w:rPr>
          <w:lang w:bidi="ar-EG"/>
        </w:rPr>
        <w:t xml:space="preserve"> this issue </w:t>
      </w:r>
    </w:p>
    <w:p w14:paraId="2AD773E3" w14:textId="3B39A3CF" w:rsidR="00896798" w:rsidRDefault="00896798" w:rsidP="00896798">
      <w:pPr>
        <w:bidi w:val="0"/>
        <w:ind w:left="720"/>
        <w:jc w:val="both"/>
        <w:rPr>
          <w:lang w:bidi="ar-EG"/>
        </w:rPr>
      </w:pPr>
      <w:r>
        <w:rPr>
          <w:lang w:bidi="ar-EG"/>
        </w:rPr>
        <w:t>1-</w:t>
      </w:r>
      <w:r w:rsidRPr="00896798">
        <w:rPr>
          <w:lang w:bidi="ar-EG"/>
        </w:rPr>
        <w:t>use explicit waits to synchronize interactions with the application</w:t>
      </w:r>
    </w:p>
    <w:p w14:paraId="24661533" w14:textId="1E1D2E66" w:rsidR="00896798" w:rsidRDefault="00896798" w:rsidP="00E01B94">
      <w:pPr>
        <w:bidi w:val="0"/>
        <w:ind w:left="720"/>
        <w:jc w:val="both"/>
        <w:rPr>
          <w:lang w:bidi="ar-EG"/>
        </w:rPr>
      </w:pPr>
      <w:r>
        <w:rPr>
          <w:lang w:bidi="ar-EG"/>
        </w:rPr>
        <w:t>2-</w:t>
      </w:r>
      <w:r w:rsidR="00E01B94" w:rsidRPr="00E01B94">
        <w:rPr>
          <w:b/>
          <w:bCs/>
        </w:rPr>
        <w:t xml:space="preserve"> </w:t>
      </w:r>
      <w:r w:rsidR="00E01B94" w:rsidRPr="00E01B94">
        <w:rPr>
          <w:b/>
          <w:bCs/>
          <w:lang w:bidi="ar-EG"/>
        </w:rPr>
        <w:t>Scroll-to-View:</w:t>
      </w:r>
      <w:r w:rsidR="00E01B94" w:rsidRPr="00E01B94">
        <w:rPr>
          <w:lang w:bidi="ar-EG"/>
        </w:rPr>
        <w:t xml:space="preserve"> Execute </w:t>
      </w:r>
      <w:proofErr w:type="spellStart"/>
      <w:proofErr w:type="gramStart"/>
      <w:r w:rsidR="00E01B94" w:rsidRPr="00E01B94">
        <w:rPr>
          <w:lang w:bidi="ar-EG"/>
        </w:rPr>
        <w:t>scrollIntoViewIfNeeded</w:t>
      </w:r>
      <w:proofErr w:type="spellEnd"/>
      <w:r w:rsidR="00E01B94" w:rsidRPr="00E01B94">
        <w:rPr>
          <w:lang w:bidi="ar-EG"/>
        </w:rPr>
        <w:t>(</w:t>
      </w:r>
      <w:proofErr w:type="gramEnd"/>
      <w:r w:rsidR="00E01B94" w:rsidRPr="00E01B94">
        <w:rPr>
          <w:lang w:bidi="ar-EG"/>
        </w:rPr>
        <w:t>) prior to interacting with fields on virtualized</w:t>
      </w:r>
    </w:p>
    <w:p w14:paraId="29449DDC" w14:textId="77777777" w:rsidR="009F5A91" w:rsidRDefault="009F5A91" w:rsidP="009F5A91">
      <w:pPr>
        <w:bidi w:val="0"/>
        <w:ind w:left="720"/>
        <w:jc w:val="both"/>
        <w:rPr>
          <w:lang w:bidi="ar-EG"/>
        </w:rPr>
      </w:pPr>
    </w:p>
    <w:p w14:paraId="3751D444" w14:textId="751F703D" w:rsidR="009F5A91" w:rsidRDefault="009F5A91" w:rsidP="009F5A91">
      <w:pPr>
        <w:bidi w:val="0"/>
        <w:ind w:left="720"/>
        <w:jc w:val="both"/>
        <w:rPr>
          <w:b/>
          <w:bCs/>
          <w:lang w:bidi="ar-EG"/>
        </w:rPr>
      </w:pPr>
      <w:r>
        <w:rPr>
          <w:b/>
          <w:bCs/>
          <w:lang w:bidi="ar-EG"/>
        </w:rPr>
        <w:t>4-</w:t>
      </w:r>
      <w:r w:rsidRPr="009F5A91">
        <w:rPr>
          <w:b/>
          <w:bCs/>
          <w:lang w:bidi="ar-EG"/>
        </w:rPr>
        <w:t>Test Data Strategy</w:t>
      </w:r>
    </w:p>
    <w:p w14:paraId="769D8860" w14:textId="439BC64F" w:rsidR="009F5A91" w:rsidRDefault="009F5A91" w:rsidP="009F5A91">
      <w:pPr>
        <w:bidi w:val="0"/>
        <w:ind w:left="720"/>
        <w:jc w:val="both"/>
        <w:rPr>
          <w:lang w:bidi="ar-EG"/>
        </w:rPr>
      </w:pPr>
      <w:r w:rsidRPr="009F5A91">
        <w:rPr>
          <w:lang w:bidi="ar-EG"/>
        </w:rPr>
        <w:t xml:space="preserve">Regarding </w:t>
      </w:r>
      <w:proofErr w:type="spellStart"/>
      <w:r w:rsidRPr="009F5A91">
        <w:rPr>
          <w:lang w:bidi="ar-EG"/>
        </w:rPr>
        <w:t>to</w:t>
      </w:r>
      <w:proofErr w:type="spellEnd"/>
      <w:r w:rsidRPr="009F5A91">
        <w:rPr>
          <w:lang w:bidi="ar-EG"/>
        </w:rPr>
        <w:t xml:space="preserve"> </w:t>
      </w:r>
      <w:r w:rsidRPr="009F5A91">
        <w:rPr>
          <w:lang w:bidi="ar-EG"/>
        </w:rPr>
        <w:t>Hard-coded values</w:t>
      </w:r>
      <w:r>
        <w:rPr>
          <w:lang w:bidi="ar-EG"/>
        </w:rPr>
        <w:t xml:space="preserve"> issue </w:t>
      </w:r>
      <w:proofErr w:type="gramStart"/>
      <w:r>
        <w:rPr>
          <w:lang w:bidi="ar-EG"/>
        </w:rPr>
        <w:t xml:space="preserve">we </w:t>
      </w:r>
      <w:r w:rsidRPr="009F5A91">
        <w:rPr>
          <w:lang w:bidi="ar-EG"/>
        </w:rPr>
        <w:t xml:space="preserve"> </w:t>
      </w:r>
      <w:r w:rsidRPr="009F5A91">
        <w:rPr>
          <w:lang w:bidi="ar-EG"/>
        </w:rPr>
        <w:t>Store</w:t>
      </w:r>
      <w:proofErr w:type="gramEnd"/>
      <w:r w:rsidRPr="009F5A91">
        <w:rPr>
          <w:lang w:bidi="ar-EG"/>
        </w:rPr>
        <w:t xml:space="preserve"> test data externally</w:t>
      </w:r>
      <w:r>
        <w:rPr>
          <w:lang w:bidi="ar-EG"/>
        </w:rPr>
        <w:t xml:space="preserve"> to be easy to updated in any </w:t>
      </w:r>
      <w:proofErr w:type="gramStart"/>
      <w:r>
        <w:rPr>
          <w:lang w:bidi="ar-EG"/>
        </w:rPr>
        <w:t>time ,</w:t>
      </w:r>
      <w:proofErr w:type="gramEnd"/>
      <w:r>
        <w:rPr>
          <w:lang w:bidi="ar-EG"/>
        </w:rPr>
        <w:t xml:space="preserve"> for </w:t>
      </w:r>
      <w:r w:rsidRPr="009F5A91">
        <w:rPr>
          <w:lang w:bidi="ar-EG"/>
        </w:rPr>
        <w:t>Duplicate test data</w:t>
      </w:r>
      <w:r>
        <w:rPr>
          <w:lang w:bidi="ar-EG"/>
        </w:rPr>
        <w:t xml:space="preserve"> we can </w:t>
      </w:r>
      <w:r w:rsidRPr="009F5A91">
        <w:rPr>
          <w:lang w:bidi="ar-EG"/>
        </w:rPr>
        <w:t xml:space="preserve">Generate unique identifiers </w:t>
      </w:r>
      <w:r>
        <w:rPr>
          <w:lang w:bidi="ar-EG"/>
        </w:rPr>
        <w:t xml:space="preserve">by using </w:t>
      </w:r>
      <w:r w:rsidRPr="009F5A91">
        <w:rPr>
          <w:lang w:bidi="ar-EG"/>
        </w:rPr>
        <w:t>UUIDs</w:t>
      </w:r>
      <w:r>
        <w:rPr>
          <w:lang w:bidi="ar-EG"/>
        </w:rPr>
        <w:t>.</w:t>
      </w:r>
    </w:p>
    <w:p w14:paraId="6E511ED2" w14:textId="46FB3DD3" w:rsidR="009F5A91" w:rsidRDefault="009F5A91" w:rsidP="009F5A91">
      <w:pPr>
        <w:bidi w:val="0"/>
        <w:ind w:left="720"/>
        <w:jc w:val="both"/>
        <w:rPr>
          <w:lang w:bidi="ar-EG"/>
        </w:rPr>
      </w:pPr>
      <w:r>
        <w:rPr>
          <w:lang w:bidi="ar-EG"/>
        </w:rPr>
        <w:t xml:space="preserve">Due to </w:t>
      </w:r>
      <w:r w:rsidRPr="009F5A91">
        <w:rPr>
          <w:lang w:bidi="ar-EG"/>
        </w:rPr>
        <w:t>the environment is shared and the database cannot be reset on demand</w:t>
      </w:r>
      <w:r>
        <w:rPr>
          <w:lang w:bidi="ar-EG"/>
        </w:rPr>
        <w:t xml:space="preserve"> </w:t>
      </w:r>
      <w:r w:rsidRPr="009F5A91">
        <w:rPr>
          <w:lang w:bidi="ar-EG"/>
        </w:rPr>
        <w:t xml:space="preserve">Read existing field states prior to modification, and execute a cleanup block in </w:t>
      </w:r>
      <w:proofErr w:type="spellStart"/>
      <w:proofErr w:type="gramStart"/>
      <w:r w:rsidRPr="009F5A91">
        <w:rPr>
          <w:lang w:bidi="ar-EG"/>
        </w:rPr>
        <w:t>afterEach</w:t>
      </w:r>
      <w:proofErr w:type="spellEnd"/>
      <w:r w:rsidRPr="009F5A91">
        <w:rPr>
          <w:lang w:bidi="ar-EG"/>
        </w:rPr>
        <w:t>(</w:t>
      </w:r>
      <w:proofErr w:type="gramEnd"/>
      <w:r w:rsidRPr="009F5A91">
        <w:rPr>
          <w:lang w:bidi="ar-EG"/>
        </w:rPr>
        <w:t>) or finally blocks to revert configurations back to baseline parameters</w:t>
      </w:r>
    </w:p>
    <w:p w14:paraId="50547A12" w14:textId="77777777" w:rsidR="009F5A91" w:rsidRDefault="009F5A91" w:rsidP="009F5A91">
      <w:pPr>
        <w:bidi w:val="0"/>
        <w:ind w:left="720"/>
        <w:jc w:val="both"/>
        <w:rPr>
          <w:lang w:bidi="ar-EG"/>
        </w:rPr>
      </w:pPr>
    </w:p>
    <w:p w14:paraId="37420624" w14:textId="6F0A5293" w:rsidR="009F5A91" w:rsidRDefault="009F5A91" w:rsidP="009F5A91">
      <w:pPr>
        <w:bidi w:val="0"/>
        <w:ind w:left="720"/>
        <w:jc w:val="both"/>
        <w:rPr>
          <w:lang w:bidi="ar-EG"/>
        </w:rPr>
      </w:pPr>
      <w:r w:rsidRPr="009F5A91">
        <w:rPr>
          <w:lang w:bidi="ar-EG"/>
        </w:rPr>
        <w:t xml:space="preserve">5. </w:t>
      </w:r>
      <w:r w:rsidRPr="009F5A91">
        <w:rPr>
          <w:b/>
          <w:bCs/>
          <w:lang w:bidi="ar-EG"/>
        </w:rPr>
        <w:t>Reusability and scalability</w:t>
      </w:r>
    </w:p>
    <w:p w14:paraId="46FE1B2D" w14:textId="0BD09313" w:rsidR="00A12269" w:rsidRDefault="00A12269" w:rsidP="00A12269">
      <w:pPr>
        <w:bidi w:val="0"/>
        <w:ind w:left="720"/>
        <w:jc w:val="both"/>
        <w:rPr>
          <w:lang w:bidi="ar-EG"/>
        </w:rPr>
      </w:pPr>
      <w:r>
        <w:rPr>
          <w:b/>
          <w:bCs/>
          <w:lang w:bidi="ar-EG"/>
        </w:rPr>
        <w:t xml:space="preserve"> </w:t>
      </w:r>
      <w:r>
        <w:rPr>
          <w:lang w:bidi="ar-EG"/>
        </w:rPr>
        <w:t xml:space="preserve">* </w:t>
      </w:r>
      <w:proofErr w:type="gramStart"/>
      <w:r w:rsidRPr="00A12269">
        <w:rPr>
          <w:lang w:bidi="ar-EG"/>
        </w:rPr>
        <w:t>Regarding  to</w:t>
      </w:r>
      <w:proofErr w:type="gramEnd"/>
      <w:r w:rsidRPr="00A12269">
        <w:rPr>
          <w:lang w:bidi="ar-EG"/>
        </w:rPr>
        <w:t xml:space="preserve"> </w:t>
      </w:r>
      <w:r w:rsidRPr="00A12269">
        <w:rPr>
          <w:lang w:bidi="ar-EG"/>
        </w:rPr>
        <w:t>Adding New Tabs and Fields: Use reusable components to minimize code duplication. Adding a new field should require only its field definition A new tab can reuse the existing navigation and field-handling logic</w:t>
      </w:r>
      <w:r>
        <w:rPr>
          <w:lang w:bidi="ar-EG"/>
        </w:rPr>
        <w:t>.</w:t>
      </w:r>
    </w:p>
    <w:p w14:paraId="6D6977F1" w14:textId="5819AEAE" w:rsidR="00A12269" w:rsidRDefault="00A12269" w:rsidP="00A12269">
      <w:pPr>
        <w:bidi w:val="0"/>
        <w:ind w:left="720"/>
        <w:jc w:val="both"/>
        <w:rPr>
          <w:lang w:bidi="ar-EG"/>
        </w:rPr>
      </w:pPr>
      <w:r>
        <w:rPr>
          <w:lang w:bidi="ar-EG"/>
        </w:rPr>
        <w:t xml:space="preserve">* </w:t>
      </w:r>
      <w:r w:rsidRPr="00A12269">
        <w:rPr>
          <w:lang w:bidi="ar-EG"/>
        </w:rPr>
        <w:t>Parallel Execution: can distribute tests across multiple workers</w:t>
      </w:r>
      <w:r>
        <w:rPr>
          <w:lang w:bidi="ar-EG"/>
        </w:rPr>
        <w:t xml:space="preserve"> IN </w:t>
      </w:r>
      <w:r w:rsidRPr="00A12269">
        <w:rPr>
          <w:lang w:bidi="ar-EG"/>
        </w:rPr>
        <w:t xml:space="preserve">Playwright, while Selenium Grid can support distributed </w:t>
      </w:r>
      <w:proofErr w:type="gramStart"/>
      <w:r w:rsidRPr="00A12269">
        <w:rPr>
          <w:lang w:bidi="ar-EG"/>
        </w:rPr>
        <w:t xml:space="preserve">execution </w:t>
      </w:r>
      <w:r>
        <w:rPr>
          <w:lang w:bidi="ar-EG"/>
        </w:rPr>
        <w:t>.</w:t>
      </w:r>
      <w:proofErr w:type="gramEnd"/>
    </w:p>
    <w:p w14:paraId="36C09033" w14:textId="29F0E8F9" w:rsidR="00A12269" w:rsidRDefault="00A12269" w:rsidP="00A12269">
      <w:pPr>
        <w:bidi w:val="0"/>
        <w:ind w:left="720"/>
        <w:jc w:val="both"/>
        <w:rPr>
          <w:lang w:bidi="ar-EG"/>
        </w:rPr>
      </w:pPr>
      <w:r>
        <w:rPr>
          <w:lang w:bidi="ar-EG"/>
        </w:rPr>
        <w:t xml:space="preserve">* </w:t>
      </w:r>
      <w:r w:rsidRPr="00A12269">
        <w:rPr>
          <w:lang w:bidi="ar-EG"/>
        </w:rPr>
        <w:t>CI/CD Integration: Run smoke tests on relevant changes and the full regression suite before releases or on a scheduled basis.</w:t>
      </w:r>
    </w:p>
    <w:p w14:paraId="4ED0ACBB" w14:textId="77777777" w:rsidR="00A12269" w:rsidRDefault="00A12269" w:rsidP="00A12269">
      <w:pPr>
        <w:bidi w:val="0"/>
        <w:ind w:left="720"/>
        <w:jc w:val="both"/>
        <w:rPr>
          <w:lang w:bidi="ar-EG"/>
        </w:rPr>
      </w:pPr>
    </w:p>
    <w:p w14:paraId="4FDC41FF" w14:textId="5D50FAA6" w:rsidR="00A12269" w:rsidRDefault="00A12269" w:rsidP="00A12269">
      <w:pPr>
        <w:bidi w:val="0"/>
        <w:ind w:left="720"/>
        <w:jc w:val="both"/>
        <w:rPr>
          <w:lang w:bidi="ar-EG"/>
        </w:rPr>
      </w:pPr>
      <w:r w:rsidRPr="00A12269">
        <w:rPr>
          <w:lang w:bidi="ar-EG"/>
        </w:rPr>
        <w:t xml:space="preserve">6. </w:t>
      </w:r>
      <w:r w:rsidRPr="00A12269">
        <w:rPr>
          <w:b/>
          <w:bCs/>
          <w:lang w:bidi="ar-EG"/>
        </w:rPr>
        <w:t>Tooling</w:t>
      </w:r>
    </w:p>
    <w:p w14:paraId="3CC12FE5" w14:textId="57146023" w:rsidR="008F1F10" w:rsidRPr="008F1F10" w:rsidRDefault="008F1F10" w:rsidP="008F1F10">
      <w:pPr>
        <w:bidi w:val="0"/>
        <w:ind w:left="720"/>
        <w:jc w:val="both"/>
        <w:rPr>
          <w:lang w:bidi="ar-EG"/>
        </w:rPr>
      </w:pPr>
      <w:r w:rsidRPr="008F1F10">
        <w:rPr>
          <w:lang w:bidi="ar-EG"/>
        </w:rPr>
        <w:t xml:space="preserve">I would use </w:t>
      </w:r>
      <w:r w:rsidRPr="008F1F10">
        <w:rPr>
          <w:b/>
          <w:bCs/>
          <w:lang w:bidi="ar-EG"/>
        </w:rPr>
        <w:t>Java, Selenium WebDriver, and TestNG</w:t>
      </w:r>
      <w:r>
        <w:rPr>
          <w:lang w:bidi="ar-EG"/>
        </w:rPr>
        <w:t>.</w:t>
      </w:r>
    </w:p>
    <w:p w14:paraId="5A573590" w14:textId="77777777" w:rsidR="008F1F10" w:rsidRPr="008F1F10" w:rsidRDefault="008F1F10" w:rsidP="008F1F10">
      <w:pPr>
        <w:bidi w:val="0"/>
        <w:ind w:left="720"/>
        <w:jc w:val="both"/>
        <w:rPr>
          <w:lang w:bidi="ar-EG"/>
        </w:rPr>
      </w:pPr>
      <w:r w:rsidRPr="008F1F10">
        <w:rPr>
          <w:b/>
          <w:bCs/>
          <w:lang w:bidi="ar-EG"/>
        </w:rPr>
        <w:t>Why this stack:</w:t>
      </w:r>
    </w:p>
    <w:p w14:paraId="5EAEB931" w14:textId="43B8F867" w:rsidR="008F1F10" w:rsidRPr="008F1F10" w:rsidRDefault="008F1F10" w:rsidP="008F1F10">
      <w:pPr>
        <w:numPr>
          <w:ilvl w:val="0"/>
          <w:numId w:val="5"/>
        </w:numPr>
        <w:bidi w:val="0"/>
        <w:jc w:val="both"/>
        <w:rPr>
          <w:lang w:bidi="ar-EG"/>
        </w:rPr>
      </w:pPr>
      <w:r w:rsidRPr="008F1F10">
        <w:rPr>
          <w:b/>
          <w:bCs/>
          <w:lang w:bidi="ar-EG"/>
        </w:rPr>
        <w:t>Java:</w:t>
      </w:r>
      <w:r w:rsidRPr="008F1F10">
        <w:rPr>
          <w:lang w:bidi="ar-EG"/>
        </w:rPr>
        <w:t xml:space="preserve"> Provides a structured, object-oriented approach for building reusable page objects, field components.</w:t>
      </w:r>
    </w:p>
    <w:p w14:paraId="70036B82" w14:textId="2A1E7185" w:rsidR="008F1F10" w:rsidRPr="008F1F10" w:rsidRDefault="008F1F10" w:rsidP="008F1F10">
      <w:pPr>
        <w:numPr>
          <w:ilvl w:val="0"/>
          <w:numId w:val="5"/>
        </w:numPr>
        <w:bidi w:val="0"/>
        <w:jc w:val="both"/>
        <w:rPr>
          <w:lang w:bidi="ar-EG"/>
        </w:rPr>
      </w:pPr>
      <w:r w:rsidRPr="008F1F10">
        <w:rPr>
          <w:b/>
          <w:bCs/>
          <w:lang w:bidi="ar-EG"/>
        </w:rPr>
        <w:t>Selenium WebDriver:</w:t>
      </w:r>
      <w:r w:rsidRPr="008F1F10">
        <w:rPr>
          <w:lang w:bidi="ar-EG"/>
        </w:rPr>
        <w:t xml:space="preserve"> Supports browser.</w:t>
      </w:r>
    </w:p>
    <w:p w14:paraId="4E404AD8" w14:textId="77777777" w:rsidR="008F1F10" w:rsidRPr="008F1F10" w:rsidRDefault="008F1F10" w:rsidP="008F1F10">
      <w:pPr>
        <w:numPr>
          <w:ilvl w:val="0"/>
          <w:numId w:val="5"/>
        </w:numPr>
        <w:bidi w:val="0"/>
        <w:jc w:val="both"/>
        <w:rPr>
          <w:lang w:bidi="ar-EG"/>
        </w:rPr>
      </w:pPr>
      <w:r w:rsidRPr="008F1F10">
        <w:rPr>
          <w:b/>
          <w:bCs/>
          <w:lang w:bidi="ar-EG"/>
        </w:rPr>
        <w:t>TestNG:</w:t>
      </w:r>
      <w:r w:rsidRPr="008F1F10">
        <w:rPr>
          <w:lang w:bidi="ar-EG"/>
        </w:rPr>
        <w:t xml:space="preserve"> Supports test organization, assertions, setup and teardown, data-driven testing through @DataProvider, and parallel execution when tests are independent.</w:t>
      </w:r>
    </w:p>
    <w:p w14:paraId="15042F77" w14:textId="77777777" w:rsidR="008F1F10" w:rsidRPr="008F1F10" w:rsidRDefault="008F1F10" w:rsidP="008F1F10">
      <w:pPr>
        <w:bidi w:val="0"/>
        <w:ind w:left="720"/>
        <w:jc w:val="both"/>
        <w:rPr>
          <w:lang w:bidi="ar-EG"/>
        </w:rPr>
      </w:pPr>
      <w:r w:rsidRPr="008F1F10">
        <w:rPr>
          <w:b/>
          <w:bCs/>
          <w:lang w:bidi="ar-EG"/>
        </w:rPr>
        <w:t>Trade-offs and limitations:</w:t>
      </w:r>
    </w:p>
    <w:p w14:paraId="5C9DB7F4" w14:textId="77777777" w:rsidR="008F1F10" w:rsidRPr="008F1F10" w:rsidRDefault="008F1F10" w:rsidP="008F1F10">
      <w:pPr>
        <w:numPr>
          <w:ilvl w:val="0"/>
          <w:numId w:val="6"/>
        </w:numPr>
        <w:bidi w:val="0"/>
        <w:jc w:val="both"/>
        <w:rPr>
          <w:lang w:bidi="ar-EG"/>
        </w:rPr>
      </w:pPr>
      <w:r w:rsidRPr="008F1F10">
        <w:rPr>
          <w:lang w:bidi="ar-EG"/>
        </w:rPr>
        <w:lastRenderedPageBreak/>
        <w:t xml:space="preserve">Selenium requires explicit synchronization, such as </w:t>
      </w:r>
      <w:proofErr w:type="spellStart"/>
      <w:r w:rsidRPr="008F1F10">
        <w:rPr>
          <w:lang w:bidi="ar-EG"/>
        </w:rPr>
        <w:t>WebDriverWait</w:t>
      </w:r>
      <w:proofErr w:type="spellEnd"/>
      <w:r w:rsidRPr="008F1F10">
        <w:rPr>
          <w:lang w:bidi="ar-EG"/>
        </w:rPr>
        <w:t xml:space="preserve"> and expected conditions, to handle dynamic DOM updates reliably.</w:t>
      </w:r>
    </w:p>
    <w:p w14:paraId="29A6EFAC" w14:textId="410135DF" w:rsidR="008F1F10" w:rsidRPr="008F1F10" w:rsidRDefault="008F1F10" w:rsidP="008F1F10">
      <w:pPr>
        <w:numPr>
          <w:ilvl w:val="0"/>
          <w:numId w:val="6"/>
        </w:numPr>
        <w:bidi w:val="0"/>
        <w:jc w:val="both"/>
        <w:rPr>
          <w:lang w:bidi="ar-EG"/>
        </w:rPr>
      </w:pPr>
      <w:r w:rsidRPr="008F1F10">
        <w:rPr>
          <w:lang w:bidi="ar-EG"/>
        </w:rPr>
        <w:t>Stale element references can occur when the application replaces DOM elements. I would re-locate elements using stable locators.</w:t>
      </w:r>
    </w:p>
    <w:p w14:paraId="04455FC5" w14:textId="77777777" w:rsidR="008F1F10" w:rsidRPr="008F1F10" w:rsidRDefault="008F1F10" w:rsidP="008F1F10">
      <w:pPr>
        <w:numPr>
          <w:ilvl w:val="0"/>
          <w:numId w:val="6"/>
        </w:numPr>
        <w:bidi w:val="0"/>
        <w:jc w:val="both"/>
        <w:rPr>
          <w:lang w:bidi="ar-EG"/>
        </w:rPr>
      </w:pPr>
      <w:r w:rsidRPr="008F1F10">
        <w:rPr>
          <w:lang w:bidi="ar-EG"/>
        </w:rPr>
        <w:t>Parallel execution requires isolated browser sessions and protection against concurrent changes to shared configuration data.</w:t>
      </w:r>
    </w:p>
    <w:p w14:paraId="32A36A94" w14:textId="77777777" w:rsidR="008F1F10" w:rsidRPr="008F1F10" w:rsidRDefault="008F1F10" w:rsidP="008F1F10">
      <w:pPr>
        <w:bidi w:val="0"/>
        <w:ind w:left="720"/>
        <w:jc w:val="both"/>
        <w:rPr>
          <w:lang w:bidi="ar-EG"/>
        </w:rPr>
      </w:pPr>
      <w:r w:rsidRPr="008F1F10">
        <w:rPr>
          <w:lang w:bidi="ar-EG"/>
        </w:rPr>
        <w:t>Overall, Java, Selenium, and TestNG provide a maintainable and scalable solution for automating configuration updates, saving changes, reloading the application, and verifying persistence across multiple tabs.</w:t>
      </w:r>
    </w:p>
    <w:p w14:paraId="0A408452" w14:textId="77777777" w:rsidR="00A12269" w:rsidRDefault="00A12269" w:rsidP="00A12269">
      <w:pPr>
        <w:bidi w:val="0"/>
        <w:ind w:left="720"/>
        <w:jc w:val="both"/>
        <w:rPr>
          <w:lang w:bidi="ar-EG"/>
        </w:rPr>
      </w:pPr>
    </w:p>
    <w:p w14:paraId="3EB3D771" w14:textId="77777777" w:rsidR="00A12269" w:rsidRDefault="00A12269" w:rsidP="00A12269">
      <w:pPr>
        <w:bidi w:val="0"/>
        <w:ind w:left="720"/>
        <w:jc w:val="both"/>
        <w:rPr>
          <w:lang w:bidi="ar-EG"/>
        </w:rPr>
      </w:pPr>
    </w:p>
    <w:p w14:paraId="4912C559" w14:textId="77777777" w:rsidR="00A12269" w:rsidRPr="00A12269" w:rsidRDefault="00A12269" w:rsidP="00A12269">
      <w:pPr>
        <w:bidi w:val="0"/>
        <w:ind w:left="720"/>
        <w:jc w:val="both"/>
        <w:rPr>
          <w:lang w:bidi="ar-EG"/>
        </w:rPr>
      </w:pPr>
    </w:p>
    <w:p w14:paraId="4C6B6189" w14:textId="77777777" w:rsidR="009F5A91" w:rsidRPr="009F5A91" w:rsidRDefault="009F5A91" w:rsidP="009F5A91">
      <w:pPr>
        <w:bidi w:val="0"/>
        <w:ind w:left="720"/>
        <w:jc w:val="both"/>
        <w:rPr>
          <w:lang w:bidi="ar-EG"/>
        </w:rPr>
      </w:pPr>
    </w:p>
    <w:p w14:paraId="67248790" w14:textId="77777777" w:rsidR="00E01B94" w:rsidRPr="00896798" w:rsidRDefault="00E01B94" w:rsidP="00E01B94">
      <w:pPr>
        <w:bidi w:val="0"/>
        <w:ind w:left="720"/>
        <w:jc w:val="both"/>
        <w:rPr>
          <w:lang w:bidi="ar-EG"/>
        </w:rPr>
      </w:pPr>
    </w:p>
    <w:p w14:paraId="385D0DEF" w14:textId="77777777" w:rsidR="00896798" w:rsidRPr="009B602C" w:rsidRDefault="00896798" w:rsidP="00896798">
      <w:pPr>
        <w:bidi w:val="0"/>
        <w:ind w:left="720"/>
        <w:jc w:val="both"/>
        <w:rPr>
          <w:lang w:bidi="ar-EG"/>
        </w:rPr>
      </w:pPr>
    </w:p>
    <w:sectPr w:rsidR="00896798" w:rsidRPr="009B602C" w:rsidSect="000B5E2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9E1"/>
    <w:multiLevelType w:val="multilevel"/>
    <w:tmpl w:val="897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64BA"/>
    <w:multiLevelType w:val="multilevel"/>
    <w:tmpl w:val="FE9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93C36"/>
    <w:multiLevelType w:val="multilevel"/>
    <w:tmpl w:val="654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1566D"/>
    <w:multiLevelType w:val="multilevel"/>
    <w:tmpl w:val="D98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1486D"/>
    <w:multiLevelType w:val="multilevel"/>
    <w:tmpl w:val="6EE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E5477"/>
    <w:multiLevelType w:val="multilevel"/>
    <w:tmpl w:val="5AB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135658">
    <w:abstractNumId w:val="4"/>
  </w:num>
  <w:num w:numId="2" w16cid:durableId="2048262188">
    <w:abstractNumId w:val="1"/>
  </w:num>
  <w:num w:numId="3" w16cid:durableId="791561904">
    <w:abstractNumId w:val="5"/>
  </w:num>
  <w:num w:numId="4" w16cid:durableId="225459693">
    <w:abstractNumId w:val="0"/>
  </w:num>
  <w:num w:numId="5" w16cid:durableId="230895846">
    <w:abstractNumId w:val="3"/>
  </w:num>
  <w:num w:numId="6" w16cid:durableId="1259557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02C"/>
    <w:rsid w:val="000B5E20"/>
    <w:rsid w:val="002E193B"/>
    <w:rsid w:val="00327007"/>
    <w:rsid w:val="003C1F2A"/>
    <w:rsid w:val="004027B8"/>
    <w:rsid w:val="00432E47"/>
    <w:rsid w:val="00642671"/>
    <w:rsid w:val="00651491"/>
    <w:rsid w:val="00750FCC"/>
    <w:rsid w:val="00896798"/>
    <w:rsid w:val="008F1F10"/>
    <w:rsid w:val="009B602C"/>
    <w:rsid w:val="009F5A91"/>
    <w:rsid w:val="00A12269"/>
    <w:rsid w:val="00E01B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A69CC"/>
  <w15:chartTrackingRefBased/>
  <w15:docId w15:val="{FB6BD736-9B3A-4585-B38F-6D508C3C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E47"/>
    <w:pPr>
      <w:bidi/>
    </w:pPr>
  </w:style>
  <w:style w:type="paragraph" w:styleId="Heading1">
    <w:name w:val="heading 1"/>
    <w:basedOn w:val="Normal"/>
    <w:next w:val="Normal"/>
    <w:link w:val="Heading1Char"/>
    <w:uiPriority w:val="9"/>
    <w:qFormat/>
    <w:rsid w:val="009B6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6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02C"/>
    <w:rPr>
      <w:rFonts w:eastAsiaTheme="majorEastAsia" w:cstheme="majorBidi"/>
      <w:color w:val="272727" w:themeColor="text1" w:themeTint="D8"/>
    </w:rPr>
  </w:style>
  <w:style w:type="paragraph" w:styleId="Title">
    <w:name w:val="Title"/>
    <w:basedOn w:val="Normal"/>
    <w:next w:val="Normal"/>
    <w:link w:val="TitleChar"/>
    <w:uiPriority w:val="10"/>
    <w:qFormat/>
    <w:rsid w:val="009B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02C"/>
    <w:pPr>
      <w:spacing w:before="160"/>
      <w:jc w:val="center"/>
    </w:pPr>
    <w:rPr>
      <w:i/>
      <w:iCs/>
      <w:color w:val="404040" w:themeColor="text1" w:themeTint="BF"/>
    </w:rPr>
  </w:style>
  <w:style w:type="character" w:customStyle="1" w:styleId="QuoteChar">
    <w:name w:val="Quote Char"/>
    <w:basedOn w:val="DefaultParagraphFont"/>
    <w:link w:val="Quote"/>
    <w:uiPriority w:val="29"/>
    <w:rsid w:val="009B602C"/>
    <w:rPr>
      <w:i/>
      <w:iCs/>
      <w:color w:val="404040" w:themeColor="text1" w:themeTint="BF"/>
    </w:rPr>
  </w:style>
  <w:style w:type="paragraph" w:styleId="ListParagraph">
    <w:name w:val="List Paragraph"/>
    <w:basedOn w:val="Normal"/>
    <w:uiPriority w:val="34"/>
    <w:qFormat/>
    <w:rsid w:val="009B602C"/>
    <w:pPr>
      <w:ind w:left="720"/>
      <w:contextualSpacing/>
    </w:pPr>
  </w:style>
  <w:style w:type="character" w:styleId="IntenseEmphasis">
    <w:name w:val="Intense Emphasis"/>
    <w:basedOn w:val="DefaultParagraphFont"/>
    <w:uiPriority w:val="21"/>
    <w:qFormat/>
    <w:rsid w:val="009B602C"/>
    <w:rPr>
      <w:i/>
      <w:iCs/>
      <w:color w:val="2F5496" w:themeColor="accent1" w:themeShade="BF"/>
    </w:rPr>
  </w:style>
  <w:style w:type="paragraph" w:styleId="IntenseQuote">
    <w:name w:val="Intense Quote"/>
    <w:basedOn w:val="Normal"/>
    <w:next w:val="Normal"/>
    <w:link w:val="IntenseQuoteChar"/>
    <w:uiPriority w:val="30"/>
    <w:qFormat/>
    <w:rsid w:val="009B6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02C"/>
    <w:rPr>
      <w:i/>
      <w:iCs/>
      <w:color w:val="2F5496" w:themeColor="accent1" w:themeShade="BF"/>
    </w:rPr>
  </w:style>
  <w:style w:type="character" w:styleId="IntenseReference">
    <w:name w:val="Intense Reference"/>
    <w:basedOn w:val="DefaultParagraphFont"/>
    <w:uiPriority w:val="32"/>
    <w:qFormat/>
    <w:rsid w:val="009B602C"/>
    <w:rPr>
      <w:b/>
      <w:bCs/>
      <w:smallCaps/>
      <w:color w:val="2F5496" w:themeColor="accent1" w:themeShade="BF"/>
      <w:spacing w:val="5"/>
    </w:rPr>
  </w:style>
  <w:style w:type="paragraph" w:styleId="NormalWeb">
    <w:name w:val="Normal (Web)"/>
    <w:basedOn w:val="Normal"/>
    <w:uiPriority w:val="99"/>
    <w:semiHidden/>
    <w:unhideWhenUsed/>
    <w:rsid w:val="00432E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3</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Schrouk Abdelsalam</dc:creator>
  <cp:keywords/>
  <dc:description/>
  <cp:lastModifiedBy>Schrouk Abdelsalam</cp:lastModifiedBy>
  <cp:revision>1</cp:revision>
  <dcterms:created xsi:type="dcterms:W3CDTF">2026-10-09T10:28:00Z</dcterms:created>
  <dcterms:modified xsi:type="dcterms:W3CDTF">2026-10-09T14:25:00Z</dcterms:modified>
</cp:coreProperties>
</file>