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236D" w14:textId="77777777" w:rsidR="003547D4" w:rsidRDefault="00D72F1C">
      <w:pPr>
        <w:spacing w:after="155" w:line="259" w:lineRule="auto"/>
        <w:ind w:left="0" w:firstLine="0"/>
        <w:jc w:val="center"/>
      </w:pPr>
      <w:r>
        <w:rPr>
          <w:sz w:val="34"/>
        </w:rPr>
        <w:t>50.021 – Artificial Intelligence</w:t>
      </w:r>
    </w:p>
    <w:p w14:paraId="7BAAD221" w14:textId="77777777" w:rsidR="003547D4" w:rsidRDefault="00D72F1C">
      <w:pPr>
        <w:spacing w:after="158" w:line="265" w:lineRule="auto"/>
        <w:jc w:val="center"/>
      </w:pPr>
      <w:r>
        <w:rPr>
          <w:sz w:val="24"/>
        </w:rPr>
        <w:t>Kwan Hui</w:t>
      </w:r>
    </w:p>
    <w:p w14:paraId="634C2B68" w14:textId="77777777" w:rsidR="003547D4" w:rsidRDefault="00D72F1C">
      <w:pPr>
        <w:spacing w:after="690" w:line="265" w:lineRule="auto"/>
        <w:jc w:val="center"/>
      </w:pPr>
      <w:r>
        <w:rPr>
          <w:sz w:val="24"/>
        </w:rPr>
        <w:t>Week 01: Agents and Environment</w:t>
      </w:r>
    </w:p>
    <w:p w14:paraId="7C2A1283" w14:textId="77777777" w:rsidR="003547D4" w:rsidRDefault="00D72F1C">
      <w:pPr>
        <w:spacing w:after="239" w:line="248" w:lineRule="auto"/>
        <w:ind w:left="0" w:firstLine="0"/>
      </w:pPr>
      <w:r>
        <w:rPr>
          <w:sz w:val="18"/>
        </w:rPr>
        <w:t>[The following notes are compiled from various sources such as textbooks, lecture materials, Web resources and are shared for academic purposes only, intended for use by students registered for a specific course. In the interest of brevity, every source is not cited. The compiler of these notes gratefully acknowledges all such sources. ]</w:t>
      </w:r>
    </w:p>
    <w:p w14:paraId="751534B5" w14:textId="77777777" w:rsidR="003547D4" w:rsidRDefault="00D72F1C">
      <w:pPr>
        <w:spacing w:after="0" w:line="259" w:lineRule="auto"/>
        <w:ind w:left="0" w:firstLine="0"/>
        <w:jc w:val="left"/>
      </w:pPr>
      <w:r>
        <w:rPr>
          <w:color w:val="FF0000"/>
        </w:rPr>
        <w:t>Due: 2nd Feb, 11:59pm</w:t>
      </w:r>
    </w:p>
    <w:p w14:paraId="02528049" w14:textId="51A5B409" w:rsidR="00827224" w:rsidRDefault="00D72F1C" w:rsidP="00827224">
      <w:pPr>
        <w:spacing w:after="0"/>
        <w:ind w:left="-5"/>
      </w:pPr>
      <w:r>
        <w:t xml:space="preserve">Submission: via </w:t>
      </w:r>
      <w:proofErr w:type="spellStart"/>
      <w:r>
        <w:t>eDimension</w:t>
      </w:r>
      <w:proofErr w:type="spellEnd"/>
      <w:r w:rsidR="003F6EA1">
        <w:t>.</w:t>
      </w:r>
    </w:p>
    <w:p w14:paraId="34697086" w14:textId="77777777" w:rsidR="00827224" w:rsidRDefault="00827224" w:rsidP="00827224">
      <w:pPr>
        <w:spacing w:after="0"/>
        <w:ind w:left="-5"/>
      </w:pPr>
    </w:p>
    <w:p w14:paraId="74701739" w14:textId="727B5F89" w:rsidR="00827224" w:rsidRPr="00827224" w:rsidRDefault="00827224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Name: </w:t>
      </w:r>
      <w:proofErr w:type="spellStart"/>
      <w:r w:rsidRPr="00827224">
        <w:rPr>
          <w:color w:val="2F5496" w:themeColor="accent1" w:themeShade="BF"/>
          <w:sz w:val="21"/>
          <w:szCs w:val="28"/>
        </w:rPr>
        <w:t>Sharryl</w:t>
      </w:r>
      <w:proofErr w:type="spellEnd"/>
      <w:r w:rsidRPr="00827224">
        <w:rPr>
          <w:color w:val="2F5496" w:themeColor="accent1" w:themeShade="BF"/>
          <w:sz w:val="21"/>
          <w:szCs w:val="28"/>
        </w:rPr>
        <w:t xml:space="preserve"> </w:t>
      </w:r>
      <w:proofErr w:type="spellStart"/>
      <w:r w:rsidRPr="00827224">
        <w:rPr>
          <w:color w:val="2F5496" w:themeColor="accent1" w:themeShade="BF"/>
          <w:sz w:val="21"/>
          <w:szCs w:val="28"/>
        </w:rPr>
        <w:t>Seto</w:t>
      </w:r>
      <w:proofErr w:type="spellEnd"/>
    </w:p>
    <w:p w14:paraId="49A161AC" w14:textId="303ED8B5" w:rsidR="00827224" w:rsidRDefault="00827224" w:rsidP="00827224">
      <w:pPr>
        <w:spacing w:after="0" w:line="276" w:lineRule="auto"/>
        <w:ind w:left="245" w:firstLine="0"/>
        <w:rPr>
          <w:color w:val="2F5496" w:themeColor="accent1" w:themeShade="BF"/>
        </w:rPr>
      </w:pPr>
      <w:r w:rsidRPr="00827224">
        <w:rPr>
          <w:color w:val="2F5496" w:themeColor="accent1" w:themeShade="BF"/>
          <w:sz w:val="21"/>
          <w:szCs w:val="28"/>
        </w:rPr>
        <w:t>Cohort: Cl03</w:t>
      </w:r>
    </w:p>
    <w:p w14:paraId="652105CD" w14:textId="77777777" w:rsidR="00827224" w:rsidRDefault="00827224" w:rsidP="00827224">
      <w:pPr>
        <w:spacing w:after="0"/>
        <w:ind w:left="-5"/>
      </w:pPr>
    </w:p>
    <w:p w14:paraId="4AF90753" w14:textId="77777777" w:rsidR="003547D4" w:rsidRDefault="00D72F1C">
      <w:pPr>
        <w:pStyle w:val="Heading1"/>
        <w:ind w:left="469" w:hanging="484"/>
      </w:pPr>
      <w:r>
        <w:t>PEAS Description</w:t>
      </w:r>
    </w:p>
    <w:p w14:paraId="4E9AD690" w14:textId="77777777" w:rsidR="003547D4" w:rsidRDefault="00D72F1C">
      <w:pPr>
        <w:spacing w:after="257"/>
        <w:ind w:left="-5"/>
      </w:pPr>
      <w:r>
        <w:t>Based on the Agent Model, an agent can be described based on the PEAS description (Performance measure, Environment, Actuators, Sensors).</w:t>
      </w:r>
    </w:p>
    <w:p w14:paraId="5D109D28" w14:textId="77777777" w:rsidR="009A06A0" w:rsidRDefault="00D72F1C" w:rsidP="009A06A0">
      <w:pPr>
        <w:ind w:left="-5"/>
      </w:pPr>
      <w:r>
        <w:rPr>
          <w:b/>
        </w:rPr>
        <w:t xml:space="preserve">TASK: </w:t>
      </w:r>
      <w:r>
        <w:t>For the following agents, define the PEAS description based on these four characteristics and state any assumptions you may have.</w:t>
      </w:r>
    </w:p>
    <w:p w14:paraId="1AD9E268" w14:textId="77777777" w:rsidR="009A06A0" w:rsidRDefault="00D72F1C" w:rsidP="009A06A0">
      <w:pPr>
        <w:pStyle w:val="ListParagraph"/>
        <w:numPr>
          <w:ilvl w:val="0"/>
          <w:numId w:val="1"/>
        </w:numPr>
      </w:pPr>
      <w:r>
        <w:t>A robotic platform for autonomous cleaning of the floor within a building.</w:t>
      </w:r>
    </w:p>
    <w:p w14:paraId="70589199" w14:textId="78AF5C86" w:rsidR="00464D6D" w:rsidRPr="00827224" w:rsidRDefault="00464D6D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Performance measure: </w:t>
      </w:r>
      <w:r w:rsidR="003D45F8" w:rsidRPr="00827224">
        <w:rPr>
          <w:color w:val="2F5496" w:themeColor="accent1" w:themeShade="BF"/>
          <w:sz w:val="21"/>
          <w:szCs w:val="28"/>
        </w:rPr>
        <w:t>Percentage of floor cleaned, safety</w:t>
      </w:r>
    </w:p>
    <w:p w14:paraId="6A20BE1D" w14:textId="462CE7CF" w:rsidR="00464D6D" w:rsidRPr="00827224" w:rsidRDefault="00464D6D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>Environment:</w:t>
      </w:r>
      <w:r w:rsidR="003D45F8" w:rsidRPr="00827224">
        <w:rPr>
          <w:color w:val="2F5496" w:themeColor="accent1" w:themeShade="BF"/>
          <w:sz w:val="21"/>
          <w:szCs w:val="28"/>
        </w:rPr>
        <w:t xml:space="preserve"> </w:t>
      </w:r>
      <w:r w:rsidR="00584579" w:rsidRPr="00827224">
        <w:rPr>
          <w:color w:val="2F5496" w:themeColor="accent1" w:themeShade="BF"/>
          <w:sz w:val="21"/>
          <w:szCs w:val="28"/>
        </w:rPr>
        <w:t>floor of building, objects, other people</w:t>
      </w:r>
    </w:p>
    <w:p w14:paraId="0A48A538" w14:textId="5970BF94" w:rsidR="00464D6D" w:rsidRPr="00827224" w:rsidRDefault="00464D6D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>Actuators:</w:t>
      </w:r>
      <w:r w:rsidR="00822E93" w:rsidRPr="00827224">
        <w:rPr>
          <w:color w:val="2F5496" w:themeColor="accent1" w:themeShade="BF"/>
          <w:sz w:val="21"/>
          <w:szCs w:val="28"/>
        </w:rPr>
        <w:t xml:space="preserve"> cleaning apparatus (like mop, broom) and movement platform (like wheels)</w:t>
      </w:r>
    </w:p>
    <w:p w14:paraId="73F4B1AC" w14:textId="3D72FCB6" w:rsidR="00464D6D" w:rsidRPr="00827224" w:rsidRDefault="00464D6D" w:rsidP="00827224">
      <w:pPr>
        <w:spacing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>Sensors:</w:t>
      </w:r>
      <w:r w:rsidR="00822E93" w:rsidRPr="00827224">
        <w:rPr>
          <w:color w:val="2F5496" w:themeColor="accent1" w:themeShade="BF"/>
          <w:sz w:val="21"/>
          <w:szCs w:val="28"/>
        </w:rPr>
        <w:t xml:space="preserve"> </w:t>
      </w:r>
      <w:r w:rsidR="00E2186E" w:rsidRPr="00827224">
        <w:rPr>
          <w:color w:val="2F5496" w:themeColor="accent1" w:themeShade="BF"/>
          <w:sz w:val="21"/>
          <w:szCs w:val="28"/>
        </w:rPr>
        <w:t>camera, sensors to detect environment</w:t>
      </w:r>
    </w:p>
    <w:p w14:paraId="07FDA783" w14:textId="579846E7" w:rsidR="00F42E6F" w:rsidRDefault="00D72F1C" w:rsidP="00F42E6F">
      <w:pPr>
        <w:pStyle w:val="ListParagraph"/>
        <w:numPr>
          <w:ilvl w:val="0"/>
          <w:numId w:val="1"/>
        </w:numPr>
      </w:pPr>
      <w:r>
        <w:t>A customer service chatbot for an online retailer.</w:t>
      </w:r>
    </w:p>
    <w:p w14:paraId="154FC31D" w14:textId="289385CC" w:rsidR="00F42E6F" w:rsidRPr="00827224" w:rsidRDefault="00F42E6F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Performance measure: Percentage of </w:t>
      </w:r>
      <w:r w:rsidRPr="00827224">
        <w:rPr>
          <w:color w:val="2F5496" w:themeColor="accent1" w:themeShade="BF"/>
          <w:sz w:val="21"/>
          <w:szCs w:val="28"/>
        </w:rPr>
        <w:t>happy customer reviews</w:t>
      </w:r>
      <w:r w:rsidR="00393A03">
        <w:rPr>
          <w:color w:val="2F5496" w:themeColor="accent1" w:themeShade="BF"/>
          <w:sz w:val="21"/>
          <w:szCs w:val="28"/>
        </w:rPr>
        <w:t xml:space="preserve">/feedback (assuming all reviews are </w:t>
      </w:r>
      <w:r w:rsidR="00D72F1C">
        <w:rPr>
          <w:color w:val="2F5496" w:themeColor="accent1" w:themeShade="BF"/>
          <w:sz w:val="21"/>
          <w:szCs w:val="28"/>
        </w:rPr>
        <w:t>real and true)</w:t>
      </w:r>
    </w:p>
    <w:p w14:paraId="2FFCF9B7" w14:textId="772F3F1B" w:rsidR="00F42E6F" w:rsidRPr="00827224" w:rsidRDefault="00F42E6F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Environment: </w:t>
      </w:r>
      <w:r w:rsidR="008B627F" w:rsidRPr="00827224">
        <w:rPr>
          <w:color w:val="2F5496" w:themeColor="accent1" w:themeShade="BF"/>
          <w:sz w:val="21"/>
          <w:szCs w:val="28"/>
        </w:rPr>
        <w:t>online platform</w:t>
      </w:r>
      <w:r w:rsidR="009D1592" w:rsidRPr="00827224">
        <w:rPr>
          <w:color w:val="2F5496" w:themeColor="accent1" w:themeShade="BF"/>
          <w:sz w:val="21"/>
          <w:szCs w:val="28"/>
        </w:rPr>
        <w:t>, customers</w:t>
      </w:r>
    </w:p>
    <w:p w14:paraId="1704B494" w14:textId="3872FE46" w:rsidR="00F42E6F" w:rsidRPr="00827224" w:rsidRDefault="00F42E6F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Actuators: </w:t>
      </w:r>
      <w:r w:rsidR="00CB75AC" w:rsidRPr="00827224">
        <w:rPr>
          <w:color w:val="2F5496" w:themeColor="accent1" w:themeShade="BF"/>
          <w:sz w:val="21"/>
          <w:szCs w:val="28"/>
        </w:rPr>
        <w:t>software to process customers’ replies</w:t>
      </w:r>
      <w:r w:rsidR="00CB75AC" w:rsidRPr="00827224">
        <w:rPr>
          <w:color w:val="2F5496" w:themeColor="accent1" w:themeShade="BF"/>
          <w:sz w:val="21"/>
          <w:szCs w:val="28"/>
        </w:rPr>
        <w:t xml:space="preserve"> </w:t>
      </w:r>
      <w:r w:rsidR="004A37BE" w:rsidRPr="00827224">
        <w:rPr>
          <w:color w:val="2F5496" w:themeColor="accent1" w:themeShade="BF"/>
          <w:sz w:val="21"/>
          <w:szCs w:val="28"/>
        </w:rPr>
        <w:t>and</w:t>
      </w:r>
      <w:r w:rsidR="00DF2E33" w:rsidRPr="00827224">
        <w:rPr>
          <w:color w:val="2F5496" w:themeColor="accent1" w:themeShade="BF"/>
          <w:sz w:val="21"/>
          <w:szCs w:val="28"/>
        </w:rPr>
        <w:t xml:space="preserve"> reply customers</w:t>
      </w:r>
    </w:p>
    <w:p w14:paraId="5F487CFA" w14:textId="34F6EDF4" w:rsidR="00CB75AC" w:rsidRPr="00827224" w:rsidRDefault="00F42E6F" w:rsidP="00CB75AC">
      <w:pPr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Sensors: </w:t>
      </w:r>
      <w:r w:rsidR="00CB75AC" w:rsidRPr="00827224">
        <w:rPr>
          <w:color w:val="2F5496" w:themeColor="accent1" w:themeShade="BF"/>
          <w:sz w:val="21"/>
          <w:szCs w:val="28"/>
        </w:rPr>
        <w:t>chatroom</w:t>
      </w:r>
      <w:r w:rsidR="00827224" w:rsidRPr="00827224">
        <w:rPr>
          <w:color w:val="2F5496" w:themeColor="accent1" w:themeShade="BF"/>
          <w:sz w:val="21"/>
          <w:szCs w:val="28"/>
        </w:rPr>
        <w:t xml:space="preserve"> where customer interacts with chatbot</w:t>
      </w:r>
    </w:p>
    <w:p w14:paraId="12600ED1" w14:textId="7A6408B9" w:rsidR="003547D4" w:rsidRDefault="00D72F1C" w:rsidP="00CB75AC">
      <w:pPr>
        <w:pStyle w:val="ListParagraph"/>
        <w:numPr>
          <w:ilvl w:val="0"/>
          <w:numId w:val="1"/>
        </w:numPr>
      </w:pPr>
      <w:r>
        <w:t xml:space="preserve">An automated and unmanned convenience store, like </w:t>
      </w:r>
      <w:proofErr w:type="spellStart"/>
      <w:r>
        <w:t>Pick&amp;Go</w:t>
      </w:r>
      <w:proofErr w:type="spellEnd"/>
      <w:r>
        <w:t xml:space="preserve"> in SUTD.</w:t>
      </w:r>
    </w:p>
    <w:p w14:paraId="71E2530B" w14:textId="7AF12650" w:rsidR="00827224" w:rsidRPr="00827224" w:rsidRDefault="00827224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Performance measure: Percentage of </w:t>
      </w:r>
      <w:r w:rsidR="00E208FD">
        <w:rPr>
          <w:color w:val="2F5496" w:themeColor="accent1" w:themeShade="BF"/>
          <w:sz w:val="21"/>
          <w:szCs w:val="28"/>
        </w:rPr>
        <w:t>accurate items sold</w:t>
      </w:r>
    </w:p>
    <w:p w14:paraId="1298B334" w14:textId="17776257" w:rsidR="00827224" w:rsidRPr="00827224" w:rsidRDefault="00827224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Environment: </w:t>
      </w:r>
      <w:r w:rsidR="00E208FD">
        <w:rPr>
          <w:color w:val="2F5496" w:themeColor="accent1" w:themeShade="BF"/>
          <w:sz w:val="21"/>
          <w:szCs w:val="28"/>
        </w:rPr>
        <w:t>store with items</w:t>
      </w:r>
      <w:r w:rsidRPr="00827224">
        <w:rPr>
          <w:color w:val="2F5496" w:themeColor="accent1" w:themeShade="BF"/>
          <w:sz w:val="21"/>
          <w:szCs w:val="28"/>
        </w:rPr>
        <w:t>, customers</w:t>
      </w:r>
    </w:p>
    <w:p w14:paraId="071F7C14" w14:textId="560C623C" w:rsidR="00827224" w:rsidRPr="00827224" w:rsidRDefault="00827224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Actuators: </w:t>
      </w:r>
      <w:r w:rsidR="00E208FD">
        <w:rPr>
          <w:color w:val="2F5496" w:themeColor="accent1" w:themeShade="BF"/>
          <w:sz w:val="21"/>
          <w:szCs w:val="28"/>
        </w:rPr>
        <w:t>automated gate with camera</w:t>
      </w:r>
      <w:r w:rsidR="00796F55">
        <w:rPr>
          <w:color w:val="2F5496" w:themeColor="accent1" w:themeShade="BF"/>
          <w:sz w:val="21"/>
          <w:szCs w:val="28"/>
        </w:rPr>
        <w:t>s</w:t>
      </w:r>
    </w:p>
    <w:p w14:paraId="5DE7C8DB" w14:textId="602EF165" w:rsidR="00827224" w:rsidRPr="00827224" w:rsidRDefault="00827224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Sensors: </w:t>
      </w:r>
      <w:r w:rsidR="00796F55">
        <w:rPr>
          <w:color w:val="2F5496" w:themeColor="accent1" w:themeShade="BF"/>
          <w:sz w:val="21"/>
          <w:szCs w:val="28"/>
        </w:rPr>
        <w:t>ceiling sensors and cameras</w:t>
      </w:r>
    </w:p>
    <w:p w14:paraId="043B1ECE" w14:textId="77777777" w:rsidR="00827224" w:rsidRPr="00827224" w:rsidRDefault="00827224" w:rsidP="00827224">
      <w:pPr>
        <w:spacing w:after="0" w:line="276" w:lineRule="auto"/>
        <w:ind w:left="255"/>
        <w:rPr>
          <w:sz w:val="21"/>
          <w:szCs w:val="28"/>
        </w:rPr>
      </w:pPr>
    </w:p>
    <w:p w14:paraId="2FB47194" w14:textId="77777777" w:rsidR="00380309" w:rsidRPr="00380309" w:rsidRDefault="00380309" w:rsidP="00380309">
      <w:pPr>
        <w:rPr>
          <w:color w:val="2F5496" w:themeColor="accent1" w:themeShade="BF"/>
        </w:rPr>
      </w:pPr>
    </w:p>
    <w:p w14:paraId="0A252931" w14:textId="77777777" w:rsidR="003547D4" w:rsidRDefault="00D72F1C">
      <w:pPr>
        <w:pStyle w:val="Heading1"/>
        <w:ind w:left="469" w:hanging="484"/>
      </w:pPr>
      <w:r>
        <w:lastRenderedPageBreak/>
        <w:t>E</w:t>
      </w:r>
      <w:r>
        <w:t>nvironment Types</w:t>
      </w:r>
    </w:p>
    <w:p w14:paraId="4EA9F84B" w14:textId="77777777" w:rsidR="003547D4" w:rsidRDefault="00D72F1C">
      <w:pPr>
        <w:spacing w:after="257"/>
        <w:ind w:left="-5"/>
      </w:pPr>
      <w:r>
        <w:t>There are six characteristics (Observable, Deterministic, Episodic, Static, Discrete, Single-agent) when describing a task environment.</w:t>
      </w:r>
    </w:p>
    <w:p w14:paraId="69A737A0" w14:textId="77777777" w:rsidR="003547D4" w:rsidRDefault="00D72F1C">
      <w:pPr>
        <w:ind w:left="-5"/>
      </w:pPr>
      <w:r>
        <w:rPr>
          <w:b/>
        </w:rPr>
        <w:t xml:space="preserve">TASK: </w:t>
      </w:r>
      <w:r>
        <w:t>For the following activities, describe the task environment using these six characteristics and state any assumptions you may have.</w:t>
      </w:r>
    </w:p>
    <w:p w14:paraId="4F0DE1EC" w14:textId="77777777" w:rsidR="003547D4" w:rsidRDefault="00D72F1C" w:rsidP="00C676F6">
      <w:pPr>
        <w:numPr>
          <w:ilvl w:val="0"/>
          <w:numId w:val="2"/>
        </w:numPr>
        <w:spacing w:after="0" w:line="276" w:lineRule="auto"/>
        <w:ind w:left="499" w:hanging="255"/>
      </w:pPr>
      <w:r>
        <w:t>Playing an massively multiplayer online game, such as World of Warcraft</w:t>
      </w:r>
    </w:p>
    <w:p w14:paraId="52580E25" w14:textId="2AE78810" w:rsidR="003547D4" w:rsidRDefault="00D72F1C" w:rsidP="00C676F6">
      <w:pPr>
        <w:spacing w:line="276" w:lineRule="auto"/>
        <w:ind w:left="508"/>
      </w:pPr>
      <w:r>
        <w:t>(https://en.wikipedia.org/wiki/World of Warcraft)</w:t>
      </w:r>
    </w:p>
    <w:p w14:paraId="457ACDC3" w14:textId="6D24334F" w:rsidR="00E33A9D" w:rsidRPr="00FF3D1A" w:rsidRDefault="00E33A9D" w:rsidP="00C676F6">
      <w:pPr>
        <w:spacing w:line="276" w:lineRule="auto"/>
        <w:ind w:left="245" w:firstLine="0"/>
        <w:rPr>
          <w:color w:val="2F5496" w:themeColor="accent1" w:themeShade="BF"/>
        </w:rPr>
      </w:pPr>
      <w:r>
        <w:rPr>
          <w:color w:val="2F5496" w:themeColor="accent1" w:themeShade="BF"/>
        </w:rPr>
        <w:t>Partially observable</w:t>
      </w:r>
      <w:r w:rsidR="005345BC">
        <w:rPr>
          <w:color w:val="2F5496" w:themeColor="accent1" w:themeShade="BF"/>
        </w:rPr>
        <w:t>, strategic</w:t>
      </w:r>
      <w:r w:rsidR="00667784">
        <w:rPr>
          <w:color w:val="2F5496" w:themeColor="accent1" w:themeShade="BF"/>
        </w:rPr>
        <w:t xml:space="preserve"> (assuming the other agents are not NPCs – for example tutorial)</w:t>
      </w:r>
      <w:r w:rsidR="0070765E">
        <w:rPr>
          <w:color w:val="2F5496" w:themeColor="accent1" w:themeShade="BF"/>
        </w:rPr>
        <w:t xml:space="preserve">, sequential, dynamic, </w:t>
      </w:r>
      <w:r w:rsidR="00FF3D1A">
        <w:rPr>
          <w:color w:val="2F5496" w:themeColor="accent1" w:themeShade="BF"/>
        </w:rPr>
        <w:t>continuous, multiagent.</w:t>
      </w:r>
    </w:p>
    <w:p w14:paraId="0337E371" w14:textId="77777777" w:rsidR="001C45C5" w:rsidRDefault="00D72F1C" w:rsidP="00C676F6">
      <w:pPr>
        <w:numPr>
          <w:ilvl w:val="0"/>
          <w:numId w:val="2"/>
        </w:numPr>
        <w:spacing w:line="276" w:lineRule="auto"/>
        <w:ind w:left="499" w:hanging="255"/>
      </w:pPr>
      <w:r>
        <w:t>Enrolling for a course/subject for a new term at S</w:t>
      </w:r>
      <w:r w:rsidR="00380309">
        <w:t>U</w:t>
      </w:r>
      <w:r>
        <w:t>TD</w:t>
      </w:r>
    </w:p>
    <w:p w14:paraId="5D3961ED" w14:textId="71AE060E" w:rsidR="00FF3D1A" w:rsidRPr="001C45C5" w:rsidRDefault="00FF3D1A" w:rsidP="00C676F6">
      <w:pPr>
        <w:spacing w:line="276" w:lineRule="auto"/>
        <w:ind w:left="244" w:firstLine="0"/>
      </w:pPr>
      <w:r w:rsidRPr="001C45C5">
        <w:rPr>
          <w:color w:val="2F5496" w:themeColor="accent1" w:themeShade="BF"/>
        </w:rPr>
        <w:t>P</w:t>
      </w:r>
      <w:r w:rsidR="002F2E15" w:rsidRPr="001C45C5">
        <w:rPr>
          <w:color w:val="2F5496" w:themeColor="accent1" w:themeShade="BF"/>
        </w:rPr>
        <w:t xml:space="preserve">artially observable, </w:t>
      </w:r>
      <w:r w:rsidR="004063E9" w:rsidRPr="001C45C5">
        <w:rPr>
          <w:color w:val="2F5496" w:themeColor="accent1" w:themeShade="BF"/>
        </w:rPr>
        <w:t>deterministic</w:t>
      </w:r>
      <w:r w:rsidR="00F75643" w:rsidRPr="001C45C5">
        <w:rPr>
          <w:color w:val="2F5496" w:themeColor="accent1" w:themeShade="BF"/>
        </w:rPr>
        <w:t xml:space="preserve"> (assuming no admin agents are interfering with enrolment)</w:t>
      </w:r>
      <w:r w:rsidR="004063E9" w:rsidRPr="001C45C5">
        <w:rPr>
          <w:color w:val="2F5496" w:themeColor="accent1" w:themeShade="BF"/>
        </w:rPr>
        <w:t>,</w:t>
      </w:r>
      <w:r w:rsidR="001C45C5" w:rsidRPr="001C45C5">
        <w:rPr>
          <w:color w:val="2F5496" w:themeColor="accent1" w:themeShade="BF"/>
        </w:rPr>
        <w:t xml:space="preserve"> sequential, </w:t>
      </w:r>
      <w:proofErr w:type="spellStart"/>
      <w:r w:rsidR="001C45C5" w:rsidRPr="001C45C5">
        <w:rPr>
          <w:color w:val="2F5496" w:themeColor="accent1" w:themeShade="BF"/>
        </w:rPr>
        <w:t>s</w:t>
      </w:r>
      <w:r w:rsidR="00F91565">
        <w:rPr>
          <w:color w:val="2F5496" w:themeColor="accent1" w:themeShade="BF"/>
        </w:rPr>
        <w:t>emidynamic</w:t>
      </w:r>
      <w:proofErr w:type="spellEnd"/>
      <w:r w:rsidR="00F91565">
        <w:rPr>
          <w:color w:val="2F5496" w:themeColor="accent1" w:themeShade="BF"/>
        </w:rPr>
        <w:t xml:space="preserve"> (assuming the enrolment slots are limited), </w:t>
      </w:r>
      <w:r w:rsidR="00C676F6">
        <w:rPr>
          <w:color w:val="2F5496" w:themeColor="accent1" w:themeShade="BF"/>
        </w:rPr>
        <w:t>discrete, single agent.</w:t>
      </w:r>
    </w:p>
    <w:p w14:paraId="00BF8B09" w14:textId="77777777" w:rsidR="00C676F6" w:rsidRDefault="00D72F1C" w:rsidP="00C676F6">
      <w:pPr>
        <w:numPr>
          <w:ilvl w:val="0"/>
          <w:numId w:val="2"/>
        </w:numPr>
        <w:spacing w:line="276" w:lineRule="auto"/>
        <w:ind w:left="499" w:hanging="255"/>
      </w:pPr>
      <w:r>
        <w:t>Purchasing a drink from a vending machine</w:t>
      </w:r>
    </w:p>
    <w:p w14:paraId="753633C1" w14:textId="05582E46" w:rsidR="00C676F6" w:rsidRPr="001C45C5" w:rsidRDefault="00C676F6" w:rsidP="00C676F6">
      <w:pPr>
        <w:spacing w:line="276" w:lineRule="auto"/>
        <w:ind w:left="244" w:firstLine="0"/>
      </w:pPr>
      <w:r w:rsidRPr="00C676F6">
        <w:rPr>
          <w:color w:val="2F5496" w:themeColor="accent1" w:themeShade="BF"/>
        </w:rPr>
        <w:t xml:space="preserve">Partially observable, deterministic (assuming </w:t>
      </w:r>
      <w:r w:rsidR="00EC0829">
        <w:rPr>
          <w:color w:val="2F5496" w:themeColor="accent1" w:themeShade="BF"/>
        </w:rPr>
        <w:t>no malfunction</w:t>
      </w:r>
      <w:r w:rsidRPr="00C676F6">
        <w:rPr>
          <w:color w:val="2F5496" w:themeColor="accent1" w:themeShade="BF"/>
        </w:rPr>
        <w:t xml:space="preserve">), sequential, </w:t>
      </w:r>
      <w:r w:rsidR="0078423E">
        <w:rPr>
          <w:color w:val="2F5496" w:themeColor="accent1" w:themeShade="BF"/>
        </w:rPr>
        <w:t>static</w:t>
      </w:r>
      <w:r w:rsidRPr="00C676F6">
        <w:rPr>
          <w:color w:val="2F5496" w:themeColor="accent1" w:themeShade="BF"/>
        </w:rPr>
        <w:t xml:space="preserve"> (assuming </w:t>
      </w:r>
      <w:r w:rsidR="0078423E">
        <w:rPr>
          <w:color w:val="2F5496" w:themeColor="accent1" w:themeShade="BF"/>
        </w:rPr>
        <w:t>no timeout if agent deliberates too long</w:t>
      </w:r>
      <w:r w:rsidRPr="00C676F6">
        <w:rPr>
          <w:color w:val="2F5496" w:themeColor="accent1" w:themeShade="BF"/>
        </w:rPr>
        <w:t>), discrete, single agent.</w:t>
      </w:r>
    </w:p>
    <w:p w14:paraId="2D1CA2E6" w14:textId="77777777" w:rsidR="00C676F6" w:rsidRDefault="00C676F6" w:rsidP="004F0F33">
      <w:pPr>
        <w:spacing w:after="456"/>
        <w:ind w:left="0" w:firstLine="0"/>
      </w:pPr>
    </w:p>
    <w:p w14:paraId="21141301" w14:textId="77777777" w:rsidR="003547D4" w:rsidRDefault="00D72F1C">
      <w:pPr>
        <w:pStyle w:val="Heading1"/>
        <w:ind w:left="469" w:hanging="484"/>
      </w:pPr>
      <w:r>
        <w:t>Problem Formulation</w:t>
      </w:r>
    </w:p>
    <w:p w14:paraId="1A29D572" w14:textId="77777777" w:rsidR="003547D4" w:rsidRDefault="00D72F1C">
      <w:pPr>
        <w:spacing w:after="257"/>
        <w:ind w:left="-5"/>
      </w:pPr>
      <w:r>
        <w:t>Missionaries and cannibals is a classical formal problem, and is generally stated as follows. Three missionaries and three cannibals are on one side of the river. They all need to cross in a boat that only holds two people at once. There must never be a situation where there is a group of missionaries in one place who are outnumbered by cannibals.</w:t>
      </w:r>
    </w:p>
    <w:p w14:paraId="58E657F6" w14:textId="4C883407" w:rsidR="004F0F33" w:rsidRDefault="004F0F33">
      <w:pPr>
        <w:spacing w:after="257"/>
        <w:ind w:left="-5"/>
      </w:pPr>
      <w:r>
        <w:rPr>
          <w:b/>
        </w:rPr>
        <w:t xml:space="preserve">TASK: </w:t>
      </w:r>
      <w:r>
        <w:t>Formalise the missionaries and cannibals problem in terms of its state space, initial state, goal test,</w:t>
      </w:r>
      <w:r>
        <w:t xml:space="preserve"> actions, and path cost.</w:t>
      </w:r>
    </w:p>
    <w:p w14:paraId="20676D8A" w14:textId="58CF59D3" w:rsidR="00223C7B" w:rsidRDefault="00223C7B" w:rsidP="00223C7B">
      <w:pPr>
        <w:spacing w:line="276" w:lineRule="auto"/>
        <w:ind w:left="0" w:firstLine="0"/>
      </w:pPr>
      <w:r w:rsidRPr="00223C7B">
        <w:rPr>
          <w:color w:val="2F5496" w:themeColor="accent1" w:themeShade="BF"/>
        </w:rPr>
        <w:t>Assuming they are going from the left to the right side of the river</w:t>
      </w:r>
      <w:r w:rsidR="00492513">
        <w:rPr>
          <w:color w:val="2F5496" w:themeColor="accent1" w:themeShade="BF"/>
        </w:rPr>
        <w:t>, and boat must have 1 person on it at all times</w:t>
      </w:r>
      <w:r w:rsidR="003A7292">
        <w:rPr>
          <w:color w:val="2F5496" w:themeColor="accent1" w:themeShade="BF"/>
        </w:rPr>
        <w:t xml:space="preserve"> (referenced formal problem on Google)</w:t>
      </w:r>
      <w:r w:rsidR="00492513">
        <w:rPr>
          <w:color w:val="2F5496" w:themeColor="accent1" w:themeShade="BF"/>
        </w:rPr>
        <w:t>.</w:t>
      </w:r>
    </w:p>
    <w:p w14:paraId="2E70C234" w14:textId="1B75ADFA" w:rsidR="00E55CCC" w:rsidRDefault="00621C21" w:rsidP="00223C7B">
      <w:pPr>
        <w:spacing w:line="276" w:lineRule="auto"/>
        <w:rPr>
          <w:color w:val="2F5496" w:themeColor="accent1" w:themeShade="BF"/>
        </w:rPr>
      </w:pPr>
      <w:r w:rsidRPr="0036327D">
        <w:rPr>
          <w:color w:val="2F5496" w:themeColor="accent1" w:themeShade="BF"/>
        </w:rPr>
        <w:t xml:space="preserve">Let M </w:t>
      </w:r>
      <w:r w:rsidR="00D46004">
        <w:rPr>
          <w:color w:val="2F5496" w:themeColor="accent1" w:themeShade="BF"/>
        </w:rPr>
        <w:t xml:space="preserve">and C </w:t>
      </w:r>
      <w:r w:rsidRPr="0036327D">
        <w:rPr>
          <w:color w:val="2F5496" w:themeColor="accent1" w:themeShade="BF"/>
        </w:rPr>
        <w:t xml:space="preserve">be </w:t>
      </w:r>
      <w:r w:rsidR="00D46004">
        <w:rPr>
          <w:color w:val="2F5496" w:themeColor="accent1" w:themeShade="BF"/>
        </w:rPr>
        <w:t>number of</w:t>
      </w:r>
      <w:r w:rsidRPr="0036327D">
        <w:rPr>
          <w:color w:val="2F5496" w:themeColor="accent1" w:themeShade="BF"/>
        </w:rPr>
        <w:t xml:space="preserve"> missionar</w:t>
      </w:r>
      <w:r w:rsidR="00D46004">
        <w:rPr>
          <w:color w:val="2F5496" w:themeColor="accent1" w:themeShade="BF"/>
        </w:rPr>
        <w:t xml:space="preserve">ies and </w:t>
      </w:r>
      <w:r w:rsidRPr="0036327D">
        <w:rPr>
          <w:color w:val="2F5496" w:themeColor="accent1" w:themeShade="BF"/>
        </w:rPr>
        <w:t>cannibal</w:t>
      </w:r>
      <w:r w:rsidR="00D46004">
        <w:rPr>
          <w:color w:val="2F5496" w:themeColor="accent1" w:themeShade="BF"/>
        </w:rPr>
        <w:t>s respectively</w:t>
      </w:r>
      <w:r w:rsidR="00223C7B">
        <w:rPr>
          <w:color w:val="2F5496" w:themeColor="accent1" w:themeShade="BF"/>
        </w:rPr>
        <w:t>, that are on the left side of the river</w:t>
      </w:r>
      <w:r w:rsidRPr="0036327D">
        <w:rPr>
          <w:color w:val="2F5496" w:themeColor="accent1" w:themeShade="BF"/>
        </w:rPr>
        <w:t xml:space="preserve">. </w:t>
      </w:r>
      <w:r w:rsidR="00E55CCC">
        <w:rPr>
          <w:color w:val="2F5496" w:themeColor="accent1" w:themeShade="BF"/>
        </w:rPr>
        <w:t>Let B be whether the boat is on the left side of the river.</w:t>
      </w:r>
    </w:p>
    <w:p w14:paraId="64943E00" w14:textId="63B132C4" w:rsidR="00CA0231" w:rsidRPr="00981CFB" w:rsidRDefault="00CA0231" w:rsidP="00E55CCC">
      <w:pPr>
        <w:pStyle w:val="ListParagraph"/>
        <w:numPr>
          <w:ilvl w:val="1"/>
          <w:numId w:val="4"/>
        </w:numPr>
        <w:spacing w:line="276" w:lineRule="auto"/>
      </w:pPr>
      <w:r w:rsidRPr="00E55CCC">
        <w:rPr>
          <w:color w:val="2F5496" w:themeColor="accent1" w:themeShade="BF"/>
        </w:rPr>
        <w:t>State space</w:t>
      </w:r>
      <w:r w:rsidR="00981CFB" w:rsidRPr="00E55CCC">
        <w:rPr>
          <w:color w:val="2F5496" w:themeColor="accent1" w:themeShade="BF"/>
        </w:rPr>
        <w:t xml:space="preserve">: </w:t>
      </w:r>
      <w:r w:rsidR="00B92FDA">
        <w:rPr>
          <w:color w:val="2F5496" w:themeColor="accent1" w:themeShade="BF"/>
        </w:rPr>
        <w:t xml:space="preserve">all possible combinations of </w:t>
      </w:r>
      <w:r w:rsidR="00253CC8">
        <w:rPr>
          <w:color w:val="2F5496" w:themeColor="accent1" w:themeShade="BF"/>
        </w:rPr>
        <w:t>missionaries/cannibals/boat</w:t>
      </w:r>
      <w:r w:rsidR="00877EBB">
        <w:rPr>
          <w:color w:val="2F5496" w:themeColor="accent1" w:themeShade="BF"/>
        </w:rPr>
        <w:t>, represented in a vector</w:t>
      </w:r>
      <w:r w:rsidR="00C606C7">
        <w:rPr>
          <w:color w:val="2F5496" w:themeColor="accent1" w:themeShade="BF"/>
        </w:rPr>
        <w:t xml:space="preserve"> [M,C,B]</w:t>
      </w:r>
    </w:p>
    <w:p w14:paraId="25FB35CC" w14:textId="20FBF7B6" w:rsidR="00981CFB" w:rsidRPr="00981CFB" w:rsidRDefault="00981CFB" w:rsidP="00981CFB">
      <w:pPr>
        <w:pStyle w:val="ListParagraph"/>
        <w:numPr>
          <w:ilvl w:val="1"/>
          <w:numId w:val="4"/>
        </w:numPr>
        <w:spacing w:line="276" w:lineRule="auto"/>
      </w:pPr>
      <w:r>
        <w:rPr>
          <w:color w:val="2F5496" w:themeColor="accent1" w:themeShade="BF"/>
        </w:rPr>
        <w:t xml:space="preserve">Initial state: </w:t>
      </w:r>
      <w:r w:rsidR="00C606C7">
        <w:rPr>
          <w:color w:val="2F5496" w:themeColor="accent1" w:themeShade="BF"/>
        </w:rPr>
        <w:t>[M,C,B] = [</w:t>
      </w:r>
      <w:r w:rsidR="003A7292">
        <w:rPr>
          <w:color w:val="2F5496" w:themeColor="accent1" w:themeShade="BF"/>
        </w:rPr>
        <w:t>3,3,1</w:t>
      </w:r>
      <w:r w:rsidR="00C606C7">
        <w:rPr>
          <w:color w:val="2F5496" w:themeColor="accent1" w:themeShade="BF"/>
        </w:rPr>
        <w:t>].</w:t>
      </w:r>
    </w:p>
    <w:p w14:paraId="509ACC8C" w14:textId="77777777" w:rsidR="00511CD5" w:rsidRPr="00511CD5" w:rsidRDefault="00981CFB" w:rsidP="00981CFB">
      <w:pPr>
        <w:pStyle w:val="ListParagraph"/>
        <w:numPr>
          <w:ilvl w:val="1"/>
          <w:numId w:val="4"/>
        </w:numPr>
        <w:spacing w:line="276" w:lineRule="auto"/>
      </w:pPr>
      <w:r>
        <w:rPr>
          <w:color w:val="2F5496" w:themeColor="accent1" w:themeShade="BF"/>
        </w:rPr>
        <w:t>Actions</w:t>
      </w:r>
      <w:r w:rsidR="007147A9">
        <w:rPr>
          <w:color w:val="2F5496" w:themeColor="accent1" w:themeShade="BF"/>
        </w:rPr>
        <w:t xml:space="preserve">: </w:t>
      </w:r>
      <w:r w:rsidR="00877EBB">
        <w:rPr>
          <w:color w:val="2F5496" w:themeColor="accent1" w:themeShade="BF"/>
        </w:rPr>
        <w:t xml:space="preserve">vector addition/subtraction </w:t>
      </w:r>
      <w:r w:rsidR="001A6642">
        <w:rPr>
          <w:color w:val="2F5496" w:themeColor="accent1" w:themeShade="BF"/>
        </w:rPr>
        <w:t xml:space="preserve">of </w:t>
      </w:r>
      <w:r w:rsidR="00511CD5">
        <w:rPr>
          <w:color w:val="2F5496" w:themeColor="accent1" w:themeShade="BF"/>
        </w:rPr>
        <w:t>vector permutations allowed</w:t>
      </w:r>
    </w:p>
    <w:p w14:paraId="3FE51346" w14:textId="63B784E0" w:rsidR="0084227A" w:rsidRPr="0084227A" w:rsidRDefault="001A6642" w:rsidP="00511CD5">
      <w:pPr>
        <w:pStyle w:val="ListParagraph"/>
        <w:numPr>
          <w:ilvl w:val="2"/>
          <w:numId w:val="4"/>
        </w:numPr>
        <w:spacing w:line="276" w:lineRule="auto"/>
      </w:pPr>
      <w:r>
        <w:rPr>
          <w:color w:val="2F5496" w:themeColor="accent1" w:themeShade="BF"/>
        </w:rPr>
        <w:t>[</w:t>
      </w:r>
      <w:r w:rsidR="00511CD5">
        <w:rPr>
          <w:color w:val="2F5496" w:themeColor="accent1" w:themeShade="BF"/>
        </w:rPr>
        <w:t>1,0</w:t>
      </w:r>
      <w:r w:rsidR="00A321FE">
        <w:rPr>
          <w:color w:val="2F5496" w:themeColor="accent1" w:themeShade="BF"/>
        </w:rPr>
        <w:t>,</w:t>
      </w:r>
      <w:r w:rsidR="00511CD5">
        <w:rPr>
          <w:color w:val="2F5496" w:themeColor="accent1" w:themeShade="BF"/>
        </w:rPr>
        <w:t>1</w:t>
      </w:r>
      <w:r w:rsidR="00A321FE">
        <w:rPr>
          <w:color w:val="2F5496" w:themeColor="accent1" w:themeShade="BF"/>
        </w:rPr>
        <w:t>]</w:t>
      </w:r>
      <w:r w:rsidR="0084227A">
        <w:rPr>
          <w:color w:val="2F5496" w:themeColor="accent1" w:themeShade="BF"/>
        </w:rPr>
        <w:t>, [2</w:t>
      </w:r>
      <w:r w:rsidR="00511CD5">
        <w:rPr>
          <w:color w:val="2F5496" w:themeColor="accent1" w:themeShade="BF"/>
        </w:rPr>
        <w:t>,0,1]</w:t>
      </w:r>
      <w:r w:rsidR="0084227A">
        <w:rPr>
          <w:color w:val="2F5496" w:themeColor="accent1" w:themeShade="BF"/>
        </w:rPr>
        <w:t xml:space="preserve"> (1/2 missionaries crossing from left to right</w:t>
      </w:r>
      <w:r w:rsidR="004D2CB2">
        <w:rPr>
          <w:color w:val="2F5496" w:themeColor="accent1" w:themeShade="BF"/>
        </w:rPr>
        <w:t>, or</w:t>
      </w:r>
      <w:r w:rsidR="0084227A">
        <w:rPr>
          <w:color w:val="2F5496" w:themeColor="accent1" w:themeShade="BF"/>
        </w:rPr>
        <w:t xml:space="preserve"> vice versa)</w:t>
      </w:r>
    </w:p>
    <w:p w14:paraId="4C704504" w14:textId="2E0CB85D" w:rsidR="004D2CB2" w:rsidRPr="004D2CB2" w:rsidRDefault="00511CD5" w:rsidP="00511CD5">
      <w:pPr>
        <w:pStyle w:val="ListParagraph"/>
        <w:numPr>
          <w:ilvl w:val="2"/>
          <w:numId w:val="4"/>
        </w:numPr>
        <w:spacing w:line="276" w:lineRule="auto"/>
      </w:pPr>
      <w:r>
        <w:rPr>
          <w:color w:val="2F5496" w:themeColor="accent1" w:themeShade="BF"/>
        </w:rPr>
        <w:t>[0,1,1], [0,2,1]</w:t>
      </w:r>
      <w:r w:rsidR="004D2CB2">
        <w:rPr>
          <w:color w:val="2F5496" w:themeColor="accent1" w:themeShade="BF"/>
        </w:rPr>
        <w:t xml:space="preserve"> </w:t>
      </w:r>
      <w:r w:rsidR="004D2CB2">
        <w:rPr>
          <w:color w:val="2F5496" w:themeColor="accent1" w:themeShade="BF"/>
        </w:rPr>
        <w:t xml:space="preserve">(1/2 </w:t>
      </w:r>
      <w:r w:rsidR="004D2CB2">
        <w:rPr>
          <w:color w:val="2F5496" w:themeColor="accent1" w:themeShade="BF"/>
        </w:rPr>
        <w:t>cannibals</w:t>
      </w:r>
      <w:r w:rsidR="004D2CB2">
        <w:rPr>
          <w:color w:val="2F5496" w:themeColor="accent1" w:themeShade="BF"/>
        </w:rPr>
        <w:t xml:space="preserve"> crossing from left to right, or vice versa)</w:t>
      </w:r>
    </w:p>
    <w:p w14:paraId="01251E5C" w14:textId="47CA0A16" w:rsidR="00981CFB" w:rsidRPr="00981CFB" w:rsidRDefault="00511CD5" w:rsidP="00511CD5">
      <w:pPr>
        <w:pStyle w:val="ListParagraph"/>
        <w:numPr>
          <w:ilvl w:val="2"/>
          <w:numId w:val="4"/>
        </w:numPr>
        <w:spacing w:line="276" w:lineRule="auto"/>
      </w:pPr>
      <w:r>
        <w:rPr>
          <w:color w:val="2F5496" w:themeColor="accent1" w:themeShade="BF"/>
        </w:rPr>
        <w:t>[1,1,1]</w:t>
      </w:r>
      <w:r w:rsidR="004D2CB2">
        <w:rPr>
          <w:color w:val="2F5496" w:themeColor="accent1" w:themeShade="BF"/>
        </w:rPr>
        <w:t xml:space="preserve"> (1 missionary and 1 cannibal</w:t>
      </w:r>
      <w:r w:rsidR="004D2CB2">
        <w:rPr>
          <w:color w:val="2F5496" w:themeColor="accent1" w:themeShade="BF"/>
        </w:rPr>
        <w:t xml:space="preserve"> crossing from left to right, or vice versa)</w:t>
      </w:r>
    </w:p>
    <w:p w14:paraId="1E0CE2A9" w14:textId="10533488" w:rsidR="00981CFB" w:rsidRPr="00BA7DFF" w:rsidRDefault="00AD1291" w:rsidP="00F76B1D">
      <w:pPr>
        <w:pStyle w:val="ListParagraph"/>
        <w:numPr>
          <w:ilvl w:val="1"/>
          <w:numId w:val="4"/>
        </w:numPr>
        <w:spacing w:line="276" w:lineRule="auto"/>
      </w:pPr>
      <w:r>
        <w:rPr>
          <w:color w:val="2F5496" w:themeColor="accent1" w:themeShade="BF"/>
        </w:rPr>
        <w:t>T</w:t>
      </w:r>
      <w:r w:rsidR="00981CFB">
        <w:rPr>
          <w:color w:val="2F5496" w:themeColor="accent1" w:themeShade="BF"/>
        </w:rPr>
        <w:t>rans</w:t>
      </w:r>
      <w:r>
        <w:rPr>
          <w:color w:val="2F5496" w:themeColor="accent1" w:themeShade="BF"/>
        </w:rPr>
        <w:t xml:space="preserve">ition model: </w:t>
      </w:r>
      <w:r w:rsidR="00F76B1D">
        <w:rPr>
          <w:color w:val="2F5496" w:themeColor="accent1" w:themeShade="BF"/>
        </w:rPr>
        <w:t xml:space="preserve">Update </w:t>
      </w:r>
      <w:r w:rsidR="006E296D">
        <w:rPr>
          <w:color w:val="2F5496" w:themeColor="accent1" w:themeShade="BF"/>
        </w:rPr>
        <w:t>vector state [M,C,B]</w:t>
      </w:r>
    </w:p>
    <w:p w14:paraId="585BC73E" w14:textId="47D8B0D3" w:rsidR="00BA7DFF" w:rsidRPr="00BA7DFF" w:rsidRDefault="00BA7DFF" w:rsidP="00F76B1D">
      <w:pPr>
        <w:pStyle w:val="ListParagraph"/>
        <w:numPr>
          <w:ilvl w:val="1"/>
          <w:numId w:val="4"/>
        </w:numPr>
        <w:spacing w:line="276" w:lineRule="auto"/>
      </w:pPr>
      <w:r>
        <w:rPr>
          <w:color w:val="2F5496" w:themeColor="accent1" w:themeShade="BF"/>
        </w:rPr>
        <w:t xml:space="preserve">Path cost: </w:t>
      </w:r>
      <w:r w:rsidR="009D3BA2">
        <w:rPr>
          <w:color w:val="2F5496" w:themeColor="accent1" w:themeShade="BF"/>
        </w:rPr>
        <w:t>number of actions to reach goal</w:t>
      </w:r>
    </w:p>
    <w:p w14:paraId="277D4549" w14:textId="621347F8" w:rsidR="00877EBB" w:rsidRDefault="00BA7DFF" w:rsidP="003C1C65">
      <w:pPr>
        <w:pStyle w:val="ListParagraph"/>
        <w:numPr>
          <w:ilvl w:val="1"/>
          <w:numId w:val="4"/>
        </w:numPr>
        <w:spacing w:line="276" w:lineRule="auto"/>
      </w:pPr>
      <w:r>
        <w:rPr>
          <w:color w:val="2F5496" w:themeColor="accent1" w:themeShade="BF"/>
        </w:rPr>
        <w:t xml:space="preserve">Goal test: </w:t>
      </w:r>
      <w:r w:rsidR="004B4935">
        <w:rPr>
          <w:color w:val="2F5496" w:themeColor="accent1" w:themeShade="BF"/>
        </w:rPr>
        <w:t>compare to goal state</w:t>
      </w:r>
      <w:r w:rsidR="00106F55">
        <w:rPr>
          <w:color w:val="2F5496" w:themeColor="accent1" w:themeShade="BF"/>
        </w:rPr>
        <w:t xml:space="preserve"> -&gt; [M,C,B] = [0,0,0]</w:t>
      </w:r>
    </w:p>
    <w:sectPr w:rsidR="00877EBB" w:rsidSect="009A06A0">
      <w:headerReference w:type="default" r:id="rId7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B34E0" w14:textId="77777777" w:rsidR="00380309" w:rsidRDefault="00380309" w:rsidP="00380309">
      <w:pPr>
        <w:spacing w:after="0" w:line="240" w:lineRule="auto"/>
      </w:pPr>
      <w:r>
        <w:separator/>
      </w:r>
    </w:p>
  </w:endnote>
  <w:endnote w:type="continuationSeparator" w:id="0">
    <w:p w14:paraId="53E5E609" w14:textId="77777777" w:rsidR="00380309" w:rsidRDefault="00380309" w:rsidP="0038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0676E" w14:textId="77777777" w:rsidR="00380309" w:rsidRDefault="00380309" w:rsidP="00380309">
      <w:pPr>
        <w:spacing w:after="0" w:line="240" w:lineRule="auto"/>
      </w:pPr>
      <w:r>
        <w:separator/>
      </w:r>
    </w:p>
  </w:footnote>
  <w:footnote w:type="continuationSeparator" w:id="0">
    <w:p w14:paraId="0EF65D5C" w14:textId="77777777" w:rsidR="00380309" w:rsidRDefault="00380309" w:rsidP="00380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A057" w14:textId="4AB68F04" w:rsidR="00380309" w:rsidRPr="00464D6D" w:rsidRDefault="00380309">
    <w:pPr>
      <w:pStyle w:val="Header"/>
      <w:rPr>
        <w:color w:val="2F5496" w:themeColor="accent1" w:themeShade="BF"/>
        <w:lang w:val="en-US"/>
      </w:rPr>
    </w:pPr>
    <w:proofErr w:type="spellStart"/>
    <w:r w:rsidRPr="00464D6D">
      <w:rPr>
        <w:color w:val="2F5496" w:themeColor="accent1" w:themeShade="BF"/>
        <w:lang w:val="en-US"/>
      </w:rPr>
      <w:t>Sharryl</w:t>
    </w:r>
    <w:proofErr w:type="spellEnd"/>
    <w:r w:rsidRPr="00464D6D">
      <w:rPr>
        <w:color w:val="2F5496" w:themeColor="accent1" w:themeShade="BF"/>
        <w:lang w:val="en-US"/>
      </w:rPr>
      <w:t xml:space="preserve"> </w:t>
    </w:r>
    <w:proofErr w:type="spellStart"/>
    <w:r w:rsidRPr="00464D6D">
      <w:rPr>
        <w:color w:val="2F5496" w:themeColor="accent1" w:themeShade="BF"/>
        <w:lang w:val="en-US"/>
      </w:rPr>
      <w:t>Seto</w:t>
    </w:r>
    <w:proofErr w:type="spellEnd"/>
    <w:r w:rsidRPr="00464D6D">
      <w:rPr>
        <w:color w:val="2F5496" w:themeColor="accent1" w:themeShade="BF"/>
        <w:lang w:val="en-US"/>
      </w:rPr>
      <w:t xml:space="preserve"> 1005523</w:t>
    </w:r>
    <w:r w:rsidRPr="00464D6D">
      <w:rPr>
        <w:color w:val="2F5496" w:themeColor="accent1" w:themeShade="BF"/>
        <w:lang w:val="en-US"/>
      </w:rPr>
      <w:tab/>
    </w:r>
    <w:r w:rsidRPr="00464D6D">
      <w:rPr>
        <w:color w:val="2F5496" w:themeColor="accent1" w:themeShade="BF"/>
        <w:lang w:val="en-US"/>
      </w:rPr>
      <w:tab/>
      <w:t>Cl03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0173F"/>
    <w:multiLevelType w:val="hybridMultilevel"/>
    <w:tmpl w:val="8800F06A"/>
    <w:lvl w:ilvl="0" w:tplc="7366B02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91A57"/>
    <w:multiLevelType w:val="hybridMultilevel"/>
    <w:tmpl w:val="584A66B0"/>
    <w:lvl w:ilvl="0" w:tplc="F3000E4E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646D2B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8F4152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19A787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658498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99C4633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08A0D5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B06216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C1A5D1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3D6894"/>
    <w:multiLevelType w:val="hybridMultilevel"/>
    <w:tmpl w:val="A1D852C4"/>
    <w:lvl w:ilvl="0" w:tplc="95EE4AAE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969B2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2EE7E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5CBAF4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ABF7E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9402F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DCA838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863FB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C255E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260265"/>
    <w:multiLevelType w:val="hybridMultilevel"/>
    <w:tmpl w:val="8216F69E"/>
    <w:lvl w:ilvl="0" w:tplc="BE4CE2CC">
      <w:start w:val="1"/>
      <w:numFmt w:val="decimal"/>
      <w:lvlText w:val="%1."/>
      <w:lvlJc w:val="left"/>
      <w:pPr>
        <w:ind w:left="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69312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4A2D72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EECA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6E669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E2B7E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86FF0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FE028C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FCA0D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7830533">
    <w:abstractNumId w:val="3"/>
  </w:num>
  <w:num w:numId="2" w16cid:durableId="647057362">
    <w:abstractNumId w:val="2"/>
  </w:num>
  <w:num w:numId="3" w16cid:durableId="599728354">
    <w:abstractNumId w:val="1"/>
  </w:num>
  <w:num w:numId="4" w16cid:durableId="78500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D4"/>
    <w:rsid w:val="00030C17"/>
    <w:rsid w:val="000517B0"/>
    <w:rsid w:val="000B629B"/>
    <w:rsid w:val="00106F55"/>
    <w:rsid w:val="001A6642"/>
    <w:rsid w:val="001C45C5"/>
    <w:rsid w:val="00223C7B"/>
    <w:rsid w:val="00253CC8"/>
    <w:rsid w:val="002F2E15"/>
    <w:rsid w:val="003547D4"/>
    <w:rsid w:val="0036327D"/>
    <w:rsid w:val="00380309"/>
    <w:rsid w:val="00393A03"/>
    <w:rsid w:val="003A7292"/>
    <w:rsid w:val="003C1C65"/>
    <w:rsid w:val="003D45F8"/>
    <w:rsid w:val="003F6EA1"/>
    <w:rsid w:val="004063E9"/>
    <w:rsid w:val="00464D6D"/>
    <w:rsid w:val="00492513"/>
    <w:rsid w:val="004A37BE"/>
    <w:rsid w:val="004B4935"/>
    <w:rsid w:val="004D2CB2"/>
    <w:rsid w:val="004F0F33"/>
    <w:rsid w:val="00511CD5"/>
    <w:rsid w:val="005345BC"/>
    <w:rsid w:val="00584579"/>
    <w:rsid w:val="005D017E"/>
    <w:rsid w:val="005E2169"/>
    <w:rsid w:val="00602AAA"/>
    <w:rsid w:val="00603837"/>
    <w:rsid w:val="00621C21"/>
    <w:rsid w:val="00667784"/>
    <w:rsid w:val="006E296D"/>
    <w:rsid w:val="0070765E"/>
    <w:rsid w:val="007147A9"/>
    <w:rsid w:val="007355F0"/>
    <w:rsid w:val="0078423E"/>
    <w:rsid w:val="00791565"/>
    <w:rsid w:val="00796F55"/>
    <w:rsid w:val="007E365D"/>
    <w:rsid w:val="00822E93"/>
    <w:rsid w:val="00827224"/>
    <w:rsid w:val="0084227A"/>
    <w:rsid w:val="00877EBB"/>
    <w:rsid w:val="008B627F"/>
    <w:rsid w:val="008E3A4B"/>
    <w:rsid w:val="00981CFB"/>
    <w:rsid w:val="009A06A0"/>
    <w:rsid w:val="009D1592"/>
    <w:rsid w:val="009D3BA2"/>
    <w:rsid w:val="009E1460"/>
    <w:rsid w:val="00A321FE"/>
    <w:rsid w:val="00AD1291"/>
    <w:rsid w:val="00B20C47"/>
    <w:rsid w:val="00B823CB"/>
    <w:rsid w:val="00B92FDA"/>
    <w:rsid w:val="00BA7DFF"/>
    <w:rsid w:val="00C606C7"/>
    <w:rsid w:val="00C676F6"/>
    <w:rsid w:val="00CA0231"/>
    <w:rsid w:val="00CB75AC"/>
    <w:rsid w:val="00CF25B7"/>
    <w:rsid w:val="00D46004"/>
    <w:rsid w:val="00D72F1C"/>
    <w:rsid w:val="00DB299C"/>
    <w:rsid w:val="00DF2E33"/>
    <w:rsid w:val="00E208FD"/>
    <w:rsid w:val="00E2186E"/>
    <w:rsid w:val="00E3309A"/>
    <w:rsid w:val="00E33A9D"/>
    <w:rsid w:val="00E55CCC"/>
    <w:rsid w:val="00E63DED"/>
    <w:rsid w:val="00EC0829"/>
    <w:rsid w:val="00F42E6F"/>
    <w:rsid w:val="00F75643"/>
    <w:rsid w:val="00F76B1D"/>
    <w:rsid w:val="00F91565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D3F52"/>
  <w15:docId w15:val="{67A01F41-CA47-9D46-9EE9-B33BF2AE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9A0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09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80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09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Sharryl Seto Shau Ru</dc:creator>
  <cp:keywords/>
  <cp:lastModifiedBy>Student - Sharryl Seto Shau Ru</cp:lastModifiedBy>
  <cp:revision>79</cp:revision>
  <dcterms:created xsi:type="dcterms:W3CDTF">2024-01-25T01:55:00Z</dcterms:created>
  <dcterms:modified xsi:type="dcterms:W3CDTF">2024-01-25T03:20:00Z</dcterms:modified>
</cp:coreProperties>
</file>