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4AD0F" w14:textId="6527EB1E" w:rsidR="0011569A" w:rsidRDefault="0011569A" w:rsidP="0011569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معماری </w:t>
      </w:r>
      <w:r>
        <w:rPr>
          <w:rFonts w:cs="B Nazanin"/>
          <w:sz w:val="28"/>
          <w:szCs w:val="28"/>
          <w:lang w:bidi="fa-IR"/>
        </w:rPr>
        <w:t>Clean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Onion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3EEF0D3A" w14:textId="783752EF" w:rsidR="0011569A" w:rsidRDefault="0033175E" w:rsidP="0011569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clean</w:t>
      </w:r>
      <w:r>
        <w:rPr>
          <w:rFonts w:cs="B Nazanin" w:hint="cs"/>
          <w:sz w:val="28"/>
          <w:szCs w:val="28"/>
          <w:rtl/>
          <w:lang w:bidi="fa-IR"/>
        </w:rPr>
        <w:t xml:space="preserve">، فاصله و وابستگی بین </w:t>
      </w:r>
      <w:r>
        <w:rPr>
          <w:rFonts w:cs="B Nazanin"/>
          <w:sz w:val="28"/>
          <w:szCs w:val="28"/>
          <w:lang w:bidi="fa-IR"/>
        </w:rPr>
        <w:t>use case</w:t>
      </w:r>
      <w:r>
        <w:rPr>
          <w:rFonts w:cs="B Nazanin" w:hint="cs"/>
          <w:sz w:val="28"/>
          <w:szCs w:val="28"/>
          <w:rtl/>
          <w:lang w:bidi="fa-IR"/>
        </w:rPr>
        <w:t xml:space="preserve"> ها با </w:t>
      </w:r>
      <w:r>
        <w:rPr>
          <w:rFonts w:cs="B Nazanin"/>
          <w:sz w:val="28"/>
          <w:szCs w:val="28"/>
          <w:lang w:bidi="fa-IR"/>
        </w:rPr>
        <w:t>domain</w:t>
      </w:r>
      <w:r>
        <w:rPr>
          <w:rFonts w:cs="B Nazanin" w:hint="cs"/>
          <w:sz w:val="28"/>
          <w:szCs w:val="28"/>
          <w:rtl/>
          <w:lang w:bidi="fa-IR"/>
        </w:rPr>
        <w:t xml:space="preserve"> مون به نسبت </w:t>
      </w:r>
      <w:r>
        <w:rPr>
          <w:rFonts w:cs="B Nazanin"/>
          <w:sz w:val="28"/>
          <w:szCs w:val="28"/>
          <w:lang w:bidi="fa-IR"/>
        </w:rPr>
        <w:t>onion</w:t>
      </w:r>
      <w:r>
        <w:rPr>
          <w:rFonts w:cs="B Nazanin" w:hint="cs"/>
          <w:sz w:val="28"/>
          <w:szCs w:val="28"/>
          <w:rtl/>
          <w:lang w:bidi="fa-IR"/>
        </w:rPr>
        <w:t xml:space="preserve"> کمتره. در واقع در </w:t>
      </w:r>
      <w:r>
        <w:rPr>
          <w:rFonts w:cs="B Nazanin"/>
          <w:sz w:val="28"/>
          <w:szCs w:val="28"/>
          <w:lang w:bidi="fa-IR"/>
        </w:rPr>
        <w:t>clean</w:t>
      </w:r>
      <w:r>
        <w:rPr>
          <w:rFonts w:cs="B Nazanin" w:hint="cs"/>
          <w:sz w:val="28"/>
          <w:szCs w:val="28"/>
          <w:rtl/>
          <w:lang w:bidi="fa-IR"/>
        </w:rPr>
        <w:t xml:space="preserve"> میخواد که تا حد امکان </w:t>
      </w:r>
      <w:r>
        <w:rPr>
          <w:rFonts w:cs="B Nazanin"/>
          <w:sz w:val="28"/>
          <w:szCs w:val="28"/>
          <w:lang w:bidi="fa-IR"/>
        </w:rPr>
        <w:t>use case</w:t>
      </w:r>
      <w:r>
        <w:rPr>
          <w:rFonts w:cs="B Nazanin" w:hint="cs"/>
          <w:sz w:val="28"/>
          <w:szCs w:val="28"/>
          <w:rtl/>
          <w:lang w:bidi="fa-IR"/>
        </w:rPr>
        <w:t xml:space="preserve"> ها مستقل از </w:t>
      </w:r>
      <w:r>
        <w:rPr>
          <w:rFonts w:cs="B Nazanin"/>
          <w:sz w:val="28"/>
          <w:szCs w:val="28"/>
          <w:lang w:bidi="fa-IR"/>
        </w:rPr>
        <w:t>domain</w:t>
      </w:r>
      <w:r>
        <w:rPr>
          <w:rFonts w:cs="B Nazanin" w:hint="cs"/>
          <w:sz w:val="28"/>
          <w:szCs w:val="28"/>
          <w:rtl/>
          <w:lang w:bidi="fa-IR"/>
        </w:rPr>
        <w:t xml:space="preserve"> باشن اما توی </w:t>
      </w:r>
      <w:r>
        <w:rPr>
          <w:rFonts w:cs="B Nazanin"/>
          <w:sz w:val="28"/>
          <w:szCs w:val="28"/>
          <w:lang w:bidi="fa-IR"/>
        </w:rPr>
        <w:t>onion</w:t>
      </w:r>
      <w:r>
        <w:rPr>
          <w:rFonts w:cs="B Nazanin" w:hint="cs"/>
          <w:sz w:val="28"/>
          <w:szCs w:val="28"/>
          <w:rtl/>
          <w:lang w:bidi="fa-IR"/>
        </w:rPr>
        <w:t xml:space="preserve"> برعکسه و میخواد که </w:t>
      </w:r>
      <w:r>
        <w:rPr>
          <w:rFonts w:cs="B Nazanin"/>
          <w:sz w:val="28"/>
          <w:szCs w:val="28"/>
          <w:lang w:bidi="fa-IR"/>
        </w:rPr>
        <w:t>use case</w:t>
      </w:r>
      <w:r>
        <w:rPr>
          <w:rFonts w:cs="B Nazanin" w:hint="cs"/>
          <w:sz w:val="28"/>
          <w:szCs w:val="28"/>
          <w:rtl/>
          <w:lang w:bidi="fa-IR"/>
        </w:rPr>
        <w:t xml:space="preserve"> ها رو تا حد امکان با </w:t>
      </w:r>
      <w:r>
        <w:rPr>
          <w:rFonts w:cs="B Nazanin"/>
          <w:sz w:val="28"/>
          <w:szCs w:val="28"/>
          <w:lang w:bidi="fa-IR"/>
        </w:rPr>
        <w:t>domain</w:t>
      </w:r>
      <w:r>
        <w:rPr>
          <w:rFonts w:cs="B Nazanin" w:hint="cs"/>
          <w:sz w:val="28"/>
          <w:szCs w:val="28"/>
          <w:rtl/>
          <w:lang w:bidi="fa-IR"/>
        </w:rPr>
        <w:t xml:space="preserve"> یکپارچه کنه.</w:t>
      </w:r>
    </w:p>
    <w:p w14:paraId="5990ACC2" w14:textId="09302A24" w:rsidR="00A12C5E" w:rsidRDefault="00102F6E" w:rsidP="00A12C5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ساختار </w:t>
      </w:r>
      <w:r>
        <w:rPr>
          <w:rFonts w:cs="B Nazanin"/>
          <w:sz w:val="28"/>
          <w:szCs w:val="28"/>
          <w:lang w:bidi="fa-IR"/>
        </w:rPr>
        <w:t>onion</w:t>
      </w:r>
      <w:r>
        <w:rPr>
          <w:rFonts w:cs="B Nazanin" w:hint="cs"/>
          <w:sz w:val="28"/>
          <w:szCs w:val="28"/>
          <w:rtl/>
          <w:lang w:bidi="fa-IR"/>
        </w:rPr>
        <w:t xml:space="preserve"> به نسبت </w:t>
      </w:r>
      <w:r>
        <w:rPr>
          <w:rFonts w:cs="B Nazanin"/>
          <w:sz w:val="28"/>
          <w:szCs w:val="28"/>
          <w:lang w:bidi="fa-IR"/>
        </w:rPr>
        <w:t>clean</w:t>
      </w:r>
      <w:r>
        <w:rPr>
          <w:rFonts w:cs="B Nazanin" w:hint="cs"/>
          <w:sz w:val="28"/>
          <w:szCs w:val="28"/>
          <w:rtl/>
          <w:lang w:bidi="fa-IR"/>
        </w:rPr>
        <w:t xml:space="preserve"> ساده تره اما </w:t>
      </w:r>
      <w:r>
        <w:rPr>
          <w:rFonts w:cs="B Nazanin"/>
          <w:sz w:val="28"/>
          <w:szCs w:val="28"/>
          <w:lang w:bidi="fa-IR"/>
        </w:rPr>
        <w:t>clean</w:t>
      </w:r>
      <w:r>
        <w:rPr>
          <w:rFonts w:cs="B Nazanin" w:hint="cs"/>
          <w:sz w:val="28"/>
          <w:szCs w:val="28"/>
          <w:rtl/>
          <w:lang w:bidi="fa-IR"/>
        </w:rPr>
        <w:t xml:space="preserve"> انعطاف پذیری بیشتری داره چون دنبال جداسازی لایه ها و مستقل کردنشون هست.</w:t>
      </w:r>
    </w:p>
    <w:p w14:paraId="428A56F3" w14:textId="056BD52E" w:rsidR="005D5B5A" w:rsidRDefault="005D5B5A" w:rsidP="00102F6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onion</w:t>
      </w:r>
      <w:r>
        <w:rPr>
          <w:rFonts w:cs="B Nazanin" w:hint="cs"/>
          <w:sz w:val="28"/>
          <w:szCs w:val="28"/>
          <w:rtl/>
          <w:lang w:bidi="fa-IR"/>
        </w:rPr>
        <w:t xml:space="preserve">، برای جداسازی </w:t>
      </w:r>
      <w:r>
        <w:rPr>
          <w:rFonts w:cs="B Nazanin"/>
          <w:sz w:val="28"/>
          <w:szCs w:val="28"/>
          <w:lang w:bidi="fa-IR"/>
        </w:rPr>
        <w:t>technical concern</w:t>
      </w:r>
      <w:r>
        <w:rPr>
          <w:rFonts w:cs="B Nazanin" w:hint="cs"/>
          <w:sz w:val="28"/>
          <w:szCs w:val="28"/>
          <w:rtl/>
          <w:lang w:bidi="fa-IR"/>
        </w:rPr>
        <w:t xml:space="preserve"> ها از </w:t>
      </w:r>
      <w:r>
        <w:rPr>
          <w:rFonts w:cs="B Nazanin"/>
          <w:sz w:val="28"/>
          <w:szCs w:val="28"/>
          <w:lang w:bidi="fa-IR"/>
        </w:rPr>
        <w:t>business logic</w:t>
      </w:r>
      <w:r>
        <w:rPr>
          <w:rFonts w:cs="B Nazanin" w:hint="cs"/>
          <w:sz w:val="28"/>
          <w:szCs w:val="28"/>
          <w:rtl/>
          <w:lang w:bidi="fa-IR"/>
        </w:rPr>
        <w:t xml:space="preserve"> ها صرفا اونا رو به لایه های بالاتر منتقل می کنن اما اینکار در </w:t>
      </w:r>
      <w:r>
        <w:rPr>
          <w:rFonts w:cs="B Nazanin"/>
          <w:sz w:val="28"/>
          <w:szCs w:val="28"/>
          <w:lang w:bidi="fa-IR"/>
        </w:rPr>
        <w:t>clean</w:t>
      </w:r>
      <w:r>
        <w:rPr>
          <w:rFonts w:cs="B Nazanin" w:hint="cs"/>
          <w:sz w:val="28"/>
          <w:szCs w:val="28"/>
          <w:rtl/>
          <w:lang w:bidi="fa-IR"/>
        </w:rPr>
        <w:t xml:space="preserve"> با کمک </w:t>
      </w:r>
      <w:r>
        <w:rPr>
          <w:rFonts w:cs="B Nazanin"/>
          <w:sz w:val="28"/>
          <w:szCs w:val="28"/>
          <w:lang w:bidi="fa-IR"/>
        </w:rPr>
        <w:t>dependency inversion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میشه.</w:t>
      </w:r>
    </w:p>
    <w:p w14:paraId="3E45722B" w14:textId="0D52F4E9" w:rsidR="00102F6E" w:rsidRDefault="009B4E5C" w:rsidP="005D5B5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دو به دنبال </w:t>
      </w:r>
      <w:r>
        <w:rPr>
          <w:rFonts w:cs="B Nazanin"/>
          <w:sz w:val="28"/>
          <w:szCs w:val="28"/>
          <w:lang w:bidi="fa-IR"/>
        </w:rPr>
        <w:t>separation of concern</w:t>
      </w:r>
      <w:r>
        <w:rPr>
          <w:rFonts w:cs="B Nazanin" w:hint="cs"/>
          <w:sz w:val="28"/>
          <w:szCs w:val="28"/>
          <w:rtl/>
          <w:lang w:bidi="fa-IR"/>
        </w:rPr>
        <w:t xml:space="preserve"> هستن.</w:t>
      </w:r>
    </w:p>
    <w:p w14:paraId="57CDCD89" w14:textId="143D98E6" w:rsidR="005D5B5A" w:rsidRPr="00A1150C" w:rsidRDefault="009B4E5C" w:rsidP="00A1150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هر دو جهت وابستگی از بیرون به داخله و لایه های داخلی اجازه ندارن به لایه های بیرونی وابستگی داشته باشن.</w:t>
      </w:r>
    </w:p>
    <w:p w14:paraId="000CA541" w14:textId="19F86865" w:rsidR="006250A4" w:rsidRDefault="006250A4" w:rsidP="00224E1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معماری تمیز چیست؟ </w:t>
      </w:r>
    </w:p>
    <w:p w14:paraId="79CAE680" w14:textId="428426EE" w:rsidR="006250A4" w:rsidRDefault="006250A4" w:rsidP="006250A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نوعی معماری ساخت پروژه ها است که تمرکز آن بر روی لایه بندی اجزای مختلف یک پروژه و کنترل وابستگی یا استقلال بین آن ها است. این معماری از 4 لایه تشکیل شده است که عبارتند از:</w:t>
      </w:r>
    </w:p>
    <w:p w14:paraId="5020A82D" w14:textId="3BB5B732" w:rsidR="006250A4" w:rsidRDefault="006250A4" w:rsidP="006250A4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Domain</w:t>
      </w:r>
      <w:r>
        <w:rPr>
          <w:rFonts w:cs="B Nazanin" w:hint="cs"/>
          <w:sz w:val="28"/>
          <w:szCs w:val="28"/>
          <w:rtl/>
          <w:lang w:bidi="fa-IR"/>
        </w:rPr>
        <w:t xml:space="preserve">: این لایه شامل مدل ها و </w:t>
      </w:r>
      <w:r>
        <w:rPr>
          <w:rFonts w:cs="B Nazanin"/>
          <w:sz w:val="28"/>
          <w:szCs w:val="28"/>
          <w:lang w:bidi="fa-IR"/>
        </w:rPr>
        <w:t>business logic</w:t>
      </w:r>
      <w:r>
        <w:rPr>
          <w:rFonts w:cs="B Nazanin" w:hint="cs"/>
          <w:sz w:val="28"/>
          <w:szCs w:val="28"/>
          <w:rtl/>
          <w:lang w:bidi="fa-IR"/>
        </w:rPr>
        <w:t xml:space="preserve"> های پروژه است و درونی ترین لایه می باشد به این معنی که این لایه هیچ وابستگی ای به لایه های دیگر ندارد.</w:t>
      </w:r>
    </w:p>
    <w:p w14:paraId="09489F0A" w14:textId="6A43E70E" w:rsidR="006250A4" w:rsidRDefault="00F300D5" w:rsidP="006250A4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Application</w:t>
      </w:r>
      <w:r>
        <w:rPr>
          <w:rFonts w:cs="B Nazanin" w:hint="cs"/>
          <w:sz w:val="28"/>
          <w:szCs w:val="28"/>
          <w:rtl/>
          <w:lang w:bidi="fa-IR"/>
        </w:rPr>
        <w:t xml:space="preserve">: این لایه شامل سرویس ها و </w:t>
      </w:r>
      <w:r>
        <w:rPr>
          <w:rFonts w:cs="B Nazanin"/>
          <w:sz w:val="28"/>
          <w:szCs w:val="28"/>
          <w:lang w:bidi="fa-IR"/>
        </w:rPr>
        <w:t>business rule</w:t>
      </w:r>
      <w:r>
        <w:rPr>
          <w:rFonts w:cs="B Nazanin" w:hint="cs"/>
          <w:sz w:val="28"/>
          <w:szCs w:val="28"/>
          <w:rtl/>
          <w:lang w:bidi="fa-IR"/>
        </w:rPr>
        <w:t xml:space="preserve"> ها است. این لایه بعد از لایه </w:t>
      </w:r>
      <w:r>
        <w:rPr>
          <w:rFonts w:cs="B Nazanin"/>
          <w:sz w:val="28"/>
          <w:szCs w:val="28"/>
          <w:lang w:bidi="fa-IR"/>
        </w:rPr>
        <w:t>Domain</w:t>
      </w:r>
      <w:r>
        <w:rPr>
          <w:rFonts w:cs="B Nazanin" w:hint="cs"/>
          <w:sz w:val="28"/>
          <w:szCs w:val="28"/>
          <w:rtl/>
          <w:lang w:bidi="fa-IR"/>
        </w:rPr>
        <w:t xml:space="preserve"> قرار گرفته و فقط به لایه </w:t>
      </w:r>
      <w:r>
        <w:rPr>
          <w:rFonts w:cs="B Nazanin"/>
          <w:sz w:val="28"/>
          <w:szCs w:val="28"/>
          <w:lang w:bidi="fa-IR"/>
        </w:rPr>
        <w:t>Domain</w:t>
      </w:r>
      <w:r>
        <w:rPr>
          <w:rFonts w:cs="B Nazanin" w:hint="cs"/>
          <w:sz w:val="28"/>
          <w:szCs w:val="28"/>
          <w:rtl/>
          <w:lang w:bidi="fa-IR"/>
        </w:rPr>
        <w:t xml:space="preserve"> وابستگی دارد.</w:t>
      </w:r>
    </w:p>
    <w:p w14:paraId="14FD7563" w14:textId="551BBCD0" w:rsidR="00F300D5" w:rsidRDefault="00F300D5" w:rsidP="00F300D5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Infrastructure</w:t>
      </w:r>
      <w:r>
        <w:rPr>
          <w:rFonts w:cs="B Nazanin" w:hint="cs"/>
          <w:sz w:val="28"/>
          <w:szCs w:val="28"/>
          <w:rtl/>
          <w:lang w:bidi="fa-IR"/>
        </w:rPr>
        <w:t xml:space="preserve">: این لایه مسئول دسترسی به دیتابیس و </w:t>
      </w:r>
      <w:r>
        <w:rPr>
          <w:rFonts w:cs="B Nazanin"/>
          <w:sz w:val="28"/>
          <w:szCs w:val="28"/>
          <w:lang w:bidi="fa-IR"/>
        </w:rPr>
        <w:t>external dependency</w:t>
      </w:r>
      <w:r>
        <w:rPr>
          <w:rFonts w:cs="B Nazanin" w:hint="cs"/>
          <w:sz w:val="28"/>
          <w:szCs w:val="28"/>
          <w:rtl/>
          <w:lang w:bidi="fa-IR"/>
        </w:rPr>
        <w:t xml:space="preserve"> ها می باشد. این لایه بعد از </w:t>
      </w:r>
      <w:r>
        <w:rPr>
          <w:rFonts w:cs="B Nazanin"/>
          <w:sz w:val="28"/>
          <w:szCs w:val="28"/>
          <w:lang w:bidi="fa-IR"/>
        </w:rPr>
        <w:t>Application</w:t>
      </w:r>
      <w:r>
        <w:rPr>
          <w:rFonts w:cs="B Nazanin" w:hint="cs"/>
          <w:sz w:val="28"/>
          <w:szCs w:val="28"/>
          <w:rtl/>
          <w:lang w:bidi="fa-IR"/>
        </w:rPr>
        <w:t xml:space="preserve"> قرار گرفته و به آن وابستگی دارد.</w:t>
      </w:r>
    </w:p>
    <w:p w14:paraId="1284B870" w14:textId="029BED23" w:rsidR="00F300D5" w:rsidRDefault="00F300D5" w:rsidP="00F300D5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Presentation</w:t>
      </w:r>
      <w:r>
        <w:rPr>
          <w:rFonts w:cs="B Nazanin" w:hint="cs"/>
          <w:sz w:val="28"/>
          <w:szCs w:val="28"/>
          <w:rtl/>
          <w:lang w:bidi="fa-IR"/>
        </w:rPr>
        <w:t xml:space="preserve">: آخرین لایه در این معماری است که وظیفه ارتباط بین پروژه و کلاینت ها را بر عهده دارد. این لایه بیرونی ترین لایه بوده و به لایه </w:t>
      </w:r>
      <w:r>
        <w:rPr>
          <w:rFonts w:cs="B Nazanin"/>
          <w:sz w:val="28"/>
          <w:szCs w:val="28"/>
          <w:lang w:bidi="fa-IR"/>
        </w:rPr>
        <w:t>Application</w:t>
      </w:r>
      <w:r>
        <w:rPr>
          <w:rFonts w:cs="B Nazanin" w:hint="cs"/>
          <w:sz w:val="28"/>
          <w:szCs w:val="28"/>
          <w:rtl/>
          <w:lang w:bidi="fa-IR"/>
        </w:rPr>
        <w:t xml:space="preserve"> وابستگی دارد.</w:t>
      </w:r>
    </w:p>
    <w:p w14:paraId="189D6076" w14:textId="34C94805" w:rsidR="00F300D5" w:rsidRDefault="00F300D5" w:rsidP="00F300D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دقت کنیم که وابستگی ها از لایه های بیرونی به داخلی بوده و برعکس آن ممکن نیست.</w:t>
      </w:r>
    </w:p>
    <w:p w14:paraId="4BE7B520" w14:textId="5C6AF63B" w:rsidR="007E37EF" w:rsidRDefault="007E37EF" w:rsidP="007E37EF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لایه ای مانند </w:t>
      </w:r>
      <w:r>
        <w:rPr>
          <w:rFonts w:cs="B Nazanin"/>
          <w:sz w:val="28"/>
          <w:szCs w:val="28"/>
          <w:lang w:bidi="fa-IR"/>
        </w:rPr>
        <w:t>Application</w:t>
      </w:r>
      <w:r>
        <w:rPr>
          <w:rFonts w:cs="B Nazanin" w:hint="cs"/>
          <w:sz w:val="28"/>
          <w:szCs w:val="28"/>
          <w:rtl/>
          <w:lang w:bidi="fa-IR"/>
        </w:rPr>
        <w:t xml:space="preserve"> در صورت نیاز به دیتا از دیتابیس (نیاز به لایه </w:t>
      </w:r>
      <w:r>
        <w:rPr>
          <w:rFonts w:cs="B Nazanin"/>
          <w:sz w:val="28"/>
          <w:szCs w:val="28"/>
          <w:lang w:bidi="fa-IR"/>
        </w:rPr>
        <w:t>infrastructure</w:t>
      </w:r>
      <w:r>
        <w:rPr>
          <w:rFonts w:cs="B Nazanin" w:hint="cs"/>
          <w:sz w:val="28"/>
          <w:szCs w:val="28"/>
          <w:rtl/>
          <w:lang w:bidi="fa-IR"/>
        </w:rPr>
        <w:t xml:space="preserve"> که بالاتر است) از طریق </w:t>
      </w:r>
      <w:r>
        <w:rPr>
          <w:rFonts w:cs="B Nazanin"/>
          <w:sz w:val="28"/>
          <w:szCs w:val="28"/>
          <w:lang w:bidi="fa-IR"/>
        </w:rPr>
        <w:t>dependency inversion</w:t>
      </w:r>
      <w:r>
        <w:rPr>
          <w:rFonts w:cs="B Nazanin" w:hint="cs"/>
          <w:sz w:val="28"/>
          <w:szCs w:val="28"/>
          <w:rtl/>
          <w:lang w:bidi="fa-IR"/>
        </w:rPr>
        <w:t xml:space="preserve"> نیاز خود را برطرف می کند. یعنی با استفاده از اینترفیس ها، به پیاده سازی های لایه </w:t>
      </w:r>
      <w:r>
        <w:rPr>
          <w:rFonts w:cs="B Nazanin"/>
          <w:sz w:val="28"/>
          <w:szCs w:val="28"/>
          <w:lang w:bidi="fa-IR"/>
        </w:rPr>
        <w:t>infrastructure</w:t>
      </w:r>
      <w:r>
        <w:rPr>
          <w:rFonts w:cs="B Nazanin" w:hint="cs"/>
          <w:sz w:val="28"/>
          <w:szCs w:val="28"/>
          <w:rtl/>
          <w:lang w:bidi="fa-IR"/>
        </w:rPr>
        <w:t xml:space="preserve"> دسترسی داشته و قبلا با کمک </w:t>
      </w:r>
      <w:r>
        <w:rPr>
          <w:rFonts w:cs="B Nazanin"/>
          <w:sz w:val="28"/>
          <w:szCs w:val="28"/>
          <w:lang w:bidi="fa-IR"/>
        </w:rPr>
        <w:t>dependency injection</w:t>
      </w:r>
      <w:r>
        <w:rPr>
          <w:rFonts w:cs="B Nazanin" w:hint="cs"/>
          <w:sz w:val="28"/>
          <w:szCs w:val="28"/>
          <w:rtl/>
          <w:lang w:bidi="fa-IR"/>
        </w:rPr>
        <w:t xml:space="preserve"> اینترفیس ها به پیاده سازی مربوطه وصل شده اند. در نتیجه در لایه </w:t>
      </w:r>
      <w:r>
        <w:rPr>
          <w:rFonts w:cs="B Nazanin"/>
          <w:sz w:val="28"/>
          <w:szCs w:val="28"/>
          <w:lang w:bidi="fa-IR"/>
        </w:rPr>
        <w:t>Application</w:t>
      </w:r>
      <w:r>
        <w:rPr>
          <w:rFonts w:cs="B Nazanin" w:hint="cs"/>
          <w:sz w:val="28"/>
          <w:szCs w:val="28"/>
          <w:rtl/>
          <w:lang w:bidi="fa-IR"/>
        </w:rPr>
        <w:t xml:space="preserve"> می توان صرفا با استفاده از اینترفیس ها به پیاده سازی ها و درنتیجه لایه بالا نیز دسترسی داشت بدون آنکه وابستگی از </w:t>
      </w:r>
      <w:r>
        <w:rPr>
          <w:rFonts w:cs="B Nazanin"/>
          <w:sz w:val="28"/>
          <w:szCs w:val="28"/>
          <w:lang w:bidi="fa-IR"/>
        </w:rPr>
        <w:t>Application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Infrastructure</w:t>
      </w:r>
      <w:r>
        <w:rPr>
          <w:rFonts w:cs="B Nazanin" w:hint="cs"/>
          <w:sz w:val="28"/>
          <w:szCs w:val="28"/>
          <w:rtl/>
          <w:lang w:bidi="fa-IR"/>
        </w:rPr>
        <w:t xml:space="preserve"> ایجاد شود.</w:t>
      </w:r>
    </w:p>
    <w:p w14:paraId="1951BF3E" w14:textId="499F51A9" w:rsidR="00224E16" w:rsidRDefault="001716FD" w:rsidP="006250A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معماری میکروسرویس چیست؟</w:t>
      </w:r>
    </w:p>
    <w:p w14:paraId="65EDCEA7" w14:textId="00007A95" w:rsidR="003969C8" w:rsidRDefault="003969C8" w:rsidP="003969C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معماری اجزا و فانکشنالیتی های مختلف یک پروژه به سرویس های کوچک و مستقل شکسته می شود که هر کدام مجزا از باقی سرویس ها کار خود را انجام می دهند. </w:t>
      </w:r>
    </w:p>
    <w:p w14:paraId="0A5960FC" w14:textId="69136270" w:rsidR="003969C8" w:rsidRDefault="003969C8" w:rsidP="003969C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سرویس مسئول بخش خاصی از پروژه است و قرار نیست در کار سرویس های دیگر دخالت کند. در ضمن هر سرویس می تواند به صورت جداگانه </w:t>
      </w:r>
      <w:r>
        <w:rPr>
          <w:rFonts w:cs="B Nazanin"/>
          <w:sz w:val="28"/>
          <w:szCs w:val="28"/>
          <w:lang w:bidi="fa-IR"/>
        </w:rPr>
        <w:t>deploy</w:t>
      </w:r>
      <w:r>
        <w:rPr>
          <w:rFonts w:cs="B Nazanin" w:hint="cs"/>
          <w:sz w:val="28"/>
          <w:szCs w:val="28"/>
          <w:rtl/>
          <w:lang w:bidi="fa-IR"/>
        </w:rPr>
        <w:t xml:space="preserve"> شود.</w:t>
      </w:r>
    </w:p>
    <w:p w14:paraId="082549E3" w14:textId="300F0A08" w:rsidR="003969C8" w:rsidRDefault="003969C8" w:rsidP="003969C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سرویس ها برای ارتباط با یکدیگر از روش های مختلفی می توانند استفاده کنند. روش هایی مانند </w:t>
      </w:r>
      <w:r>
        <w:rPr>
          <w:rFonts w:cs="B Nazanin"/>
          <w:sz w:val="28"/>
          <w:szCs w:val="28"/>
          <w:lang w:bidi="fa-IR"/>
        </w:rPr>
        <w:t>Remote Procedure Call (RPC)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Event streaming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Message broker</w:t>
      </w:r>
      <w:r>
        <w:rPr>
          <w:rFonts w:cs="B Nazanin" w:hint="cs"/>
          <w:sz w:val="28"/>
          <w:szCs w:val="28"/>
          <w:rtl/>
          <w:lang w:bidi="fa-IR"/>
        </w:rPr>
        <w:t xml:space="preserve"> ها از این دسته هستند.</w:t>
      </w:r>
    </w:p>
    <w:p w14:paraId="2A67EC21" w14:textId="52B843E5" w:rsidR="00F421CA" w:rsidRDefault="00F421CA" w:rsidP="00F421C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</w:t>
      </w:r>
      <w:r>
        <w:rPr>
          <w:rFonts w:cs="B Nazanin"/>
          <w:sz w:val="28"/>
          <w:szCs w:val="28"/>
          <w:lang w:bidi="fa-IR"/>
        </w:rPr>
        <w:t>API Gateway</w:t>
      </w:r>
      <w:r>
        <w:rPr>
          <w:rFonts w:cs="B Nazanin" w:hint="cs"/>
          <w:sz w:val="28"/>
          <w:szCs w:val="28"/>
          <w:rtl/>
          <w:lang w:bidi="fa-IR"/>
        </w:rPr>
        <w:t xml:space="preserve"> وجود دارد که مسئول دریافت درخواست های کلاینت و ارسال آن درخواست به سرویس مورد نظر است. همچنین جواب را از سرویس مربوطه گرفته و به کلاینت ارسال می کند.</w:t>
      </w:r>
    </w:p>
    <w:p w14:paraId="4F14BFE3" w14:textId="19DED183" w:rsidR="003969C8" w:rsidRDefault="003969C8" w:rsidP="003969C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میکروسرویس ها برای پروژه های با مقیاس بالا به کار می آید و برای شروع یک پروژه یا پروژه های کوچک پیشنهاد نمی شود چرا که پیچیدگی</w:t>
      </w:r>
      <w:r w:rsidR="0027071D">
        <w:rPr>
          <w:rFonts w:cs="B Nazanin" w:hint="cs"/>
          <w:sz w:val="28"/>
          <w:szCs w:val="28"/>
          <w:rtl/>
          <w:lang w:bidi="fa-IR"/>
        </w:rPr>
        <w:t xml:space="preserve"> و هزینه پیاده سازی</w:t>
      </w:r>
      <w:r>
        <w:rPr>
          <w:rFonts w:cs="B Nazanin" w:hint="cs"/>
          <w:sz w:val="28"/>
          <w:szCs w:val="28"/>
          <w:rtl/>
          <w:lang w:bidi="fa-IR"/>
        </w:rPr>
        <w:t xml:space="preserve"> بالایی دارد اما همین موضوع باعث می شود برای پروژه های با مقیاس بالا انتخاب مناسبی باشد.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>پینشهاد می شود که پروژه های کوچک با معماری ها</w:t>
      </w:r>
      <w:r w:rsidR="00375C10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375C10">
        <w:rPr>
          <w:rFonts w:cs="B Nazanin" w:hint="cs"/>
          <w:sz w:val="28"/>
          <w:szCs w:val="28"/>
          <w:rtl/>
          <w:lang w:bidi="fa-IR"/>
        </w:rPr>
        <w:t xml:space="preserve">ساده تری </w:t>
      </w:r>
      <w:r>
        <w:rPr>
          <w:rFonts w:cs="B Nazanin" w:hint="cs"/>
          <w:sz w:val="28"/>
          <w:szCs w:val="28"/>
          <w:rtl/>
          <w:lang w:bidi="fa-IR"/>
        </w:rPr>
        <w:t xml:space="preserve">شروع کنند اما </w:t>
      </w:r>
      <w:r w:rsidR="00375C10">
        <w:rPr>
          <w:rFonts w:cs="B Nazanin" w:hint="cs"/>
          <w:sz w:val="28"/>
          <w:szCs w:val="28"/>
          <w:rtl/>
          <w:lang w:bidi="fa-IR"/>
        </w:rPr>
        <w:t xml:space="preserve">از آنجایی که ممکن است زمانی این پروژه به مقیاس بزرگتری برسد، بهتر است که سرویس ها و فانکشنالیتی ها را با اینترفیس های </w:t>
      </w:r>
      <w:r w:rsidR="00375C10">
        <w:rPr>
          <w:rFonts w:cs="B Nazanin"/>
          <w:sz w:val="28"/>
          <w:szCs w:val="28"/>
          <w:lang w:bidi="fa-IR"/>
        </w:rPr>
        <w:t>well-defined</w:t>
      </w:r>
      <w:r w:rsidR="00375C10">
        <w:rPr>
          <w:rFonts w:cs="B Nazanin" w:hint="cs"/>
          <w:sz w:val="28"/>
          <w:szCs w:val="28"/>
          <w:rtl/>
          <w:lang w:bidi="fa-IR"/>
        </w:rPr>
        <w:t xml:space="preserve"> تعریف و پیاده سازی کنند.</w:t>
      </w:r>
    </w:p>
    <w:p w14:paraId="4CA0E827" w14:textId="30160F6C" w:rsidR="00F21CA2" w:rsidRDefault="00F21CA2" w:rsidP="00F21CA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Bounded context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microservice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573ED999" w14:textId="0175143C" w:rsidR="00A55D25" w:rsidRDefault="00A55D25" w:rsidP="00A55D2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معماری های </w:t>
      </w:r>
      <w:r>
        <w:rPr>
          <w:rFonts w:cs="B Nazanin"/>
          <w:sz w:val="28"/>
          <w:szCs w:val="28"/>
          <w:lang w:bidi="fa-IR"/>
        </w:rPr>
        <w:t>N-tier, hexagonal, onion, clean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314BE9F7" w14:textId="1240B842" w:rsidR="00371EF6" w:rsidRDefault="00371EF6" w:rsidP="00371EF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Outbox pattern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microservice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510E174F" w14:textId="664E79CF" w:rsidR="001716FD" w:rsidRDefault="0042242C" w:rsidP="001716F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Domain driven design (DDD)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0738533D" w14:textId="0D92F6D3" w:rsidR="0042242C" w:rsidRPr="00484A1B" w:rsidRDefault="0042242C" w:rsidP="0042242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Test driven design (TDD)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sectPr w:rsidR="0042242C" w:rsidRPr="0048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77E30"/>
    <w:multiLevelType w:val="hybridMultilevel"/>
    <w:tmpl w:val="5308D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1"/>
    <w:rsid w:val="0000023D"/>
    <w:rsid w:val="00020867"/>
    <w:rsid w:val="00102F6E"/>
    <w:rsid w:val="0011569A"/>
    <w:rsid w:val="00121402"/>
    <w:rsid w:val="00122CF8"/>
    <w:rsid w:val="00147BC4"/>
    <w:rsid w:val="001716FD"/>
    <w:rsid w:val="00180E29"/>
    <w:rsid w:val="0018579D"/>
    <w:rsid w:val="00195A14"/>
    <w:rsid w:val="00224E16"/>
    <w:rsid w:val="00230312"/>
    <w:rsid w:val="00256010"/>
    <w:rsid w:val="0027071D"/>
    <w:rsid w:val="002A369B"/>
    <w:rsid w:val="002B31E4"/>
    <w:rsid w:val="002F610D"/>
    <w:rsid w:val="00302C89"/>
    <w:rsid w:val="0033175E"/>
    <w:rsid w:val="00351665"/>
    <w:rsid w:val="00371EF6"/>
    <w:rsid w:val="00375C10"/>
    <w:rsid w:val="00381206"/>
    <w:rsid w:val="003969C8"/>
    <w:rsid w:val="0042242C"/>
    <w:rsid w:val="00424516"/>
    <w:rsid w:val="00427048"/>
    <w:rsid w:val="004463F7"/>
    <w:rsid w:val="00484A1B"/>
    <w:rsid w:val="004A1B71"/>
    <w:rsid w:val="005019A8"/>
    <w:rsid w:val="005D34E8"/>
    <w:rsid w:val="005D5B5A"/>
    <w:rsid w:val="006250A4"/>
    <w:rsid w:val="00631CA3"/>
    <w:rsid w:val="00687401"/>
    <w:rsid w:val="006F6792"/>
    <w:rsid w:val="007354C6"/>
    <w:rsid w:val="007E37EF"/>
    <w:rsid w:val="008D5058"/>
    <w:rsid w:val="009605DA"/>
    <w:rsid w:val="00964A58"/>
    <w:rsid w:val="009A1630"/>
    <w:rsid w:val="009B4E5C"/>
    <w:rsid w:val="00A028F9"/>
    <w:rsid w:val="00A1150C"/>
    <w:rsid w:val="00A12C5E"/>
    <w:rsid w:val="00A440C4"/>
    <w:rsid w:val="00A5071D"/>
    <w:rsid w:val="00A55D25"/>
    <w:rsid w:val="00B921E6"/>
    <w:rsid w:val="00B96C54"/>
    <w:rsid w:val="00BB27D7"/>
    <w:rsid w:val="00BC1C1D"/>
    <w:rsid w:val="00BC2C8B"/>
    <w:rsid w:val="00C01D49"/>
    <w:rsid w:val="00C070DE"/>
    <w:rsid w:val="00C47C49"/>
    <w:rsid w:val="00C739F3"/>
    <w:rsid w:val="00C85E76"/>
    <w:rsid w:val="00DC173E"/>
    <w:rsid w:val="00E41B50"/>
    <w:rsid w:val="00F12027"/>
    <w:rsid w:val="00F21CA2"/>
    <w:rsid w:val="00F300D5"/>
    <w:rsid w:val="00F33451"/>
    <w:rsid w:val="00F421CA"/>
    <w:rsid w:val="00F81D24"/>
    <w:rsid w:val="00F95703"/>
    <w:rsid w:val="00FB3C06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6FF"/>
  <w15:chartTrackingRefBased/>
  <w15:docId w15:val="{280DE4F4-2908-42C3-BEBC-30F91CB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59</cp:revision>
  <dcterms:created xsi:type="dcterms:W3CDTF">2024-06-11T14:11:00Z</dcterms:created>
  <dcterms:modified xsi:type="dcterms:W3CDTF">2024-09-18T14:38:00Z</dcterms:modified>
</cp:coreProperties>
</file>