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407EE" w:rsidP="7D1DCBB4" w14:paraId="49786365" w14:textId="76890472">
      <w:pPr>
        <w:ind w:left="-90"/>
        <w:rPr>
          <w:rFonts w:ascii="Times New Roman" w:hAnsi="Times New Roman" w:cs="Times New Roman"/>
          <w:b/>
          <w:bCs/>
          <w:color w:val="1F4E79" w:themeColor="accent5" w:themeShade="80"/>
          <w:sz w:val="28"/>
          <w:szCs w:val="28"/>
        </w:rPr>
      </w:pPr>
      <w:r w:rsidRPr="7D1DCBB4">
        <w:rPr>
          <w:rFonts w:ascii="Times New Roman" w:hAnsi="Times New Roman" w:cs="Times New Roman"/>
          <w:b/>
          <w:bCs/>
          <w:color w:val="1F4E79" w:themeColor="accent5" w:themeShade="80"/>
          <w:sz w:val="28"/>
          <w:szCs w:val="28"/>
        </w:rPr>
        <w:t>PONSUNDARI K</w:t>
      </w:r>
    </w:p>
    <w:p w:rsidR="00151DA9" w:rsidP="7D1DCBB4" w14:paraId="306102B1" w14:textId="6E1D85DF">
      <w:pPr>
        <w:pStyle w:val="Header"/>
        <w:spacing w:line="276" w:lineRule="auto"/>
        <w:jc w:val="right"/>
        <w:rPr>
          <w:rFonts w:ascii="Times New Roman" w:hAnsi="Times New Roman" w:cs="Times New Roman"/>
          <w:b/>
          <w:bCs/>
          <w:i/>
          <w:iCs/>
          <w:color w:val="1F4E79" w:themeColor="accent5" w:themeShade="80"/>
          <w:sz w:val="20"/>
          <w:szCs w:val="20"/>
        </w:rPr>
      </w:pPr>
      <w:r w:rsidRPr="7D1DCBB4">
        <w:rPr>
          <w:rFonts w:ascii="Times New Roman" w:hAnsi="Times New Roman" w:cs="Times New Roman"/>
          <w:b/>
          <w:bCs/>
          <w:i/>
          <w:iCs/>
          <w:color w:val="1F4E79" w:themeColor="accent5" w:themeShade="80"/>
          <w:sz w:val="20"/>
          <w:szCs w:val="20"/>
        </w:rPr>
        <w:t>+91-9940915648</w:t>
      </w:r>
    </w:p>
    <w:p w:rsidR="00D407EE" w:rsidRPr="0054698E" w:rsidP="7D1DCBB4" w14:paraId="074DF13B" w14:textId="375F893F">
      <w:pPr>
        <w:pStyle w:val="Header"/>
        <w:spacing w:line="276" w:lineRule="auto"/>
        <w:jc w:val="right"/>
        <w:rPr>
          <w:rFonts w:ascii="Times New Roman" w:hAnsi="Times New Roman" w:cs="Times New Roman"/>
          <w:b/>
          <w:bCs/>
          <w:color w:val="1F4E79" w:themeColor="accent5" w:themeShade="80"/>
          <w:sz w:val="20"/>
          <w:szCs w:val="20"/>
        </w:rPr>
      </w:pPr>
      <w:r w:rsidRPr="7D1DCBB4">
        <w:rPr>
          <w:rFonts w:ascii="Times New Roman" w:hAnsi="Times New Roman" w:cs="Times New Roman"/>
          <w:b/>
          <w:bCs/>
          <w:color w:val="1F4E79" w:themeColor="accent5" w:themeShade="80"/>
          <w:sz w:val="20"/>
          <w:szCs w:val="20"/>
        </w:rPr>
        <w:t xml:space="preserve">ponsundarikaliraj@gmail.com  </w:t>
      </w:r>
    </w:p>
    <w:p w:rsidR="00D407EE" w:rsidP="00D407EE" w14:paraId="542C203A" w14:textId="4FB7BD1D">
      <w:pPr>
        <w:pStyle w:val="Header"/>
        <w:spacing w:line="276" w:lineRule="auto"/>
        <w:ind w:left="4680"/>
        <w:rPr>
          <w:color w:val="1F4E79" w:themeColor="accent5" w:themeShade="80"/>
          <w:sz w:val="20"/>
          <w:szCs w:val="20"/>
        </w:rPr>
      </w:pPr>
      <w:r>
        <w:rPr>
          <w:noProof/>
        </w:rPr>
        <mc:AlternateContent>
          <mc:Choice Requires="wps">
            <w:drawing>
              <wp:anchor distT="0" distB="0" distL="114300" distR="114300" simplePos="0" relativeHeight="251668480" behindDoc="0" locked="0" layoutInCell="1" allowOverlap="1">
                <wp:simplePos x="0" y="0"/>
                <wp:positionH relativeFrom="column">
                  <wp:posOffset>-76200</wp:posOffset>
                </wp:positionH>
                <wp:positionV relativeFrom="paragraph">
                  <wp:posOffset>65405</wp:posOffset>
                </wp:positionV>
                <wp:extent cx="6248400" cy="9525"/>
                <wp:effectExtent l="0" t="0" r="19050" b="28575"/>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6248400" cy="9525"/>
                        </a:xfrm>
                        <a:prstGeom prst="line">
                          <a:avLst/>
                        </a:prstGeom>
                        <a:ln w="2540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 o:spid="_x0000_s1025" style="mso-height-percent:0;mso-height-relative:page;mso-width-percent:0;mso-width-relative:margin;mso-wrap-distance-bottom:0;mso-wrap-distance-left:9pt;mso-wrap-distance-right:9pt;mso-wrap-distance-top:0;mso-wrap-style:square;position:absolute;visibility:visible;z-index:251666432" from="-6pt,5.15pt" to="486pt,5.9pt" strokecolor="#1f4d78" strokeweight="2pt">
                <v:stroke joinstyle="miter"/>
              </v:line>
            </w:pict>
          </mc:Fallback>
        </mc:AlternateContent>
      </w:r>
    </w:p>
    <w:p w:rsidR="00D407EE" w:rsidP="00D407EE" w14:paraId="3BDD28F6" w14:textId="77777777">
      <w:pPr>
        <w:spacing w:before="73"/>
        <w:ind w:left="-90" w:right="229"/>
        <w:rPr>
          <w:rFonts w:ascii="Times New Roman"/>
          <w:b/>
          <w:color w:val="1F4E79" w:themeColor="accent5" w:themeShade="80"/>
          <w:sz w:val="24"/>
          <w:szCs w:val="24"/>
        </w:rPr>
      </w:pPr>
      <w:r w:rsidRPr="7D1DCBB4">
        <w:rPr>
          <w:rFonts w:ascii="Times New Roman"/>
          <w:b/>
          <w:bCs/>
          <w:color w:val="1F4E79" w:themeColor="accent5" w:themeShade="80"/>
          <w:sz w:val="24"/>
          <w:szCs w:val="24"/>
        </w:rPr>
        <w:t>PROFILE</w:t>
      </w:r>
      <w:r w:rsidRPr="7D1DCBB4">
        <w:rPr>
          <w:rFonts w:ascii="Times New Roman"/>
          <w:b/>
          <w:bCs/>
          <w:color w:val="1F4E79" w:themeColor="accent5" w:themeShade="80"/>
          <w:spacing w:val="-5"/>
          <w:sz w:val="24"/>
          <w:szCs w:val="24"/>
        </w:rPr>
        <w:t xml:space="preserve"> </w:t>
      </w:r>
      <w:r w:rsidRPr="7D1DCBB4">
        <w:rPr>
          <w:rFonts w:ascii="Times New Roman"/>
          <w:b/>
          <w:bCs/>
          <w:color w:val="1F4E79" w:themeColor="accent5" w:themeShade="80"/>
          <w:sz w:val="24"/>
          <w:szCs w:val="24"/>
        </w:rPr>
        <w:t>SUMMARY</w:t>
      </w:r>
    </w:p>
    <w:p w:rsidR="7D1DCBB4" w:rsidP="7D1DCBB4" w14:paraId="19480C28" w14:textId="27EBCE89">
      <w:pPr>
        <w:pStyle w:val="ListParagraph"/>
        <w:numPr>
          <w:ilvl w:val="0"/>
          <w:numId w:val="39"/>
        </w:numPr>
        <w:spacing w:before="73" w:line="360" w:lineRule="auto"/>
        <w:ind w:right="229"/>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 xml:space="preserve">Around </w:t>
      </w:r>
      <w:r w:rsidR="001A731F">
        <w:rPr>
          <w:rFonts w:eastAsiaTheme="minorEastAsia"/>
          <w:color w:val="1F4E79" w:themeColor="accent5" w:themeShade="80"/>
          <w:sz w:val="20"/>
          <w:szCs w:val="20"/>
        </w:rPr>
        <w:t>9</w:t>
      </w:r>
      <w:r w:rsidRPr="7D1DCBB4">
        <w:rPr>
          <w:rFonts w:eastAsiaTheme="minorEastAsia"/>
          <w:color w:val="1F4E79" w:themeColor="accent5" w:themeShade="80"/>
          <w:sz w:val="20"/>
          <w:szCs w:val="20"/>
        </w:rPr>
        <w:t xml:space="preserve"> years of Experience in IT with major experience in Middleware, Support &amp; PMO</w:t>
      </w:r>
    </w:p>
    <w:p w:rsidR="7D1DCBB4" w:rsidP="7D1DCBB4" w14:paraId="038EDAE3" w14:textId="5F212585">
      <w:pPr>
        <w:pStyle w:val="ListParagraph"/>
        <w:numPr>
          <w:ilvl w:val="0"/>
          <w:numId w:val="39"/>
        </w:numPr>
        <w:spacing w:before="73" w:line="360" w:lineRule="auto"/>
        <w:ind w:right="229"/>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Development experience with technologies like MuleSoft ESB.</w:t>
      </w:r>
    </w:p>
    <w:p w:rsidR="7D1DCBB4" w:rsidP="7D1DCBB4" w14:paraId="562FCFA7" w14:textId="5690572D">
      <w:pPr>
        <w:pStyle w:val="ListParagraph"/>
        <w:numPr>
          <w:ilvl w:val="0"/>
          <w:numId w:val="39"/>
        </w:numPr>
        <w:spacing w:before="73" w:line="360" w:lineRule="auto"/>
        <w:ind w:right="229"/>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Good experience in client facing roles involving working with Functional designers/ Business Analysts for requirement gathering.</w:t>
      </w:r>
    </w:p>
    <w:p w:rsidR="7D1DCBB4" w:rsidP="7D1DCBB4" w14:paraId="394F5BE0" w14:textId="47EA1DF2">
      <w:pPr>
        <w:pStyle w:val="ListParagraph"/>
        <w:numPr>
          <w:ilvl w:val="0"/>
          <w:numId w:val="39"/>
        </w:numPr>
        <w:spacing w:before="73" w:line="360" w:lineRule="auto"/>
        <w:ind w:right="229"/>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 xml:space="preserve">Experience in using features of MuleSoft Connectors, Data Weave, Designing and developing APIs with the </w:t>
      </w:r>
      <w:r w:rsidRPr="7D1DCBB4">
        <w:rPr>
          <w:rFonts w:eastAsiaTheme="minorEastAsia"/>
          <w:color w:val="1F4E79" w:themeColor="accent5" w:themeShade="80"/>
          <w:sz w:val="20"/>
          <w:szCs w:val="20"/>
        </w:rPr>
        <w:t>MuleSoft</w:t>
      </w:r>
      <w:r w:rsidRPr="7D1DCBB4">
        <w:rPr>
          <w:rFonts w:eastAsiaTheme="minorEastAsia"/>
          <w:color w:val="1F4E79" w:themeColor="accent5" w:themeShade="80"/>
          <w:sz w:val="20"/>
          <w:szCs w:val="20"/>
        </w:rPr>
        <w:t xml:space="preserve"> </w:t>
      </w:r>
      <w:r w:rsidRPr="7D1DCBB4">
        <w:rPr>
          <w:rFonts w:eastAsiaTheme="minorEastAsia"/>
          <w:color w:val="1F4E79" w:themeColor="accent5" w:themeShade="80"/>
          <w:sz w:val="20"/>
          <w:szCs w:val="20"/>
        </w:rPr>
        <w:t>Anypoint</w:t>
      </w:r>
      <w:r w:rsidRPr="7D1DCBB4">
        <w:rPr>
          <w:rFonts w:eastAsiaTheme="minorEastAsia"/>
          <w:color w:val="1F4E79" w:themeColor="accent5" w:themeShade="80"/>
          <w:sz w:val="20"/>
          <w:szCs w:val="20"/>
        </w:rPr>
        <w:t xml:space="preserve"> Platform using RAML, </w:t>
      </w:r>
      <w:r w:rsidRPr="7D1DCBB4">
        <w:rPr>
          <w:rFonts w:eastAsiaTheme="minorEastAsia"/>
          <w:color w:val="1F4E79" w:themeColor="accent5" w:themeShade="80"/>
          <w:sz w:val="20"/>
          <w:szCs w:val="20"/>
        </w:rPr>
        <w:t>Anypoint</w:t>
      </w:r>
      <w:r w:rsidRPr="7D1DCBB4">
        <w:rPr>
          <w:rFonts w:eastAsiaTheme="minorEastAsia"/>
          <w:color w:val="1F4E79" w:themeColor="accent5" w:themeShade="80"/>
          <w:sz w:val="20"/>
          <w:szCs w:val="20"/>
        </w:rPr>
        <w:t xml:space="preserve"> Studio, </w:t>
      </w:r>
      <w:r w:rsidRPr="7D1DCBB4">
        <w:rPr>
          <w:rFonts w:eastAsiaTheme="minorEastAsia"/>
          <w:color w:val="1F4E79" w:themeColor="accent5" w:themeShade="80"/>
          <w:sz w:val="20"/>
          <w:szCs w:val="20"/>
        </w:rPr>
        <w:t>DataWeave</w:t>
      </w:r>
      <w:r w:rsidRPr="7D1DCBB4">
        <w:rPr>
          <w:rFonts w:eastAsiaTheme="minorEastAsia"/>
          <w:color w:val="1F4E79" w:themeColor="accent5" w:themeShade="80"/>
          <w:sz w:val="20"/>
          <w:szCs w:val="20"/>
        </w:rPr>
        <w:t xml:space="preserve"> 2.0, </w:t>
      </w:r>
      <w:r w:rsidRPr="7D1DCBB4">
        <w:rPr>
          <w:rFonts w:eastAsiaTheme="minorEastAsia"/>
          <w:color w:val="1F4E79" w:themeColor="accent5" w:themeShade="80"/>
          <w:sz w:val="20"/>
          <w:szCs w:val="20"/>
        </w:rPr>
        <w:t>MUnit</w:t>
      </w:r>
      <w:r w:rsidRPr="7D1DCBB4">
        <w:rPr>
          <w:rFonts w:eastAsiaTheme="minorEastAsia"/>
          <w:color w:val="1F4E79" w:themeColor="accent5" w:themeShade="80"/>
          <w:sz w:val="20"/>
          <w:szCs w:val="20"/>
        </w:rPr>
        <w:t>, Maven, and CI/CD.</w:t>
      </w:r>
    </w:p>
    <w:p w:rsidR="7D1DCBB4" w:rsidP="7D1DCBB4" w14:paraId="41F1F361" w14:textId="5FE303FD">
      <w:pPr>
        <w:pStyle w:val="ListParagraph"/>
        <w:numPr>
          <w:ilvl w:val="0"/>
          <w:numId w:val="39"/>
        </w:numPr>
        <w:spacing w:before="73" w:line="360" w:lineRule="auto"/>
        <w:ind w:right="229"/>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Working exposure to MuleSoft Connectors: HTTPS, Database, Salesforce connectors.</w:t>
      </w:r>
    </w:p>
    <w:p w:rsidR="7D1DCBB4" w:rsidP="7D1DCBB4" w14:paraId="173EE772" w14:textId="1F361BCE">
      <w:pPr>
        <w:pStyle w:val="ListParagraph"/>
        <w:numPr>
          <w:ilvl w:val="0"/>
          <w:numId w:val="39"/>
        </w:numPr>
        <w:spacing w:before="73" w:line="360" w:lineRule="auto"/>
        <w:ind w:right="229"/>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Experience with RESTful services.</w:t>
      </w:r>
    </w:p>
    <w:p w:rsidR="7D1DCBB4" w:rsidP="7D1DCBB4" w14:paraId="10FE11FE" w14:textId="35395280">
      <w:pPr>
        <w:pStyle w:val="ListParagraph"/>
        <w:numPr>
          <w:ilvl w:val="0"/>
          <w:numId w:val="39"/>
        </w:numPr>
        <w:spacing w:before="73" w:line="360" w:lineRule="auto"/>
        <w:ind w:right="229"/>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Experience in Leading a team of 3 and the single point of contact for client interactions.</w:t>
      </w:r>
      <w:r>
        <w:br/>
      </w:r>
      <w:r w:rsidRPr="7D1DCBB4">
        <w:rPr>
          <w:rFonts w:eastAsiaTheme="minorEastAsia"/>
          <w:color w:val="1F4E79" w:themeColor="accent5" w:themeShade="80"/>
          <w:sz w:val="20"/>
          <w:szCs w:val="20"/>
        </w:rPr>
        <w:t>Experience in PMO, resource management of team of 200+ resources.</w:t>
      </w:r>
    </w:p>
    <w:p w:rsidR="7D1DCBB4" w:rsidP="7D1DCBB4" w14:paraId="55E25F51" w14:textId="561B6B95">
      <w:pPr>
        <w:pStyle w:val="ListParagraph"/>
        <w:numPr>
          <w:ilvl w:val="0"/>
          <w:numId w:val="39"/>
        </w:numPr>
        <w:spacing w:before="73" w:line="360" w:lineRule="auto"/>
        <w:ind w:right="229"/>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Excellent skills in problem solving, collaboration, communication, and team play.</w:t>
      </w:r>
    </w:p>
    <w:p w:rsidR="009C093C" w:rsidP="00687138" w14:paraId="4E6D5BD1" w14:textId="44007F2C">
      <w:pPr>
        <w:pStyle w:val="ListParagraph"/>
        <w:spacing w:before="73" w:line="360" w:lineRule="auto"/>
        <w:ind w:left="720" w:right="229"/>
        <w:jc w:val="both"/>
        <w:rPr>
          <w:rFonts w:ascii="Times New Roman" w:eastAsia="Times New Roman" w:hAnsi="Times New Roman" w:cs="Times New Roman"/>
          <w:color w:val="1F4E79" w:themeColor="accent5" w:themeShade="80"/>
          <w:sz w:val="20"/>
          <w:szCs w:val="20"/>
        </w:rPr>
      </w:pPr>
    </w:p>
    <w:p w:rsidR="00D407EE" w:rsidP="7D1DCBB4" w14:paraId="14E58BFE" w14:textId="312C9633">
      <w:pPr>
        <w:spacing w:before="73" w:line="360" w:lineRule="auto"/>
        <w:ind w:right="229"/>
        <w:jc w:val="both"/>
        <w:rPr>
          <w:rFonts w:ascii="Times New Roman"/>
          <w:b/>
          <w:bCs/>
          <w:color w:val="1F4E79" w:themeColor="accent5" w:themeShade="80"/>
          <w:sz w:val="24"/>
          <w:szCs w:val="24"/>
        </w:rPr>
      </w:pPr>
      <w:r>
        <w:rPr>
          <w:noProof/>
        </w:rPr>
        <mc:AlternateContent>
          <mc:Choice Requires="wps">
            <w:drawing>
              <wp:anchor distT="0" distB="0" distL="114300" distR="114300" simplePos="0" relativeHeight="251658240" behindDoc="0" locked="0" layoutInCell="1" allowOverlap="1">
                <wp:simplePos x="0" y="0"/>
                <wp:positionH relativeFrom="margin">
                  <wp:posOffset>-52070</wp:posOffset>
                </wp:positionH>
                <wp:positionV relativeFrom="paragraph">
                  <wp:posOffset>299720</wp:posOffset>
                </wp:positionV>
                <wp:extent cx="6248400" cy="9525"/>
                <wp:effectExtent l="0" t="0" r="19050" b="28575"/>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6248400" cy="9525"/>
                        </a:xfrm>
                        <a:prstGeom prst="line">
                          <a:avLst/>
                        </a:prstGeom>
                        <a:ln w="2540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4" o:spid="_x0000_s1026" style="mso-height-percent:0;mso-height-relative:page;mso-position-horizontal-relative:margin;mso-width-percent:0;mso-width-relative:margin;mso-wrap-distance-bottom:0;mso-wrap-distance-left:9pt;mso-wrap-distance-right:9pt;mso-wrap-distance-top:0;mso-wrap-style:square;position:absolute;visibility:visible;z-index:251662336" from="-4.1pt,23.6pt" to="487.9pt,24.35pt" strokecolor="#1f4d78" strokeweight="2pt">
                <v:stroke joinstyle="miter"/>
                <w10:wrap anchorx="margin"/>
              </v:line>
            </w:pict>
          </mc:Fallback>
        </mc:AlternateContent>
      </w:r>
      <w:r w:rsidRPr="7D1DCBB4" w:rsidR="0001379F">
        <w:rPr>
          <w:rFonts w:ascii="Times New Roman"/>
          <w:b/>
          <w:bCs/>
          <w:color w:val="1F4E79" w:themeColor="accent5" w:themeShade="80"/>
          <w:sz w:val="24"/>
          <w:szCs w:val="24"/>
        </w:rPr>
        <w:t>SKILLS</w:t>
      </w:r>
    </w:p>
    <w:p w:rsidR="00D407EE" w:rsidP="00D407EE" w14:paraId="453856FB" w14:textId="77777777">
      <w:pPr>
        <w:spacing w:before="73"/>
        <w:ind w:left="-360" w:right="229"/>
        <w:rPr>
          <w:rFonts w:ascii="Times New Roman"/>
          <w:b/>
          <w:color w:val="1F4E79" w:themeColor="accent5" w:themeShade="80"/>
          <w:sz w:val="24"/>
          <w:szCs w:val="24"/>
        </w:rPr>
      </w:pPr>
    </w:p>
    <w:tbl>
      <w:tblPr>
        <w:tblW w:w="0" w:type="auto"/>
        <w:tblCellMar>
          <w:left w:w="0" w:type="dxa"/>
          <w:right w:w="0" w:type="dxa"/>
        </w:tblCellMar>
        <w:tblLook w:val="04A0"/>
      </w:tblPr>
      <w:tblGrid>
        <w:gridCol w:w="2435"/>
        <w:gridCol w:w="6571"/>
      </w:tblGrid>
      <w:tr w14:paraId="5B6F0B0F" w14:textId="77777777" w:rsidTr="7D1DCBB4">
        <w:tblPrEx>
          <w:tblW w:w="0" w:type="auto"/>
          <w:tblCellMar>
            <w:left w:w="0" w:type="dxa"/>
            <w:right w:w="0" w:type="dxa"/>
          </w:tblCellMar>
          <w:tblLook w:val="04A0"/>
        </w:tblPrEx>
        <w:trPr>
          <w:trHeight w:val="112"/>
        </w:trPr>
        <w:tc>
          <w:tcPr>
            <w:tcW w:w="243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hideMark/>
          </w:tcPr>
          <w:p w:rsidR="0001379F" w:rsidRPr="0001379F" w:rsidP="0001379F" w14:paraId="3880E768" w14:textId="77777777">
            <w:pPr>
              <w:jc w:val="center"/>
              <w:rPr>
                <w:rFonts w:ascii="Times New Roman" w:eastAsia="Times New Roman" w:hAnsi="Times New Roman" w:cs="Times New Roman"/>
                <w:b/>
                <w:bCs/>
                <w:color w:val="1F4E79" w:themeColor="accent5" w:themeShade="80"/>
                <w:sz w:val="20"/>
                <w:szCs w:val="20"/>
              </w:rPr>
            </w:pPr>
            <w:r w:rsidRPr="0001379F">
              <w:rPr>
                <w:rFonts w:ascii="Times New Roman" w:eastAsia="Times New Roman" w:hAnsi="Times New Roman" w:cs="Times New Roman"/>
                <w:b/>
                <w:bCs/>
                <w:color w:val="1F4E79" w:themeColor="accent5" w:themeShade="80"/>
                <w:sz w:val="20"/>
                <w:szCs w:val="20"/>
              </w:rPr>
              <w:t>INTEGRATION TOOLS</w:t>
            </w:r>
          </w:p>
        </w:tc>
        <w:tc>
          <w:tcPr>
            <w:tcW w:w="657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hideMark/>
          </w:tcPr>
          <w:p w:rsidR="0001379F" w:rsidRPr="0001379F" w:rsidP="7D1DCBB4" w14:paraId="0E7C8E62" w14:textId="197F8C3D">
            <w:pPr>
              <w:rPr>
                <w:rFonts w:ascii="Times New Roman" w:eastAsia="Times New Roman" w:hAnsi="Times New Roman" w:cs="Times New Roman"/>
                <w:color w:val="1F4E79" w:themeColor="accent5" w:themeShade="80"/>
                <w:sz w:val="20"/>
                <w:szCs w:val="20"/>
              </w:rPr>
            </w:pPr>
            <w:r w:rsidRPr="7D1DCBB4">
              <w:rPr>
                <w:color w:val="1F4E79" w:themeColor="accent5" w:themeShade="80"/>
                <w:sz w:val="20"/>
                <w:szCs w:val="20"/>
              </w:rPr>
              <w:t>Mulesoft</w:t>
            </w:r>
            <w:r w:rsidRPr="7D1DCBB4">
              <w:rPr>
                <w:color w:val="1F4E79" w:themeColor="accent5" w:themeShade="80"/>
                <w:sz w:val="20"/>
                <w:szCs w:val="20"/>
              </w:rPr>
              <w:t xml:space="preserve"> </w:t>
            </w:r>
            <w:r w:rsidRPr="7D1DCBB4">
              <w:rPr>
                <w:color w:val="1F4E79" w:themeColor="accent5" w:themeShade="80"/>
                <w:sz w:val="20"/>
                <w:szCs w:val="20"/>
              </w:rPr>
              <w:t>Anypoint</w:t>
            </w:r>
            <w:r w:rsidRPr="7D1DCBB4">
              <w:rPr>
                <w:color w:val="1F4E79" w:themeColor="accent5" w:themeShade="80"/>
                <w:sz w:val="20"/>
                <w:szCs w:val="20"/>
              </w:rPr>
              <w:t xml:space="preserve"> Platform - 4.x (</w:t>
            </w:r>
            <w:r w:rsidRPr="7D1DCBB4">
              <w:rPr>
                <w:color w:val="1F4E79" w:themeColor="accent5" w:themeShade="80"/>
                <w:sz w:val="20"/>
                <w:szCs w:val="20"/>
              </w:rPr>
              <w:t>Cloudhub</w:t>
            </w:r>
            <w:r w:rsidRPr="7D1DCBB4">
              <w:rPr>
                <w:color w:val="1F4E79" w:themeColor="accent5" w:themeShade="80"/>
                <w:sz w:val="20"/>
                <w:szCs w:val="20"/>
              </w:rPr>
              <w:t xml:space="preserve">), Runtime Manager, </w:t>
            </w:r>
            <w:r w:rsidRPr="7D1DCBB4">
              <w:rPr>
                <w:color w:val="1F4E79" w:themeColor="accent5" w:themeShade="80"/>
                <w:sz w:val="20"/>
                <w:szCs w:val="20"/>
              </w:rPr>
              <w:t>Anypoint</w:t>
            </w:r>
            <w:r w:rsidRPr="7D1DCBB4">
              <w:rPr>
                <w:color w:val="1F4E79" w:themeColor="accent5" w:themeShade="80"/>
                <w:sz w:val="20"/>
                <w:szCs w:val="20"/>
              </w:rPr>
              <w:t xml:space="preserve"> Studio</w:t>
            </w:r>
          </w:p>
        </w:tc>
      </w:tr>
      <w:tr w14:paraId="4C1D858A" w14:textId="77777777" w:rsidTr="7D1DCBB4">
        <w:tblPrEx>
          <w:tblW w:w="0" w:type="auto"/>
          <w:tblCellMar>
            <w:left w:w="0" w:type="dxa"/>
            <w:right w:w="0" w:type="dxa"/>
          </w:tblCellMar>
          <w:tblLook w:val="04A0"/>
        </w:tblPrEx>
        <w:trPr>
          <w:trHeight w:val="112"/>
        </w:trPr>
        <w:tc>
          <w:tcPr>
            <w:tcW w:w="243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hideMark/>
          </w:tcPr>
          <w:p w:rsidR="0001379F" w:rsidRPr="0001379F" w:rsidP="0001379F" w14:paraId="3599E598" w14:textId="77777777">
            <w:pPr>
              <w:jc w:val="center"/>
              <w:rPr>
                <w:rFonts w:ascii="Times New Roman" w:eastAsia="Times New Roman" w:hAnsi="Times New Roman" w:cs="Times New Roman"/>
                <w:b/>
                <w:bCs/>
                <w:color w:val="1F4E79" w:themeColor="accent5" w:themeShade="80"/>
                <w:sz w:val="20"/>
                <w:szCs w:val="20"/>
              </w:rPr>
            </w:pPr>
            <w:r w:rsidRPr="0001379F">
              <w:rPr>
                <w:rFonts w:ascii="Times New Roman" w:eastAsia="Times New Roman" w:hAnsi="Times New Roman" w:cs="Times New Roman"/>
                <w:b/>
                <w:bCs/>
                <w:color w:val="1F4E79" w:themeColor="accent5" w:themeShade="80"/>
                <w:sz w:val="20"/>
                <w:szCs w:val="20"/>
              </w:rPr>
              <w:t>Service Gateway</w:t>
            </w:r>
          </w:p>
        </w:tc>
        <w:tc>
          <w:tcPr>
            <w:tcW w:w="657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hideMark/>
          </w:tcPr>
          <w:p w:rsidR="0001379F" w:rsidRPr="0001379F" w14:paraId="6C09B97B" w14:textId="2CC77207">
            <w:pPr>
              <w:rPr>
                <w:rFonts w:ascii="Times New Roman" w:eastAsia="Times New Roman" w:hAnsi="Times New Roman" w:cs="Times New Roman"/>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Mulesoft</w:t>
            </w:r>
            <w:r w:rsidRPr="7D1DCBB4">
              <w:rPr>
                <w:rFonts w:ascii="Times New Roman" w:eastAsia="Times New Roman" w:hAnsi="Times New Roman" w:cs="Times New Roman"/>
                <w:color w:val="1F4E79" w:themeColor="accent5" w:themeShade="80"/>
                <w:sz w:val="20"/>
                <w:szCs w:val="20"/>
              </w:rPr>
              <w:t xml:space="preserve"> API Gateway &amp; Management</w:t>
            </w:r>
          </w:p>
        </w:tc>
      </w:tr>
      <w:tr w14:paraId="3E0A7B4E" w14:textId="77777777" w:rsidTr="7D1DCBB4">
        <w:tblPrEx>
          <w:tblW w:w="0" w:type="auto"/>
          <w:tblCellMar>
            <w:left w:w="0" w:type="dxa"/>
            <w:right w:w="0" w:type="dxa"/>
          </w:tblCellMar>
          <w:tblLook w:val="04A0"/>
        </w:tblPrEx>
        <w:trPr>
          <w:trHeight w:val="112"/>
        </w:trPr>
        <w:tc>
          <w:tcPr>
            <w:tcW w:w="243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B536E0" w:rsidRPr="0001379F" w:rsidP="00B536E0" w14:paraId="395A5C2E" w14:textId="6AE89D1F">
            <w:pPr>
              <w:jc w:val="center"/>
              <w:rPr>
                <w:rFonts w:ascii="Times New Roman" w:eastAsia="Times New Roman" w:hAnsi="Times New Roman" w:cs="Times New Roman"/>
                <w:b/>
                <w:bCs/>
                <w:color w:val="1F4E79" w:themeColor="accent5" w:themeShade="80"/>
                <w:sz w:val="20"/>
                <w:szCs w:val="20"/>
              </w:rPr>
            </w:pPr>
            <w:r>
              <w:rPr>
                <w:rFonts w:ascii="Times New Roman" w:eastAsia="Times New Roman" w:hAnsi="Times New Roman" w:cs="Times New Roman"/>
                <w:b/>
                <w:bCs/>
                <w:color w:val="1F4E79" w:themeColor="accent5" w:themeShade="80"/>
                <w:sz w:val="20"/>
                <w:szCs w:val="20"/>
              </w:rPr>
              <w:t>CI/CD</w:t>
            </w:r>
          </w:p>
        </w:tc>
        <w:tc>
          <w:tcPr>
            <w:tcW w:w="657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B536E0" w:rsidP="00B536E0" w14:paraId="5A8F144C" w14:textId="3E450DB5">
            <w:pPr>
              <w:rPr>
                <w:rFonts w:ascii="Times New Roman" w:eastAsia="Times New Roman" w:hAnsi="Times New Roman" w:cs="Times New Roman"/>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 xml:space="preserve">Azure Pipelines, GIT </w:t>
            </w:r>
          </w:p>
        </w:tc>
      </w:tr>
      <w:tr w14:paraId="11C800C0" w14:textId="77777777" w:rsidTr="7D1DCBB4">
        <w:tblPrEx>
          <w:tblW w:w="0" w:type="auto"/>
          <w:tblCellMar>
            <w:left w:w="0" w:type="dxa"/>
            <w:right w:w="0" w:type="dxa"/>
          </w:tblCellMar>
          <w:tblLook w:val="04A0"/>
        </w:tblPrEx>
        <w:trPr>
          <w:trHeight w:val="112"/>
        </w:trPr>
        <w:tc>
          <w:tcPr>
            <w:tcW w:w="243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hideMark/>
          </w:tcPr>
          <w:p w:rsidR="0001379F" w:rsidRPr="0001379F" w:rsidP="0001379F" w14:paraId="717B57FB" w14:textId="77777777">
            <w:pPr>
              <w:jc w:val="center"/>
              <w:rPr>
                <w:rFonts w:ascii="Times New Roman" w:eastAsia="Times New Roman" w:hAnsi="Times New Roman" w:cs="Times New Roman"/>
                <w:b/>
                <w:bCs/>
                <w:color w:val="1F4E79" w:themeColor="accent5" w:themeShade="80"/>
                <w:sz w:val="20"/>
                <w:szCs w:val="20"/>
              </w:rPr>
            </w:pPr>
            <w:r w:rsidRPr="0001379F">
              <w:rPr>
                <w:rFonts w:ascii="Times New Roman" w:eastAsia="Times New Roman" w:hAnsi="Times New Roman" w:cs="Times New Roman"/>
                <w:b/>
                <w:bCs/>
                <w:color w:val="1F4E79" w:themeColor="accent5" w:themeShade="80"/>
                <w:sz w:val="20"/>
                <w:szCs w:val="20"/>
              </w:rPr>
              <w:t>DOMAIN</w:t>
            </w:r>
          </w:p>
        </w:tc>
        <w:tc>
          <w:tcPr>
            <w:tcW w:w="657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hideMark/>
          </w:tcPr>
          <w:p w:rsidR="0001379F" w:rsidRPr="0001379F" w:rsidP="7D1DCBB4" w14:paraId="23EB37CA" w14:textId="08C2FA55">
            <w:pPr>
              <w:rPr>
                <w:rFonts w:ascii="Times New Roman" w:eastAsia="Times New Roman" w:hAnsi="Times New Roman" w:cs="Times New Roman"/>
                <w:color w:val="1F4E79" w:themeColor="accent5" w:themeShade="80"/>
                <w:sz w:val="20"/>
                <w:szCs w:val="20"/>
              </w:rPr>
            </w:pPr>
            <w:r w:rsidRPr="7D1DCBB4">
              <w:rPr>
                <w:color w:val="1F4E79" w:themeColor="accent5" w:themeShade="80"/>
                <w:sz w:val="20"/>
                <w:szCs w:val="20"/>
              </w:rPr>
              <w:t>Telecom, Insurance, Healthcare</w:t>
            </w:r>
          </w:p>
        </w:tc>
      </w:tr>
      <w:tr w14:paraId="676F7F65" w14:textId="77777777" w:rsidTr="7D1DCBB4">
        <w:tblPrEx>
          <w:tblW w:w="0" w:type="auto"/>
          <w:tblCellMar>
            <w:left w:w="0" w:type="dxa"/>
            <w:right w:w="0" w:type="dxa"/>
          </w:tblCellMar>
          <w:tblLook w:val="04A0"/>
        </w:tblPrEx>
        <w:trPr>
          <w:trHeight w:val="112"/>
        </w:trPr>
        <w:tc>
          <w:tcPr>
            <w:tcW w:w="2435"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21077" w:rsidRPr="0001379F" w:rsidP="0001379F" w14:paraId="135E2365" w14:textId="5AA6518E">
            <w:pPr>
              <w:jc w:val="center"/>
              <w:rPr>
                <w:rFonts w:ascii="Times New Roman" w:eastAsia="Times New Roman" w:hAnsi="Times New Roman" w:cs="Times New Roman"/>
                <w:b/>
                <w:bCs/>
                <w:color w:val="1F4E79" w:themeColor="accent5" w:themeShade="80"/>
                <w:sz w:val="20"/>
                <w:szCs w:val="20"/>
              </w:rPr>
            </w:pPr>
            <w:r>
              <w:rPr>
                <w:rFonts w:ascii="Times New Roman" w:eastAsia="Times New Roman" w:hAnsi="Times New Roman" w:cs="Times New Roman"/>
                <w:b/>
                <w:bCs/>
                <w:color w:val="1F4E79" w:themeColor="accent5" w:themeShade="80"/>
                <w:sz w:val="20"/>
                <w:szCs w:val="20"/>
              </w:rPr>
              <w:t>Project Management Tools</w:t>
            </w:r>
          </w:p>
        </w:tc>
        <w:tc>
          <w:tcPr>
            <w:tcW w:w="657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121077" w14:paraId="1D808B5F" w14:textId="2DC8133D">
            <w:pPr>
              <w:rPr>
                <w:rFonts w:ascii="Times New Roman" w:eastAsia="Times New Roman" w:hAnsi="Times New Roman" w:cs="Times New Roman"/>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 xml:space="preserve">Azure </w:t>
            </w:r>
            <w:r w:rsidRPr="7D1DCBB4">
              <w:rPr>
                <w:rFonts w:ascii="Times New Roman" w:eastAsia="Times New Roman" w:hAnsi="Times New Roman" w:cs="Times New Roman"/>
                <w:color w:val="1F4E79" w:themeColor="accent5" w:themeShade="80"/>
                <w:sz w:val="20"/>
                <w:szCs w:val="20"/>
              </w:rPr>
              <w:t>Devops</w:t>
            </w:r>
          </w:p>
        </w:tc>
      </w:tr>
    </w:tbl>
    <w:p w:rsidR="7D1DCBB4" w:rsidP="7D1DCBB4" w14:paraId="2B2B0775" w14:textId="1AA2FA43">
      <w:pPr>
        <w:ind w:left="-90" w:right="229"/>
        <w:rPr>
          <w:rFonts w:ascii="Times New Roman"/>
          <w:b/>
          <w:bCs/>
          <w:color w:val="1F4E79" w:themeColor="accent5" w:themeShade="80"/>
          <w:sz w:val="24"/>
          <w:szCs w:val="24"/>
        </w:rPr>
      </w:pPr>
    </w:p>
    <w:p w:rsidR="00D407EE" w:rsidP="00D407EE" w14:paraId="16668928" w14:textId="366906E8">
      <w:pPr>
        <w:ind w:left="-90" w:right="229"/>
        <w:rPr>
          <w:rFonts w:ascii="Times New Roman"/>
          <w:b/>
          <w:color w:val="1F4E79" w:themeColor="accent5" w:themeShade="80"/>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-52070</wp:posOffset>
                </wp:positionH>
                <wp:positionV relativeFrom="paragraph">
                  <wp:posOffset>299720</wp:posOffset>
                </wp:positionV>
                <wp:extent cx="6248400" cy="9525"/>
                <wp:effectExtent l="0" t="0" r="19050" b="28575"/>
                <wp:wrapNone/>
                <wp:docPr id="20" name="Straight Connector 20"/>
                <wp:cNvGraphicFramePr/>
                <a:graphic xmlns:a="http://schemas.openxmlformats.org/drawingml/2006/main">
                  <a:graphicData uri="http://schemas.microsoft.com/office/word/2010/wordprocessingShape">
                    <wps:wsp xmlns:wps="http://schemas.microsoft.com/office/word/2010/wordprocessingShape">
                      <wps:cNvCnPr/>
                      <wps:spPr>
                        <a:xfrm>
                          <a:off x="0" y="0"/>
                          <a:ext cx="6248400" cy="9525"/>
                        </a:xfrm>
                        <a:prstGeom prst="line">
                          <a:avLst/>
                        </a:prstGeom>
                        <a:ln w="2540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0" o:spid="_x0000_s1027" style="mso-height-percent:0;mso-height-relative:page;mso-position-horizontal-relative:margin;mso-width-percent:0;mso-width-relative:margin;mso-wrap-distance-bottom:0;mso-wrap-distance-left:9pt;mso-wrap-distance-right:9pt;mso-wrap-distance-top:0;mso-wrap-style:square;position:absolute;visibility:visible;z-index:251663360" from="-4.1pt,23.6pt" to="487.9pt,24.35pt" strokecolor="#1f4d78" strokeweight="2pt">
                <v:stroke joinstyle="miter"/>
                <w10:wrap anchorx="margin"/>
              </v:line>
            </w:pict>
          </mc:Fallback>
        </mc:AlternateContent>
      </w:r>
      <w:r>
        <w:rPr>
          <w:rFonts w:ascii="Times New Roman"/>
          <w:b/>
          <w:color w:val="1F4E79" w:themeColor="accent5" w:themeShade="80"/>
          <w:sz w:val="24"/>
          <w:szCs w:val="24"/>
        </w:rPr>
        <w:t>CERTIFICATIONS</w:t>
      </w:r>
    </w:p>
    <w:p w:rsidR="00D407EE" w:rsidP="00D407EE" w14:paraId="76A88AB6" w14:textId="77777777">
      <w:pPr>
        <w:spacing w:before="73"/>
        <w:ind w:left="-90" w:right="229"/>
        <w:rPr>
          <w:rFonts w:ascii="Times New Roman"/>
          <w:b/>
          <w:color w:val="1F4E79" w:themeColor="accent5" w:themeShade="80"/>
          <w:sz w:val="24"/>
          <w:szCs w:val="24"/>
        </w:rPr>
      </w:pPr>
    </w:p>
    <w:p w:rsidR="00E20F8C" w:rsidRPr="00E20F8C" w:rsidP="7D1DCBB4" w14:paraId="012054DD" w14:textId="06101123">
      <w:pPr>
        <w:pStyle w:val="ListParagraph"/>
        <w:numPr>
          <w:ilvl w:val="0"/>
          <w:numId w:val="40"/>
        </w:numPr>
        <w:spacing w:before="73" w:line="360" w:lineRule="auto"/>
        <w:ind w:right="229"/>
        <w:jc w:val="both"/>
        <w:rPr>
          <w:rFonts w:ascii="Times New Roman" w:eastAsia="Times New Roman" w:hAnsi="Times New Roman" w:cs="Times New Roman"/>
          <w:b/>
          <w:bCs/>
          <w:color w:val="1F4E79" w:themeColor="accent5" w:themeShade="80"/>
          <w:sz w:val="20"/>
          <w:szCs w:val="20"/>
        </w:rPr>
      </w:pPr>
      <w:r w:rsidRPr="7D1DCBB4">
        <w:rPr>
          <w:rFonts w:ascii="Times New Roman" w:eastAsia="Times New Roman" w:hAnsi="Times New Roman" w:cs="Times New Roman"/>
          <w:b/>
          <w:bCs/>
          <w:color w:val="1F4E79" w:themeColor="accent5" w:themeShade="80"/>
          <w:sz w:val="20"/>
          <w:szCs w:val="20"/>
        </w:rPr>
        <w:t>Mulesoft</w:t>
      </w:r>
      <w:r w:rsidRPr="7D1DCBB4">
        <w:rPr>
          <w:rFonts w:ascii="Times New Roman" w:eastAsia="Times New Roman" w:hAnsi="Times New Roman" w:cs="Times New Roman"/>
          <w:b/>
          <w:bCs/>
          <w:color w:val="1F4E79" w:themeColor="accent5" w:themeShade="80"/>
          <w:sz w:val="20"/>
          <w:szCs w:val="20"/>
        </w:rPr>
        <w:t xml:space="preserve"> Certified Developer – Level 1.</w:t>
      </w:r>
    </w:p>
    <w:p w:rsidR="00E20F8C" w:rsidRPr="00E20F8C" w:rsidP="7D1DCBB4" w14:paraId="31C9CF81" w14:textId="454F61A4">
      <w:pPr>
        <w:pStyle w:val="ListParagraph"/>
        <w:numPr>
          <w:ilvl w:val="0"/>
          <w:numId w:val="40"/>
        </w:numPr>
        <w:spacing w:before="73" w:line="360" w:lineRule="auto"/>
        <w:ind w:right="229"/>
        <w:jc w:val="both"/>
        <w:rPr>
          <w:rFonts w:ascii="Calibri" w:hAnsi="Calibri"/>
          <w:b/>
          <w:bCs/>
          <w:color w:val="1F4E79" w:themeColor="accent5" w:themeShade="80"/>
          <w:sz w:val="20"/>
          <w:szCs w:val="20"/>
        </w:rPr>
      </w:pPr>
      <w:r w:rsidRPr="7D1DCBB4">
        <w:rPr>
          <w:rFonts w:eastAsiaTheme="minorEastAsia"/>
          <w:b/>
          <w:bCs/>
          <w:color w:val="1F4E79" w:themeColor="accent5" w:themeShade="80"/>
          <w:sz w:val="20"/>
          <w:szCs w:val="20"/>
        </w:rPr>
        <w:t>Microsoft Azure certification –AZ900</w:t>
      </w:r>
      <w:r>
        <w:br/>
      </w:r>
      <w:r>
        <w:br/>
      </w:r>
    </w:p>
    <w:p w:rsidR="00D407EE" w:rsidP="00D407EE" w14:paraId="386EA674" w14:textId="08D27958">
      <w:pPr>
        <w:ind w:left="-90" w:right="229"/>
        <w:rPr>
          <w:rFonts w:ascii="Times New Roman"/>
          <w:b/>
          <w:color w:val="1F4E79" w:themeColor="accent5" w:themeShade="80"/>
          <w:sz w:val="24"/>
          <w:szCs w:val="24"/>
        </w:rPr>
      </w:pPr>
      <w:r>
        <w:rPr>
          <w:noProof/>
        </w:rPr>
        <mc:AlternateContent>
          <mc:Choice Requires="wps">
            <w:drawing>
              <wp:anchor distT="0" distB="0" distL="114300" distR="114300" simplePos="0" relativeHeight="251661312" behindDoc="0" locked="0" layoutInCell="1" allowOverlap="1">
                <wp:simplePos x="0" y="0"/>
                <wp:positionH relativeFrom="margin">
                  <wp:posOffset>-52070</wp:posOffset>
                </wp:positionH>
                <wp:positionV relativeFrom="paragraph">
                  <wp:posOffset>299720</wp:posOffset>
                </wp:positionV>
                <wp:extent cx="6248400" cy="9525"/>
                <wp:effectExtent l="0" t="0" r="19050" b="28575"/>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6248400" cy="9525"/>
                        </a:xfrm>
                        <a:prstGeom prst="line">
                          <a:avLst/>
                        </a:prstGeom>
                        <a:ln w="2540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7" o:spid="_x0000_s1028" style="mso-height-percent:0;mso-height-relative:page;mso-position-horizontal-relative:margin;mso-width-percent:0;mso-width-relative:margin;mso-wrap-distance-bottom:0;mso-wrap-distance-left:9pt;mso-wrap-distance-right:9pt;mso-wrap-distance-top:0;mso-wrap-style:square;position:absolute;visibility:visible;z-index:251664384" from="-4.1pt,23.6pt" to="487.9pt,24.35pt" strokecolor="#1f4d78" strokeweight="2pt">
                <v:stroke joinstyle="miter"/>
                <w10:wrap anchorx="margin"/>
              </v:line>
            </w:pict>
          </mc:Fallback>
        </mc:AlternateContent>
      </w:r>
      <w:r>
        <w:rPr>
          <w:rFonts w:ascii="Times New Roman"/>
          <w:b/>
          <w:color w:val="1F4E79" w:themeColor="accent5" w:themeShade="80"/>
          <w:sz w:val="24"/>
          <w:szCs w:val="24"/>
        </w:rPr>
        <w:t>PROFESSIONAL</w:t>
      </w:r>
      <w:r>
        <w:rPr>
          <w:rFonts w:ascii="Times New Roman"/>
          <w:b/>
          <w:color w:val="1F4E79" w:themeColor="accent5" w:themeShade="80"/>
          <w:spacing w:val="-5"/>
          <w:sz w:val="24"/>
          <w:szCs w:val="24"/>
        </w:rPr>
        <w:t xml:space="preserve"> </w:t>
      </w:r>
      <w:r>
        <w:rPr>
          <w:rFonts w:ascii="Times New Roman"/>
          <w:b/>
          <w:color w:val="1F4E79" w:themeColor="accent5" w:themeShade="80"/>
          <w:sz w:val="24"/>
          <w:szCs w:val="24"/>
        </w:rPr>
        <w:t xml:space="preserve">SUMMARY </w:t>
      </w:r>
    </w:p>
    <w:p w:rsidR="00D407EE" w:rsidP="00D407EE" w14:paraId="07F48770" w14:textId="77777777">
      <w:pPr>
        <w:spacing w:before="73"/>
        <w:ind w:left="-90" w:right="229"/>
        <w:rPr>
          <w:rFonts w:ascii="Times New Roman"/>
          <w:b/>
          <w:color w:val="1F4E79" w:themeColor="accent5" w:themeShade="80"/>
          <w:sz w:val="24"/>
          <w:szCs w:val="24"/>
        </w:rPr>
      </w:pPr>
    </w:p>
    <w:tbl>
      <w:tblPr>
        <w:tblStyle w:val="TableGrid"/>
        <w:tblW w:w="1007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65"/>
        <w:gridCol w:w="2610"/>
      </w:tblGrid>
      <w:tr w14:paraId="177E5E9C" w14:textId="77777777" w:rsidTr="7D1DCBB4">
        <w:tblPrEx>
          <w:tblW w:w="1007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86"/>
        </w:trPr>
        <w:tc>
          <w:tcPr>
            <w:tcW w:w="7465" w:type="dxa"/>
            <w:hideMark/>
          </w:tcPr>
          <w:p w:rsidR="00D407EE" w:rsidRPr="00E81F67" w14:paraId="4AFC7841" w14:textId="734FC77B">
            <w:pPr>
              <w:tabs>
                <w:tab w:val="left" w:pos="3780"/>
              </w:tabs>
              <w:spacing w:line="240" w:lineRule="auto"/>
              <w:rPr>
                <w:rFonts w:ascii="Times New Roman" w:eastAsia="Times New Roman" w:hAnsi="Times New Roman" w:cs="Times New Roman"/>
                <w:b/>
                <w:bCs/>
                <w:color w:val="1F4E79" w:themeColor="accent5" w:themeShade="80"/>
              </w:rPr>
            </w:pPr>
            <w:r w:rsidRPr="7D1DCBB4">
              <w:rPr>
                <w:rFonts w:ascii="Times New Roman" w:eastAsia="Times New Roman" w:hAnsi="Times New Roman" w:cs="Times New Roman"/>
                <w:b/>
                <w:bCs/>
                <w:color w:val="1F4E79" w:themeColor="accent5" w:themeShade="80"/>
              </w:rPr>
              <w:t>Module Lead</w:t>
            </w:r>
          </w:p>
        </w:tc>
        <w:tc>
          <w:tcPr>
            <w:tcW w:w="2610" w:type="dxa"/>
          </w:tcPr>
          <w:p w:rsidR="00D407EE" w14:paraId="529E21AA" w14:textId="79C62140">
            <w:pPr>
              <w:tabs>
                <w:tab w:val="left" w:pos="3780"/>
              </w:tabs>
              <w:spacing w:line="240" w:lineRule="auto"/>
              <w:rPr>
                <w:rFonts w:ascii="Times New Roman" w:eastAsia="Times New Roman" w:hAnsi="Times New Roman" w:cs="Times New Roman"/>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Jul 2022 – Till Date</w:t>
            </w:r>
          </w:p>
        </w:tc>
      </w:tr>
      <w:tr w14:paraId="7D75EC81" w14:textId="77777777" w:rsidTr="7D1DCBB4">
        <w:tblPrEx>
          <w:tblW w:w="10075" w:type="dxa"/>
          <w:tblInd w:w="-180" w:type="dxa"/>
          <w:tblLook w:val="04A0"/>
        </w:tblPrEx>
        <w:trPr>
          <w:trHeight w:val="350"/>
        </w:trPr>
        <w:tc>
          <w:tcPr>
            <w:tcW w:w="7465" w:type="dxa"/>
            <w:hideMark/>
          </w:tcPr>
          <w:p w:rsidR="00D407EE" w14:paraId="66005711" w14:textId="5B0462A0">
            <w:pPr>
              <w:tabs>
                <w:tab w:val="left" w:pos="3780"/>
              </w:tabs>
              <w:spacing w:line="240" w:lineRule="auto"/>
              <w:rPr>
                <w:rFonts w:ascii="Times New Roman" w:eastAsia="Times New Roman" w:hAnsi="Times New Roman" w:cs="Times New Roman"/>
                <w:color w:val="1F4E79" w:themeColor="accent5" w:themeShade="80"/>
              </w:rPr>
            </w:pPr>
            <w:r w:rsidRPr="7D1DCBB4">
              <w:rPr>
                <w:rFonts w:ascii="Times New Roman" w:eastAsia="Times New Roman" w:hAnsi="Times New Roman" w:cs="Times New Roman"/>
                <w:color w:val="1F4E79" w:themeColor="accent5" w:themeShade="80"/>
              </w:rPr>
              <w:t>LTI Mindtree Ltd.</w:t>
            </w:r>
          </w:p>
        </w:tc>
        <w:tc>
          <w:tcPr>
            <w:tcW w:w="2610" w:type="dxa"/>
            <w:hideMark/>
          </w:tcPr>
          <w:p w:rsidR="00D407EE" w14:paraId="3619238F" w14:textId="14B6513B">
            <w:pPr>
              <w:tabs>
                <w:tab w:val="left" w:pos="3780"/>
              </w:tabs>
              <w:spacing w:line="240" w:lineRule="auto"/>
              <w:rPr>
                <w:rFonts w:ascii="Times New Roman" w:eastAsia="Times New Roman" w:hAnsi="Times New Roman" w:cs="Times New Roman"/>
                <w:color w:val="1F4E79" w:themeColor="accent5" w:themeShade="80"/>
                <w:sz w:val="20"/>
                <w:szCs w:val="20"/>
              </w:rPr>
            </w:pPr>
            <w:r>
              <w:rPr>
                <w:rFonts w:ascii="Times New Roman" w:eastAsia="Times New Roman" w:hAnsi="Times New Roman" w:cs="Times New Roman"/>
                <w:color w:val="1F4E79" w:themeColor="accent5" w:themeShade="80"/>
                <w:sz w:val="20"/>
                <w:szCs w:val="20"/>
              </w:rPr>
              <w:t>Bangalore</w:t>
            </w:r>
            <w:r>
              <w:rPr>
                <w:rFonts w:ascii="Times New Roman" w:eastAsia="Times New Roman" w:hAnsi="Times New Roman" w:cs="Times New Roman"/>
                <w:color w:val="1F4E79" w:themeColor="accent5" w:themeShade="80"/>
                <w:sz w:val="20"/>
                <w:szCs w:val="20"/>
              </w:rPr>
              <w:t xml:space="preserve"> </w:t>
            </w:r>
          </w:p>
        </w:tc>
      </w:tr>
      <w:tr w14:paraId="4C5053D0" w14:textId="77777777" w:rsidTr="7D1DCBB4">
        <w:tblPrEx>
          <w:tblW w:w="10075" w:type="dxa"/>
          <w:tblInd w:w="-180" w:type="dxa"/>
          <w:tblLook w:val="04A0"/>
        </w:tblPrEx>
        <w:trPr>
          <w:trHeight w:val="341"/>
        </w:trPr>
        <w:tc>
          <w:tcPr>
            <w:tcW w:w="7465" w:type="dxa"/>
          </w:tcPr>
          <w:p w:rsidR="00D407EE" w14:paraId="2FFEFC9D" w14:textId="77777777">
            <w:pPr>
              <w:tabs>
                <w:tab w:val="left" w:pos="3780"/>
              </w:tabs>
              <w:spacing w:line="240" w:lineRule="auto"/>
              <w:rPr>
                <w:rFonts w:ascii="Times New Roman" w:eastAsia="Times New Roman" w:hAnsi="Times New Roman" w:cs="Times New Roman"/>
                <w:color w:val="1F4E79" w:themeColor="accent5" w:themeShade="80"/>
                <w:sz w:val="20"/>
                <w:szCs w:val="20"/>
              </w:rPr>
            </w:pPr>
          </w:p>
        </w:tc>
        <w:tc>
          <w:tcPr>
            <w:tcW w:w="2610" w:type="dxa"/>
            <w:hideMark/>
          </w:tcPr>
          <w:p w:rsidR="00D407EE" w14:paraId="642DCE4D" w14:textId="24150761">
            <w:pPr>
              <w:tabs>
                <w:tab w:val="left" w:pos="3780"/>
              </w:tabs>
              <w:spacing w:line="240" w:lineRule="auto"/>
              <w:rPr>
                <w:rFonts w:ascii="Times New Roman" w:eastAsia="Times New Roman" w:hAnsi="Times New Roman" w:cs="Times New Roman"/>
                <w:color w:val="1F4E79" w:themeColor="accent5" w:themeShade="80"/>
                <w:sz w:val="20"/>
                <w:szCs w:val="20"/>
              </w:rPr>
            </w:pPr>
            <w:r>
              <w:rPr>
                <w:rFonts w:ascii="Times New Roman" w:eastAsia="Times New Roman" w:hAnsi="Times New Roman" w:cs="Times New Roman"/>
                <w:color w:val="1F4E79" w:themeColor="accent5" w:themeShade="80"/>
                <w:sz w:val="20"/>
                <w:szCs w:val="20"/>
              </w:rPr>
              <w:t xml:space="preserve">      </w:t>
            </w:r>
          </w:p>
        </w:tc>
      </w:tr>
      <w:tr w14:paraId="567F1813" w14:textId="77777777" w:rsidTr="7D1DCBB4">
        <w:tblPrEx>
          <w:tblW w:w="10075" w:type="dxa"/>
          <w:tblInd w:w="-180" w:type="dxa"/>
          <w:tblLook w:val="04A0"/>
        </w:tblPrEx>
        <w:tc>
          <w:tcPr>
            <w:tcW w:w="10075" w:type="dxa"/>
            <w:gridSpan w:val="2"/>
          </w:tcPr>
          <w:p w:rsidR="00310695" w:rsidP="7D1DCBB4" w14:paraId="6E9B596A" w14:textId="4CF869C4">
            <w:pPr>
              <w:pStyle w:val="ListParagraph"/>
              <w:numPr>
                <w:ilvl w:val="0"/>
                <w:numId w:val="46"/>
              </w:numPr>
              <w:spacing w:before="73" w:line="360" w:lineRule="auto"/>
              <w:ind w:right="229"/>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 xml:space="preserve">As the primary contact for .Net Developers to help them comprehend the code logic implemented in </w:t>
            </w:r>
            <w:r w:rsidRPr="7D1DCBB4">
              <w:rPr>
                <w:rFonts w:eastAsiaTheme="minorEastAsia"/>
                <w:color w:val="1F4E79" w:themeColor="accent5" w:themeShade="80"/>
                <w:sz w:val="20"/>
                <w:szCs w:val="20"/>
              </w:rPr>
              <w:t>Mulesoft</w:t>
            </w:r>
            <w:r w:rsidRPr="7D1DCBB4">
              <w:rPr>
                <w:rFonts w:eastAsiaTheme="minorEastAsia"/>
                <w:color w:val="1F4E79" w:themeColor="accent5" w:themeShade="80"/>
                <w:sz w:val="20"/>
                <w:szCs w:val="20"/>
              </w:rPr>
              <w:t xml:space="preserve">. </w:t>
            </w:r>
          </w:p>
          <w:p w:rsidR="00310695" w:rsidP="7D1DCBB4" w14:paraId="1DFED4DD" w14:textId="48839720">
            <w:pPr>
              <w:pStyle w:val="ListParagraph"/>
              <w:numPr>
                <w:ilvl w:val="0"/>
                <w:numId w:val="46"/>
              </w:numPr>
              <w:spacing w:before="73" w:after="120" w:line="360" w:lineRule="auto"/>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 xml:space="preserve">Ensured that the logic was implemented in .Net similar to </w:t>
            </w:r>
            <w:r w:rsidRPr="7D1DCBB4">
              <w:rPr>
                <w:rFonts w:eastAsiaTheme="minorEastAsia"/>
                <w:color w:val="1F4E79" w:themeColor="accent5" w:themeShade="80"/>
                <w:sz w:val="20"/>
                <w:szCs w:val="20"/>
              </w:rPr>
              <w:t>Mulesoft</w:t>
            </w:r>
            <w:r w:rsidRPr="7D1DCBB4">
              <w:rPr>
                <w:rFonts w:eastAsiaTheme="minorEastAsia"/>
                <w:color w:val="1F4E79" w:themeColor="accent5" w:themeShade="80"/>
                <w:sz w:val="20"/>
                <w:szCs w:val="20"/>
              </w:rPr>
              <w:t xml:space="preserve">. </w:t>
            </w:r>
          </w:p>
          <w:p w:rsidR="00310695" w:rsidP="7D1DCBB4" w14:paraId="2DE07F1C" w14:textId="4DD7DA32">
            <w:pPr>
              <w:pStyle w:val="ListParagraph"/>
              <w:numPr>
                <w:ilvl w:val="0"/>
                <w:numId w:val="46"/>
              </w:numPr>
              <w:spacing w:before="73" w:after="120" w:line="360" w:lineRule="auto"/>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 xml:space="preserve">Ensured that the queries raised by the team were resolved at the earliest. </w:t>
            </w:r>
          </w:p>
          <w:p w:rsidR="00310695" w:rsidP="7D1DCBB4" w14:paraId="436C5971" w14:textId="7D38935D">
            <w:pPr>
              <w:pStyle w:val="ListParagraph"/>
              <w:numPr>
                <w:ilvl w:val="0"/>
                <w:numId w:val="46"/>
              </w:numPr>
              <w:spacing w:before="73" w:after="120" w:line="360" w:lineRule="auto"/>
              <w:jc w:val="both"/>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 xml:space="preserve">Provided support for </w:t>
            </w:r>
            <w:r w:rsidRPr="7D1DCBB4">
              <w:rPr>
                <w:rFonts w:eastAsiaTheme="minorEastAsia"/>
                <w:color w:val="1F4E79" w:themeColor="accent5" w:themeShade="80"/>
                <w:sz w:val="20"/>
                <w:szCs w:val="20"/>
              </w:rPr>
              <w:t>Mulesoft</w:t>
            </w:r>
            <w:r w:rsidRPr="7D1DCBB4">
              <w:rPr>
                <w:rFonts w:eastAsiaTheme="minorEastAsia"/>
                <w:color w:val="1F4E79" w:themeColor="accent5" w:themeShade="80"/>
                <w:sz w:val="20"/>
                <w:szCs w:val="20"/>
              </w:rPr>
              <w:t xml:space="preserve"> when required.</w:t>
            </w:r>
          </w:p>
          <w:p w:rsidR="00310695" w:rsidP="7D1DCBB4" w14:paraId="6830390A" w14:textId="55FB12C5">
            <w:pPr>
              <w:pStyle w:val="ListParagraph"/>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3" w:after="10" w:line="276" w:lineRule="auto"/>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Developed application in Any point Studio IDE and used RAML 1.0 for generating RAML files.</w:t>
            </w:r>
          </w:p>
          <w:p w:rsidR="00310695" w:rsidP="7D1DCBB4" w14:paraId="46E0F826" w14:textId="19A8774C">
            <w:pPr>
              <w:pStyle w:val="ListParagraph"/>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3" w:after="10" w:line="276" w:lineRule="auto"/>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Experience on various Mule connectors/adapters, developing API, API management and developing services on Cloud Hub.</w:t>
            </w:r>
          </w:p>
          <w:p w:rsidR="00310695" w:rsidP="7D1DCBB4" w14:paraId="0BA2A3A0" w14:textId="6E523BA9">
            <w:pPr>
              <w:pStyle w:val="ListParagraph"/>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73" w:after="10" w:line="276" w:lineRule="auto"/>
              <w:rPr>
                <w:rFonts w:ascii="Times New Roman" w:eastAsia="Times New Roman" w:hAnsi="Times New Roman" w:cs="Times New Roman"/>
                <w:color w:val="1F4E79" w:themeColor="accent5" w:themeShade="80"/>
                <w:sz w:val="20"/>
                <w:szCs w:val="20"/>
              </w:rPr>
            </w:pPr>
            <w:r w:rsidRPr="7D1DCBB4">
              <w:rPr>
                <w:rFonts w:eastAsiaTheme="minorEastAsia"/>
                <w:color w:val="1F4E79" w:themeColor="accent5" w:themeShade="80"/>
                <w:sz w:val="20"/>
                <w:szCs w:val="20"/>
              </w:rPr>
              <w:t xml:space="preserve">Worked on migration support from </w:t>
            </w:r>
            <w:r w:rsidRPr="7D1DCBB4">
              <w:rPr>
                <w:rFonts w:eastAsiaTheme="minorEastAsia"/>
                <w:color w:val="1F4E79" w:themeColor="accent5" w:themeShade="80"/>
                <w:sz w:val="20"/>
                <w:szCs w:val="20"/>
              </w:rPr>
              <w:t>Mulesoft</w:t>
            </w:r>
            <w:r w:rsidRPr="7D1DCBB4">
              <w:rPr>
                <w:rFonts w:eastAsiaTheme="minorEastAsia"/>
                <w:color w:val="1F4E79" w:themeColor="accent5" w:themeShade="80"/>
                <w:sz w:val="20"/>
                <w:szCs w:val="20"/>
              </w:rPr>
              <w:t xml:space="preserve"> to .Net.</w:t>
            </w:r>
          </w:p>
          <w:p w:rsidR="00D407EE" w14:paraId="6C821C28" w14:textId="77777777">
            <w:pPr>
              <w:spacing w:before="73" w:line="360" w:lineRule="auto"/>
              <w:ind w:right="229"/>
              <w:jc w:val="both"/>
              <w:rPr>
                <w:rFonts w:ascii="Times New Roman" w:eastAsia="Times New Roman" w:hAnsi="Times New Roman" w:cs="Times New Roman"/>
                <w:color w:val="1F4E79" w:themeColor="accent5" w:themeShade="80"/>
                <w:sz w:val="20"/>
                <w:szCs w:val="20"/>
              </w:rPr>
            </w:pPr>
          </w:p>
        </w:tc>
      </w:tr>
      <w:tr w14:paraId="5C89EF42" w14:textId="77777777" w:rsidTr="7D1DCBB4">
        <w:tblPrEx>
          <w:tblW w:w="10075" w:type="dxa"/>
          <w:tblInd w:w="-180" w:type="dxa"/>
          <w:tblLook w:val="04A0"/>
        </w:tblPrEx>
        <w:trPr>
          <w:trHeight w:val="386"/>
        </w:trPr>
        <w:tc>
          <w:tcPr>
            <w:tcW w:w="7465" w:type="dxa"/>
            <w:hideMark/>
          </w:tcPr>
          <w:p w:rsidR="00D407EE" w:rsidP="7D1DCBB4" w14:paraId="0A52DC05" w14:textId="2907DF6B">
            <w:pPr>
              <w:tabs>
                <w:tab w:val="left" w:pos="3780"/>
              </w:tabs>
              <w:spacing w:line="240" w:lineRule="auto"/>
            </w:pPr>
            <w:r w:rsidRPr="7D1DCBB4">
              <w:rPr>
                <w:rFonts w:ascii="Times New Roman" w:eastAsia="Times New Roman" w:hAnsi="Times New Roman" w:cs="Times New Roman"/>
                <w:b/>
                <w:bCs/>
                <w:color w:val="1F4E79" w:themeColor="accent5" w:themeShade="80"/>
              </w:rPr>
              <w:t>Senior Software Engineer</w:t>
            </w:r>
          </w:p>
        </w:tc>
        <w:tc>
          <w:tcPr>
            <w:tcW w:w="2610" w:type="dxa"/>
          </w:tcPr>
          <w:p w:rsidR="00D407EE" w14:paraId="27CF7360" w14:textId="22025390">
            <w:pPr>
              <w:tabs>
                <w:tab w:val="left" w:pos="3780"/>
              </w:tabs>
              <w:spacing w:line="240" w:lineRule="auto"/>
              <w:rPr>
                <w:rFonts w:ascii="Times New Roman" w:eastAsia="Times New Roman" w:hAnsi="Times New Roman" w:cs="Times New Roman"/>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Feb 2021– Jun 2022</w:t>
            </w:r>
          </w:p>
        </w:tc>
      </w:tr>
      <w:tr w14:paraId="1739BED2" w14:textId="77777777" w:rsidTr="7D1DCBB4">
        <w:tblPrEx>
          <w:tblW w:w="10075" w:type="dxa"/>
          <w:tblInd w:w="-180" w:type="dxa"/>
          <w:tblLook w:val="04A0"/>
        </w:tblPrEx>
        <w:trPr>
          <w:trHeight w:val="350"/>
        </w:trPr>
        <w:tc>
          <w:tcPr>
            <w:tcW w:w="7465" w:type="dxa"/>
            <w:hideMark/>
          </w:tcPr>
          <w:p w:rsidR="00D407EE" w14:paraId="32AC9876" w14:textId="6CC69A3B">
            <w:pPr>
              <w:tabs>
                <w:tab w:val="left" w:pos="3780"/>
              </w:tabs>
              <w:spacing w:line="240" w:lineRule="auto"/>
              <w:rPr>
                <w:rFonts w:ascii="Times New Roman" w:eastAsia="Times New Roman" w:hAnsi="Times New Roman" w:cs="Times New Roman"/>
                <w:color w:val="1F4E79" w:themeColor="accent5" w:themeShade="80"/>
              </w:rPr>
            </w:pPr>
            <w:r w:rsidRPr="7D1DCBB4">
              <w:rPr>
                <w:rFonts w:ascii="Times New Roman" w:eastAsia="Times New Roman" w:hAnsi="Times New Roman" w:cs="Times New Roman"/>
                <w:color w:val="1F4E79" w:themeColor="accent5" w:themeShade="80"/>
              </w:rPr>
              <w:t>Torry Harris Business Solutions.</w:t>
            </w:r>
          </w:p>
        </w:tc>
        <w:tc>
          <w:tcPr>
            <w:tcW w:w="2610" w:type="dxa"/>
            <w:hideMark/>
          </w:tcPr>
          <w:p w:rsidR="00D407EE" w14:paraId="2261A669" w14:textId="0BC921FC">
            <w:pPr>
              <w:tabs>
                <w:tab w:val="left" w:pos="3780"/>
              </w:tabs>
              <w:spacing w:line="240" w:lineRule="auto"/>
              <w:rPr>
                <w:rFonts w:ascii="Times New Roman" w:eastAsia="Times New Roman" w:hAnsi="Times New Roman" w:cs="Times New Roman"/>
                <w:color w:val="1F4E79" w:themeColor="accent5" w:themeShade="80"/>
                <w:sz w:val="20"/>
                <w:szCs w:val="20"/>
              </w:rPr>
            </w:pPr>
            <w:r>
              <w:rPr>
                <w:rFonts w:ascii="Times New Roman" w:eastAsia="Times New Roman" w:hAnsi="Times New Roman" w:cs="Times New Roman"/>
                <w:color w:val="1F4E79" w:themeColor="accent5" w:themeShade="80"/>
                <w:sz w:val="20"/>
                <w:szCs w:val="20"/>
              </w:rPr>
              <w:t>Bangalore</w:t>
            </w:r>
          </w:p>
        </w:tc>
      </w:tr>
      <w:tr w14:paraId="59442AF3" w14:textId="77777777" w:rsidTr="7D1DCBB4">
        <w:tblPrEx>
          <w:tblW w:w="10075" w:type="dxa"/>
          <w:tblInd w:w="-180" w:type="dxa"/>
          <w:tblLook w:val="04A0"/>
        </w:tblPrEx>
        <w:trPr>
          <w:trHeight w:val="341"/>
        </w:trPr>
        <w:tc>
          <w:tcPr>
            <w:tcW w:w="7465" w:type="dxa"/>
          </w:tcPr>
          <w:p w:rsidR="00D407EE" w14:paraId="1D5A4C5E" w14:textId="77777777">
            <w:pPr>
              <w:tabs>
                <w:tab w:val="left" w:pos="3780"/>
              </w:tabs>
              <w:spacing w:line="240" w:lineRule="auto"/>
              <w:rPr>
                <w:rFonts w:ascii="Times New Roman" w:eastAsia="Times New Roman" w:hAnsi="Times New Roman" w:cs="Times New Roman"/>
                <w:color w:val="1F4E79" w:themeColor="accent5" w:themeShade="80"/>
                <w:sz w:val="20"/>
                <w:szCs w:val="20"/>
              </w:rPr>
            </w:pPr>
          </w:p>
        </w:tc>
        <w:tc>
          <w:tcPr>
            <w:tcW w:w="2610" w:type="dxa"/>
            <w:hideMark/>
          </w:tcPr>
          <w:p w:rsidR="00D407EE" w14:paraId="2C306FF7" w14:textId="7C27312C">
            <w:pPr>
              <w:tabs>
                <w:tab w:val="left" w:pos="3780"/>
              </w:tabs>
              <w:spacing w:line="240" w:lineRule="auto"/>
              <w:rPr>
                <w:rFonts w:ascii="Times New Roman" w:eastAsia="Times New Roman" w:hAnsi="Times New Roman" w:cs="Times New Roman"/>
                <w:color w:val="1F4E79" w:themeColor="accent5" w:themeShade="80"/>
                <w:sz w:val="20"/>
                <w:szCs w:val="20"/>
              </w:rPr>
            </w:pPr>
            <w:r>
              <w:rPr>
                <w:rFonts w:ascii="Times New Roman" w:eastAsia="Times New Roman" w:hAnsi="Times New Roman" w:cs="Times New Roman"/>
                <w:color w:val="1F4E79" w:themeColor="accent5" w:themeShade="80"/>
                <w:sz w:val="20"/>
                <w:szCs w:val="20"/>
              </w:rPr>
              <w:t xml:space="preserve">      </w:t>
            </w:r>
          </w:p>
        </w:tc>
      </w:tr>
      <w:tr w14:paraId="0878ED27" w14:textId="77777777" w:rsidTr="7D1DCBB4">
        <w:tblPrEx>
          <w:tblW w:w="10075" w:type="dxa"/>
          <w:tblInd w:w="-180" w:type="dxa"/>
          <w:tblLook w:val="04A0"/>
        </w:tblPrEx>
        <w:tc>
          <w:tcPr>
            <w:tcW w:w="10075" w:type="dxa"/>
            <w:gridSpan w:val="2"/>
            <w:hideMark/>
          </w:tcPr>
          <w:p w:rsidR="7D1DCBB4" w:rsidP="7D1DCBB4" w14:paraId="546FA5A3" w14:textId="2529B99D">
            <w:pPr>
              <w:pStyle w:val="ListParagraph"/>
              <w:widowControl/>
              <w:numPr>
                <w:ilvl w:val="0"/>
                <w:numId w:val="41"/>
              </w:numPr>
              <w:spacing w:before="73" w:line="360" w:lineRule="auto"/>
              <w:ind w:right="229"/>
              <w:contextualSpacing/>
              <w:jc w:val="both"/>
              <w:rPr>
                <w:rFonts w:eastAsiaTheme="minorEastAsia"/>
                <w:color w:val="1F4E79" w:themeColor="accent5" w:themeShade="80"/>
                <w:sz w:val="20"/>
                <w:szCs w:val="20"/>
              </w:rPr>
            </w:pPr>
            <w:r w:rsidRPr="7D1DCBB4">
              <w:rPr>
                <w:rFonts w:eastAsiaTheme="minorEastAsia"/>
                <w:color w:val="1F4E79" w:themeColor="accent5" w:themeShade="80"/>
                <w:sz w:val="20"/>
                <w:szCs w:val="20"/>
              </w:rPr>
              <w:t xml:space="preserve">Involved in gathering project requirements. </w:t>
            </w:r>
          </w:p>
          <w:p w:rsidR="7D1DCBB4" w:rsidP="7D1DCBB4" w14:paraId="031CB22A" w14:textId="662BF731">
            <w:pPr>
              <w:pStyle w:val="ListParagraph"/>
              <w:numPr>
                <w:ilvl w:val="0"/>
                <w:numId w:val="41"/>
              </w:numPr>
              <w:tabs>
                <w:tab w:val="left" w:pos="5040"/>
              </w:tabs>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rPr>
              <w:t>Creating High Level Design Documents.</w:t>
            </w:r>
          </w:p>
          <w:p w:rsidR="7D1DCBB4" w:rsidP="7D1DCBB4" w14:paraId="425D1567" w14:textId="7F28AC78">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rPr>
              <w:t xml:space="preserve">Created flows/orchestrations for integrating the components like connectors, transformers and scopes written on top of different internal platforms using Mule ESB for XML to CSV. </w:t>
            </w:r>
            <w:r>
              <w:br/>
            </w:r>
            <w:r w:rsidRPr="7D1DCBB4">
              <w:rPr>
                <w:rFonts w:eastAsiaTheme="minorEastAsia"/>
                <w:color w:val="1F4E79" w:themeColor="accent5" w:themeShade="80"/>
                <w:sz w:val="20"/>
                <w:szCs w:val="20"/>
              </w:rPr>
              <w:t xml:space="preserve">Done with transformers, testing and Security of Mule ESB </w:t>
            </w:r>
            <w:r w:rsidRPr="7D1DCBB4">
              <w:rPr>
                <w:rFonts w:eastAsiaTheme="minorEastAsia"/>
                <w:color w:val="1F4E79" w:themeColor="accent5" w:themeShade="80"/>
                <w:sz w:val="20"/>
                <w:szCs w:val="20"/>
              </w:rPr>
              <w:t>ESB</w:t>
            </w:r>
            <w:r w:rsidRPr="7D1DCBB4">
              <w:rPr>
                <w:rFonts w:eastAsiaTheme="minorEastAsia"/>
                <w:color w:val="1F4E79" w:themeColor="accent5" w:themeShade="80"/>
                <w:sz w:val="20"/>
                <w:szCs w:val="20"/>
              </w:rPr>
              <w:t xml:space="preserve"> endpoint through OAuth. </w:t>
            </w:r>
          </w:p>
          <w:p w:rsidR="7D1DCBB4" w:rsidP="7D1DCBB4" w14:paraId="683E9B08" w14:textId="51CC3E8F">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rPr>
              <w:t xml:space="preserve">Designed various types of flows which are integrated with salesforce and mainframes. </w:t>
            </w:r>
          </w:p>
          <w:p w:rsidR="7D1DCBB4" w:rsidP="7D1DCBB4" w14:paraId="20CE94DF" w14:textId="77430FE6">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rPr>
              <w:t xml:space="preserve">Created Rest APIs using RAML and deployed flows using API Kit in </w:t>
            </w:r>
            <w:r w:rsidRPr="7D1DCBB4">
              <w:rPr>
                <w:rFonts w:eastAsiaTheme="minorEastAsia"/>
                <w:color w:val="1F4E79" w:themeColor="accent5" w:themeShade="80"/>
                <w:sz w:val="20"/>
                <w:szCs w:val="20"/>
              </w:rPr>
              <w:t>Anypoint</w:t>
            </w:r>
            <w:r w:rsidRPr="7D1DCBB4">
              <w:rPr>
                <w:rFonts w:eastAsiaTheme="minorEastAsia"/>
                <w:color w:val="1F4E79" w:themeColor="accent5" w:themeShade="80"/>
                <w:sz w:val="20"/>
                <w:szCs w:val="20"/>
              </w:rPr>
              <w:t xml:space="preserve"> studio. </w:t>
            </w:r>
          </w:p>
          <w:p w:rsidR="7D1DCBB4" w:rsidP="7D1DCBB4" w14:paraId="0B960B3C" w14:textId="1298DD09">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Implemented error handling through exception strategies and generated exception in </w:t>
            </w:r>
            <w:r w:rsidRPr="7D1DCBB4">
              <w:rPr>
                <w:rFonts w:eastAsiaTheme="minorEastAsia"/>
                <w:color w:val="1F4E79" w:themeColor="accent5" w:themeShade="80"/>
                <w:sz w:val="20"/>
                <w:szCs w:val="20"/>
                <w:lang w:val="en-IN"/>
              </w:rPr>
              <w:t>cloudhub</w:t>
            </w:r>
            <w:r w:rsidRPr="7D1DCBB4">
              <w:rPr>
                <w:rFonts w:eastAsiaTheme="minorEastAsia"/>
                <w:color w:val="1F4E79" w:themeColor="accent5" w:themeShade="80"/>
                <w:sz w:val="20"/>
                <w:szCs w:val="20"/>
                <w:lang w:val="en-IN"/>
              </w:rPr>
              <w:t>.</w:t>
            </w:r>
          </w:p>
          <w:p w:rsidR="7D1DCBB4" w:rsidP="7D1DCBB4" w14:paraId="5B71E57D" w14:textId="6B955CDE">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Coordinated in all testing phases and worked closely with performance testing team to create a baseline for the new application. </w:t>
            </w:r>
          </w:p>
          <w:p w:rsidR="7D1DCBB4" w:rsidP="7D1DCBB4" w14:paraId="3CA3CE40" w14:textId="4096A012">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Designed and implemented Restful/SOAP Web Services using various data format(JSON,XML) to provide  an interface to the various third party applications. </w:t>
            </w:r>
          </w:p>
          <w:p w:rsidR="7D1DCBB4" w:rsidP="7D1DCBB4" w14:paraId="06286185" w14:textId="05B593DA">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Extensively used mule components such as File Transport, HTTP, SMTP transport, FTP/SFTP transport, JDBC Connector and transaction Manager for migration including batch and real-time API’s from Mule 3.9 to Mule 4.3. </w:t>
            </w:r>
          </w:p>
          <w:p w:rsidR="7D1DCBB4" w:rsidP="7D1DCBB4" w14:paraId="2D081819" w14:textId="0FA41548">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Performed unit testing through MUnit test cases for mule flows and deploy to </w:t>
            </w:r>
            <w:r w:rsidRPr="7D1DCBB4">
              <w:rPr>
                <w:rFonts w:eastAsiaTheme="minorEastAsia"/>
                <w:color w:val="1F4E79" w:themeColor="accent5" w:themeShade="80"/>
                <w:sz w:val="20"/>
                <w:szCs w:val="20"/>
                <w:lang w:val="en-IN"/>
              </w:rPr>
              <w:t>cloudHub</w:t>
            </w:r>
            <w:r w:rsidRPr="7D1DCBB4">
              <w:rPr>
                <w:rFonts w:eastAsiaTheme="minorEastAsia"/>
                <w:color w:val="1F4E79" w:themeColor="accent5" w:themeShade="80"/>
                <w:sz w:val="20"/>
                <w:szCs w:val="20"/>
                <w:lang w:val="en-IN"/>
              </w:rPr>
              <w:t>.</w:t>
            </w:r>
          </w:p>
          <w:p w:rsidR="00D407EE" w:rsidP="7D1DCBB4" w14:paraId="64ED8E4C" w14:textId="6478EDE2">
            <w:pPr>
              <w:spacing w:before="73" w:line="360" w:lineRule="auto"/>
              <w:ind w:right="229"/>
              <w:jc w:val="both"/>
              <w:rPr>
                <w:rFonts w:ascii="Calibri" w:hAnsi="Calibri"/>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 xml:space="preserve"> </w:t>
            </w:r>
          </w:p>
        </w:tc>
      </w:tr>
    </w:tbl>
    <w:p w:rsidR="00D407EE" w:rsidP="00D407EE" w14:paraId="222EA818" w14:textId="77777777">
      <w:pPr>
        <w:tabs>
          <w:tab w:val="left" w:pos="3780"/>
        </w:tabs>
        <w:rPr>
          <w:rFonts w:ascii="Times New Roman" w:eastAsia="Times New Roman" w:hAnsi="Times New Roman" w:cs="Times New Roman"/>
          <w:color w:val="1F4E79" w:themeColor="accent5" w:themeShade="80"/>
          <w:sz w:val="20"/>
          <w:szCs w:val="20"/>
        </w:rPr>
      </w:pPr>
    </w:p>
    <w:p w:rsidR="00D407EE" w:rsidP="00D407EE" w14:paraId="30F5DFF0" w14:textId="77777777"/>
    <w:tbl>
      <w:tblPr>
        <w:tblStyle w:val="TableGrid"/>
        <w:tblW w:w="1007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65"/>
        <w:gridCol w:w="2610"/>
      </w:tblGrid>
      <w:tr w14:paraId="775A372B" w14:textId="77777777" w:rsidTr="7D1DCBB4">
        <w:tblPrEx>
          <w:tblW w:w="1007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86"/>
        </w:trPr>
        <w:tc>
          <w:tcPr>
            <w:tcW w:w="7465" w:type="dxa"/>
            <w:hideMark/>
          </w:tcPr>
          <w:p w:rsidR="00D407EE" w:rsidP="7D1DCBB4" w14:paraId="639CD9A5" w14:textId="0B576975">
            <w:pPr>
              <w:tabs>
                <w:tab w:val="left" w:pos="3780"/>
              </w:tabs>
              <w:spacing w:line="240" w:lineRule="auto"/>
              <w:rPr>
                <w:rFonts w:ascii="Times New Roman" w:eastAsia="Times New Roman" w:hAnsi="Times New Roman" w:cs="Times New Roman"/>
                <w:b/>
                <w:bCs/>
                <w:color w:val="1F4E79" w:themeColor="accent5" w:themeShade="80"/>
              </w:rPr>
            </w:pPr>
            <w:r w:rsidRPr="7D1DCBB4">
              <w:rPr>
                <w:rFonts w:ascii="Times New Roman" w:eastAsia="Times New Roman" w:hAnsi="Times New Roman" w:cs="Times New Roman"/>
                <w:b/>
                <w:bCs/>
                <w:color w:val="1F4E79" w:themeColor="accent5" w:themeShade="80"/>
              </w:rPr>
              <w:t>PMO  &amp; L3 Support Analyst</w:t>
            </w:r>
          </w:p>
        </w:tc>
        <w:tc>
          <w:tcPr>
            <w:tcW w:w="2610" w:type="dxa"/>
          </w:tcPr>
          <w:p w:rsidR="00D407EE" w14:paraId="13567885" w14:textId="0C281608">
            <w:pPr>
              <w:tabs>
                <w:tab w:val="left" w:pos="3780"/>
              </w:tabs>
              <w:spacing w:line="240" w:lineRule="auto"/>
              <w:rPr>
                <w:rFonts w:ascii="Times New Roman" w:eastAsia="Times New Roman" w:hAnsi="Times New Roman" w:cs="Times New Roman"/>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Nov 2016 – Feb 2021</w:t>
            </w:r>
          </w:p>
        </w:tc>
      </w:tr>
      <w:tr w14:paraId="0E9FB46B" w14:textId="77777777" w:rsidTr="7D1DCBB4">
        <w:tblPrEx>
          <w:tblW w:w="10075" w:type="dxa"/>
          <w:tblInd w:w="-180" w:type="dxa"/>
          <w:tblLook w:val="04A0"/>
        </w:tblPrEx>
        <w:trPr>
          <w:trHeight w:val="573"/>
        </w:trPr>
        <w:tc>
          <w:tcPr>
            <w:tcW w:w="7465" w:type="dxa"/>
          </w:tcPr>
          <w:p w:rsidR="00D407EE" w14:paraId="5B0356F1" w14:textId="77777777">
            <w:pPr>
              <w:tabs>
                <w:tab w:val="left" w:pos="3780"/>
              </w:tabs>
              <w:spacing w:line="240" w:lineRule="auto"/>
              <w:rPr>
                <w:rFonts w:ascii="Times New Roman" w:eastAsia="Times New Roman" w:hAnsi="Times New Roman" w:cs="Times New Roman"/>
                <w:color w:val="1F4E79" w:themeColor="accent5" w:themeShade="80"/>
              </w:rPr>
            </w:pPr>
          </w:p>
          <w:p w:rsidR="00D407EE" w:rsidP="7D1DCBB4" w14:paraId="05065AED" w14:textId="49C88137">
            <w:pPr>
              <w:tabs>
                <w:tab w:val="left" w:pos="3780"/>
              </w:tabs>
              <w:spacing w:line="240" w:lineRule="auto"/>
              <w:rPr>
                <w:rFonts w:ascii="Times New Roman" w:eastAsia="Times New Roman" w:hAnsi="Times New Roman" w:cs="Times New Roman"/>
                <w:color w:val="1F4E79" w:themeColor="accent5" w:themeShade="80"/>
              </w:rPr>
            </w:pPr>
            <w:r w:rsidRPr="7D1DCBB4">
              <w:rPr>
                <w:rFonts w:ascii="Times New Roman" w:eastAsia="Times New Roman" w:hAnsi="Times New Roman" w:cs="Times New Roman"/>
                <w:color w:val="1F4E79" w:themeColor="accent5" w:themeShade="80"/>
              </w:rPr>
              <w:t>Torry Harris Business Solutions.</w:t>
            </w:r>
          </w:p>
          <w:p w:rsidR="00D407EE" w14:paraId="2A2B522A" w14:textId="7278F1CE">
            <w:pPr>
              <w:tabs>
                <w:tab w:val="left" w:pos="3780"/>
              </w:tabs>
              <w:spacing w:line="240" w:lineRule="auto"/>
              <w:rPr>
                <w:rFonts w:ascii="Times New Roman" w:eastAsia="Times New Roman" w:hAnsi="Times New Roman" w:cs="Times New Roman"/>
                <w:color w:val="1F4E79" w:themeColor="accent5" w:themeShade="80"/>
              </w:rPr>
            </w:pPr>
            <w:r w:rsidRPr="7D1DCBB4">
              <w:rPr>
                <w:rFonts w:ascii="Times New Roman" w:eastAsia="Times New Roman" w:hAnsi="Times New Roman" w:cs="Times New Roman"/>
                <w:color w:val="1F4E79" w:themeColor="accent5" w:themeShade="80"/>
              </w:rPr>
              <w:t>.</w:t>
            </w:r>
          </w:p>
        </w:tc>
        <w:tc>
          <w:tcPr>
            <w:tcW w:w="2610" w:type="dxa"/>
            <w:hideMark/>
          </w:tcPr>
          <w:p w:rsidR="00D407EE" w14:paraId="0B672268" w14:textId="4466BD4B">
            <w:pPr>
              <w:tabs>
                <w:tab w:val="left" w:pos="3780"/>
              </w:tabs>
              <w:spacing w:line="240" w:lineRule="auto"/>
              <w:rPr>
                <w:rFonts w:ascii="Times New Roman" w:eastAsia="Times New Roman" w:hAnsi="Times New Roman" w:cs="Times New Roman"/>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 xml:space="preserve"> Bangalore</w:t>
            </w:r>
          </w:p>
        </w:tc>
      </w:tr>
      <w:tr w14:paraId="7180BA52" w14:textId="77777777" w:rsidTr="7D1DCBB4">
        <w:tblPrEx>
          <w:tblW w:w="10075" w:type="dxa"/>
          <w:tblInd w:w="-180" w:type="dxa"/>
          <w:tblLook w:val="04A0"/>
        </w:tblPrEx>
        <w:trPr>
          <w:trHeight w:val="341"/>
        </w:trPr>
        <w:tc>
          <w:tcPr>
            <w:tcW w:w="7465" w:type="dxa"/>
            <w:hideMark/>
          </w:tcPr>
          <w:p w:rsidR="00D407EE" w14:paraId="1FD92F09" w14:textId="392DF3CC">
            <w:pPr>
              <w:tabs>
                <w:tab w:val="left" w:pos="3780"/>
              </w:tabs>
              <w:spacing w:line="240" w:lineRule="auto"/>
              <w:rPr>
                <w:rFonts w:ascii="Times New Roman" w:eastAsia="Times New Roman" w:hAnsi="Times New Roman" w:cs="Times New Roman"/>
                <w:color w:val="1F4E79" w:themeColor="accent5" w:themeShade="80"/>
                <w:sz w:val="20"/>
                <w:szCs w:val="20"/>
              </w:rPr>
            </w:pPr>
          </w:p>
        </w:tc>
        <w:tc>
          <w:tcPr>
            <w:tcW w:w="2610" w:type="dxa"/>
            <w:hideMark/>
          </w:tcPr>
          <w:p w:rsidR="00D407EE" w14:paraId="69EE2EA7" w14:textId="5EFEBCD1">
            <w:pPr>
              <w:tabs>
                <w:tab w:val="left" w:pos="3780"/>
              </w:tabs>
              <w:spacing w:line="240" w:lineRule="auto"/>
              <w:rPr>
                <w:rFonts w:ascii="Times New Roman" w:eastAsia="Times New Roman" w:hAnsi="Times New Roman" w:cs="Times New Roman"/>
                <w:color w:val="1F4E79" w:themeColor="accent5" w:themeShade="80"/>
                <w:sz w:val="20"/>
                <w:szCs w:val="20"/>
              </w:rPr>
            </w:pPr>
            <w:r>
              <w:rPr>
                <w:rFonts w:ascii="Times New Roman" w:eastAsia="Times New Roman" w:hAnsi="Times New Roman" w:cs="Times New Roman"/>
                <w:color w:val="1F4E79" w:themeColor="accent5" w:themeShade="80"/>
                <w:sz w:val="20"/>
                <w:szCs w:val="20"/>
              </w:rPr>
              <w:t xml:space="preserve"> </w:t>
            </w:r>
          </w:p>
        </w:tc>
      </w:tr>
      <w:tr w14:paraId="594074F9" w14:textId="77777777" w:rsidTr="7D1DCBB4">
        <w:tblPrEx>
          <w:tblW w:w="10075" w:type="dxa"/>
          <w:tblInd w:w="-180" w:type="dxa"/>
          <w:tblLook w:val="04A0"/>
        </w:tblPrEx>
        <w:tc>
          <w:tcPr>
            <w:tcW w:w="10075" w:type="dxa"/>
            <w:gridSpan w:val="2"/>
          </w:tcPr>
          <w:p w:rsidR="7D1DCBB4" w:rsidP="7D1DCBB4" w14:paraId="52AEB37A" w14:textId="736F0EAD">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Build and leading a team of 3 associate support analysts.  </w:t>
            </w:r>
          </w:p>
          <w:p w:rsidR="7D1DCBB4" w:rsidP="7D1DCBB4" w14:paraId="3BC63D51" w14:textId="6CC6DC2F">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Project Coordinator team is responsible for a complete Business Unit which has the headcount as 200. </w:t>
            </w:r>
          </w:p>
          <w:p w:rsidR="7D1DCBB4" w:rsidP="7D1DCBB4" w14:paraId="62EE4A49" w14:textId="79BE46CD">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As a PMO, interacts with all the Delivery managers to obtain the Project budgets and execute this plan in the employee portal. </w:t>
            </w:r>
          </w:p>
          <w:p w:rsidR="7D1DCBB4" w:rsidP="7D1DCBB4" w14:paraId="503321B7" w14:textId="7C38F774">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Responsible to Create Components under the Work orders under the Project, Create SOWs as per the request and upload the same in the portal. </w:t>
            </w:r>
          </w:p>
          <w:p w:rsidR="7D1DCBB4" w:rsidP="7D1DCBB4" w14:paraId="0FD34D65" w14:textId="3E2DFE93">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Creating Roles in the employee portal and allocating the same to the resources </w:t>
            </w:r>
          </w:p>
          <w:p w:rsidR="7D1DCBB4" w:rsidP="7D1DCBB4" w14:paraId="33C1690E" w14:textId="5FBD145B">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Involved myself while the CMMI Audit and worked with the TQM team on the documentations. </w:t>
            </w:r>
          </w:p>
          <w:p w:rsidR="7D1DCBB4" w:rsidP="7D1DCBB4" w14:paraId="0EC9178C" w14:textId="3577C45B">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Consolidating all the future important Milestones planned for the upcoming month and sharing </w:t>
            </w:r>
            <w:r>
              <w:br/>
            </w:r>
            <w:r w:rsidRPr="7D1DCBB4">
              <w:rPr>
                <w:rFonts w:eastAsiaTheme="minorEastAsia"/>
                <w:color w:val="1F4E79" w:themeColor="accent5" w:themeShade="80"/>
                <w:sz w:val="20"/>
                <w:szCs w:val="20"/>
                <w:lang w:val="en-IN"/>
              </w:rPr>
              <w:t xml:space="preserve">the same with the TQM Team. </w:t>
            </w:r>
          </w:p>
          <w:p w:rsidR="7D1DCBB4" w:rsidP="7D1DCBB4" w14:paraId="7EF2DC0A" w14:textId="4FA97FBC">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Reviewing the Purchase Order and map the same to the Work orders after creating the Project budgets in Employee portal. </w:t>
            </w:r>
          </w:p>
          <w:p w:rsidR="7D1DCBB4" w:rsidP="7D1DCBB4" w14:paraId="2B29EE1A" w14:textId="4799D691">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Taking care of Work order allocations for T and M and the FP projects. </w:t>
            </w:r>
          </w:p>
          <w:p w:rsidR="7D1DCBB4" w:rsidP="7D1DCBB4" w14:paraId="70125ACD" w14:textId="557B19FE">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To make ensure the zero defaulters every month by maintaining the accounts and conduct review meetings with the Delivery managers to work on the portal cleanups and keep it up to date. </w:t>
            </w:r>
          </w:p>
          <w:p w:rsidR="7D1DCBB4" w:rsidP="7D1DCBB4" w14:paraId="4B03AA0C" w14:textId="4378F15B">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Tracking on the Monthly Milestones, Efforts without the Purchase orders and the Revenue </w:t>
            </w:r>
            <w:r>
              <w:br/>
            </w:r>
            <w:r w:rsidRPr="7D1DCBB4">
              <w:rPr>
                <w:rFonts w:eastAsiaTheme="minorEastAsia"/>
                <w:color w:val="1F4E79" w:themeColor="accent5" w:themeShade="80"/>
                <w:sz w:val="20"/>
                <w:szCs w:val="20"/>
                <w:lang w:val="en-IN"/>
              </w:rPr>
              <w:t xml:space="preserve">without the Efforts. </w:t>
            </w:r>
          </w:p>
          <w:p w:rsidR="7D1DCBB4" w:rsidP="7D1DCBB4" w14:paraId="31C284DC" w14:textId="27216D9A">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Managing the, gathering Hardware and Software requirements of all the accounts in the whole</w:t>
            </w:r>
            <w:r>
              <w:br/>
            </w:r>
            <w:r w:rsidRPr="7D1DCBB4">
              <w:rPr>
                <w:rFonts w:eastAsiaTheme="minorEastAsia"/>
                <w:color w:val="1F4E79" w:themeColor="accent5" w:themeShade="80"/>
                <w:sz w:val="20"/>
                <w:szCs w:val="20"/>
                <w:lang w:val="en-IN"/>
              </w:rPr>
              <w:t xml:space="preserve"> BU and request the same with the Asset management Team of the organization. </w:t>
            </w:r>
          </w:p>
          <w:p w:rsidR="7D1DCBB4" w:rsidP="7D1DCBB4" w14:paraId="7A137D4C" w14:textId="18A1958D">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Interacts with the HR team and consults for any resource requirement in the Organization for the Free pool resources as per the request from the Delivery managers. </w:t>
            </w:r>
          </w:p>
          <w:p w:rsidR="7D1DCBB4" w:rsidP="7D1DCBB4" w14:paraId="248AD82C" w14:textId="7CEA5AC3">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Maintaining the issue register and generating weekly reports. </w:t>
            </w:r>
          </w:p>
          <w:p w:rsidR="7D1DCBB4" w:rsidP="7D1DCBB4" w14:paraId="20C1717D" w14:textId="36B56B64">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Handling client calls to give justification and get approvals for policy requests.</w:t>
            </w:r>
          </w:p>
          <w:p w:rsidR="7D1DCBB4" w:rsidP="7D1DCBB4" w14:paraId="13558123" w14:textId="3E8D3E27">
            <w:pPr>
              <w:spacing w:before="73" w:line="360" w:lineRule="auto"/>
              <w:ind w:right="229"/>
              <w:jc w:val="both"/>
              <w:rPr>
                <w:rFonts w:ascii="Calibri" w:hAnsi="Calibri"/>
                <w:color w:val="1F4E79" w:themeColor="accent5" w:themeShade="80"/>
                <w:sz w:val="20"/>
                <w:szCs w:val="20"/>
              </w:rPr>
            </w:pPr>
          </w:p>
          <w:p w:rsidR="004464E8" w:rsidP="004464E8" w14:paraId="4B821A86" w14:textId="71E92147">
            <w:pPr>
              <w:pStyle w:val="ListParagraph"/>
              <w:overflowPunct w:val="0"/>
              <w:autoSpaceDE w:val="0"/>
              <w:autoSpaceDN w:val="0"/>
              <w:adjustRightInd w:val="0"/>
              <w:spacing w:before="73" w:line="360" w:lineRule="auto"/>
              <w:ind w:left="720" w:right="229"/>
              <w:contextualSpacing/>
              <w:jc w:val="both"/>
              <w:rPr>
                <w:rFonts w:ascii="Times New Roman" w:eastAsia="Times New Roman" w:hAnsi="Times New Roman" w:cs="Times New Roman"/>
                <w:color w:val="1F4E79" w:themeColor="accent5" w:themeShade="80"/>
                <w:sz w:val="20"/>
                <w:szCs w:val="20"/>
              </w:rPr>
            </w:pPr>
          </w:p>
        </w:tc>
      </w:tr>
      <w:tr w14:paraId="2DD78D8E" w14:textId="77777777" w:rsidTr="7D1DCBB4">
        <w:tblPrEx>
          <w:tblW w:w="10075" w:type="dxa"/>
          <w:tblInd w:w="-180" w:type="dxa"/>
          <w:tblLook w:val="04A0"/>
        </w:tblPrEx>
        <w:trPr>
          <w:trHeight w:val="386"/>
        </w:trPr>
        <w:tc>
          <w:tcPr>
            <w:tcW w:w="7465" w:type="dxa"/>
            <w:hideMark/>
          </w:tcPr>
          <w:p w:rsidR="00D407EE" w:rsidRPr="004464E8" w:rsidP="7D1DCBB4" w14:paraId="18F2205D" w14:textId="7BDD13C1">
            <w:pPr>
              <w:tabs>
                <w:tab w:val="left" w:pos="3780"/>
              </w:tabs>
              <w:spacing w:line="240" w:lineRule="auto"/>
              <w:rPr>
                <w:rFonts w:ascii="Times New Roman" w:eastAsia="Times New Roman" w:hAnsi="Times New Roman" w:cs="Times New Roman"/>
                <w:b/>
                <w:bCs/>
                <w:color w:val="1F4E79" w:themeColor="accent5" w:themeShade="80"/>
              </w:rPr>
            </w:pPr>
            <w:r w:rsidRPr="7D1DCBB4">
              <w:rPr>
                <w:b/>
                <w:bCs/>
                <w:color w:val="1F4E79" w:themeColor="accent5" w:themeShade="80"/>
                <w:lang w:val="en-IN"/>
              </w:rPr>
              <w:t>Healthcare &amp; Insurance Operations Sr. Rep (Adjudicator)</w:t>
            </w:r>
          </w:p>
          <w:p w:rsidR="00D407EE" w:rsidRPr="004464E8" w:rsidP="7D1DCBB4" w14:paraId="18D45CAF" w14:textId="3ED0E0D5">
            <w:pPr>
              <w:tabs>
                <w:tab w:val="left" w:pos="3780"/>
              </w:tabs>
              <w:spacing w:line="240" w:lineRule="auto"/>
              <w:rPr>
                <w:rFonts w:ascii="Times New Roman" w:eastAsia="Times New Roman" w:hAnsi="Times New Roman" w:cs="Times New Roman"/>
                <w:color w:val="1F4E79" w:themeColor="accent5" w:themeShade="80"/>
              </w:rPr>
            </w:pPr>
            <w:r w:rsidRPr="7D1DCBB4">
              <w:rPr>
                <w:rFonts w:ascii="Times New Roman" w:eastAsia="Times New Roman" w:hAnsi="Times New Roman" w:cs="Times New Roman"/>
                <w:color w:val="1F4E79" w:themeColor="accent5" w:themeShade="80"/>
              </w:rPr>
              <w:t>DELL Business Process Solutions.</w:t>
            </w:r>
          </w:p>
        </w:tc>
        <w:tc>
          <w:tcPr>
            <w:tcW w:w="2610" w:type="dxa"/>
          </w:tcPr>
          <w:p w:rsidR="00D407EE" w14:paraId="25F47274" w14:textId="2C760C68">
            <w:pPr>
              <w:tabs>
                <w:tab w:val="left" w:pos="3780"/>
              </w:tabs>
              <w:spacing w:line="240" w:lineRule="auto"/>
              <w:rPr>
                <w:rFonts w:ascii="Times New Roman" w:eastAsia="Times New Roman" w:hAnsi="Times New Roman" w:cs="Times New Roman"/>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Aug 2014 – Mar 2016</w:t>
            </w:r>
          </w:p>
        </w:tc>
      </w:tr>
      <w:tr w14:paraId="13C26F67" w14:textId="77777777" w:rsidTr="7D1DCBB4">
        <w:tblPrEx>
          <w:tblW w:w="10075" w:type="dxa"/>
          <w:tblInd w:w="-180" w:type="dxa"/>
          <w:tblLook w:val="04A0"/>
        </w:tblPrEx>
        <w:trPr>
          <w:trHeight w:val="350"/>
        </w:trPr>
        <w:tc>
          <w:tcPr>
            <w:tcW w:w="7465" w:type="dxa"/>
            <w:hideMark/>
          </w:tcPr>
          <w:p w:rsidR="00D407EE" w:rsidP="7D1DCBB4" w14:paraId="415E4A04" w14:textId="101BAFFC">
            <w:pPr>
              <w:tabs>
                <w:tab w:val="left" w:pos="3780"/>
              </w:tabs>
              <w:spacing w:line="240" w:lineRule="auto"/>
              <w:rPr>
                <w:b/>
                <w:bCs/>
                <w:color w:val="1F4E79" w:themeColor="accent5" w:themeShade="80"/>
                <w:lang w:val="en-IN"/>
              </w:rPr>
            </w:pPr>
          </w:p>
        </w:tc>
        <w:tc>
          <w:tcPr>
            <w:tcW w:w="2610" w:type="dxa"/>
            <w:hideMark/>
          </w:tcPr>
          <w:p w:rsidR="00D407EE" w14:paraId="594A5597" w14:textId="3CE1DFBB">
            <w:pPr>
              <w:tabs>
                <w:tab w:val="left" w:pos="3780"/>
              </w:tabs>
              <w:spacing w:line="240" w:lineRule="auto"/>
              <w:rPr>
                <w:rFonts w:ascii="Times New Roman" w:eastAsia="Times New Roman" w:hAnsi="Times New Roman" w:cs="Times New Roman"/>
                <w:color w:val="1F4E79" w:themeColor="accent5" w:themeShade="80"/>
                <w:sz w:val="20"/>
                <w:szCs w:val="20"/>
              </w:rPr>
            </w:pPr>
            <w:r w:rsidRPr="7D1DCBB4">
              <w:rPr>
                <w:rFonts w:ascii="Times New Roman" w:eastAsia="Times New Roman" w:hAnsi="Times New Roman" w:cs="Times New Roman"/>
                <w:color w:val="1F4E79" w:themeColor="accent5" w:themeShade="80"/>
                <w:sz w:val="20"/>
                <w:szCs w:val="20"/>
              </w:rPr>
              <w:t>Coimbatore</w:t>
            </w:r>
          </w:p>
        </w:tc>
      </w:tr>
      <w:tr w14:paraId="5FB87B67" w14:textId="77777777" w:rsidTr="7D1DCBB4">
        <w:tblPrEx>
          <w:tblW w:w="10075" w:type="dxa"/>
          <w:tblInd w:w="-180" w:type="dxa"/>
          <w:tblLook w:val="04A0"/>
        </w:tblPrEx>
        <w:trPr>
          <w:trHeight w:val="341"/>
        </w:trPr>
        <w:tc>
          <w:tcPr>
            <w:tcW w:w="7465" w:type="dxa"/>
            <w:hideMark/>
          </w:tcPr>
          <w:p w:rsidR="00D407EE" w14:paraId="25388B53" w14:textId="2A245B00">
            <w:pPr>
              <w:tabs>
                <w:tab w:val="left" w:pos="3780"/>
              </w:tabs>
              <w:spacing w:line="240" w:lineRule="auto"/>
              <w:rPr>
                <w:rFonts w:ascii="Times New Roman" w:eastAsia="Times New Roman" w:hAnsi="Times New Roman" w:cs="Times New Roman"/>
                <w:color w:val="1F4E79" w:themeColor="accent5" w:themeShade="80"/>
                <w:sz w:val="20"/>
                <w:szCs w:val="20"/>
              </w:rPr>
            </w:pPr>
          </w:p>
        </w:tc>
        <w:tc>
          <w:tcPr>
            <w:tcW w:w="2610" w:type="dxa"/>
            <w:hideMark/>
          </w:tcPr>
          <w:p w:rsidR="00D407EE" w14:paraId="0545BEE1" w14:textId="5D726E1C">
            <w:pPr>
              <w:tabs>
                <w:tab w:val="left" w:pos="3780"/>
              </w:tabs>
              <w:spacing w:line="240" w:lineRule="auto"/>
              <w:rPr>
                <w:rFonts w:ascii="Times New Roman" w:eastAsia="Times New Roman" w:hAnsi="Times New Roman" w:cs="Times New Roman"/>
                <w:color w:val="1F4E79" w:themeColor="accent5" w:themeShade="80"/>
                <w:sz w:val="20"/>
                <w:szCs w:val="20"/>
              </w:rPr>
            </w:pPr>
            <w:r>
              <w:rPr>
                <w:rFonts w:ascii="Times New Roman" w:eastAsia="Times New Roman" w:hAnsi="Times New Roman" w:cs="Times New Roman"/>
                <w:color w:val="1F4E79" w:themeColor="accent5" w:themeShade="80"/>
                <w:sz w:val="20"/>
                <w:szCs w:val="20"/>
              </w:rPr>
              <w:t xml:space="preserve"> </w:t>
            </w:r>
          </w:p>
        </w:tc>
      </w:tr>
      <w:tr w14:paraId="6B4847C8" w14:textId="77777777" w:rsidTr="7D1DCBB4">
        <w:tblPrEx>
          <w:tblW w:w="10075" w:type="dxa"/>
          <w:tblInd w:w="-180" w:type="dxa"/>
          <w:tblLook w:val="04A0"/>
        </w:tblPrEx>
        <w:tc>
          <w:tcPr>
            <w:tcW w:w="10075" w:type="dxa"/>
            <w:gridSpan w:val="2"/>
            <w:hideMark/>
          </w:tcPr>
          <w:p w:rsidR="00D407EE" w:rsidP="7D1DCBB4" w14:paraId="79115913" w14:textId="07119095">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Maintaining the Production and Quality. </w:t>
            </w:r>
          </w:p>
          <w:p w:rsidR="00D407EE" w:rsidP="7D1DCBB4" w14:paraId="1C40B1CA" w14:textId="0AEEA39F">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 xml:space="preserve">Hands on with US Life Insurance technicalities. </w:t>
            </w:r>
          </w:p>
          <w:p w:rsidR="00D407EE" w:rsidP="7D1DCBB4" w14:paraId="35914B49" w14:textId="0EBA13A1">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lang w:val="en-IN"/>
              </w:rPr>
              <w:t>Handling of new business works like Indexing, verification and policy Issuance  for   insurance  Process.</w:t>
            </w:r>
          </w:p>
          <w:p w:rsidR="00D407EE" w:rsidP="7D1DCBB4" w14:paraId="49788B6E" w14:textId="3CE0208E">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rPr>
              <w:t xml:space="preserve">Claims processing adjudication, UB-04 hospital claims and UHS Process. </w:t>
            </w:r>
          </w:p>
          <w:p w:rsidR="00D407EE" w:rsidP="7D1DCBB4" w14:paraId="708DA1C6" w14:textId="2968AE79">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rPr>
              <w:t xml:space="preserve">Sending daily updates to manager. </w:t>
            </w:r>
          </w:p>
          <w:p w:rsidR="00D407EE" w:rsidP="7D1DCBB4" w14:paraId="721A053F" w14:textId="2C3F6409">
            <w:pPr>
              <w:pStyle w:val="ListParagraph"/>
              <w:numPr>
                <w:ilvl w:val="0"/>
                <w:numId w:val="41"/>
              </w:numPr>
              <w:spacing w:before="73" w:line="360" w:lineRule="auto"/>
              <w:ind w:right="229"/>
              <w:jc w:val="both"/>
              <w:rPr>
                <w:rFonts w:eastAsiaTheme="minorEastAsia"/>
                <w:color w:val="1F4E79" w:themeColor="accent5" w:themeShade="80"/>
                <w:sz w:val="20"/>
                <w:szCs w:val="20"/>
              </w:rPr>
            </w:pPr>
            <w:r w:rsidRPr="7D1DCBB4">
              <w:rPr>
                <w:rFonts w:eastAsiaTheme="minorEastAsia"/>
                <w:color w:val="1F4E79" w:themeColor="accent5" w:themeShade="80"/>
                <w:sz w:val="20"/>
                <w:szCs w:val="20"/>
              </w:rPr>
              <w:t>Creating the error report and giving the feedback to team.</w:t>
            </w:r>
          </w:p>
        </w:tc>
      </w:tr>
    </w:tbl>
    <w:p w:rsidR="00D407EE" w:rsidP="00D407EE" w14:paraId="4EF6B446" w14:textId="1725FB7D"/>
    <w:p w:rsidR="00D407EE" w:rsidP="00D407EE" w14:paraId="696EBB91" w14:textId="12EF3274">
      <w:pPr>
        <w:ind w:left="-90" w:right="229"/>
        <w:rPr>
          <w:rFonts w:ascii="Times New Roman"/>
          <w:b/>
          <w:color w:val="1F4E79" w:themeColor="accent5" w:themeShade="80"/>
          <w:sz w:val="24"/>
          <w:szCs w:val="24"/>
        </w:rPr>
      </w:pPr>
      <w:r>
        <w:rPr>
          <w:noProof/>
        </w:rPr>
        <mc:AlternateContent>
          <mc:Choice Requires="wps">
            <w:drawing>
              <wp:anchor distT="0" distB="0" distL="114300" distR="114300" simplePos="0" relativeHeight="251667456" behindDoc="0" locked="0" layoutInCell="1" allowOverlap="1">
                <wp:simplePos x="0" y="0"/>
                <wp:positionH relativeFrom="margin">
                  <wp:posOffset>-52070</wp:posOffset>
                </wp:positionH>
                <wp:positionV relativeFrom="paragraph">
                  <wp:posOffset>299720</wp:posOffset>
                </wp:positionV>
                <wp:extent cx="6248400" cy="9525"/>
                <wp:effectExtent l="0" t="0" r="19050" b="28575"/>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6248400" cy="9525"/>
                        </a:xfrm>
                        <a:prstGeom prst="line">
                          <a:avLst/>
                        </a:prstGeom>
                        <a:ln w="2540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8" o:spid="_x0000_s1029" style="mso-height-percent:0;mso-height-relative:page;mso-position-horizontal-relative:margin;mso-width-percent:0;mso-width-relative:margin;mso-wrap-distance-bottom:0;mso-wrap-distance-left:9pt;mso-wrap-distance-right:9pt;mso-wrap-distance-top:0;mso-wrap-style:square;position:absolute;visibility:visible;z-index:251665408" from="-4.1pt,23.6pt" to="487.9pt,24.35pt" strokecolor="#1f4d78" strokeweight="2pt">
                <v:stroke joinstyle="miter"/>
                <w10:wrap anchorx="margin"/>
              </v:line>
            </w:pict>
          </mc:Fallback>
        </mc:AlternateContent>
      </w:r>
      <w:r>
        <w:rPr>
          <w:rFonts w:ascii="Times New Roman"/>
          <w:b/>
          <w:color w:val="1F4E79" w:themeColor="accent5" w:themeShade="80"/>
          <w:sz w:val="24"/>
          <w:szCs w:val="24"/>
        </w:rPr>
        <w:t>EDUCATIONAL QUALIFICATION</w:t>
      </w:r>
    </w:p>
    <w:p w:rsidR="00D407EE" w:rsidP="00D407EE" w14:paraId="581E9738" w14:textId="77777777">
      <w:pPr>
        <w:spacing w:before="73"/>
        <w:ind w:left="-90" w:right="229"/>
        <w:rPr>
          <w:rFonts w:ascii="Times New Roman"/>
          <w:b/>
          <w:color w:val="1F4E79" w:themeColor="accent5" w:themeShade="80"/>
          <w:sz w:val="24"/>
          <w:szCs w:val="24"/>
        </w:rPr>
      </w:pPr>
    </w:p>
    <w:p w:rsidR="00D407EE" w:rsidP="7D1DCBB4" w14:paraId="37C2A1ED" w14:textId="12541189">
      <w:pPr>
        <w:tabs>
          <w:tab w:val="left" w:pos="720"/>
          <w:tab w:val="left" w:pos="3465"/>
          <w:tab w:val="left" w:pos="4192"/>
        </w:tabs>
        <w:spacing w:before="73" w:after="100" w:line="360" w:lineRule="auto"/>
        <w:jc w:val="both"/>
        <w:rPr>
          <w:rFonts w:ascii="Times New Roman" w:eastAsia="Times New Roman" w:hAnsi="Times New Roman" w:cs="Times New Roman"/>
          <w:sz w:val="20"/>
          <w:szCs w:val="20"/>
        </w:rPr>
      </w:pPr>
      <w:r w:rsidRPr="7D1DCBB4">
        <w:rPr>
          <w:rFonts w:ascii="Times New Roman" w:eastAsia="Times New Roman" w:hAnsi="Times New Roman" w:cs="Times New Roman"/>
          <w:b/>
          <w:bCs/>
          <w:color w:val="1F4E79" w:themeColor="accent5" w:themeShade="80"/>
          <w:sz w:val="20"/>
          <w:szCs w:val="20"/>
        </w:rPr>
        <w:t xml:space="preserve">Bachelor's in computer science </w:t>
      </w:r>
      <w:r w:rsidRPr="7D1DCBB4">
        <w:rPr>
          <w:rFonts w:ascii="Times New Roman" w:eastAsia="Times New Roman" w:hAnsi="Times New Roman" w:cs="Times New Roman"/>
          <w:color w:val="1F4E79" w:themeColor="accent5" w:themeShade="80"/>
          <w:sz w:val="20"/>
          <w:szCs w:val="20"/>
        </w:rPr>
        <w:t xml:space="preserve">graduated from </w:t>
      </w:r>
      <w:r w:rsidRPr="7D1DCBB4">
        <w:rPr>
          <w:rFonts w:ascii="Times New Roman" w:eastAsia="Times New Roman" w:hAnsi="Times New Roman" w:cs="Times New Roman"/>
          <w:color w:val="1F4E79" w:themeColor="accent5" w:themeShade="80"/>
          <w:sz w:val="20"/>
          <w:szCs w:val="20"/>
        </w:rPr>
        <w:t>Bharathiar</w:t>
      </w:r>
      <w:r w:rsidRPr="7D1DCBB4">
        <w:rPr>
          <w:rFonts w:ascii="Times New Roman" w:eastAsia="Times New Roman" w:hAnsi="Times New Roman" w:cs="Times New Roman"/>
          <w:color w:val="1F4E79" w:themeColor="accent5" w:themeShade="80"/>
          <w:sz w:val="20"/>
          <w:szCs w:val="20"/>
        </w:rPr>
        <w:t xml:space="preserve"> University [Year - 2018].</w:t>
      </w:r>
      <w:r w:rsidR="007C4D45">
        <w:br/>
      </w:r>
      <w:r w:rsidRPr="7D1DCBB4">
        <w:rPr>
          <w:b/>
          <w:bCs/>
          <w:color w:val="1F4E79" w:themeColor="accent5" w:themeShade="80"/>
          <w:sz w:val="20"/>
          <w:szCs w:val="20"/>
          <w:lang w:val="en-IN"/>
        </w:rPr>
        <w:t xml:space="preserve">Diploma in Computer Engineering </w:t>
      </w:r>
      <w:r w:rsidRPr="7D1DCBB4">
        <w:rPr>
          <w:color w:val="1F4E79" w:themeColor="accent5" w:themeShade="80"/>
          <w:sz w:val="20"/>
          <w:szCs w:val="20"/>
          <w:lang w:val="en-IN"/>
        </w:rPr>
        <w:t>from CIT [2014].</w:t>
      </w:r>
    </w:p>
    <w:p w:rsidR="00D407EE" w:rsidP="7D1DCBB4" w14:paraId="289C2E9D" w14:textId="7D1448D0">
      <w:pPr>
        <w:spacing w:before="73" w:line="360" w:lineRule="auto"/>
        <w:ind w:left="-90" w:right="229"/>
        <w:jc w:val="both"/>
        <w:rPr>
          <w:rFonts w:ascii="Times New Roman" w:eastAsia="Times New Roman" w:hAnsi="Times New Roman" w:cs="Times New Roman"/>
          <w:b/>
          <w:bCs/>
          <w:color w:val="1F4E79" w:themeColor="accent5" w:themeShade="80"/>
          <w:sz w:val="20"/>
          <w:szCs w:val="20"/>
        </w:rPr>
      </w:pPr>
    </w:p>
    <w:p w:rsidR="00D407EE" w:rsidP="00264075" w14:paraId="11849848" w14:textId="2E34B282">
      <w:pPr>
        <w:spacing w:before="73" w:line="360" w:lineRule="auto"/>
        <w:jc w:val="right"/>
        <w:rPr>
          <w:rFonts w:ascii="Times New Roman" w:eastAsia="Times New Roman" w:hAnsi="Times New Roman" w:cs="Times New Roman"/>
          <w:b/>
          <w:color w:val="1F4E79" w:themeColor="accent5" w:themeShade="80"/>
          <w:sz w:val="20"/>
          <w:szCs w:val="20"/>
        </w:rPr>
      </w:pPr>
      <w:r>
        <w:rPr>
          <w:rFonts w:ascii="Times New Roman" w:eastAsia="Times New Roman" w:hAnsi="Times New Roman" w:cs="Times New Roman"/>
          <w:b/>
          <w:color w:val="A6A6A6" w:themeColor="background1" w:themeShade="A6"/>
          <w:sz w:val="20"/>
          <w:szCs w:val="20"/>
        </w:rPr>
        <w:t>[END OF DOCUMENT]</w:t>
      </w:r>
    </w:p>
    <w:p w:rsidR="003D5031" w14:paraId="6768569C"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5"/>
          </v:shape>
        </w:pict>
      </w:r>
    </w:p>
    <w:sectPr w:rsidSect="00BE33EA">
      <w:headerReference w:type="default" r:id="rId6"/>
      <w:footerReference w:type="default" r:id="rId7"/>
      <w:headerReference w:type="first" r:id="rId8"/>
      <w:footerReference w:type="first" r:id="rId9"/>
      <w:pgSz w:w="11906" w:h="16838"/>
      <w:pgMar w:top="1440" w:right="1440" w:bottom="1440" w:left="1440" w:header="432"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005"/>
      <w:gridCol w:w="3005"/>
      <w:gridCol w:w="3005"/>
    </w:tblGrid>
    <w:tr w14:paraId="18E8A11D" w14:textId="77777777" w:rsidTr="7D1DCBB4">
      <w:tblPrEx>
        <w:tblW w:w="0" w:type="auto"/>
        <w:tblLayout w:type="fixed"/>
        <w:tblLook w:val="06A0"/>
      </w:tblPrEx>
      <w:trPr>
        <w:trHeight w:val="300"/>
      </w:trPr>
      <w:tc>
        <w:tcPr>
          <w:tcW w:w="3005" w:type="dxa"/>
        </w:tcPr>
        <w:p w:rsidR="7D1DCBB4" w:rsidP="7D1DCBB4" w14:paraId="428246C7" w14:textId="3EA805CA">
          <w:pPr>
            <w:pStyle w:val="Header"/>
            <w:ind w:left="-115"/>
          </w:pPr>
        </w:p>
      </w:tc>
      <w:tc>
        <w:tcPr>
          <w:tcW w:w="3005" w:type="dxa"/>
        </w:tcPr>
        <w:p w:rsidR="7D1DCBB4" w:rsidP="7D1DCBB4" w14:paraId="63615594" w14:textId="6EB1E834">
          <w:pPr>
            <w:pStyle w:val="Header"/>
            <w:jc w:val="center"/>
          </w:pPr>
        </w:p>
      </w:tc>
      <w:tc>
        <w:tcPr>
          <w:tcW w:w="3005" w:type="dxa"/>
        </w:tcPr>
        <w:p w:rsidR="7D1DCBB4" w:rsidP="7D1DCBB4" w14:paraId="6595ABAC" w14:textId="099856BA">
          <w:pPr>
            <w:pStyle w:val="Header"/>
            <w:ind w:right="-115"/>
            <w:jc w:val="right"/>
          </w:pPr>
        </w:p>
      </w:tc>
    </w:tr>
  </w:tbl>
  <w:p w:rsidR="7D1DCBB4" w:rsidP="7D1DCBB4" w14:paraId="21F87D66" w14:textId="3154C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005"/>
      <w:gridCol w:w="3005"/>
      <w:gridCol w:w="3005"/>
    </w:tblGrid>
    <w:tr w14:paraId="4FDF6B83" w14:textId="77777777" w:rsidTr="7D1DCBB4">
      <w:tblPrEx>
        <w:tblW w:w="0" w:type="auto"/>
        <w:tblLayout w:type="fixed"/>
        <w:tblLook w:val="06A0"/>
      </w:tblPrEx>
      <w:trPr>
        <w:trHeight w:val="300"/>
      </w:trPr>
      <w:tc>
        <w:tcPr>
          <w:tcW w:w="3005" w:type="dxa"/>
        </w:tcPr>
        <w:p w:rsidR="7D1DCBB4" w:rsidP="7D1DCBB4" w14:paraId="2DFDD0BC" w14:textId="6FFD7F1B">
          <w:pPr>
            <w:pStyle w:val="Header"/>
            <w:ind w:left="-115"/>
          </w:pPr>
        </w:p>
      </w:tc>
      <w:tc>
        <w:tcPr>
          <w:tcW w:w="3005" w:type="dxa"/>
        </w:tcPr>
        <w:p w:rsidR="7D1DCBB4" w:rsidP="7D1DCBB4" w14:paraId="4622EF3D" w14:textId="5E67605F">
          <w:pPr>
            <w:pStyle w:val="Header"/>
            <w:jc w:val="center"/>
          </w:pPr>
        </w:p>
      </w:tc>
      <w:tc>
        <w:tcPr>
          <w:tcW w:w="3005" w:type="dxa"/>
        </w:tcPr>
        <w:p w:rsidR="7D1DCBB4" w:rsidP="7D1DCBB4" w14:paraId="267408B2" w14:textId="32614A6A">
          <w:pPr>
            <w:pStyle w:val="Header"/>
            <w:ind w:right="-115"/>
            <w:jc w:val="right"/>
          </w:pPr>
        </w:p>
      </w:tc>
    </w:tr>
  </w:tbl>
  <w:p w:rsidR="7D1DCBB4" w:rsidP="7D1DCBB4" w14:paraId="69DB82BE" w14:textId="1280F5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16511" w:rsidRPr="00B16511" w:rsidP="00B16511" w14:paraId="3B9288C5" w14:textId="5475BF25">
    <w:pPr>
      <w:pStyle w:val="Header"/>
    </w:pPr>
    <w:r>
      <w:ptab w:relativeTo="margin" w:alignment="right" w:leader="none"/>
    </w:r>
    <w:r>
      <w:ptab w:relativeTo="margin" w:alignment="right" w:leader="none"/>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5112" w14:paraId="2B9FD359" w14:textId="059307DC">
    <w:pPr>
      <w:pStyle w:val="Header"/>
    </w:pPr>
    <w:r>
      <w:rPr>
        <w:noProof/>
      </w:rPr>
      <w:drawing>
        <wp:inline distT="0" distB="0" distL="0" distR="0">
          <wp:extent cx="4543425" cy="1162050"/>
          <wp:effectExtent l="0" t="0" r="0" b="0"/>
          <wp:docPr id="1171771646" name="Picture 1171771646"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26694" name=""/>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4543425" cy="1162050"/>
                  </a:xfrm>
                  <a:prstGeom prst="rect">
                    <a:avLst/>
                  </a:prstGeom>
                </pic:spPr>
              </pic:pic>
            </a:graphicData>
          </a:graphic>
        </wp:inline>
      </w:drawing>
    </w:r>
    <w:r>
      <w:rPr>
        <w:noProof/>
      </w:rPr>
      <w:t xml:space="preserve">                       </w:t>
    </w:r>
    <w:r w:rsidR="00A52D3B">
      <w:rPr>
        <w:noProof/>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F70115"/>
    <w:multiLevelType w:val="hybridMultilevel"/>
    <w:tmpl w:val="829035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895732A"/>
    <w:multiLevelType w:val="hybridMultilevel"/>
    <w:tmpl w:val="B2527F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C4E655F"/>
    <w:multiLevelType w:val="hybridMultilevel"/>
    <w:tmpl w:val="8D849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EF18BE7"/>
    <w:multiLevelType w:val="hybridMultilevel"/>
    <w:tmpl w:val="AEDA66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2B2699E"/>
    <w:multiLevelType w:val="hybridMultilevel"/>
    <w:tmpl w:val="185CCC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12F70B"/>
    <w:multiLevelType w:val="hybridMultilevel"/>
    <w:tmpl w:val="375670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7355459"/>
    <w:multiLevelType w:val="hybridMultilevel"/>
    <w:tmpl w:val="5C5A3E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F1C3A7A"/>
    <w:multiLevelType w:val="hybridMultilevel"/>
    <w:tmpl w:val="7D20AB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F7A0BD5"/>
    <w:multiLevelType w:val="hybridMultilevel"/>
    <w:tmpl w:val="DCD45E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7A29B61"/>
    <w:multiLevelType w:val="hybridMultilevel"/>
    <w:tmpl w:val="27EAC1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3B335A52"/>
    <w:multiLevelType w:val="hybridMultilevel"/>
    <w:tmpl w:val="09F2D7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3D55606C"/>
    <w:multiLevelType w:val="hybridMultilevel"/>
    <w:tmpl w:val="7E948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FB2F968"/>
    <w:multiLevelType w:val="hybridMultilevel"/>
    <w:tmpl w:val="B6E4F0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41FBFEA1"/>
    <w:multiLevelType w:val="hybridMultilevel"/>
    <w:tmpl w:val="F18873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206DFD0"/>
    <w:multiLevelType w:val="hybridMultilevel"/>
    <w:tmpl w:val="63FC3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8695A0F"/>
    <w:multiLevelType w:val="hybridMultilevel"/>
    <w:tmpl w:val="F0825D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1374681"/>
    <w:multiLevelType w:val="hybridMultilevel"/>
    <w:tmpl w:val="C14627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25E8491"/>
    <w:multiLevelType w:val="hybridMultilevel"/>
    <w:tmpl w:val="65D656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27C209C"/>
    <w:multiLevelType w:val="hybridMultilevel"/>
    <w:tmpl w:val="8DF0B916"/>
    <w:lvl w:ilvl="0">
      <w:start w:val="1"/>
      <w:numFmt w:val="bullet"/>
      <w:lvlText w:val=""/>
      <w:lvlJc w:val="left"/>
      <w:pPr>
        <w:ind w:left="630" w:hanging="360"/>
      </w:pPr>
      <w:rPr>
        <w:rFonts w:ascii="Wingdings" w:hAnsi="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9">
    <w:nsid w:val="52C3B2C7"/>
    <w:multiLevelType w:val="hybridMultilevel"/>
    <w:tmpl w:val="97A8A4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605DDCC"/>
    <w:multiLevelType w:val="hybridMultilevel"/>
    <w:tmpl w:val="0AB641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78FD142"/>
    <w:multiLevelType w:val="hybridMultilevel"/>
    <w:tmpl w:val="BDC6FC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91C3EA8"/>
    <w:multiLevelType w:val="hybridMultilevel"/>
    <w:tmpl w:val="27FEA3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97939E9"/>
    <w:multiLevelType w:val="hybridMultilevel"/>
    <w:tmpl w:val="57B29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9D5F7BA"/>
    <w:multiLevelType w:val="hybridMultilevel"/>
    <w:tmpl w:val="9C32C1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5AF4037C"/>
    <w:multiLevelType w:val="hybridMultilevel"/>
    <w:tmpl w:val="DACA34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D33CDD0"/>
    <w:multiLevelType w:val="hybridMultilevel"/>
    <w:tmpl w:val="770EBC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5E3B05E7"/>
    <w:multiLevelType w:val="hybridMultilevel"/>
    <w:tmpl w:val="B94E5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5EA4CEE5"/>
    <w:multiLevelType w:val="hybridMultilevel"/>
    <w:tmpl w:val="3ED4D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5F207641"/>
    <w:multiLevelType w:val="hybridMultilevel"/>
    <w:tmpl w:val="38CE9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0794961"/>
    <w:multiLevelType w:val="hybridMultilevel"/>
    <w:tmpl w:val="BF78FA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6080C1F9"/>
    <w:multiLevelType w:val="hybridMultilevel"/>
    <w:tmpl w:val="B73C12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60B62969"/>
    <w:multiLevelType w:val="hybridMultilevel"/>
    <w:tmpl w:val="27A069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60EDF13B"/>
    <w:multiLevelType w:val="hybridMultilevel"/>
    <w:tmpl w:val="52FAA9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19ADD3E"/>
    <w:multiLevelType w:val="hybridMultilevel"/>
    <w:tmpl w:val="27B6EB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3C92159"/>
    <w:multiLevelType w:val="hybridMultilevel"/>
    <w:tmpl w:val="C95081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42D6AE6"/>
    <w:multiLevelType w:val="hybridMultilevel"/>
    <w:tmpl w:val="0A4A1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66190B62"/>
    <w:multiLevelType w:val="hybridMultilevel"/>
    <w:tmpl w:val="A2CCDC5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8">
    <w:nsid w:val="699807BC"/>
    <w:multiLevelType w:val="hybridMultilevel"/>
    <w:tmpl w:val="D33AEA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6B3813C5"/>
    <w:multiLevelType w:val="hybridMultilevel"/>
    <w:tmpl w:val="5622ED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6D4AFC9B"/>
    <w:multiLevelType w:val="hybridMultilevel"/>
    <w:tmpl w:val="AEA8D0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nsid w:val="6FFE21A9"/>
    <w:multiLevelType w:val="hybridMultilevel"/>
    <w:tmpl w:val="99524E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nsid w:val="7267BB4B"/>
    <w:multiLevelType w:val="hybridMultilevel"/>
    <w:tmpl w:val="83888F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nsid w:val="771A0A0C"/>
    <w:multiLevelType w:val="hybridMultilevel"/>
    <w:tmpl w:val="F1F606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nsid w:val="79A25D9F"/>
    <w:multiLevelType w:val="hybridMultilevel"/>
    <w:tmpl w:val="4D66C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nsid w:val="7FCC2320"/>
    <w:multiLevelType w:val="hybridMultilevel"/>
    <w:tmpl w:val="6B4E0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1"/>
  </w:num>
  <w:num w:numId="2">
    <w:abstractNumId w:val="20"/>
  </w:num>
  <w:num w:numId="3">
    <w:abstractNumId w:val="13"/>
  </w:num>
  <w:num w:numId="4">
    <w:abstractNumId w:val="33"/>
  </w:num>
  <w:num w:numId="5">
    <w:abstractNumId w:val="28"/>
  </w:num>
  <w:num w:numId="6">
    <w:abstractNumId w:val="34"/>
  </w:num>
  <w:num w:numId="7">
    <w:abstractNumId w:val="40"/>
  </w:num>
  <w:num w:numId="8">
    <w:abstractNumId w:val="45"/>
  </w:num>
  <w:num w:numId="9">
    <w:abstractNumId w:val="43"/>
  </w:num>
  <w:num w:numId="10">
    <w:abstractNumId w:val="23"/>
  </w:num>
  <w:num w:numId="11">
    <w:abstractNumId w:val="11"/>
  </w:num>
  <w:num w:numId="12">
    <w:abstractNumId w:val="19"/>
  </w:num>
  <w:num w:numId="13">
    <w:abstractNumId w:val="27"/>
  </w:num>
  <w:num w:numId="14">
    <w:abstractNumId w:val="44"/>
  </w:num>
  <w:num w:numId="15">
    <w:abstractNumId w:val="24"/>
  </w:num>
  <w:num w:numId="16">
    <w:abstractNumId w:val="5"/>
  </w:num>
  <w:num w:numId="17">
    <w:abstractNumId w:val="15"/>
  </w:num>
  <w:num w:numId="18">
    <w:abstractNumId w:val="0"/>
  </w:num>
  <w:num w:numId="19">
    <w:abstractNumId w:val="12"/>
  </w:num>
  <w:num w:numId="20">
    <w:abstractNumId w:val="3"/>
  </w:num>
  <w:num w:numId="21">
    <w:abstractNumId w:val="14"/>
  </w:num>
  <w:num w:numId="22">
    <w:abstractNumId w:val="31"/>
  </w:num>
  <w:num w:numId="23">
    <w:abstractNumId w:val="7"/>
  </w:num>
  <w:num w:numId="24">
    <w:abstractNumId w:val="2"/>
  </w:num>
  <w:num w:numId="25">
    <w:abstractNumId w:val="42"/>
  </w:num>
  <w:num w:numId="26">
    <w:abstractNumId w:val="10"/>
  </w:num>
  <w:num w:numId="27">
    <w:abstractNumId w:val="32"/>
  </w:num>
  <w:num w:numId="28">
    <w:abstractNumId w:val="21"/>
  </w:num>
  <w:num w:numId="29">
    <w:abstractNumId w:val="4"/>
  </w:num>
  <w:num w:numId="30">
    <w:abstractNumId w:val="38"/>
  </w:num>
  <w:num w:numId="31">
    <w:abstractNumId w:val="16"/>
  </w:num>
  <w:num w:numId="32">
    <w:abstractNumId w:val="22"/>
  </w:num>
  <w:num w:numId="33">
    <w:abstractNumId w:val="29"/>
  </w:num>
  <w:num w:numId="34">
    <w:abstractNumId w:val="9"/>
  </w:num>
  <w:num w:numId="35">
    <w:abstractNumId w:val="36"/>
  </w:num>
  <w:num w:numId="36">
    <w:abstractNumId w:val="35"/>
  </w:num>
  <w:num w:numId="37">
    <w:abstractNumId w:val="17"/>
  </w:num>
  <w:num w:numId="38">
    <w:abstractNumId w:val="26"/>
  </w:num>
  <w:num w:numId="39">
    <w:abstractNumId w:val="1"/>
  </w:num>
  <w:num w:numId="40">
    <w:abstractNumId w:val="18"/>
  </w:num>
  <w:num w:numId="41">
    <w:abstractNumId w:val="30"/>
  </w:num>
  <w:num w:numId="42">
    <w:abstractNumId w:val="25"/>
  </w:num>
  <w:num w:numId="43">
    <w:abstractNumId w:val="30"/>
  </w:num>
  <w:num w:numId="44">
    <w:abstractNumId w:val="8"/>
  </w:num>
  <w:num w:numId="45">
    <w:abstractNumId w:val="37"/>
  </w:num>
  <w:num w:numId="46">
    <w:abstractNumId w:val="6"/>
  </w:num>
  <w:num w:numId="47">
    <w:abstractNumId w:val="1"/>
  </w:num>
  <w:num w:numId="48">
    <w:abstractNumId w:val="30"/>
  </w:num>
  <w:num w:numId="49">
    <w:abstractNumId w:val="39"/>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EE"/>
    <w:rsid w:val="00010B9E"/>
    <w:rsid w:val="0001379F"/>
    <w:rsid w:val="00035F5E"/>
    <w:rsid w:val="00071D93"/>
    <w:rsid w:val="00081835"/>
    <w:rsid w:val="000829D7"/>
    <w:rsid w:val="000D464B"/>
    <w:rsid w:val="000F0C72"/>
    <w:rsid w:val="00121077"/>
    <w:rsid w:val="00122CF6"/>
    <w:rsid w:val="001315BA"/>
    <w:rsid w:val="00136DF2"/>
    <w:rsid w:val="001515F3"/>
    <w:rsid w:val="00151DA9"/>
    <w:rsid w:val="00171AD3"/>
    <w:rsid w:val="00177C8E"/>
    <w:rsid w:val="001A69F6"/>
    <w:rsid w:val="001A731F"/>
    <w:rsid w:val="001E1BEF"/>
    <w:rsid w:val="001E7AF0"/>
    <w:rsid w:val="001F6D38"/>
    <w:rsid w:val="00204015"/>
    <w:rsid w:val="002121CF"/>
    <w:rsid w:val="00225530"/>
    <w:rsid w:val="00225BBD"/>
    <w:rsid w:val="00264075"/>
    <w:rsid w:val="0027276D"/>
    <w:rsid w:val="00291DC5"/>
    <w:rsid w:val="002C180A"/>
    <w:rsid w:val="002C603B"/>
    <w:rsid w:val="002E4216"/>
    <w:rsid w:val="003019A0"/>
    <w:rsid w:val="003063F6"/>
    <w:rsid w:val="00310695"/>
    <w:rsid w:val="00317FF7"/>
    <w:rsid w:val="00364328"/>
    <w:rsid w:val="003A5220"/>
    <w:rsid w:val="003D5031"/>
    <w:rsid w:val="003D7FDC"/>
    <w:rsid w:val="003E3A9D"/>
    <w:rsid w:val="00437FB4"/>
    <w:rsid w:val="004464E8"/>
    <w:rsid w:val="00460398"/>
    <w:rsid w:val="00460AE3"/>
    <w:rsid w:val="004A59AC"/>
    <w:rsid w:val="004F1C5D"/>
    <w:rsid w:val="0050313D"/>
    <w:rsid w:val="005444B2"/>
    <w:rsid w:val="0054698E"/>
    <w:rsid w:val="00547875"/>
    <w:rsid w:val="0055094F"/>
    <w:rsid w:val="0056231B"/>
    <w:rsid w:val="005804A9"/>
    <w:rsid w:val="00594456"/>
    <w:rsid w:val="005D17F3"/>
    <w:rsid w:val="005F4F0D"/>
    <w:rsid w:val="006049FB"/>
    <w:rsid w:val="00611575"/>
    <w:rsid w:val="00687138"/>
    <w:rsid w:val="006A31C0"/>
    <w:rsid w:val="006C11F3"/>
    <w:rsid w:val="006C2264"/>
    <w:rsid w:val="006E377E"/>
    <w:rsid w:val="006E68A3"/>
    <w:rsid w:val="006F1293"/>
    <w:rsid w:val="0070552C"/>
    <w:rsid w:val="0072742A"/>
    <w:rsid w:val="00750AB8"/>
    <w:rsid w:val="00756DC2"/>
    <w:rsid w:val="007B2F0A"/>
    <w:rsid w:val="007C4D45"/>
    <w:rsid w:val="007F4C48"/>
    <w:rsid w:val="00800B13"/>
    <w:rsid w:val="0081477C"/>
    <w:rsid w:val="00836765"/>
    <w:rsid w:val="00882108"/>
    <w:rsid w:val="008A1AF9"/>
    <w:rsid w:val="009836FD"/>
    <w:rsid w:val="009A082D"/>
    <w:rsid w:val="009B4D93"/>
    <w:rsid w:val="009B7FF8"/>
    <w:rsid w:val="009C093C"/>
    <w:rsid w:val="009E45B8"/>
    <w:rsid w:val="009F176D"/>
    <w:rsid w:val="00A04E6B"/>
    <w:rsid w:val="00A061AF"/>
    <w:rsid w:val="00A52D3B"/>
    <w:rsid w:val="00A564BD"/>
    <w:rsid w:val="00A77FA3"/>
    <w:rsid w:val="00A84617"/>
    <w:rsid w:val="00A93260"/>
    <w:rsid w:val="00AA549E"/>
    <w:rsid w:val="00AA5A84"/>
    <w:rsid w:val="00AF4307"/>
    <w:rsid w:val="00B079E8"/>
    <w:rsid w:val="00B12A72"/>
    <w:rsid w:val="00B139F9"/>
    <w:rsid w:val="00B16511"/>
    <w:rsid w:val="00B44220"/>
    <w:rsid w:val="00B45570"/>
    <w:rsid w:val="00B536E0"/>
    <w:rsid w:val="00B761B7"/>
    <w:rsid w:val="00BD1792"/>
    <w:rsid w:val="00BD7DD5"/>
    <w:rsid w:val="00BE33EA"/>
    <w:rsid w:val="00BF318B"/>
    <w:rsid w:val="00C035EC"/>
    <w:rsid w:val="00C17C9E"/>
    <w:rsid w:val="00C22376"/>
    <w:rsid w:val="00C358C5"/>
    <w:rsid w:val="00C42A09"/>
    <w:rsid w:val="00C47532"/>
    <w:rsid w:val="00C678C0"/>
    <w:rsid w:val="00CA2112"/>
    <w:rsid w:val="00CB4198"/>
    <w:rsid w:val="00CB5DA9"/>
    <w:rsid w:val="00CB7FCF"/>
    <w:rsid w:val="00CC1A0D"/>
    <w:rsid w:val="00CC37A7"/>
    <w:rsid w:val="00CC5E16"/>
    <w:rsid w:val="00CD4FB8"/>
    <w:rsid w:val="00CE0BAF"/>
    <w:rsid w:val="00CF4A32"/>
    <w:rsid w:val="00D13F8B"/>
    <w:rsid w:val="00D24348"/>
    <w:rsid w:val="00D3518A"/>
    <w:rsid w:val="00D407EE"/>
    <w:rsid w:val="00D43F8B"/>
    <w:rsid w:val="00DA7591"/>
    <w:rsid w:val="00DC1B8E"/>
    <w:rsid w:val="00DC3DA7"/>
    <w:rsid w:val="00DF2455"/>
    <w:rsid w:val="00E03E32"/>
    <w:rsid w:val="00E13E28"/>
    <w:rsid w:val="00E20F8C"/>
    <w:rsid w:val="00E43D09"/>
    <w:rsid w:val="00E61466"/>
    <w:rsid w:val="00E64E1B"/>
    <w:rsid w:val="00E81F67"/>
    <w:rsid w:val="00EA60CF"/>
    <w:rsid w:val="00EE315D"/>
    <w:rsid w:val="00EE45D3"/>
    <w:rsid w:val="00F16151"/>
    <w:rsid w:val="00F37EEF"/>
    <w:rsid w:val="00F65112"/>
    <w:rsid w:val="00FB698C"/>
    <w:rsid w:val="00FC5268"/>
    <w:rsid w:val="7D1DCBB4"/>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5BD8CF7C-46D9-4364-BD02-ED409F7E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7EE"/>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EE"/>
    <w:rPr>
      <w:rFonts w:eastAsiaTheme="minorEastAsia"/>
      <w:lang w:val="en-US"/>
    </w:rPr>
  </w:style>
  <w:style w:type="paragraph" w:styleId="ListParagraph">
    <w:name w:val="List Paragraph"/>
    <w:basedOn w:val="Normal"/>
    <w:uiPriority w:val="1"/>
    <w:qFormat/>
    <w:rsid w:val="00D407EE"/>
    <w:pPr>
      <w:widowControl w:val="0"/>
      <w:spacing w:after="0" w:line="240" w:lineRule="auto"/>
    </w:pPr>
    <w:rPr>
      <w:rFonts w:eastAsiaTheme="minorHAnsi"/>
    </w:rPr>
  </w:style>
  <w:style w:type="table" w:styleId="TableGrid">
    <w:name w:val="Table Grid"/>
    <w:basedOn w:val="TableNormal"/>
    <w:uiPriority w:val="39"/>
    <w:rsid w:val="00D407E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6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51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3f1dfd95b7dea4994823a198d1e49553134f4b0419514c4847440321091b5b58120b120a18495c590c435601514841481f0f2b561358191b195115495d0c00584e4209430247460c590858184508105042445b0c0f054e4108120211474a411b02154e49405d58380c4f03434b110a190212465e5e1b4d5849564360441403084b281e0103030218455d5501544d111b0d1152180c4f03434c1b00130b1246585d0b4307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C173C-6798-4476-8DE0-48199964ADD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Suresh</dc:creator>
  <cp:lastModifiedBy>Ponsundari</cp:lastModifiedBy>
  <cp:revision>132</cp:revision>
  <dcterms:created xsi:type="dcterms:W3CDTF">2023-03-07T09:13:00Z</dcterms:created>
  <dcterms:modified xsi:type="dcterms:W3CDTF">2024-05-22T06:51:00Z</dcterms:modified>
</cp:coreProperties>
</file>