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F4310B" w14:paraId="73454C7D" w14:textId="77777777">
      <w:pPr>
        <w:pStyle w:val="BodyText"/>
        <w:tabs>
          <w:tab w:val="left" w:pos="567"/>
        </w:tabs>
        <w:ind w:left="-284" w:right="194"/>
        <w:rPr>
          <w:rFonts w:ascii="Times New Roman"/>
          <w:sz w:val="20"/>
        </w:rPr>
      </w:pPr>
    </w:p>
    <w:p w:rsidR="00F4310B" w:rsidP="009171B6" w14:paraId="44943F43" w14:textId="51FA8964">
      <w:pPr>
        <w:pStyle w:val="BodyText"/>
        <w:ind w:right="194"/>
        <w:jc w:val="both"/>
        <w:rPr>
          <w:rFonts w:ascii="Times New Roman"/>
          <w:sz w:val="20"/>
        </w:rPr>
      </w:pPr>
      <w:r>
        <w:rPr>
          <w:noProof/>
          <w:lang w:val="en-IN" w:eastAsia="en-IN"/>
        </w:rPr>
        <w:drawing>
          <wp:inline distT="0" distB="0" distL="0" distR="0">
            <wp:extent cx="835025" cy="815975"/>
            <wp:effectExtent l="0" t="0" r="3175" b="3175"/>
            <wp:docPr id="19" name="Picture 19" descr="C:\Users\hp\AppData\Local\Microsoft\Windows\INetCache\Content.Word\mcd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542056" name="Picture 19" descr="C:\Users\hp\AppData\Local\Microsoft\Windows\INetCache\Content.Word\mcdL1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5415" cy="816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1F43">
        <w:rPr>
          <w:rFonts w:ascii="Times New Roman"/>
          <w:sz w:val="20"/>
        </w:rPr>
        <w:tab/>
      </w:r>
      <w:r w:rsidR="00191F43">
        <w:rPr>
          <w:rFonts w:ascii="Times New Roman"/>
          <w:sz w:val="20"/>
        </w:rPr>
        <w:tab/>
      </w:r>
      <w:r w:rsidR="00191F43">
        <w:rPr>
          <w:rFonts w:ascii="Times New Roman"/>
          <w:sz w:val="20"/>
        </w:rPr>
        <w:tab/>
        <w:t xml:space="preserve">                        </w:t>
      </w:r>
      <w:r w:rsidR="00191F43">
        <w:rPr>
          <w:rFonts w:ascii="Times New Roman"/>
          <w:sz w:val="20"/>
        </w:rPr>
        <w:tab/>
      </w:r>
      <w:r w:rsidR="00191F43">
        <w:rPr>
          <w:rFonts w:ascii="Times New Roman"/>
          <w:sz w:val="20"/>
        </w:rPr>
        <w:tab/>
      </w:r>
      <w:r w:rsidR="00191F43">
        <w:rPr>
          <w:rFonts w:ascii="Times New Roman"/>
          <w:sz w:val="20"/>
        </w:rPr>
        <w:tab/>
        <w:t xml:space="preserve">              </w:t>
      </w:r>
      <w:r w:rsidR="00191F43">
        <w:rPr>
          <w:rFonts w:ascii="Times New Roman"/>
          <w:sz w:val="20"/>
        </w:rPr>
        <w:tab/>
      </w:r>
    </w:p>
    <w:p w:rsidR="00F4310B" w14:paraId="064BBDE4" w14:textId="085D4283">
      <w:pPr>
        <w:spacing w:before="103"/>
        <w:ind w:right="194"/>
        <w:rPr>
          <w:b/>
          <w:bCs/>
          <w:sz w:val="24"/>
          <w:szCs w:val="24"/>
        </w:rPr>
      </w:pPr>
      <w:r>
        <w:rPr>
          <w:b/>
          <w:bCs/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609600</wp:posOffset>
            </wp:positionH>
            <wp:positionV relativeFrom="paragraph">
              <wp:posOffset>306705</wp:posOffset>
            </wp:positionV>
            <wp:extent cx="6438900" cy="18034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468848" name="image1.png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71B6">
        <w:rPr>
          <w:b/>
          <w:bCs/>
          <w:lang w:eastAsia="en-IN"/>
        </w:rPr>
        <w:t>VIJAY C</w:t>
      </w:r>
      <w:r>
        <w:rPr>
          <w:rFonts w:eastAsia="Calibri"/>
          <w:b/>
          <w:bCs/>
          <w:sz w:val="24"/>
          <w:szCs w:val="24"/>
        </w:rPr>
        <w:t xml:space="preserve">                                 </w:t>
      </w:r>
    </w:p>
    <w:p w:rsidR="00F4310B" w14:paraId="22C0916C" w14:textId="4FC3FFD3">
      <w:pPr>
        <w:pStyle w:val="Heading1"/>
        <w:tabs>
          <w:tab w:val="left" w:pos="6672"/>
        </w:tabs>
        <w:spacing w:before="54"/>
        <w:ind w:right="194"/>
      </w:pPr>
      <w:r>
        <w:rPr>
          <w:w w:val="105"/>
          <w:sz w:val="24"/>
          <w:szCs w:val="24"/>
        </w:rPr>
        <w:t>+91-</w:t>
      </w:r>
      <w:r>
        <w:rPr>
          <w:rFonts w:eastAsia="Calibri"/>
          <w:sz w:val="24"/>
          <w:szCs w:val="24"/>
        </w:rPr>
        <w:t xml:space="preserve">812391715                                            </w:t>
      </w:r>
      <w:r w:rsidR="009171B6">
        <w:rPr>
          <w:w w:val="105"/>
          <w:sz w:val="24"/>
          <w:szCs w:val="24"/>
          <w:lang w:val="en-IN"/>
        </w:rPr>
        <w:t xml:space="preserve"> </w:t>
      </w:r>
      <w:r>
        <w:rPr>
          <w:w w:val="105"/>
          <w:sz w:val="24"/>
          <w:szCs w:val="24"/>
          <w:lang w:val="en-IN"/>
        </w:rPr>
        <w:t xml:space="preserve">              </w:t>
      </w:r>
      <w:bookmarkStart w:id="0" w:name="_GoBack"/>
      <w:bookmarkEnd w:id="0"/>
      <w:hyperlink r:id="rId7" w:history="1">
        <w:r w:rsidRPr="00DE1421">
          <w:rPr>
            <w:rStyle w:val="Hyperlink"/>
            <w:rFonts w:eastAsia="Calibri"/>
            <w:b w:val="0"/>
            <w:sz w:val="24"/>
            <w:szCs w:val="24"/>
            <w:lang w:val="en-IN"/>
          </w:rPr>
          <w:t>vijaychandrashekar7143@gmail</w:t>
        </w:r>
        <w:r w:rsidRPr="00DE1421">
          <w:rPr>
            <w:rStyle w:val="Hyperlink"/>
            <w:rFonts w:eastAsia="Calibri"/>
            <w:b w:val="0"/>
            <w:sz w:val="24"/>
            <w:szCs w:val="24"/>
          </w:rPr>
          <w:t>.com</w:t>
        </w:r>
        <w:r w:rsidRPr="00DE1421">
          <w:rPr>
            <w:rStyle w:val="Hyperlink"/>
            <w:rFonts w:ascii="Calibri" w:eastAsia="Calibri" w:hAnsi="Calibri" w:cs="Calibri"/>
            <w:b w:val="0"/>
            <w:sz w:val="27"/>
            <w:szCs w:val="27"/>
          </w:rPr>
          <w:t xml:space="preserve"> </w:t>
        </w:r>
      </w:hyperlink>
    </w:p>
    <w:p w:rsidR="00F4310B" w14:paraId="50979B8C" w14:textId="77777777">
      <w:pPr>
        <w:ind w:right="194"/>
        <w:rPr>
          <w:rStyle w:val="IntenseEmphasis1"/>
          <w:b/>
          <w:i w:val="0"/>
        </w:rPr>
      </w:pPr>
    </w:p>
    <w:p w:rsidR="00F4310B" w14:paraId="6337365B" w14:textId="77777777">
      <w:pPr>
        <w:ind w:right="194"/>
        <w:rPr>
          <w:rStyle w:val="IntenseEmphasis1"/>
          <w:b/>
          <w:i w:val="0"/>
        </w:rPr>
      </w:pPr>
    </w:p>
    <w:p w:rsidR="00F4310B" w14:paraId="582D1B7F" w14:textId="77777777">
      <w:pPr>
        <w:ind w:right="194"/>
        <w:rPr>
          <w:b/>
          <w:i/>
          <w:iCs/>
          <w:color w:val="4F81BD" w:themeColor="accent1"/>
        </w:rPr>
      </w:pPr>
      <w:r>
        <w:rPr>
          <w:rStyle w:val="IntenseEmphasis1"/>
          <w:b/>
          <w:i w:val="0"/>
        </w:rPr>
        <w:t xml:space="preserve">Experience Summary </w:t>
      </w:r>
      <w:r>
        <w:rPr>
          <w:rStyle w:val="IntenseEmphasis1"/>
          <w:b/>
          <w:i w:val="0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606425</wp:posOffset>
                </wp:positionH>
                <wp:positionV relativeFrom="paragraph">
                  <wp:posOffset>190500</wp:posOffset>
                </wp:positionV>
                <wp:extent cx="6082665" cy="1270"/>
                <wp:effectExtent l="0" t="0" r="0" b="0"/>
                <wp:wrapTopAndBottom/>
                <wp:docPr id="15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6082665" cy="1270"/>
                        </a:xfrm>
                        <a:custGeom>
                          <a:avLst/>
                          <a:gdLst>
                            <a:gd name="T0" fmla="+- 0 1051 1051"/>
                            <a:gd name="T1" fmla="*/ T0 w 9579"/>
                            <a:gd name="T2" fmla="+- 0 10630 1051"/>
                            <a:gd name="T3" fmla="*/ T2 w 9579"/>
                          </a:gdLst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fill="norm" w="9579" stroke="1">
                              <a:moveTo>
                                <a:pt x="0" y="0"/>
                              </a:moveTo>
                              <a:lnTo>
                                <a:pt x="9579" y="0"/>
                              </a:lnTo>
                            </a:path>
                          </a:pathLst>
                        </a:custGeom>
                        <a:noFill/>
                        <a:ln w="12192">
                          <a:solidFill>
                            <a:srgbClr val="B1A1C6"/>
                          </a:solidFill>
                          <a:round/>
                        </a:ln>
                      </wps:spPr>
                      <wps:bodyPr rot="0"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Freeform 12" o:spid="_x0000_s1025" style="width:478.95pt;height:0.1pt;margin-top:15pt;margin-left:47.75pt;mso-height-relative:page;mso-position-horizontal-relative:page;mso-width-relative:page;mso-wrap-distance-bottom:0;mso-wrap-distance-top:0;position:absolute;z-index:-251655168" coordsize="9579,1" o:spt="100" adj="-11796480,,5400" path="m,l9579,e" filled="f" stroked="t" strokecolor="#b1a1c6">
                <v:stroke joinstyle="round"/>
                <v:path o:connecttype="custom" o:connectlocs="0,0;6082665,0" o:connectangles="0,0"/>
                <o:lock v:ext="edit" aspectratio="f"/>
                <w10:wrap type="topAndBottom"/>
              </v:shape>
            </w:pict>
          </mc:Fallback>
        </mc:AlternateContent>
      </w:r>
    </w:p>
    <w:p w:rsidR="00F4310B" w14:paraId="5584BA31" w14:textId="77777777">
      <w:pPr>
        <w:tabs>
          <w:tab w:val="left" w:pos="811"/>
          <w:tab w:val="left" w:pos="812"/>
        </w:tabs>
        <w:spacing w:line="360" w:lineRule="auto"/>
        <w:ind w:right="194"/>
        <w:jc w:val="both"/>
        <w:rPr>
          <w:sz w:val="19"/>
          <w:szCs w:val="19"/>
        </w:rPr>
      </w:pPr>
    </w:p>
    <w:p w:rsidR="00F4310B" w14:paraId="5FE7C895" w14:textId="18199005">
      <w:pPr>
        <w:widowControl/>
        <w:numPr>
          <w:ilvl w:val="0"/>
          <w:numId w:val="2"/>
        </w:numPr>
        <w:suppressAutoHyphens/>
        <w:overflowPunct w:val="0"/>
        <w:autoSpaceDE/>
        <w:autoSpaceDN/>
        <w:spacing w:line="360" w:lineRule="auto"/>
        <w:ind w:right="194"/>
        <w:jc w:val="both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Overall </w:t>
      </w:r>
      <w:r w:rsidR="00E76E78">
        <w:rPr>
          <w:color w:val="000000"/>
          <w:sz w:val="19"/>
          <w:szCs w:val="19"/>
          <w:lang w:val="en-IN"/>
        </w:rPr>
        <w:t>5.1</w:t>
      </w:r>
      <w:r>
        <w:rPr>
          <w:color w:val="000000"/>
          <w:sz w:val="19"/>
          <w:szCs w:val="19"/>
        </w:rPr>
        <w:t xml:space="preserve"> years of experience IT industry in various technologies like </w:t>
      </w:r>
      <w:r>
        <w:rPr>
          <w:b/>
          <w:bCs/>
          <w:color w:val="000000"/>
          <w:sz w:val="19"/>
          <w:szCs w:val="19"/>
        </w:rPr>
        <w:t xml:space="preserve">MuleSoft ESB </w:t>
      </w:r>
      <w:r>
        <w:rPr>
          <w:color w:val="000000"/>
          <w:sz w:val="19"/>
          <w:szCs w:val="19"/>
        </w:rPr>
        <w:t>and</w:t>
      </w:r>
      <w:r>
        <w:rPr>
          <w:b/>
          <w:bCs/>
          <w:color w:val="000000"/>
          <w:sz w:val="19"/>
          <w:szCs w:val="19"/>
        </w:rPr>
        <w:t xml:space="preserve"> EAI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0000"/>
          <w:sz w:val="19"/>
          <w:szCs w:val="19"/>
        </w:rPr>
        <w:t>MuleSoft AnyPoint</w:t>
      </w:r>
      <w:r>
        <w:rPr>
          <w:color w:val="000000"/>
          <w:sz w:val="19"/>
          <w:szCs w:val="19"/>
        </w:rPr>
        <w:t xml:space="preserve"> </w:t>
      </w:r>
      <w:r>
        <w:rPr>
          <w:b/>
          <w:bCs/>
          <w:color w:val="000000"/>
          <w:sz w:val="19"/>
          <w:szCs w:val="19"/>
        </w:rPr>
        <w:t>Platform,</w:t>
      </w:r>
      <w:r>
        <w:rPr>
          <w:color w:val="000000"/>
          <w:sz w:val="19"/>
          <w:szCs w:val="19"/>
        </w:rPr>
        <w:t xml:space="preserve"> SFDC, Wise Script. Also, Windows Servers Installation and Configurations.</w:t>
      </w:r>
    </w:p>
    <w:p w:rsidR="00F4310B" w14:paraId="5A06F3B7" w14:textId="33AF208F">
      <w:pPr>
        <w:widowControl/>
        <w:numPr>
          <w:ilvl w:val="0"/>
          <w:numId w:val="2"/>
        </w:numPr>
        <w:suppressAutoHyphens/>
        <w:overflowPunct w:val="0"/>
        <w:autoSpaceDE/>
        <w:autoSpaceDN/>
        <w:spacing w:line="360" w:lineRule="auto"/>
        <w:ind w:right="194"/>
        <w:jc w:val="both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Having </w:t>
      </w:r>
      <w:r w:rsidR="00E76E78">
        <w:rPr>
          <w:color w:val="000000"/>
          <w:sz w:val="19"/>
          <w:szCs w:val="19"/>
          <w:lang w:val="en-IN"/>
        </w:rPr>
        <w:t>4.1</w:t>
      </w:r>
      <w:r>
        <w:rPr>
          <w:color w:val="000000"/>
          <w:sz w:val="19"/>
          <w:szCs w:val="19"/>
        </w:rPr>
        <w:t xml:space="preserve"> years of experience using </w:t>
      </w:r>
      <w:r>
        <w:rPr>
          <w:b/>
          <w:bCs/>
          <w:color w:val="000000"/>
          <w:sz w:val="19"/>
          <w:szCs w:val="19"/>
        </w:rPr>
        <w:t>MuleSoft</w:t>
      </w:r>
      <w:r>
        <w:rPr>
          <w:color w:val="000000"/>
          <w:sz w:val="19"/>
          <w:szCs w:val="19"/>
        </w:rPr>
        <w:t xml:space="preserve"> Enterprise Service Bus (</w:t>
      </w:r>
      <w:r>
        <w:rPr>
          <w:color w:val="000000"/>
          <w:sz w:val="19"/>
          <w:szCs w:val="19"/>
        </w:rPr>
        <w:t>ESB) for the integrations as per client requirements.</w:t>
      </w:r>
    </w:p>
    <w:p w:rsidR="00F4310B" w14:paraId="57C0896C" w14:textId="77777777">
      <w:pPr>
        <w:widowControl/>
        <w:numPr>
          <w:ilvl w:val="0"/>
          <w:numId w:val="2"/>
        </w:numPr>
        <w:suppressAutoHyphens/>
        <w:overflowPunct w:val="0"/>
        <w:autoSpaceDE/>
        <w:autoSpaceDN/>
        <w:spacing w:line="360" w:lineRule="auto"/>
        <w:ind w:right="194"/>
        <w:jc w:val="both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Good technical experience on various components of AnyPoint Platform like Design Center, API Manager, Runtime Manager, Exchange.</w:t>
      </w:r>
    </w:p>
    <w:p w:rsidR="00F4310B" w14:paraId="1064DB30" w14:textId="7C7A1542">
      <w:pPr>
        <w:widowControl/>
        <w:numPr>
          <w:ilvl w:val="0"/>
          <w:numId w:val="2"/>
        </w:numPr>
        <w:tabs>
          <w:tab w:val="left" w:pos="-360"/>
        </w:tabs>
        <w:suppressAutoHyphens/>
        <w:overflowPunct w:val="0"/>
        <w:autoSpaceDE/>
        <w:autoSpaceDN/>
        <w:spacing w:line="360" w:lineRule="auto"/>
        <w:ind w:right="194"/>
        <w:jc w:val="both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Good Experience in using different Mule connectors. (Http, SFTP, Webservi</w:t>
      </w:r>
      <w:r>
        <w:rPr>
          <w:color w:val="000000"/>
          <w:sz w:val="19"/>
          <w:szCs w:val="19"/>
        </w:rPr>
        <w:t>ce Consumer, Database, Salesforce, JMS, Object Store, Anypoint MQ,</w:t>
      </w:r>
      <w:r w:rsidR="00E76E78">
        <w:rPr>
          <w:color w:val="000000"/>
          <w:sz w:val="19"/>
          <w:szCs w:val="19"/>
        </w:rPr>
        <w:t>SAP,Salesforce,AmazonS3</w:t>
      </w:r>
      <w:r>
        <w:rPr>
          <w:color w:val="000000"/>
          <w:sz w:val="19"/>
          <w:szCs w:val="19"/>
        </w:rPr>
        <w:t xml:space="preserve"> etc.).</w:t>
      </w:r>
    </w:p>
    <w:p w:rsidR="00F4310B" w14:paraId="083989F2" w14:textId="77777777">
      <w:pPr>
        <w:widowControl/>
        <w:numPr>
          <w:ilvl w:val="0"/>
          <w:numId w:val="2"/>
        </w:numPr>
        <w:tabs>
          <w:tab w:val="left" w:pos="-360"/>
        </w:tabs>
        <w:suppressAutoHyphens/>
        <w:overflowPunct w:val="0"/>
        <w:autoSpaceDE/>
        <w:autoSpaceDN/>
        <w:spacing w:line="360" w:lineRule="auto"/>
        <w:ind w:right="194"/>
        <w:jc w:val="both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Hands-on experience on Microservices.</w:t>
      </w:r>
    </w:p>
    <w:p w:rsidR="00F4310B" w14:paraId="226DC3A9" w14:textId="77777777">
      <w:pPr>
        <w:widowControl/>
        <w:numPr>
          <w:ilvl w:val="0"/>
          <w:numId w:val="2"/>
        </w:numPr>
        <w:tabs>
          <w:tab w:val="left" w:pos="-360"/>
        </w:tabs>
        <w:suppressAutoHyphens/>
        <w:overflowPunct w:val="0"/>
        <w:autoSpaceDE/>
        <w:autoSpaceDN/>
        <w:spacing w:line="360" w:lineRule="auto"/>
        <w:ind w:right="194"/>
        <w:jc w:val="both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RAML 1.0 is used to design APIs and API-led connectivity is used to deliver reusable and purposeful APIs.</w:t>
      </w:r>
    </w:p>
    <w:p w:rsidR="00F4310B" w14:paraId="67F7ED74" w14:textId="77777777">
      <w:pPr>
        <w:widowControl/>
        <w:numPr>
          <w:ilvl w:val="0"/>
          <w:numId w:val="2"/>
        </w:numPr>
        <w:tabs>
          <w:tab w:val="left" w:pos="-360"/>
        </w:tabs>
        <w:suppressAutoHyphens/>
        <w:overflowPunct w:val="0"/>
        <w:autoSpaceDE/>
        <w:autoSpaceDN/>
        <w:spacing w:line="360" w:lineRule="auto"/>
        <w:ind w:right="194"/>
        <w:jc w:val="both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Experience in C</w:t>
      </w:r>
      <w:r>
        <w:rPr>
          <w:color w:val="000000"/>
          <w:sz w:val="19"/>
          <w:szCs w:val="19"/>
        </w:rPr>
        <w:t>loud Hub.</w:t>
      </w:r>
    </w:p>
    <w:p w:rsidR="00F4310B" w14:paraId="2D5D6AC9" w14:textId="77777777">
      <w:pPr>
        <w:widowControl/>
        <w:numPr>
          <w:ilvl w:val="0"/>
          <w:numId w:val="2"/>
        </w:numPr>
        <w:tabs>
          <w:tab w:val="left" w:pos="-360"/>
        </w:tabs>
        <w:suppressAutoHyphens/>
        <w:overflowPunct w:val="0"/>
        <w:autoSpaceDE/>
        <w:autoSpaceDN/>
        <w:spacing w:line="360" w:lineRule="auto"/>
        <w:ind w:right="194"/>
        <w:jc w:val="both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Worked on Batch Processing to process bulk records.</w:t>
      </w:r>
    </w:p>
    <w:p w:rsidR="00F4310B" w14:paraId="73D66D38" w14:textId="77777777">
      <w:pPr>
        <w:widowControl/>
        <w:numPr>
          <w:ilvl w:val="0"/>
          <w:numId w:val="2"/>
        </w:numPr>
        <w:tabs>
          <w:tab w:val="left" w:pos="-360"/>
        </w:tabs>
        <w:suppressAutoHyphens/>
        <w:overflowPunct w:val="0"/>
        <w:autoSpaceDE/>
        <w:autoSpaceDN/>
        <w:spacing w:line="360" w:lineRule="auto"/>
        <w:ind w:right="194"/>
        <w:jc w:val="both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Experience in creating mock APIs in Cloud Hub using design center.</w:t>
      </w:r>
    </w:p>
    <w:p w:rsidR="00F4310B" w14:paraId="0428F323" w14:textId="77777777">
      <w:pPr>
        <w:widowControl/>
        <w:numPr>
          <w:ilvl w:val="0"/>
          <w:numId w:val="2"/>
        </w:numPr>
        <w:tabs>
          <w:tab w:val="left" w:pos="-360"/>
        </w:tabs>
        <w:suppressAutoHyphens/>
        <w:overflowPunct w:val="0"/>
        <w:autoSpaceDE/>
        <w:autoSpaceDN/>
        <w:spacing w:line="360" w:lineRule="auto"/>
        <w:ind w:right="194"/>
        <w:jc w:val="both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Experience in creating REST and SOAP webservices.</w:t>
      </w:r>
    </w:p>
    <w:p w:rsidR="00E76E78" w14:paraId="05F0A107" w14:textId="7B9C94BC">
      <w:pPr>
        <w:widowControl/>
        <w:numPr>
          <w:ilvl w:val="0"/>
          <w:numId w:val="2"/>
        </w:numPr>
        <w:suppressAutoHyphens/>
        <w:overflowPunct w:val="0"/>
        <w:autoSpaceDE/>
        <w:autoSpaceDN/>
        <w:spacing w:line="360" w:lineRule="auto"/>
        <w:ind w:right="194"/>
        <w:jc w:val="both"/>
        <w:rPr>
          <w:sz w:val="19"/>
          <w:szCs w:val="19"/>
        </w:rPr>
      </w:pPr>
      <w:r>
        <w:rPr>
          <w:sz w:val="19"/>
          <w:szCs w:val="19"/>
        </w:rPr>
        <w:t>Experience in deployements into CloudHub 1.0,2.0,RTF &amp; Hybrid</w:t>
      </w:r>
    </w:p>
    <w:p w:rsidR="00F4310B" w14:paraId="646C7CFE" w14:textId="2463062D">
      <w:pPr>
        <w:widowControl/>
        <w:numPr>
          <w:ilvl w:val="0"/>
          <w:numId w:val="2"/>
        </w:numPr>
        <w:suppressAutoHyphens/>
        <w:overflowPunct w:val="0"/>
        <w:autoSpaceDE/>
        <w:autoSpaceDN/>
        <w:spacing w:line="360" w:lineRule="auto"/>
        <w:ind w:right="194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Experience in Microsoft Windows Installer Technology and </w:t>
      </w:r>
      <w:r>
        <w:rPr>
          <w:rFonts w:eastAsia="Calibri"/>
          <w:sz w:val="19"/>
          <w:szCs w:val="19"/>
        </w:rPr>
        <w:t>Installation and Configuration of applications and tools on different windows platforms.</w:t>
      </w:r>
    </w:p>
    <w:p w:rsidR="00F4310B" w14:paraId="31040327" w14:textId="77777777">
      <w:pPr>
        <w:widowControl/>
        <w:numPr>
          <w:ilvl w:val="0"/>
          <w:numId w:val="2"/>
        </w:numPr>
        <w:suppressAutoHyphens/>
        <w:overflowPunct w:val="0"/>
        <w:autoSpaceDE/>
        <w:autoSpaceDN/>
        <w:spacing w:line="360" w:lineRule="auto"/>
        <w:ind w:right="194"/>
        <w:jc w:val="both"/>
        <w:rPr>
          <w:sz w:val="19"/>
          <w:szCs w:val="19"/>
        </w:rPr>
      </w:pPr>
      <w:r>
        <w:rPr>
          <w:sz w:val="19"/>
          <w:szCs w:val="19"/>
        </w:rPr>
        <w:t>Knowledge of different Windows OS, registries, and system level troubleshooting.</w:t>
      </w:r>
    </w:p>
    <w:p w:rsidR="00F4310B" w14:paraId="01F9B1B5" w14:textId="77777777">
      <w:pPr>
        <w:widowControl/>
        <w:numPr>
          <w:ilvl w:val="0"/>
          <w:numId w:val="2"/>
        </w:numPr>
        <w:suppressAutoHyphens/>
        <w:overflowPunct w:val="0"/>
        <w:autoSpaceDE/>
        <w:autoSpaceDN/>
        <w:spacing w:line="360" w:lineRule="auto"/>
        <w:ind w:right="194"/>
        <w:jc w:val="both"/>
        <w:rPr>
          <w:sz w:val="19"/>
          <w:szCs w:val="19"/>
        </w:rPr>
      </w:pPr>
      <w:r>
        <w:rPr>
          <w:sz w:val="19"/>
          <w:szCs w:val="19"/>
        </w:rPr>
        <w:t>Knowledge in Change Managemen</w:t>
      </w:r>
      <w:r>
        <w:rPr>
          <w:sz w:val="19"/>
          <w:szCs w:val="19"/>
        </w:rPr>
        <w:t xml:space="preserve">t in different tools like </w:t>
      </w:r>
      <w:r>
        <w:rPr>
          <w:bCs/>
          <w:sz w:val="19"/>
          <w:szCs w:val="19"/>
        </w:rPr>
        <w:t>Maximo</w:t>
      </w:r>
      <w:r>
        <w:rPr>
          <w:sz w:val="19"/>
          <w:szCs w:val="19"/>
        </w:rPr>
        <w:t xml:space="preserve"> for changes and </w:t>
      </w:r>
      <w:r>
        <w:rPr>
          <w:bCs/>
          <w:sz w:val="19"/>
          <w:szCs w:val="19"/>
        </w:rPr>
        <w:t>SharePoint</w:t>
      </w:r>
      <w:r>
        <w:rPr>
          <w:b/>
          <w:sz w:val="19"/>
          <w:szCs w:val="19"/>
        </w:rPr>
        <w:t xml:space="preserve">, </w:t>
      </w:r>
      <w:r>
        <w:rPr>
          <w:bCs/>
          <w:sz w:val="19"/>
          <w:szCs w:val="19"/>
        </w:rPr>
        <w:t>ServiceNow &amp; Jira</w:t>
      </w:r>
      <w:r>
        <w:rPr>
          <w:sz w:val="19"/>
          <w:szCs w:val="19"/>
        </w:rPr>
        <w:t xml:space="preserve"> for raising incidents and service requests.</w:t>
      </w:r>
    </w:p>
    <w:p w:rsidR="00F4310B" w14:paraId="63232B9E" w14:textId="77777777">
      <w:pPr>
        <w:widowControl/>
        <w:numPr>
          <w:ilvl w:val="0"/>
          <w:numId w:val="2"/>
        </w:numPr>
        <w:suppressAutoHyphens/>
        <w:overflowPunct w:val="0"/>
        <w:autoSpaceDE/>
        <w:autoSpaceDN/>
        <w:spacing w:line="360" w:lineRule="auto"/>
        <w:ind w:right="194"/>
        <w:jc w:val="both"/>
        <w:rPr>
          <w:sz w:val="19"/>
          <w:szCs w:val="19"/>
        </w:rPr>
      </w:pPr>
      <w:r>
        <w:rPr>
          <w:sz w:val="19"/>
          <w:szCs w:val="19"/>
        </w:rPr>
        <w:t>Having exposure to Agile Methodology to meet the client deadlines.</w:t>
      </w:r>
    </w:p>
    <w:p w:rsidR="00F4310B" w14:paraId="574D3573" w14:textId="77777777">
      <w:pPr>
        <w:ind w:right="194"/>
        <w:rPr>
          <w:b/>
          <w:i/>
          <w:iCs/>
          <w:color w:val="4F81BD" w:themeColor="accent1"/>
        </w:rPr>
      </w:pPr>
      <w:r>
        <w:rPr>
          <w:rStyle w:val="IntenseEmphasis1"/>
          <w:b/>
          <w:i w:val="0"/>
        </w:rPr>
        <w:t xml:space="preserve">Education </w:t>
      </w:r>
      <w:r>
        <w:rPr>
          <w:rStyle w:val="IntenseEmphasis1"/>
          <w:b/>
          <w:i w:val="0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606425</wp:posOffset>
                </wp:positionH>
                <wp:positionV relativeFrom="paragraph">
                  <wp:posOffset>190500</wp:posOffset>
                </wp:positionV>
                <wp:extent cx="6082665" cy="1270"/>
                <wp:effectExtent l="0" t="0" r="0" b="0"/>
                <wp:wrapTopAndBottom/>
                <wp:docPr id="5" name="Freeform 4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6082665" cy="1270"/>
                        </a:xfrm>
                        <a:custGeom>
                          <a:avLst/>
                          <a:gdLst>
                            <a:gd name="T0" fmla="+- 0 1051 1051"/>
                            <a:gd name="T1" fmla="*/ T0 w 9579"/>
                            <a:gd name="T2" fmla="+- 0 10630 1051"/>
                            <a:gd name="T3" fmla="*/ T2 w 9579"/>
                          </a:gdLst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fill="norm" w="9579" stroke="1">
                              <a:moveTo>
                                <a:pt x="0" y="0"/>
                              </a:moveTo>
                              <a:lnTo>
                                <a:pt x="9579" y="0"/>
                              </a:lnTo>
                            </a:path>
                          </a:pathLst>
                        </a:custGeom>
                        <a:noFill/>
                        <a:ln w="12192">
                          <a:solidFill>
                            <a:srgbClr val="B1A1C6"/>
                          </a:solidFill>
                          <a:round/>
                        </a:ln>
                      </wps:spPr>
                      <wps:bodyPr rot="0"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Freeform 47" o:spid="_x0000_s1026" style="width:478.95pt;height:0.1pt;margin-top:15pt;margin-left:47.75pt;mso-height-relative:page;mso-position-horizontal-relative:page;mso-width-relative:page;mso-wrap-distance-bottom:0;mso-wrap-distance-top:0;position:absolute;z-index:-251644928" coordsize="9579,1" o:spt="100" adj="-11796480,,5400" path="m,l9579,e" filled="f" stroked="t" strokecolor="#b1a1c6">
                <v:stroke joinstyle="round"/>
                <v:path o:connecttype="custom" o:connectlocs="0,0;6082665,0" o:connectangles="0,0"/>
                <o:lock v:ext="edit" aspectratio="f"/>
                <w10:wrap type="topAndBottom"/>
              </v:shape>
            </w:pict>
          </mc:Fallback>
        </mc:AlternateContent>
      </w:r>
      <w:r>
        <w:rPr>
          <w:rStyle w:val="IntenseEmphasis1"/>
          <w:b/>
          <w:i w:val="0"/>
        </w:rPr>
        <w:t>Qualification</w:t>
      </w:r>
    </w:p>
    <w:p w:rsidR="00F4310B" w14:paraId="48086095" w14:textId="77777777">
      <w:pPr>
        <w:pStyle w:val="ListParagraph"/>
        <w:adjustRightInd w:val="0"/>
        <w:ind w:left="720" w:right="194" w:firstLine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4310B" w14:paraId="046E0BE0" w14:textId="28C23703">
      <w:pPr>
        <w:pStyle w:val="List"/>
        <w:numPr>
          <w:ilvl w:val="0"/>
          <w:numId w:val="3"/>
        </w:numPr>
        <w:ind w:right="194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bCs/>
          <w:sz w:val="19"/>
          <w:szCs w:val="19"/>
        </w:rPr>
        <w:t>B E</w:t>
      </w:r>
      <w:r w:rsidR="00191F43">
        <w:rPr>
          <w:rFonts w:ascii="Tahoma" w:hAnsi="Tahoma" w:cs="Tahoma"/>
          <w:bCs/>
          <w:sz w:val="19"/>
          <w:szCs w:val="19"/>
        </w:rPr>
        <w:t xml:space="preserve"> </w:t>
      </w:r>
      <w:r>
        <w:rPr>
          <w:rFonts w:ascii="Tahoma" w:hAnsi="Tahoma" w:cs="Tahoma"/>
          <w:bCs/>
          <w:sz w:val="19"/>
          <w:szCs w:val="19"/>
        </w:rPr>
        <w:t xml:space="preserve">Coumpter Science </w:t>
      </w:r>
      <w:r w:rsidR="00191F43">
        <w:rPr>
          <w:rFonts w:ascii="Tahoma" w:hAnsi="Tahoma" w:cs="Tahoma"/>
          <w:bCs/>
          <w:sz w:val="19"/>
          <w:szCs w:val="19"/>
        </w:rPr>
        <w:t xml:space="preserve">Engineering from </w:t>
      </w:r>
      <w:r>
        <w:rPr>
          <w:rFonts w:ascii="Tahoma" w:hAnsi="Tahoma" w:cs="Tahoma"/>
          <w:bCs/>
          <w:sz w:val="19"/>
          <w:szCs w:val="19"/>
          <w:lang w:val="en-IN"/>
        </w:rPr>
        <w:t>SRM</w:t>
      </w:r>
      <w:r w:rsidR="00191F43">
        <w:rPr>
          <w:rFonts w:ascii="Tahoma" w:hAnsi="Tahoma" w:cs="Tahoma"/>
          <w:bCs/>
          <w:sz w:val="19"/>
          <w:szCs w:val="19"/>
        </w:rPr>
        <w:t>.</w:t>
      </w:r>
    </w:p>
    <w:p w:rsidR="00F4310B" w14:paraId="0CCA3864" w14:textId="77777777">
      <w:pPr>
        <w:widowControl/>
        <w:suppressAutoHyphens/>
        <w:overflowPunct w:val="0"/>
        <w:autoSpaceDE/>
        <w:autoSpaceDN/>
        <w:spacing w:line="360" w:lineRule="auto"/>
        <w:ind w:right="194"/>
        <w:jc w:val="both"/>
        <w:rPr>
          <w:sz w:val="19"/>
          <w:szCs w:val="19"/>
        </w:rPr>
      </w:pPr>
    </w:p>
    <w:p w:rsidR="00F4310B" w14:paraId="44E207A7" w14:textId="77777777">
      <w:pPr>
        <w:tabs>
          <w:tab w:val="left" w:pos="811"/>
          <w:tab w:val="left" w:pos="812"/>
        </w:tabs>
        <w:spacing w:line="360" w:lineRule="auto"/>
        <w:ind w:left="461" w:right="194"/>
        <w:jc w:val="both"/>
        <w:rPr>
          <w:sz w:val="5"/>
          <w:szCs w:val="19"/>
        </w:rPr>
      </w:pPr>
    </w:p>
    <w:p w:rsidR="00F4310B" w14:paraId="2E4C7BC5" w14:textId="77777777">
      <w:pPr>
        <w:spacing w:line="360" w:lineRule="auto"/>
        <w:ind w:right="194"/>
        <w:jc w:val="both"/>
        <w:rPr>
          <w:b/>
          <w:i/>
          <w:iCs/>
          <w:color w:val="4F81BD" w:themeColor="accent1"/>
        </w:rPr>
      </w:pPr>
      <w:r>
        <w:rPr>
          <w:rStyle w:val="IntenseEmphasis1"/>
          <w:b/>
          <w:i w:val="0"/>
        </w:rPr>
        <w:t>Professional Experience</w:t>
      </w:r>
      <w:r>
        <w:rPr>
          <w:rStyle w:val="IntenseEmphasis1"/>
          <w:b/>
          <w:i w:val="0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606425</wp:posOffset>
                </wp:positionH>
                <wp:positionV relativeFrom="paragraph">
                  <wp:posOffset>190500</wp:posOffset>
                </wp:positionV>
                <wp:extent cx="6082665" cy="1270"/>
                <wp:effectExtent l="0" t="0" r="0" b="0"/>
                <wp:wrapTopAndBottom/>
                <wp:docPr id="12" name="Freeform 4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6082665" cy="1270"/>
                        </a:xfrm>
                        <a:custGeom>
                          <a:avLst/>
                          <a:gdLst>
                            <a:gd name="T0" fmla="+- 0 1051 1051"/>
                            <a:gd name="T1" fmla="*/ T0 w 9579"/>
                            <a:gd name="T2" fmla="+- 0 10630 1051"/>
                            <a:gd name="T3" fmla="*/ T2 w 9579"/>
                          </a:gdLst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fill="norm" w="9579" stroke="1">
                              <a:moveTo>
                                <a:pt x="0" y="0"/>
                              </a:moveTo>
                              <a:lnTo>
                                <a:pt x="9579" y="0"/>
                              </a:lnTo>
                            </a:path>
                          </a:pathLst>
                        </a:custGeom>
                        <a:noFill/>
                        <a:ln w="12192">
                          <a:solidFill>
                            <a:srgbClr val="B1A1C6"/>
                          </a:solidFill>
                          <a:round/>
                        </a:ln>
                      </wps:spPr>
                      <wps:bodyPr rot="0"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Freeform 40" o:spid="_x0000_s1027" style="width:478.95pt;height:0.1pt;margin-top:15pt;margin-left:47.75pt;mso-height-relative:page;mso-position-horizontal-relative:page;mso-width-relative:page;mso-wrap-distance-bottom:0;mso-wrap-distance-top:0;position:absolute;z-index:-251651072" coordsize="9579,1" o:spt="100" adj="-11796480,,5400" path="m,l9579,e" filled="f" stroked="t" strokecolor="#b1a1c6">
                <v:stroke joinstyle="round"/>
                <v:path o:connecttype="custom" o:connectlocs="0,0;6082665,0" o:connectangles="0,0"/>
                <o:lock v:ext="edit" aspectratio="f"/>
                <w10:wrap type="topAndBottom"/>
              </v:shape>
            </w:pict>
          </mc:Fallback>
        </mc:AlternateContent>
      </w:r>
      <w:r>
        <w:rPr>
          <w:rStyle w:val="IntenseEmphasis1"/>
          <w:b/>
          <w:i w:val="0"/>
        </w:rPr>
        <w:t>:</w:t>
      </w:r>
    </w:p>
    <w:p w:rsidR="00F4310B" w14:paraId="4734EFD6" w14:textId="77777777">
      <w:pPr>
        <w:pStyle w:val="BodyText"/>
        <w:ind w:right="194"/>
        <w:jc w:val="center"/>
        <w:rPr>
          <w:sz w:val="10"/>
        </w:rPr>
      </w:pPr>
    </w:p>
    <w:p w:rsidR="00F4310B" w:rsidP="00E76E78" w14:paraId="2B8FF0E7" w14:textId="12595B7C">
      <w:pPr>
        <w:pStyle w:val="ListParagraph"/>
        <w:numPr>
          <w:ilvl w:val="0"/>
          <w:numId w:val="4"/>
        </w:numPr>
        <w:adjustRightInd w:val="0"/>
        <w:ind w:right="194"/>
        <w:contextualSpacing/>
        <w:jc w:val="both"/>
        <w:rPr>
          <w:sz w:val="19"/>
          <w:szCs w:val="19"/>
        </w:rPr>
      </w:pPr>
      <w:r>
        <w:rPr>
          <w:sz w:val="19"/>
          <w:szCs w:val="19"/>
        </w:rPr>
        <w:t xml:space="preserve">Worked as MULE Soft Developer at </w:t>
      </w:r>
      <w:r w:rsidR="00E76E78">
        <w:rPr>
          <w:sz w:val="19"/>
          <w:szCs w:val="19"/>
        </w:rPr>
        <w:t>Accenture from 2019 to till</w:t>
      </w:r>
      <w:r w:rsidR="006A38B4">
        <w:rPr>
          <w:sz w:val="19"/>
          <w:szCs w:val="19"/>
        </w:rPr>
        <w:t xml:space="preserve"> </w:t>
      </w:r>
      <w:r w:rsidR="00E76E78">
        <w:rPr>
          <w:sz w:val="19"/>
          <w:szCs w:val="19"/>
        </w:rPr>
        <w:t>Date</w:t>
      </w:r>
    </w:p>
    <w:p w:rsidR="00F4310B" w14:paraId="4C19AB0E" w14:textId="77777777">
      <w:pPr>
        <w:adjustRightInd w:val="0"/>
        <w:ind w:right="194"/>
        <w:contextualSpacing/>
        <w:jc w:val="both"/>
        <w:rPr>
          <w:b/>
          <w:sz w:val="19"/>
          <w:szCs w:val="19"/>
        </w:rPr>
      </w:pPr>
    </w:p>
    <w:p w:rsidR="00F4310B" w14:paraId="0FC40976" w14:textId="77777777">
      <w:pPr>
        <w:ind w:right="194"/>
        <w:rPr>
          <w:b/>
          <w:i/>
          <w:iCs/>
          <w:color w:val="4F81BD" w:themeColor="accent1"/>
        </w:rPr>
      </w:pPr>
      <w:r>
        <w:rPr>
          <w:rStyle w:val="IntenseEmphasis1"/>
          <w:b/>
          <w:i w:val="0"/>
        </w:rPr>
        <w:t>Professional Certifications</w:t>
      </w:r>
      <w:r>
        <w:rPr>
          <w:rStyle w:val="IntenseEmphasis1"/>
          <w:b/>
          <w:i w:val="0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606425</wp:posOffset>
                </wp:positionH>
                <wp:positionV relativeFrom="paragraph">
                  <wp:posOffset>190500</wp:posOffset>
                </wp:positionV>
                <wp:extent cx="6082665" cy="1270"/>
                <wp:effectExtent l="0" t="0" r="0" b="0"/>
                <wp:wrapTopAndBottom/>
                <wp:docPr id="8" name="Freeform 4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6082665" cy="1270"/>
                        </a:xfrm>
                        <a:custGeom>
                          <a:avLst/>
                          <a:gdLst>
                            <a:gd name="T0" fmla="+- 0 1051 1051"/>
                            <a:gd name="T1" fmla="*/ T0 w 9579"/>
                            <a:gd name="T2" fmla="+- 0 10630 1051"/>
                            <a:gd name="T3" fmla="*/ T2 w 9579"/>
                          </a:gdLst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fill="norm" w="9579" stroke="1">
                              <a:moveTo>
                                <a:pt x="0" y="0"/>
                              </a:moveTo>
                              <a:lnTo>
                                <a:pt x="9579" y="0"/>
                              </a:lnTo>
                            </a:path>
                          </a:pathLst>
                        </a:custGeom>
                        <a:noFill/>
                        <a:ln w="12192">
                          <a:solidFill>
                            <a:srgbClr val="B1A1C6"/>
                          </a:solidFill>
                          <a:round/>
                        </a:ln>
                      </wps:spPr>
                      <wps:bodyPr rot="0"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Freeform 43" o:spid="_x0000_s1028" style="width:478.95pt;height:0.1pt;margin-top:15pt;margin-left:47.75pt;mso-height-relative:page;mso-position-horizontal-relative:page;mso-width-relative:page;mso-wrap-distance-bottom:0;mso-wrap-distance-top:0;position:absolute;z-index:-251649024" coordsize="9579,1" o:spt="100" adj="-11796480,,5400" path="m,l9579,e" filled="f" stroked="t" strokecolor="#b1a1c6">
                <v:stroke joinstyle="round"/>
                <v:path o:connecttype="custom" o:connectlocs="0,0;6082665,0" o:connectangles="0,0"/>
                <o:lock v:ext="edit" aspectratio="f"/>
                <w10:wrap type="topAndBottom"/>
              </v:shape>
            </w:pict>
          </mc:Fallback>
        </mc:AlternateContent>
      </w:r>
      <w:r>
        <w:rPr>
          <w:rStyle w:val="IntenseEmphasis1"/>
          <w:b/>
          <w:i w:val="0"/>
        </w:rPr>
        <w:t xml:space="preserve">: </w:t>
      </w:r>
    </w:p>
    <w:p w:rsidR="00F4310B" w14:paraId="40AA5651" w14:textId="77777777">
      <w:pPr>
        <w:adjustRightInd w:val="0"/>
        <w:ind w:right="194"/>
        <w:contextualSpacing/>
        <w:jc w:val="both"/>
        <w:rPr>
          <w:sz w:val="19"/>
          <w:szCs w:val="19"/>
        </w:rPr>
      </w:pPr>
    </w:p>
    <w:p w:rsidR="00F4310B" w14:paraId="61BE3B7D" w14:textId="77777777">
      <w:pPr>
        <w:pStyle w:val="ListParagraph"/>
        <w:numPr>
          <w:ilvl w:val="0"/>
          <w:numId w:val="4"/>
        </w:numPr>
        <w:adjustRightInd w:val="0"/>
        <w:ind w:right="194"/>
        <w:contextualSpacing/>
        <w:jc w:val="both"/>
        <w:rPr>
          <w:sz w:val="19"/>
          <w:szCs w:val="19"/>
        </w:rPr>
      </w:pPr>
      <w:r>
        <w:rPr>
          <w:bCs/>
          <w:iCs/>
          <w:sz w:val="19"/>
          <w:szCs w:val="19"/>
        </w:rPr>
        <w:t>MuleSoft</w:t>
      </w:r>
      <w:r>
        <w:rPr>
          <w:bCs/>
          <w:iCs/>
          <w:sz w:val="19"/>
          <w:szCs w:val="19"/>
        </w:rPr>
        <w:t xml:space="preserve"> Certified Developer MCD Level-1 (Mule 4).</w:t>
      </w:r>
    </w:p>
    <w:p w:rsidR="00F4310B" w14:paraId="59FD10FC" w14:textId="77777777">
      <w:pPr>
        <w:pStyle w:val="ListParagraph"/>
        <w:adjustRightInd w:val="0"/>
        <w:ind w:left="720" w:right="194" w:firstLine="0"/>
        <w:contextualSpacing/>
        <w:jc w:val="both"/>
        <w:rPr>
          <w:sz w:val="19"/>
          <w:szCs w:val="19"/>
        </w:rPr>
      </w:pPr>
    </w:p>
    <w:p w:rsidR="00F4310B" w14:paraId="5C8186EF" w14:textId="77777777">
      <w:pPr>
        <w:pStyle w:val="ListParagraph"/>
        <w:adjustRightInd w:val="0"/>
        <w:ind w:left="720" w:right="194" w:firstLine="0"/>
        <w:contextualSpacing/>
        <w:jc w:val="both"/>
        <w:rPr>
          <w:sz w:val="19"/>
          <w:szCs w:val="19"/>
        </w:rPr>
      </w:pPr>
    </w:p>
    <w:p w:rsidR="00F4310B" w14:paraId="70227489" w14:textId="77777777">
      <w:pPr>
        <w:pStyle w:val="ListParagraph"/>
        <w:ind w:right="194"/>
        <w:rPr>
          <w:b/>
          <w:sz w:val="19"/>
          <w:szCs w:val="19"/>
        </w:rPr>
      </w:pPr>
    </w:p>
    <w:p w:rsidR="00F4310B" w14:paraId="74DD9351" w14:textId="77777777">
      <w:pPr>
        <w:pStyle w:val="ListParagraph"/>
        <w:ind w:right="194"/>
        <w:rPr>
          <w:b/>
          <w:sz w:val="19"/>
          <w:szCs w:val="19"/>
        </w:rPr>
      </w:pPr>
    </w:p>
    <w:p w:rsidR="00F4310B" w14:paraId="73698BD3" w14:textId="77777777">
      <w:pPr>
        <w:pStyle w:val="ListParagraph"/>
        <w:ind w:right="194"/>
        <w:rPr>
          <w:b/>
          <w:sz w:val="19"/>
          <w:szCs w:val="19"/>
        </w:rPr>
      </w:pPr>
    </w:p>
    <w:p w:rsidR="00F4310B" w14:paraId="3326122B" w14:textId="77777777">
      <w:pPr>
        <w:pStyle w:val="ListParagraph"/>
        <w:ind w:right="194"/>
        <w:rPr>
          <w:b/>
          <w:sz w:val="19"/>
          <w:szCs w:val="19"/>
        </w:rPr>
      </w:pPr>
    </w:p>
    <w:p w:rsidR="00F4310B" w14:paraId="5693C07B" w14:textId="77777777">
      <w:pPr>
        <w:pStyle w:val="ListParagraph"/>
        <w:ind w:right="194"/>
        <w:rPr>
          <w:b/>
          <w:sz w:val="19"/>
          <w:szCs w:val="19"/>
        </w:rPr>
      </w:pPr>
    </w:p>
    <w:p w:rsidR="004C404F" w14:paraId="2B8D41BB" w14:textId="77777777">
      <w:pPr>
        <w:pStyle w:val="Heading1"/>
        <w:spacing w:after="19"/>
        <w:ind w:right="194"/>
        <w:rPr>
          <w:rStyle w:val="IntenseEmphasis1"/>
          <w:i w:val="0"/>
          <w:sz w:val="22"/>
          <w:szCs w:val="22"/>
        </w:rPr>
      </w:pPr>
    </w:p>
    <w:p w:rsidR="00F4310B" w14:paraId="7D4C05BF" w14:textId="77777777">
      <w:pPr>
        <w:pStyle w:val="Heading1"/>
        <w:spacing w:after="19"/>
        <w:ind w:right="194"/>
        <w:rPr>
          <w:rStyle w:val="IntenseEmphasis1"/>
          <w:i w:val="0"/>
          <w:sz w:val="22"/>
          <w:szCs w:val="22"/>
        </w:rPr>
      </w:pPr>
      <w:r>
        <w:rPr>
          <w:rStyle w:val="IntenseEmphasis1"/>
          <w:i w:val="0"/>
          <w:sz w:val="22"/>
          <w:szCs w:val="22"/>
        </w:rPr>
        <w:t>Tools and Platform</w:t>
      </w:r>
    </w:p>
    <w:p w:rsidR="00F4310B" w14:paraId="68857322" w14:textId="77777777">
      <w:pPr>
        <w:pStyle w:val="BodyText"/>
        <w:spacing w:line="20" w:lineRule="exact"/>
        <w:ind w:left="101" w:right="194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6314440" cy="12700"/>
                <wp:effectExtent l="7620" t="0" r="12065" b="6350"/>
                <wp:docPr id="13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314440" cy="12700"/>
                          <a:chOff x="0" y="0"/>
                          <a:chExt cx="9944" cy="20"/>
                        </a:xfrm>
                      </wpg:grpSpPr>
                      <wps:wsp xmlns:wps="http://schemas.microsoft.com/office/word/2010/wordprocessingShape">
                        <wps:cNvPr id="14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9943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B1A1C6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" o:spid="_x0000_i1029" style="width:497.2pt;height:1pt" coordsize="9944,20">
                <o:lock v:ext="edit" aspectratio="f"/>
                <v:line id="Line 11" o:spid="_x0000_s1030" style="position:absolute" from="0,200" to="198860,200" coordsize="21600,21600" stroked="t" strokecolor="#b1a1c6">
                  <v:stroke joinstyle="round"/>
                  <o:lock v:ext="edit" aspectratio="f"/>
                </v:line>
                <w10:anchorlock/>
              </v:group>
            </w:pict>
          </mc:Fallback>
        </mc:AlternateContent>
      </w:r>
    </w:p>
    <w:p w:rsidR="00F4310B" w14:paraId="629EDE34" w14:textId="77777777">
      <w:pPr>
        <w:widowControl/>
        <w:tabs>
          <w:tab w:val="left" w:pos="720"/>
        </w:tabs>
        <w:autoSpaceDE/>
        <w:autoSpaceDN/>
        <w:spacing w:line="360" w:lineRule="auto"/>
        <w:ind w:right="194"/>
        <w:contextualSpacing/>
        <w:rPr>
          <w:rFonts w:eastAsia="Times New Roman"/>
          <w:sz w:val="9"/>
          <w:szCs w:val="19"/>
        </w:rPr>
      </w:pPr>
    </w:p>
    <w:p w:rsidR="00F4310B" w14:paraId="03BF5E97" w14:textId="77777777">
      <w:pPr>
        <w:pStyle w:val="ListParagraph"/>
        <w:widowControl/>
        <w:numPr>
          <w:ilvl w:val="0"/>
          <w:numId w:val="5"/>
        </w:numPr>
        <w:tabs>
          <w:tab w:val="left" w:pos="720"/>
        </w:tabs>
        <w:autoSpaceDE/>
        <w:autoSpaceDN/>
        <w:spacing w:line="360" w:lineRule="auto"/>
        <w:ind w:right="194"/>
        <w:contextualSpacing/>
        <w:rPr>
          <w:rFonts w:eastAsia="Times New Roman"/>
          <w:sz w:val="19"/>
          <w:szCs w:val="19"/>
        </w:rPr>
      </w:pPr>
      <w:r>
        <w:rPr>
          <w:rStyle w:val="IntenseEmphasis1"/>
          <w:i w:val="0"/>
          <w:sz w:val="19"/>
          <w:szCs w:val="19"/>
        </w:rPr>
        <w:t xml:space="preserve">Primary Skills </w:t>
      </w:r>
      <w:r>
        <w:rPr>
          <w:rStyle w:val="IntenseEmphasis1"/>
          <w:i w:val="0"/>
          <w:sz w:val="19"/>
          <w:szCs w:val="19"/>
        </w:rPr>
        <w:tab/>
      </w:r>
      <w:r>
        <w:rPr>
          <w:rStyle w:val="IntenseEmphasis1"/>
          <w:i w:val="0"/>
          <w:sz w:val="19"/>
          <w:szCs w:val="19"/>
        </w:rPr>
        <w:tab/>
        <w:t xml:space="preserve">: </w:t>
      </w:r>
      <w:r>
        <w:rPr>
          <w:rFonts w:eastAsia="Times New Roman"/>
          <w:sz w:val="19"/>
          <w:szCs w:val="19"/>
        </w:rPr>
        <w:t>Mule ESB, Any point Studio, REST, XML, JSON, Cloud Hub, SQL.</w:t>
      </w:r>
    </w:p>
    <w:p w:rsidR="00F4310B" w14:paraId="5F9C7755" w14:textId="77777777">
      <w:pPr>
        <w:pStyle w:val="ListParagraph"/>
        <w:widowControl/>
        <w:numPr>
          <w:ilvl w:val="0"/>
          <w:numId w:val="5"/>
        </w:numPr>
        <w:tabs>
          <w:tab w:val="left" w:pos="720"/>
        </w:tabs>
        <w:autoSpaceDE/>
        <w:autoSpaceDN/>
        <w:spacing w:line="360" w:lineRule="auto"/>
        <w:ind w:right="194"/>
        <w:contextualSpacing/>
        <w:rPr>
          <w:rStyle w:val="IntenseEmphasis1"/>
          <w:rFonts w:eastAsia="Times New Roman"/>
          <w:i w:val="0"/>
          <w:iCs w:val="0"/>
          <w:color w:val="auto"/>
          <w:sz w:val="19"/>
          <w:szCs w:val="19"/>
        </w:rPr>
      </w:pPr>
      <w:r>
        <w:rPr>
          <w:rStyle w:val="IntenseEmphasis1"/>
          <w:i w:val="0"/>
          <w:sz w:val="19"/>
          <w:szCs w:val="19"/>
        </w:rPr>
        <w:t>Operating System</w:t>
      </w:r>
      <w:r>
        <w:rPr>
          <w:rStyle w:val="IntenseEmphasis1"/>
          <w:i w:val="0"/>
          <w:sz w:val="19"/>
          <w:szCs w:val="19"/>
        </w:rPr>
        <w:tab/>
        <w:t xml:space="preserve">: </w:t>
      </w:r>
      <w:r>
        <w:rPr>
          <w:sz w:val="19"/>
        </w:rPr>
        <w:t>Windows</w:t>
      </w:r>
      <w:r>
        <w:rPr>
          <w:spacing w:val="10"/>
          <w:sz w:val="19"/>
        </w:rPr>
        <w:t xml:space="preserve"> </w:t>
      </w:r>
      <w:r>
        <w:rPr>
          <w:sz w:val="19"/>
        </w:rPr>
        <w:t>XP,</w:t>
      </w:r>
      <w:r>
        <w:rPr>
          <w:spacing w:val="14"/>
          <w:sz w:val="19"/>
        </w:rPr>
        <w:t xml:space="preserve"> </w:t>
      </w:r>
      <w:r>
        <w:rPr>
          <w:sz w:val="19"/>
        </w:rPr>
        <w:t>Windows</w:t>
      </w:r>
      <w:r>
        <w:rPr>
          <w:spacing w:val="14"/>
          <w:sz w:val="19"/>
        </w:rPr>
        <w:t xml:space="preserve"> </w:t>
      </w:r>
      <w:r>
        <w:rPr>
          <w:sz w:val="19"/>
        </w:rPr>
        <w:t>7,8,10</w:t>
      </w:r>
    </w:p>
    <w:p w:rsidR="00F4310B" w14:paraId="109AE5BA" w14:textId="77777777">
      <w:pPr>
        <w:pStyle w:val="ListParagraph"/>
        <w:widowControl/>
        <w:numPr>
          <w:ilvl w:val="0"/>
          <w:numId w:val="5"/>
        </w:numPr>
        <w:tabs>
          <w:tab w:val="left" w:pos="720"/>
        </w:tabs>
        <w:autoSpaceDE/>
        <w:autoSpaceDN/>
        <w:spacing w:line="360" w:lineRule="auto"/>
        <w:ind w:right="194"/>
        <w:contextualSpacing/>
        <w:rPr>
          <w:rFonts w:eastAsia="Times New Roman"/>
          <w:sz w:val="19"/>
          <w:szCs w:val="19"/>
        </w:rPr>
      </w:pPr>
      <w:r>
        <w:rPr>
          <w:rStyle w:val="IntenseEmphasis1"/>
          <w:i w:val="0"/>
          <w:sz w:val="19"/>
          <w:szCs w:val="19"/>
        </w:rPr>
        <w:t>Database</w:t>
      </w:r>
      <w:r>
        <w:rPr>
          <w:rStyle w:val="IntenseEmphasis1"/>
          <w:i w:val="0"/>
          <w:sz w:val="19"/>
          <w:szCs w:val="19"/>
        </w:rPr>
        <w:tab/>
      </w:r>
      <w:r>
        <w:rPr>
          <w:rStyle w:val="IntenseEmphasis1"/>
          <w:i w:val="0"/>
          <w:sz w:val="19"/>
          <w:szCs w:val="19"/>
        </w:rPr>
        <w:tab/>
        <w:t xml:space="preserve">: </w:t>
      </w:r>
      <w:r>
        <w:rPr>
          <w:rFonts w:eastAsia="Times New Roman"/>
          <w:sz w:val="19"/>
          <w:szCs w:val="19"/>
        </w:rPr>
        <w:t>SQL, MySQL.</w:t>
      </w:r>
    </w:p>
    <w:p w:rsidR="00F4310B" w14:paraId="216BCEFD" w14:textId="77777777">
      <w:pPr>
        <w:pStyle w:val="ListParagraph"/>
        <w:widowControl/>
        <w:numPr>
          <w:ilvl w:val="0"/>
          <w:numId w:val="5"/>
        </w:numPr>
        <w:tabs>
          <w:tab w:val="left" w:pos="720"/>
        </w:tabs>
        <w:autoSpaceDE/>
        <w:autoSpaceDN/>
        <w:spacing w:line="360" w:lineRule="auto"/>
        <w:ind w:right="194"/>
        <w:contextualSpacing/>
        <w:rPr>
          <w:rFonts w:eastAsia="Times New Roman"/>
          <w:sz w:val="19"/>
          <w:szCs w:val="19"/>
        </w:rPr>
      </w:pPr>
      <w:r>
        <w:rPr>
          <w:rStyle w:val="IntenseEmphasis1"/>
          <w:i w:val="0"/>
          <w:sz w:val="19"/>
          <w:szCs w:val="19"/>
        </w:rPr>
        <w:t>Technical Skills</w:t>
      </w:r>
      <w:r>
        <w:rPr>
          <w:rStyle w:val="IntenseEmphasis1"/>
          <w:i w:val="0"/>
          <w:sz w:val="19"/>
          <w:szCs w:val="19"/>
        </w:rPr>
        <w:tab/>
      </w:r>
      <w:r>
        <w:rPr>
          <w:rStyle w:val="IntenseEmphasis1"/>
          <w:i w:val="0"/>
          <w:sz w:val="19"/>
          <w:szCs w:val="19"/>
        </w:rPr>
        <w:tab/>
        <w:t>:</w:t>
      </w:r>
      <w:r>
        <w:rPr>
          <w:rFonts w:eastAsia="Times New Roman"/>
          <w:sz w:val="19"/>
          <w:szCs w:val="19"/>
        </w:rPr>
        <w:t xml:space="preserve"> Integration Platform: Mule ESB 4.x, Any point Platform.</w:t>
      </w:r>
    </w:p>
    <w:p w:rsidR="00F4310B" w14:paraId="3FF07F26" w14:textId="77777777">
      <w:pPr>
        <w:pStyle w:val="ListParagraph"/>
        <w:widowControl/>
        <w:numPr>
          <w:ilvl w:val="0"/>
          <w:numId w:val="5"/>
        </w:numPr>
        <w:tabs>
          <w:tab w:val="left" w:pos="720"/>
        </w:tabs>
        <w:autoSpaceDE/>
        <w:autoSpaceDN/>
        <w:spacing w:line="360" w:lineRule="auto"/>
        <w:ind w:right="194"/>
        <w:contextualSpacing/>
        <w:rPr>
          <w:rFonts w:eastAsia="Times New Roman"/>
          <w:sz w:val="19"/>
          <w:szCs w:val="19"/>
        </w:rPr>
      </w:pPr>
      <w:r>
        <w:rPr>
          <w:rStyle w:val="IntenseEmphasis1"/>
          <w:i w:val="0"/>
          <w:sz w:val="19"/>
          <w:szCs w:val="19"/>
        </w:rPr>
        <w:t>Web Services</w:t>
      </w:r>
      <w:r>
        <w:rPr>
          <w:rStyle w:val="IntenseEmphasis1"/>
          <w:i w:val="0"/>
          <w:sz w:val="19"/>
          <w:szCs w:val="19"/>
        </w:rPr>
        <w:tab/>
      </w:r>
      <w:r>
        <w:rPr>
          <w:rStyle w:val="IntenseEmphasis1"/>
          <w:i w:val="0"/>
          <w:sz w:val="19"/>
          <w:szCs w:val="19"/>
        </w:rPr>
        <w:tab/>
        <w:t xml:space="preserve">: </w:t>
      </w:r>
      <w:r>
        <w:rPr>
          <w:rFonts w:eastAsia="Times New Roman"/>
          <w:color w:val="000000"/>
          <w:sz w:val="19"/>
          <w:szCs w:val="19"/>
        </w:rPr>
        <w:t>REST, SOAP.</w:t>
      </w:r>
    </w:p>
    <w:p w:rsidR="00F4310B" w14:paraId="084ABA56" w14:textId="77777777">
      <w:pPr>
        <w:pStyle w:val="ListParagraph"/>
        <w:widowControl/>
        <w:numPr>
          <w:ilvl w:val="0"/>
          <w:numId w:val="5"/>
        </w:numPr>
        <w:tabs>
          <w:tab w:val="left" w:pos="720"/>
        </w:tabs>
        <w:autoSpaceDE/>
        <w:autoSpaceDN/>
        <w:spacing w:line="360" w:lineRule="auto"/>
        <w:ind w:right="194"/>
        <w:contextualSpacing/>
        <w:rPr>
          <w:rFonts w:eastAsia="Times New Roman"/>
          <w:sz w:val="19"/>
          <w:szCs w:val="19"/>
        </w:rPr>
      </w:pPr>
      <w:r>
        <w:rPr>
          <w:rStyle w:val="IntenseEmphasis1"/>
          <w:i w:val="0"/>
          <w:sz w:val="19"/>
          <w:szCs w:val="19"/>
        </w:rPr>
        <w:t>Build Tools/IDE</w:t>
      </w:r>
      <w:r>
        <w:rPr>
          <w:rStyle w:val="IntenseEmphasis1"/>
          <w:i w:val="0"/>
          <w:sz w:val="19"/>
          <w:szCs w:val="19"/>
        </w:rPr>
        <w:tab/>
      </w:r>
      <w:r>
        <w:rPr>
          <w:rStyle w:val="IntenseEmphasis1"/>
          <w:i w:val="0"/>
          <w:sz w:val="19"/>
          <w:szCs w:val="19"/>
        </w:rPr>
        <w:tab/>
        <w:t xml:space="preserve">: </w:t>
      </w:r>
      <w:r>
        <w:rPr>
          <w:rFonts w:eastAsia="Times New Roman"/>
          <w:sz w:val="19"/>
          <w:szCs w:val="19"/>
        </w:rPr>
        <w:t>Eclipse, Any point Studio, Git desktop</w:t>
      </w:r>
      <w:r>
        <w:rPr>
          <w:rFonts w:eastAsia="Times New Roman"/>
          <w:color w:val="000000"/>
          <w:sz w:val="19"/>
          <w:szCs w:val="19"/>
        </w:rPr>
        <w:t xml:space="preserve"> and Jenkins</w:t>
      </w:r>
    </w:p>
    <w:p w:rsidR="00F4310B" w14:paraId="35DB2D70" w14:textId="04ED730A">
      <w:pPr>
        <w:pStyle w:val="ListParagraph"/>
        <w:widowControl/>
        <w:numPr>
          <w:ilvl w:val="0"/>
          <w:numId w:val="5"/>
        </w:numPr>
        <w:tabs>
          <w:tab w:val="left" w:pos="720"/>
        </w:tabs>
        <w:autoSpaceDE/>
        <w:autoSpaceDN/>
        <w:spacing w:line="360" w:lineRule="auto"/>
        <w:ind w:right="194"/>
        <w:contextualSpacing/>
        <w:rPr>
          <w:rFonts w:eastAsia="Times New Roman"/>
          <w:sz w:val="19"/>
          <w:szCs w:val="19"/>
        </w:rPr>
      </w:pPr>
      <w:r>
        <w:rPr>
          <w:rStyle w:val="IntenseEmphasis1"/>
          <w:i w:val="0"/>
          <w:sz w:val="19"/>
          <w:szCs w:val="19"/>
        </w:rPr>
        <w:t>Web Server</w:t>
      </w:r>
      <w:r>
        <w:rPr>
          <w:rStyle w:val="IntenseEmphasis1"/>
          <w:i w:val="0"/>
          <w:sz w:val="19"/>
          <w:szCs w:val="19"/>
        </w:rPr>
        <w:tab/>
      </w:r>
      <w:r>
        <w:rPr>
          <w:rStyle w:val="IntenseEmphasis1"/>
          <w:i w:val="0"/>
          <w:sz w:val="19"/>
          <w:szCs w:val="19"/>
        </w:rPr>
        <w:tab/>
        <w:t>:</w:t>
      </w:r>
      <w:r>
        <w:rPr>
          <w:rFonts w:eastAsia="Times New Roman"/>
          <w:sz w:val="19"/>
          <w:szCs w:val="19"/>
        </w:rPr>
        <w:t xml:space="preserve"> </w:t>
      </w:r>
      <w:r w:rsidR="00E76E78">
        <w:rPr>
          <w:rFonts w:eastAsia="Times New Roman"/>
          <w:sz w:val="19"/>
          <w:szCs w:val="19"/>
        </w:rPr>
        <w:t>Cloudhub 1.0,2.0 ,RTF &amp; Hybrid</w:t>
      </w:r>
    </w:p>
    <w:p w:rsidR="00F4310B" w14:paraId="346B045E" w14:textId="77777777">
      <w:pPr>
        <w:pStyle w:val="ListParagraph"/>
        <w:widowControl/>
        <w:numPr>
          <w:ilvl w:val="0"/>
          <w:numId w:val="5"/>
        </w:numPr>
        <w:tabs>
          <w:tab w:val="left" w:pos="720"/>
        </w:tabs>
        <w:autoSpaceDE/>
        <w:autoSpaceDN/>
        <w:spacing w:line="360" w:lineRule="auto"/>
        <w:ind w:right="194"/>
        <w:contextualSpacing/>
        <w:rPr>
          <w:rFonts w:eastAsia="Times New Roman"/>
          <w:sz w:val="19"/>
          <w:szCs w:val="19"/>
        </w:rPr>
      </w:pPr>
      <w:r>
        <w:rPr>
          <w:rStyle w:val="IntenseEmphasis1"/>
          <w:i w:val="0"/>
          <w:sz w:val="19"/>
          <w:szCs w:val="19"/>
        </w:rPr>
        <w:t>Tools</w:t>
      </w:r>
      <w:r>
        <w:rPr>
          <w:rStyle w:val="IntenseEmphasis1"/>
          <w:i w:val="0"/>
          <w:sz w:val="19"/>
          <w:szCs w:val="19"/>
        </w:rPr>
        <w:tab/>
      </w:r>
      <w:r>
        <w:rPr>
          <w:rStyle w:val="IntenseEmphasis1"/>
          <w:i w:val="0"/>
          <w:sz w:val="19"/>
          <w:szCs w:val="19"/>
        </w:rPr>
        <w:tab/>
      </w:r>
      <w:r>
        <w:rPr>
          <w:rStyle w:val="IntenseEmphasis1"/>
          <w:i w:val="0"/>
          <w:sz w:val="19"/>
          <w:szCs w:val="19"/>
        </w:rPr>
        <w:tab/>
        <w:t>:</w:t>
      </w:r>
      <w:r>
        <w:rPr>
          <w:rFonts w:eastAsia="Times New Roman"/>
          <w:sz w:val="19"/>
          <w:szCs w:val="19"/>
        </w:rPr>
        <w:t xml:space="preserve"> GIT, Jira, Confluence.</w:t>
      </w:r>
    </w:p>
    <w:p w:rsidR="00F4310B" w14:paraId="08936C75" w14:textId="77777777">
      <w:pPr>
        <w:widowControl/>
        <w:tabs>
          <w:tab w:val="left" w:pos="720"/>
        </w:tabs>
        <w:autoSpaceDE/>
        <w:autoSpaceDN/>
        <w:spacing w:line="360" w:lineRule="auto"/>
        <w:ind w:right="194"/>
        <w:contextualSpacing/>
        <w:rPr>
          <w:rFonts w:eastAsia="Times New Roman"/>
          <w:sz w:val="19"/>
          <w:szCs w:val="19"/>
        </w:rPr>
      </w:pPr>
    </w:p>
    <w:p w:rsidR="00F4310B" w14:paraId="1AB483F9" w14:textId="77777777">
      <w:pPr>
        <w:ind w:right="194"/>
        <w:rPr>
          <w:b/>
          <w:i/>
          <w:iCs/>
          <w:color w:val="4F81BD" w:themeColor="accent1"/>
        </w:rPr>
      </w:pPr>
      <w:r>
        <w:rPr>
          <w:rStyle w:val="IntenseEmphasis1"/>
          <w:b/>
          <w:i w:val="0"/>
        </w:rPr>
        <w:t>Hands on Experience</w:t>
      </w:r>
      <w:r>
        <w:rPr>
          <w:rStyle w:val="IntenseEmphasis1"/>
          <w:b/>
          <w:i w:val="0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606425</wp:posOffset>
                </wp:positionH>
                <wp:positionV relativeFrom="paragraph">
                  <wp:posOffset>190500</wp:posOffset>
                </wp:positionV>
                <wp:extent cx="6082665" cy="1270"/>
                <wp:effectExtent l="0" t="0" r="0" b="0"/>
                <wp:wrapTopAndBottom/>
                <wp:docPr id="11" name="Freeform 4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6082665" cy="1270"/>
                        </a:xfrm>
                        <a:custGeom>
                          <a:avLst/>
                          <a:gdLst>
                            <a:gd name="T0" fmla="+- 0 1051 1051"/>
                            <a:gd name="T1" fmla="*/ T0 w 9579"/>
                            <a:gd name="T2" fmla="+- 0 10630 1051"/>
                            <a:gd name="T3" fmla="*/ T2 w 9579"/>
                          </a:gdLst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fill="norm" w="9579" stroke="1">
                              <a:moveTo>
                                <a:pt x="0" y="0"/>
                              </a:moveTo>
                              <a:lnTo>
                                <a:pt x="9579" y="0"/>
                              </a:lnTo>
                            </a:path>
                          </a:pathLst>
                        </a:custGeom>
                        <a:noFill/>
                        <a:ln w="12192">
                          <a:solidFill>
                            <a:srgbClr val="B1A1C6"/>
                          </a:solidFill>
                          <a:round/>
                        </a:ln>
                      </wps:spPr>
                      <wps:bodyPr rot="0"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Freeform 42" o:spid="_x0000_s1031" style="width:478.95pt;height:0.1pt;margin-top:15pt;margin-left:47.75pt;mso-height-relative:page;mso-position-horizontal-relative:page;mso-width-relative:page;mso-wrap-distance-bottom:0;mso-wrap-distance-top:0;position:absolute;z-index:-251653120" coordsize="9579,1" o:spt="100" adj="-11796480,,5400" path="m,l9579,e" filled="f" stroked="t" strokecolor="#b1a1c6">
                <v:stroke joinstyle="round"/>
                <v:path o:connecttype="custom" o:connectlocs="0,0;6082665,0" o:connectangles="0,0"/>
                <o:lock v:ext="edit" aspectratio="f"/>
                <w10:wrap type="topAndBottom"/>
              </v:shape>
            </w:pict>
          </mc:Fallback>
        </mc:AlternateContent>
      </w:r>
      <w:r>
        <w:rPr>
          <w:rStyle w:val="IntenseEmphasis1"/>
          <w:b/>
          <w:i w:val="0"/>
        </w:rPr>
        <w:t xml:space="preserve"> :</w:t>
      </w:r>
    </w:p>
    <w:p w:rsidR="00F4310B" w14:paraId="1A37952A" w14:textId="77777777">
      <w:pPr>
        <w:pStyle w:val="ListParagraph"/>
        <w:tabs>
          <w:tab w:val="left" w:pos="840"/>
          <w:tab w:val="left" w:pos="841"/>
          <w:tab w:val="left" w:pos="2914"/>
        </w:tabs>
        <w:ind w:left="840" w:right="194" w:firstLine="0"/>
        <w:rPr>
          <w:sz w:val="19"/>
          <w:szCs w:val="19"/>
        </w:rPr>
      </w:pPr>
    </w:p>
    <w:p w:rsidR="00F4310B" w14:paraId="61623E74" w14:textId="77777777">
      <w:pPr>
        <w:tabs>
          <w:tab w:val="left" w:pos="840"/>
          <w:tab w:val="left" w:pos="841"/>
          <w:tab w:val="left" w:pos="2914"/>
        </w:tabs>
        <w:ind w:right="194"/>
        <w:rPr>
          <w:b/>
          <w:iCs/>
          <w:color w:val="4F81BD" w:themeColor="accent1"/>
          <w:u w:val="single"/>
        </w:rPr>
      </w:pPr>
      <w:r>
        <w:rPr>
          <w:rStyle w:val="IntenseEmphasis1"/>
          <w:b/>
          <w:i w:val="0"/>
          <w:u w:val="single"/>
        </w:rPr>
        <w:t>Project Synopsis:</w:t>
      </w:r>
    </w:p>
    <w:p w:rsidR="00F4310B" w14:paraId="1102CBF3" w14:textId="77777777">
      <w:pPr>
        <w:tabs>
          <w:tab w:val="left" w:pos="840"/>
          <w:tab w:val="left" w:pos="841"/>
          <w:tab w:val="left" w:pos="2914"/>
        </w:tabs>
        <w:ind w:right="194"/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:rsidR="00F4310B" w14:paraId="3356DAA8" w14:textId="2EAFBEC7">
      <w:pPr>
        <w:tabs>
          <w:tab w:val="left" w:pos="3600"/>
        </w:tabs>
        <w:spacing w:line="360" w:lineRule="auto"/>
        <w:ind w:left="426" w:right="194"/>
        <w:jc w:val="both"/>
        <w:rPr>
          <w:b/>
          <w:bCs/>
          <w:sz w:val="19"/>
          <w:szCs w:val="19"/>
        </w:rPr>
      </w:pPr>
      <w:r>
        <w:rPr>
          <w:b/>
          <w:sz w:val="19"/>
          <w:szCs w:val="19"/>
        </w:rPr>
        <w:t>Project #3</w:t>
      </w:r>
      <w:r>
        <w:rPr>
          <w:b/>
          <w:sz w:val="19"/>
          <w:szCs w:val="19"/>
        </w:rPr>
        <w:tab/>
        <w:t xml:space="preserve">:    </w:t>
      </w:r>
      <w:r w:rsidR="009171B6">
        <w:rPr>
          <w:b/>
          <w:bCs/>
          <w:sz w:val="19"/>
          <w:szCs w:val="19"/>
        </w:rPr>
        <w:t>Captial One</w:t>
      </w:r>
      <w:r>
        <w:rPr>
          <w:b/>
          <w:bCs/>
          <w:sz w:val="19"/>
          <w:szCs w:val="19"/>
        </w:rPr>
        <w:t xml:space="preserve"> (Jan 2023 – </w:t>
      </w:r>
      <w:r w:rsidR="00E76E78">
        <w:rPr>
          <w:b/>
          <w:bCs/>
          <w:sz w:val="19"/>
          <w:szCs w:val="19"/>
          <w:lang w:val="en-IN"/>
        </w:rPr>
        <w:t>tillDate</w:t>
      </w:r>
      <w:r>
        <w:rPr>
          <w:b/>
          <w:bCs/>
          <w:sz w:val="19"/>
          <w:szCs w:val="19"/>
        </w:rPr>
        <w:t>)</w:t>
      </w:r>
    </w:p>
    <w:p w:rsidR="00F4310B" w14:paraId="260F2D68" w14:textId="77777777">
      <w:pPr>
        <w:tabs>
          <w:tab w:val="left" w:pos="3600"/>
        </w:tabs>
        <w:spacing w:line="360" w:lineRule="auto"/>
        <w:ind w:left="426" w:right="194"/>
        <w:jc w:val="both"/>
        <w:rPr>
          <w:rFonts w:ascii="Calibri" w:hAnsi="Calibri"/>
          <w:b/>
        </w:rPr>
      </w:pPr>
      <w:r>
        <w:rPr>
          <w:b/>
          <w:bCs/>
          <w:sz w:val="19"/>
          <w:szCs w:val="19"/>
        </w:rPr>
        <w:t>Role</w:t>
      </w:r>
      <w:r>
        <w:rPr>
          <w:b/>
          <w:bCs/>
          <w:sz w:val="19"/>
          <w:szCs w:val="19"/>
        </w:rPr>
        <w:tab/>
        <w:t xml:space="preserve">:    </w:t>
      </w:r>
      <w:r>
        <w:rPr>
          <w:rFonts w:ascii="Calibri" w:hAnsi="Calibri"/>
          <w:b/>
        </w:rPr>
        <w:t>MuleSoft API and Integration developer</w:t>
      </w:r>
    </w:p>
    <w:p w:rsidR="00F4310B" w14:paraId="2F4DC879" w14:textId="031A809C">
      <w:pPr>
        <w:tabs>
          <w:tab w:val="left" w:pos="3600"/>
        </w:tabs>
        <w:spacing w:line="360" w:lineRule="auto"/>
        <w:ind w:left="426" w:right="194"/>
        <w:jc w:val="both"/>
        <w:rPr>
          <w:rFonts w:ascii="Calibri" w:hAnsi="Calibri"/>
          <w:b/>
        </w:rPr>
      </w:pPr>
      <w:r>
        <w:rPr>
          <w:b/>
          <w:bCs/>
          <w:sz w:val="19"/>
          <w:szCs w:val="19"/>
        </w:rPr>
        <w:t>Environment</w:t>
      </w:r>
      <w:r>
        <w:rPr>
          <w:b/>
          <w:bCs/>
          <w:sz w:val="19"/>
          <w:szCs w:val="19"/>
        </w:rPr>
        <w:tab/>
        <w:t xml:space="preserve">:    </w:t>
      </w:r>
      <w:r>
        <w:rPr>
          <w:rFonts w:ascii="Calibri" w:hAnsi="Calibri"/>
          <w:b/>
        </w:rPr>
        <w:t>Java, Anypoint studio, RAML API and Any point platform</w:t>
      </w:r>
    </w:p>
    <w:p w:rsidR="00F4310B" w:rsidP="004C404F" w14:paraId="5418A0EE" w14:textId="03C9E692">
      <w:pPr>
        <w:tabs>
          <w:tab w:val="left" w:pos="3600"/>
        </w:tabs>
        <w:spacing w:line="360" w:lineRule="auto"/>
        <w:ind w:left="426" w:right="194"/>
        <w:jc w:val="both"/>
        <w:rPr>
          <w:b/>
          <w:bCs/>
          <w:sz w:val="19"/>
          <w:szCs w:val="19"/>
        </w:rPr>
      </w:pPr>
      <w:r>
        <w:rPr>
          <w:b/>
          <w:bCs/>
          <w:sz w:val="19"/>
          <w:szCs w:val="19"/>
        </w:rPr>
        <w:t>Tools Used</w:t>
      </w:r>
      <w:r>
        <w:rPr>
          <w:b/>
          <w:bCs/>
          <w:sz w:val="19"/>
          <w:szCs w:val="19"/>
        </w:rPr>
        <w:tab/>
        <w:t>:    Postman, Maven, Eclipse, Bitbucket, Jenkins.</w:t>
      </w:r>
      <w:r>
        <w:rPr>
          <w:b/>
          <w:bCs/>
          <w:sz w:val="19"/>
          <w:szCs w:val="19"/>
        </w:rPr>
        <w:t xml:space="preserve"> </w:t>
      </w:r>
    </w:p>
    <w:p w:rsidR="00F4310B" w14:paraId="4FE2BE4D" w14:textId="70B39EC3">
      <w:pPr>
        <w:pStyle w:val="BodyContentStyle"/>
        <w:spacing w:line="360" w:lineRule="auto"/>
        <w:ind w:right="194"/>
        <w:jc w:val="both"/>
        <w:rPr>
          <w:rFonts w:ascii="Tahoma" w:eastAsia="Times New Roman" w:hAnsi="Tahoma" w:cs="Tahoma"/>
          <w:color w:val="auto"/>
          <w:sz w:val="19"/>
          <w:szCs w:val="19"/>
          <w:lang w:val="en-US" w:eastAsia="ar-SA"/>
        </w:rPr>
      </w:pPr>
      <w:r>
        <w:rPr>
          <w:rFonts w:ascii="Tahoma" w:hAnsi="Tahoma" w:cs="Tahoma"/>
          <w:b/>
          <w:bCs/>
          <w:iCs/>
          <w:sz w:val="19"/>
          <w:szCs w:val="19"/>
          <w:lang w:bidi="en-US"/>
        </w:rPr>
        <w:t>Description:</w:t>
      </w:r>
      <w:r>
        <w:rPr>
          <w:rFonts w:ascii="Tahoma" w:eastAsia="Times New Roman" w:hAnsi="Tahoma" w:cs="Tahoma"/>
          <w:color w:val="auto"/>
          <w:sz w:val="19"/>
          <w:szCs w:val="19"/>
          <w:lang w:val="en-US" w:eastAsia="ar-SA"/>
        </w:rPr>
        <w:t xml:space="preserve"> </w:t>
      </w:r>
      <w:r w:rsidRPr="009171B6" w:rsidR="009171B6">
        <w:rPr>
          <w:rFonts w:ascii="Tahoma" w:eastAsia="Times New Roman" w:hAnsi="Tahoma" w:cs="Tahoma"/>
          <w:color w:val="auto"/>
          <w:sz w:val="19"/>
          <w:szCs w:val="19"/>
          <w:lang w:val="en-US" w:eastAsia="ar-SA"/>
        </w:rPr>
        <w:t>Capital One Financial Corporation is an American </w:t>
      </w:r>
      <w:hyperlink r:id="rId8" w:tooltip="Bank holding company" w:history="1">
        <w:r w:rsidRPr="009171B6" w:rsidR="009171B6">
          <w:rPr>
            <w:rFonts w:ascii="Tahoma" w:eastAsia="Times New Roman" w:hAnsi="Tahoma" w:cs="Tahoma"/>
            <w:color w:val="auto"/>
            <w:sz w:val="19"/>
            <w:szCs w:val="19"/>
            <w:lang w:val="en-US" w:eastAsia="ar-SA"/>
          </w:rPr>
          <w:t>bank holding company</w:t>
        </w:r>
      </w:hyperlink>
      <w:r w:rsidRPr="009171B6" w:rsidR="009171B6">
        <w:rPr>
          <w:rFonts w:ascii="Tahoma" w:eastAsia="Times New Roman" w:hAnsi="Tahoma" w:cs="Tahoma"/>
          <w:color w:val="auto"/>
          <w:sz w:val="19"/>
          <w:szCs w:val="19"/>
          <w:lang w:val="en-US" w:eastAsia="ar-SA"/>
        </w:rPr>
        <w:t> specializing in </w:t>
      </w:r>
      <w:hyperlink r:id="rId9" w:tooltip="Credit cards" w:history="1">
        <w:r w:rsidRPr="009171B6" w:rsidR="009171B6">
          <w:rPr>
            <w:rFonts w:ascii="Tahoma" w:eastAsia="Times New Roman" w:hAnsi="Tahoma" w:cs="Tahoma"/>
            <w:color w:val="auto"/>
            <w:sz w:val="19"/>
            <w:szCs w:val="19"/>
            <w:lang w:val="en-US" w:eastAsia="ar-SA"/>
          </w:rPr>
          <w:t>credit cards</w:t>
        </w:r>
      </w:hyperlink>
      <w:r w:rsidRPr="009171B6" w:rsidR="009171B6">
        <w:rPr>
          <w:rFonts w:ascii="Tahoma" w:eastAsia="Times New Roman" w:hAnsi="Tahoma" w:cs="Tahoma"/>
          <w:color w:val="auto"/>
          <w:sz w:val="19"/>
          <w:szCs w:val="19"/>
          <w:lang w:val="en-US" w:eastAsia="ar-SA"/>
        </w:rPr>
        <w:t>, </w:t>
      </w:r>
      <w:hyperlink r:id="rId10" w:tooltip="Auto loan" w:history="1">
        <w:r w:rsidRPr="009171B6" w:rsidR="009171B6">
          <w:rPr>
            <w:rFonts w:ascii="Tahoma" w:eastAsia="Times New Roman" w:hAnsi="Tahoma" w:cs="Tahoma"/>
            <w:color w:val="auto"/>
            <w:sz w:val="19"/>
            <w:szCs w:val="19"/>
            <w:lang w:val="en-US" w:eastAsia="ar-SA"/>
          </w:rPr>
          <w:t>auto loans</w:t>
        </w:r>
      </w:hyperlink>
      <w:r w:rsidRPr="009171B6" w:rsidR="009171B6">
        <w:rPr>
          <w:rFonts w:ascii="Tahoma" w:eastAsia="Times New Roman" w:hAnsi="Tahoma" w:cs="Tahoma"/>
          <w:color w:val="auto"/>
          <w:sz w:val="19"/>
          <w:szCs w:val="19"/>
          <w:lang w:val="en-US" w:eastAsia="ar-SA"/>
        </w:rPr>
        <w:t>, banking, and </w:t>
      </w:r>
      <w:hyperlink r:id="rId11" w:tooltip="Savings account" w:history="1">
        <w:r w:rsidRPr="009171B6" w:rsidR="009171B6">
          <w:rPr>
            <w:rFonts w:ascii="Tahoma" w:eastAsia="Times New Roman" w:hAnsi="Tahoma" w:cs="Tahoma"/>
            <w:color w:val="auto"/>
            <w:sz w:val="19"/>
            <w:szCs w:val="19"/>
            <w:lang w:val="en-US" w:eastAsia="ar-SA"/>
          </w:rPr>
          <w:t>savings accounts</w:t>
        </w:r>
      </w:hyperlink>
      <w:r w:rsidRPr="009171B6" w:rsidR="009171B6">
        <w:rPr>
          <w:rFonts w:ascii="Tahoma" w:eastAsia="Times New Roman" w:hAnsi="Tahoma" w:cs="Tahoma"/>
          <w:color w:val="auto"/>
          <w:sz w:val="19"/>
          <w:szCs w:val="19"/>
          <w:lang w:val="en-US" w:eastAsia="ar-SA"/>
        </w:rPr>
        <w:t>, headquartered in </w:t>
      </w:r>
      <w:hyperlink r:id="rId12" w:tooltip="McLean, Virginia" w:history="1">
        <w:r w:rsidRPr="009171B6" w:rsidR="009171B6">
          <w:rPr>
            <w:rFonts w:ascii="Tahoma" w:eastAsia="Times New Roman" w:hAnsi="Tahoma" w:cs="Tahoma"/>
            <w:color w:val="auto"/>
            <w:sz w:val="19"/>
            <w:szCs w:val="19"/>
            <w:lang w:val="en-US" w:eastAsia="ar-SA"/>
          </w:rPr>
          <w:t>McLean, Virginia</w:t>
        </w:r>
      </w:hyperlink>
      <w:r w:rsidRPr="009171B6" w:rsidR="009171B6">
        <w:rPr>
          <w:rFonts w:ascii="Tahoma" w:eastAsia="Times New Roman" w:hAnsi="Tahoma" w:cs="Tahoma"/>
          <w:color w:val="auto"/>
          <w:sz w:val="19"/>
          <w:szCs w:val="19"/>
          <w:lang w:val="en-US" w:eastAsia="ar-SA"/>
        </w:rPr>
        <w:t> with operations primarily in the United States.</w:t>
      </w:r>
      <w:r w:rsidRPr="009171B6" w:rsidR="009171B6">
        <w:rPr>
          <w:rFonts w:ascii="Tahoma" w:eastAsia="Times New Roman" w:hAnsi="Tahoma" w:cs="Tahoma"/>
          <w:color w:val="auto"/>
          <w:sz w:val="19"/>
          <w:szCs w:val="19"/>
          <w:lang w:val="en-US" w:eastAsia="ar-SA"/>
        </w:rPr>
        <w:t xml:space="preserve"> </w:t>
      </w:r>
      <w:r w:rsidRPr="009171B6" w:rsidR="009171B6">
        <w:rPr>
          <w:rFonts w:ascii="Tahoma" w:eastAsia="Times New Roman" w:hAnsi="Tahoma" w:cs="Tahoma"/>
          <w:color w:val="auto"/>
          <w:sz w:val="19"/>
          <w:szCs w:val="19"/>
          <w:lang w:val="en-US" w:eastAsia="ar-SA"/>
        </w:rPr>
        <w:t>It is the 12th </w:t>
      </w:r>
      <w:hyperlink r:id="rId13" w:tooltip="List of largest banks in the United States" w:history="1">
        <w:r w:rsidRPr="009171B6" w:rsidR="009171B6">
          <w:rPr>
            <w:rFonts w:ascii="Tahoma" w:eastAsia="Times New Roman" w:hAnsi="Tahoma" w:cs="Tahoma"/>
            <w:color w:val="auto"/>
            <w:sz w:val="19"/>
            <w:szCs w:val="19"/>
            <w:lang w:val="en-US" w:eastAsia="ar-SA"/>
          </w:rPr>
          <w:t>largest bank in the United States</w:t>
        </w:r>
      </w:hyperlink>
      <w:r w:rsidRPr="009171B6" w:rsidR="009171B6">
        <w:rPr>
          <w:rFonts w:ascii="Tahoma" w:eastAsia="Times New Roman" w:hAnsi="Tahoma" w:cs="Tahoma"/>
          <w:color w:val="auto"/>
          <w:sz w:val="19"/>
          <w:szCs w:val="19"/>
          <w:lang w:val="en-US" w:eastAsia="ar-SA"/>
        </w:rPr>
        <w:t> by total assets as of 2022, the third largest issuer of Visa and Mastercard credit cards, and one of the largest </w:t>
      </w:r>
      <w:hyperlink r:id="rId14" w:tooltip="Car finance" w:history="1">
        <w:r w:rsidRPr="009171B6" w:rsidR="009171B6">
          <w:rPr>
            <w:rFonts w:ascii="Tahoma" w:eastAsia="Times New Roman" w:hAnsi="Tahoma" w:cs="Tahoma"/>
            <w:color w:val="auto"/>
            <w:sz w:val="19"/>
            <w:szCs w:val="19"/>
            <w:lang w:val="en-US" w:eastAsia="ar-SA"/>
          </w:rPr>
          <w:t>car finance</w:t>
        </w:r>
      </w:hyperlink>
      <w:r w:rsidRPr="009171B6" w:rsidR="009171B6">
        <w:rPr>
          <w:rFonts w:ascii="Tahoma" w:eastAsia="Times New Roman" w:hAnsi="Tahoma" w:cs="Tahoma"/>
          <w:color w:val="auto"/>
          <w:sz w:val="19"/>
          <w:szCs w:val="19"/>
          <w:lang w:val="en-US" w:eastAsia="ar-SA"/>
        </w:rPr>
        <w:t> companies in the United States.</w:t>
      </w:r>
      <w:hyperlink r:id="rId15" w:anchor="cite_note-10K-2" w:history="1">
        <w:r w:rsidR="009171B6">
          <w:rPr>
            <w:rStyle w:val="Hyperlink"/>
            <w:rFonts w:cs="Arial"/>
            <w:color w:val="3366CC"/>
            <w:sz w:val="17"/>
            <w:szCs w:val="17"/>
            <w:shd w:val="clear" w:color="auto" w:fill="FFFFFF"/>
            <w:vertAlign w:val="superscript"/>
          </w:rPr>
          <w:t>[</w:t>
        </w:r>
      </w:hyperlink>
    </w:p>
    <w:p w:rsidR="00F4310B" w14:paraId="48AB62C5" w14:textId="77777777">
      <w:pPr>
        <w:tabs>
          <w:tab w:val="left" w:pos="1172"/>
        </w:tabs>
        <w:spacing w:before="91" w:line="360" w:lineRule="auto"/>
        <w:ind w:right="194"/>
        <w:jc w:val="both"/>
        <w:rPr>
          <w:rStyle w:val="IntenseEmphasis1"/>
          <w:i w:val="0"/>
          <w:iCs w:val="0"/>
          <w:color w:val="943634" w:themeColor="accent2" w:themeShade="BF"/>
          <w:sz w:val="19"/>
          <w:szCs w:val="19"/>
        </w:rPr>
      </w:pPr>
      <w:r>
        <w:rPr>
          <w:rStyle w:val="IntenseEmphasis1"/>
          <w:b/>
          <w:i w:val="0"/>
          <w:color w:val="943634" w:themeColor="accent2" w:themeShade="BF"/>
          <w:sz w:val="19"/>
          <w:szCs w:val="19"/>
          <w:u w:val="single"/>
        </w:rPr>
        <w:t>Responsibilities and contributions:</w:t>
      </w:r>
    </w:p>
    <w:p w:rsidR="00F4310B" w14:paraId="71F8EE63" w14:textId="77777777">
      <w:pPr>
        <w:widowControl/>
        <w:numPr>
          <w:ilvl w:val="0"/>
          <w:numId w:val="6"/>
        </w:numPr>
        <w:autoSpaceDE/>
        <w:autoSpaceDN/>
        <w:spacing w:line="360" w:lineRule="auto"/>
        <w:ind w:right="194"/>
        <w:jc w:val="both"/>
        <w:rPr>
          <w:sz w:val="19"/>
          <w:szCs w:val="19"/>
        </w:rPr>
      </w:pPr>
      <w:r>
        <w:rPr>
          <w:sz w:val="19"/>
          <w:szCs w:val="19"/>
        </w:rPr>
        <w:t>Done with transformers, exception handling, testing &amp; security of Mule Api through jwt.</w:t>
      </w:r>
    </w:p>
    <w:p w:rsidR="00F4310B" w14:paraId="75DE4F76" w14:textId="77777777">
      <w:pPr>
        <w:widowControl/>
        <w:numPr>
          <w:ilvl w:val="0"/>
          <w:numId w:val="6"/>
        </w:numPr>
        <w:autoSpaceDE/>
        <w:autoSpaceDN/>
        <w:spacing w:line="360" w:lineRule="auto"/>
        <w:ind w:right="194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Used Data Base Connectors to connect with respective systems using Mule </w:t>
      </w:r>
      <w:r>
        <w:rPr>
          <w:sz w:val="19"/>
          <w:szCs w:val="19"/>
        </w:rPr>
        <w:t>ESB.</w:t>
      </w:r>
    </w:p>
    <w:p w:rsidR="00F4310B" w14:paraId="6C9B59AD" w14:textId="77777777">
      <w:pPr>
        <w:widowControl/>
        <w:numPr>
          <w:ilvl w:val="0"/>
          <w:numId w:val="6"/>
        </w:numPr>
        <w:autoSpaceDE/>
        <w:autoSpaceDN/>
        <w:spacing w:line="360" w:lineRule="auto"/>
        <w:ind w:right="194"/>
        <w:jc w:val="both"/>
        <w:rPr>
          <w:sz w:val="19"/>
          <w:szCs w:val="19"/>
        </w:rPr>
      </w:pPr>
      <w:r>
        <w:rPr>
          <w:sz w:val="19"/>
          <w:szCs w:val="19"/>
        </w:rPr>
        <w:t>Experience in Any point API platform on designing and implementing Mule Apis.</w:t>
      </w:r>
    </w:p>
    <w:p w:rsidR="00F4310B" w14:paraId="1ECC2CC6" w14:textId="77777777">
      <w:pPr>
        <w:widowControl/>
        <w:numPr>
          <w:ilvl w:val="0"/>
          <w:numId w:val="6"/>
        </w:numPr>
        <w:autoSpaceDE/>
        <w:autoSpaceDN/>
        <w:spacing w:line="360" w:lineRule="auto"/>
        <w:ind w:right="194"/>
        <w:jc w:val="both"/>
        <w:rPr>
          <w:sz w:val="19"/>
          <w:szCs w:val="19"/>
        </w:rPr>
      </w:pPr>
      <w:r>
        <w:rPr>
          <w:sz w:val="19"/>
          <w:szCs w:val="19"/>
        </w:rPr>
        <w:t>Created MULE ESB artifact and configured the MULE configuration files and deployed to Live Environment.</w:t>
      </w:r>
    </w:p>
    <w:p w:rsidR="00F4310B" w14:paraId="19DE6333" w14:textId="77777777">
      <w:pPr>
        <w:widowControl/>
        <w:numPr>
          <w:ilvl w:val="0"/>
          <w:numId w:val="6"/>
        </w:numPr>
        <w:autoSpaceDE/>
        <w:autoSpaceDN/>
        <w:spacing w:line="360" w:lineRule="auto"/>
        <w:ind w:right="194"/>
        <w:jc w:val="both"/>
        <w:rPr>
          <w:sz w:val="19"/>
          <w:szCs w:val="19"/>
        </w:rPr>
      </w:pPr>
      <w:r>
        <w:rPr>
          <w:sz w:val="19"/>
          <w:szCs w:val="19"/>
        </w:rPr>
        <w:t>Designed and developed APIs using API Manager.</w:t>
      </w:r>
    </w:p>
    <w:p w:rsidR="00F4310B" w14:paraId="03906902" w14:textId="77777777">
      <w:pPr>
        <w:widowControl/>
        <w:numPr>
          <w:ilvl w:val="0"/>
          <w:numId w:val="6"/>
        </w:numPr>
        <w:autoSpaceDE/>
        <w:autoSpaceDN/>
        <w:spacing w:line="360" w:lineRule="auto"/>
        <w:ind w:right="194"/>
        <w:jc w:val="both"/>
        <w:rPr>
          <w:sz w:val="19"/>
          <w:szCs w:val="19"/>
        </w:rPr>
      </w:pPr>
      <w:r>
        <w:rPr>
          <w:sz w:val="19"/>
          <w:szCs w:val="19"/>
        </w:rPr>
        <w:t>Added new APIs by impo</w:t>
      </w:r>
      <w:r>
        <w:rPr>
          <w:sz w:val="19"/>
          <w:szCs w:val="19"/>
        </w:rPr>
        <w:t>rting from existing exported API configuration file.</w:t>
      </w:r>
    </w:p>
    <w:p w:rsidR="00F4310B" w14:paraId="56191E28" w14:textId="77777777">
      <w:pPr>
        <w:widowControl/>
        <w:numPr>
          <w:ilvl w:val="0"/>
          <w:numId w:val="6"/>
        </w:numPr>
        <w:autoSpaceDE/>
        <w:autoSpaceDN/>
        <w:spacing w:line="360" w:lineRule="auto"/>
        <w:ind w:right="194"/>
        <w:jc w:val="both"/>
        <w:rPr>
          <w:sz w:val="19"/>
          <w:szCs w:val="19"/>
        </w:rPr>
      </w:pPr>
      <w:r>
        <w:rPr>
          <w:sz w:val="19"/>
          <w:szCs w:val="19"/>
        </w:rPr>
        <w:t>Created new mule integration flows for new applications using Design Centre.</w:t>
      </w:r>
    </w:p>
    <w:p w:rsidR="00F4310B" w14:paraId="1CA6D9B9" w14:textId="403A70EE">
      <w:pPr>
        <w:widowControl/>
        <w:numPr>
          <w:ilvl w:val="0"/>
          <w:numId w:val="6"/>
        </w:numPr>
        <w:autoSpaceDE/>
        <w:autoSpaceDN/>
        <w:spacing w:line="360" w:lineRule="auto"/>
        <w:ind w:right="194"/>
        <w:jc w:val="both"/>
        <w:rPr>
          <w:sz w:val="19"/>
          <w:szCs w:val="19"/>
        </w:rPr>
      </w:pPr>
      <w:r>
        <w:rPr>
          <w:sz w:val="19"/>
          <w:szCs w:val="19"/>
        </w:rPr>
        <w:t>Extensively used Mule Components that include Data Weave,</w:t>
      </w:r>
      <w:r w:rsidR="000A68EC">
        <w:rPr>
          <w:sz w:val="19"/>
          <w:szCs w:val="19"/>
        </w:rPr>
        <w:t>for-ech-parallel,Btach,Scattergather,choice</w:t>
      </w:r>
      <w:r>
        <w:rPr>
          <w:sz w:val="19"/>
          <w:szCs w:val="19"/>
        </w:rPr>
        <w:t>.</w:t>
      </w:r>
    </w:p>
    <w:p w:rsidR="00E76E78" w:rsidRPr="00E76E78" w:rsidP="00E76E78" w14:paraId="4D858AA8" w14:textId="77777777">
      <w:pPr>
        <w:widowControl/>
        <w:numPr>
          <w:ilvl w:val="0"/>
          <w:numId w:val="6"/>
        </w:numPr>
        <w:autoSpaceDE/>
        <w:autoSpaceDN/>
        <w:spacing w:line="360" w:lineRule="auto"/>
        <w:ind w:right="194"/>
        <w:jc w:val="both"/>
        <w:rPr>
          <w:sz w:val="19"/>
          <w:szCs w:val="19"/>
        </w:rPr>
      </w:pPr>
      <w:r w:rsidRPr="00E76E78">
        <w:rPr>
          <w:sz w:val="19"/>
          <w:szCs w:val="19"/>
        </w:rPr>
        <w:t>Configured different Mul</w:t>
      </w:r>
      <w:r w:rsidRPr="00E76E78">
        <w:rPr>
          <w:sz w:val="19"/>
          <w:szCs w:val="19"/>
        </w:rPr>
        <w:t xml:space="preserve">e Connectors like </w:t>
      </w:r>
      <w:r>
        <w:rPr>
          <w:color w:val="000000"/>
          <w:sz w:val="19"/>
          <w:szCs w:val="19"/>
        </w:rPr>
        <w:t>. (Http, SFTP, Webservice Consumer, Database, Salesforce, JMS, Object Store, Anypoint MQ,SAP,Salesforce,AmazonS3 etc.)</w:t>
      </w:r>
    </w:p>
    <w:p w:rsidR="00F4310B" w:rsidRPr="00E76E78" w:rsidP="00E76E78" w14:paraId="0D92228F" w14:textId="76203B08">
      <w:pPr>
        <w:widowControl/>
        <w:numPr>
          <w:ilvl w:val="0"/>
          <w:numId w:val="6"/>
        </w:numPr>
        <w:autoSpaceDE/>
        <w:autoSpaceDN/>
        <w:spacing w:line="360" w:lineRule="auto"/>
        <w:ind w:right="194"/>
        <w:jc w:val="both"/>
        <w:rPr>
          <w:sz w:val="19"/>
          <w:szCs w:val="19"/>
        </w:rPr>
      </w:pPr>
      <w:r w:rsidRPr="00E76E78">
        <w:rPr>
          <w:sz w:val="19"/>
          <w:szCs w:val="19"/>
        </w:rPr>
        <w:t>Configuring the Mule process for fetching the data from topic and makes web service calls to the middle tier o Mule ESB</w:t>
      </w:r>
      <w:r w:rsidRPr="00E76E78">
        <w:rPr>
          <w:sz w:val="19"/>
          <w:szCs w:val="19"/>
        </w:rPr>
        <w:t xml:space="preserve"> for processing and put the data on the Cloud hub.</w:t>
      </w:r>
    </w:p>
    <w:p w:rsidR="00F4310B" w14:paraId="3A448577" w14:textId="77777777">
      <w:pPr>
        <w:widowControl/>
        <w:numPr>
          <w:ilvl w:val="0"/>
          <w:numId w:val="6"/>
        </w:numPr>
        <w:autoSpaceDE/>
        <w:autoSpaceDN/>
        <w:spacing w:line="360" w:lineRule="auto"/>
        <w:ind w:right="194"/>
        <w:jc w:val="both"/>
        <w:rPr>
          <w:sz w:val="19"/>
          <w:szCs w:val="19"/>
        </w:rPr>
      </w:pPr>
      <w:r>
        <w:rPr>
          <w:sz w:val="19"/>
          <w:szCs w:val="19"/>
        </w:rPr>
        <w:t>Used GIT as version controlling tool and maven for Building and deployed Application to Mule On cloud.</w:t>
      </w:r>
    </w:p>
    <w:p w:rsidR="00F4310B" w14:paraId="71C104F0" w14:textId="77777777">
      <w:pPr>
        <w:widowControl/>
        <w:numPr>
          <w:ilvl w:val="0"/>
          <w:numId w:val="6"/>
        </w:numPr>
        <w:autoSpaceDE/>
        <w:autoSpaceDN/>
        <w:spacing w:line="360" w:lineRule="auto"/>
        <w:ind w:right="194"/>
        <w:jc w:val="both"/>
        <w:rPr>
          <w:sz w:val="19"/>
          <w:szCs w:val="19"/>
        </w:rPr>
      </w:pPr>
      <w:r>
        <w:rPr>
          <w:sz w:val="19"/>
          <w:szCs w:val="19"/>
        </w:rPr>
        <w:t>Performed integration with other sub-systems through JMS, XML and XSL using Mule ESB. Worked closely w</w:t>
      </w:r>
      <w:r>
        <w:rPr>
          <w:sz w:val="19"/>
          <w:szCs w:val="19"/>
        </w:rPr>
        <w:t>ith sales team and business analysts and performed detailed analysis of business</w:t>
      </w:r>
    </w:p>
    <w:p w:rsidR="00F4310B" w14:paraId="14E75BCF" w14:textId="77777777">
      <w:pPr>
        <w:widowControl/>
        <w:numPr>
          <w:ilvl w:val="0"/>
          <w:numId w:val="6"/>
        </w:numPr>
        <w:autoSpaceDE/>
        <w:autoSpaceDN/>
        <w:spacing w:line="360" w:lineRule="auto"/>
        <w:ind w:right="194"/>
        <w:jc w:val="both"/>
        <w:rPr>
          <w:sz w:val="19"/>
          <w:szCs w:val="19"/>
        </w:rPr>
      </w:pPr>
      <w:r>
        <w:rPr>
          <w:sz w:val="19"/>
          <w:szCs w:val="19"/>
        </w:rPr>
        <w:t>Technical requirements and designed the solution by customizing various standard objects</w:t>
      </w:r>
    </w:p>
    <w:p w:rsidR="00F4310B" w14:paraId="0AB9C7FA" w14:textId="77777777">
      <w:pPr>
        <w:widowControl/>
        <w:numPr>
          <w:ilvl w:val="0"/>
          <w:numId w:val="6"/>
        </w:numPr>
        <w:autoSpaceDE/>
        <w:autoSpaceDN/>
        <w:spacing w:line="360" w:lineRule="auto"/>
        <w:ind w:right="194"/>
        <w:jc w:val="both"/>
        <w:rPr>
          <w:sz w:val="19"/>
          <w:szCs w:val="19"/>
        </w:rPr>
      </w:pPr>
      <w:r>
        <w:rPr>
          <w:sz w:val="19"/>
          <w:szCs w:val="19"/>
        </w:rPr>
        <w:t>Developed the integration flows using a Mule Soft ESB framework.</w:t>
      </w:r>
    </w:p>
    <w:p w:rsidR="00F4310B" w14:paraId="14398901" w14:textId="77777777">
      <w:pPr>
        <w:widowControl/>
        <w:numPr>
          <w:ilvl w:val="0"/>
          <w:numId w:val="6"/>
        </w:numPr>
        <w:autoSpaceDE/>
        <w:autoSpaceDN/>
        <w:spacing w:line="360" w:lineRule="auto"/>
        <w:ind w:right="194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Created Restful APIs </w:t>
      </w:r>
      <w:r>
        <w:rPr>
          <w:sz w:val="19"/>
          <w:szCs w:val="19"/>
        </w:rPr>
        <w:t>using MULE-ESB for cleaning up data in the database as part of maintenance process.</w:t>
      </w:r>
    </w:p>
    <w:p w:rsidR="00F4310B" w14:paraId="7E49B444" w14:textId="77777777">
      <w:pPr>
        <w:widowControl/>
        <w:autoSpaceDE/>
        <w:autoSpaceDN/>
        <w:spacing w:line="360" w:lineRule="auto"/>
        <w:ind w:right="194"/>
        <w:jc w:val="both"/>
        <w:rPr>
          <w:sz w:val="19"/>
          <w:szCs w:val="19"/>
        </w:rPr>
      </w:pPr>
    </w:p>
    <w:p w:rsidR="00F4310B" w14:paraId="6C958ACA" w14:textId="77777777">
      <w:pPr>
        <w:widowControl/>
        <w:autoSpaceDE/>
        <w:autoSpaceDN/>
        <w:spacing w:line="360" w:lineRule="auto"/>
        <w:ind w:right="194"/>
        <w:jc w:val="both"/>
        <w:rPr>
          <w:sz w:val="19"/>
          <w:szCs w:val="19"/>
        </w:rPr>
      </w:pPr>
    </w:p>
    <w:p w:rsidR="00F4310B" w14:paraId="3FFA4B6A" w14:textId="77777777">
      <w:pPr>
        <w:widowControl/>
        <w:autoSpaceDE/>
        <w:autoSpaceDN/>
        <w:spacing w:line="360" w:lineRule="auto"/>
        <w:ind w:right="194"/>
        <w:jc w:val="both"/>
        <w:rPr>
          <w:sz w:val="19"/>
          <w:szCs w:val="19"/>
        </w:rPr>
      </w:pPr>
    </w:p>
    <w:p w:rsidR="00F4310B" w14:paraId="002BE7DF" w14:textId="77777777">
      <w:pPr>
        <w:widowControl/>
        <w:autoSpaceDE/>
        <w:autoSpaceDN/>
        <w:spacing w:line="360" w:lineRule="auto"/>
        <w:ind w:right="194"/>
        <w:jc w:val="both"/>
        <w:rPr>
          <w:sz w:val="19"/>
          <w:szCs w:val="19"/>
        </w:rPr>
      </w:pPr>
    </w:p>
    <w:p w:rsidR="00F4310B" w14:paraId="2F6AF8A1" w14:textId="77777777">
      <w:pPr>
        <w:widowControl/>
        <w:autoSpaceDE/>
        <w:autoSpaceDN/>
        <w:spacing w:line="360" w:lineRule="auto"/>
        <w:ind w:right="194"/>
        <w:jc w:val="both"/>
        <w:rPr>
          <w:sz w:val="19"/>
          <w:szCs w:val="19"/>
        </w:rPr>
      </w:pPr>
    </w:p>
    <w:p w:rsidR="004C404F" w14:paraId="651F7427" w14:textId="77777777">
      <w:pPr>
        <w:tabs>
          <w:tab w:val="left" w:pos="3600"/>
        </w:tabs>
        <w:spacing w:line="360" w:lineRule="auto"/>
        <w:ind w:left="426" w:right="194"/>
        <w:jc w:val="both"/>
        <w:rPr>
          <w:b/>
          <w:sz w:val="19"/>
          <w:szCs w:val="19"/>
        </w:rPr>
      </w:pPr>
    </w:p>
    <w:p w:rsidR="00F4310B" w14:paraId="35D10F2F" w14:textId="41E2AC7B">
      <w:pPr>
        <w:tabs>
          <w:tab w:val="left" w:pos="3600"/>
        </w:tabs>
        <w:spacing w:line="360" w:lineRule="auto"/>
        <w:ind w:left="426" w:right="194"/>
        <w:jc w:val="both"/>
        <w:rPr>
          <w:b/>
          <w:bCs/>
          <w:sz w:val="19"/>
          <w:szCs w:val="19"/>
        </w:rPr>
      </w:pPr>
      <w:r>
        <w:rPr>
          <w:b/>
          <w:sz w:val="19"/>
          <w:szCs w:val="19"/>
        </w:rPr>
        <w:t>Project #2</w:t>
      </w:r>
      <w:r>
        <w:rPr>
          <w:b/>
          <w:sz w:val="19"/>
          <w:szCs w:val="19"/>
        </w:rPr>
        <w:tab/>
        <w:t xml:space="preserve">:   </w:t>
      </w:r>
      <w:r w:rsidR="009171B6">
        <w:rPr>
          <w:b/>
          <w:bCs/>
          <w:sz w:val="19"/>
          <w:szCs w:val="19"/>
        </w:rPr>
        <w:t>Cigna</w:t>
      </w:r>
      <w:r>
        <w:rPr>
          <w:b/>
          <w:bCs/>
          <w:sz w:val="19"/>
          <w:szCs w:val="19"/>
        </w:rPr>
        <w:t xml:space="preserve"> (Dec 2021- Nov 2022)</w:t>
      </w:r>
    </w:p>
    <w:p w:rsidR="00F4310B" w14:paraId="30404602" w14:textId="77777777">
      <w:pPr>
        <w:tabs>
          <w:tab w:val="left" w:pos="3600"/>
        </w:tabs>
        <w:spacing w:line="360" w:lineRule="auto"/>
        <w:ind w:left="426" w:right="194"/>
        <w:jc w:val="both"/>
        <w:rPr>
          <w:b/>
          <w:bCs/>
          <w:sz w:val="19"/>
          <w:szCs w:val="19"/>
        </w:rPr>
      </w:pPr>
      <w:r>
        <w:rPr>
          <w:b/>
          <w:bCs/>
          <w:sz w:val="19"/>
          <w:szCs w:val="19"/>
        </w:rPr>
        <w:t>Domain</w:t>
      </w:r>
      <w:r>
        <w:rPr>
          <w:b/>
          <w:bCs/>
          <w:sz w:val="19"/>
          <w:szCs w:val="19"/>
        </w:rPr>
        <w:tab/>
        <w:t>:   Healthcare</w:t>
      </w:r>
    </w:p>
    <w:p w:rsidR="00F4310B" w14:paraId="2CCA7C97" w14:textId="77777777">
      <w:pPr>
        <w:tabs>
          <w:tab w:val="left" w:pos="3600"/>
        </w:tabs>
        <w:spacing w:line="360" w:lineRule="auto"/>
        <w:ind w:left="426" w:right="194"/>
        <w:jc w:val="both"/>
        <w:rPr>
          <w:rFonts w:ascii="Calibri" w:hAnsi="Calibri"/>
          <w:b/>
        </w:rPr>
      </w:pPr>
      <w:r>
        <w:rPr>
          <w:b/>
          <w:bCs/>
          <w:sz w:val="19"/>
          <w:szCs w:val="19"/>
        </w:rPr>
        <w:t>Role</w:t>
      </w:r>
      <w:r>
        <w:rPr>
          <w:b/>
          <w:bCs/>
          <w:sz w:val="19"/>
          <w:szCs w:val="19"/>
        </w:rPr>
        <w:tab/>
        <w:t xml:space="preserve">:   </w:t>
      </w:r>
      <w:r>
        <w:rPr>
          <w:rFonts w:ascii="Calibri" w:hAnsi="Calibri"/>
          <w:b/>
        </w:rPr>
        <w:t>MuleSoft Developer</w:t>
      </w:r>
    </w:p>
    <w:p w:rsidR="00F4310B" w14:paraId="6F1A79BB" w14:textId="77777777">
      <w:pPr>
        <w:tabs>
          <w:tab w:val="left" w:pos="3600"/>
        </w:tabs>
        <w:spacing w:line="360" w:lineRule="auto"/>
        <w:ind w:left="2160" w:right="194" w:hanging="1734"/>
        <w:jc w:val="both"/>
        <w:rPr>
          <w:rFonts w:ascii="Calibri" w:hAnsi="Calibri"/>
          <w:b/>
        </w:rPr>
      </w:pPr>
      <w:r>
        <w:rPr>
          <w:b/>
          <w:sz w:val="19"/>
          <w:szCs w:val="19"/>
        </w:rPr>
        <w:t>E</w:t>
      </w:r>
      <w:r>
        <w:rPr>
          <w:b/>
          <w:bCs/>
          <w:sz w:val="19"/>
          <w:szCs w:val="19"/>
        </w:rPr>
        <w:t>nvironment</w:t>
      </w:r>
      <w:r>
        <w:rPr>
          <w:b/>
          <w:bCs/>
          <w:sz w:val="19"/>
          <w:szCs w:val="19"/>
        </w:rPr>
        <w:tab/>
      </w:r>
      <w:r>
        <w:rPr>
          <w:b/>
          <w:bCs/>
          <w:sz w:val="19"/>
          <w:szCs w:val="19"/>
        </w:rPr>
        <w:tab/>
        <w:t xml:space="preserve">:   </w:t>
      </w:r>
      <w:r>
        <w:rPr>
          <w:rFonts w:ascii="Calibri" w:hAnsi="Calibri"/>
          <w:b/>
        </w:rPr>
        <w:t xml:space="preserve">AnypointStudio, MuleRuntime 4.4, Jenkins, GIT, </w:t>
      </w:r>
      <w:r>
        <w:rPr>
          <w:rFonts w:ascii="Calibri" w:hAnsi="Calibri"/>
          <w:b/>
        </w:rPr>
        <w:t>Maven,</w:t>
      </w:r>
      <w:r>
        <w:rPr>
          <w:rFonts w:ascii="Calibri" w:hAnsi="Calibri"/>
          <w:b/>
        </w:rPr>
        <w:t xml:space="preserve"> MySQL, </w:t>
      </w:r>
    </w:p>
    <w:p w:rsidR="00F4310B" w14:paraId="65BCE2B5" w14:textId="77777777">
      <w:pPr>
        <w:tabs>
          <w:tab w:val="left" w:pos="3600"/>
        </w:tabs>
        <w:spacing w:line="360" w:lineRule="auto"/>
        <w:ind w:left="2160" w:right="194" w:hanging="1734"/>
        <w:jc w:val="both"/>
        <w:rPr>
          <w:rFonts w:ascii="Calibri" w:hAnsi="Calibri"/>
          <w:b/>
        </w:rPr>
      </w:pPr>
    </w:p>
    <w:p w:rsidR="00F4310B" w14:paraId="1A5229A0" w14:textId="468C0A04">
      <w:pPr>
        <w:pStyle w:val="Normal11"/>
        <w:numPr>
          <w:ilvl w:val="0"/>
          <w:numId w:val="0"/>
        </w:numPr>
        <w:tabs>
          <w:tab w:val="left" w:pos="720"/>
        </w:tabs>
        <w:ind w:right="194"/>
        <w:jc w:val="both"/>
        <w:rPr>
          <w:rFonts w:ascii="Tahoma" w:hAnsi="Tahoma" w:cs="Tahoma"/>
          <w:iCs/>
          <w:sz w:val="19"/>
          <w:szCs w:val="19"/>
          <w:lang w:bidi="en-US"/>
        </w:rPr>
      </w:pPr>
      <w:r>
        <w:rPr>
          <w:rFonts w:ascii="Tahoma" w:hAnsi="Tahoma" w:cs="Tahoma"/>
          <w:b/>
          <w:bCs/>
          <w:iCs/>
          <w:sz w:val="19"/>
          <w:szCs w:val="19"/>
          <w:lang w:bidi="en-US"/>
        </w:rPr>
        <w:t>Description:</w:t>
      </w:r>
      <w:r>
        <w:rPr>
          <w:rFonts w:ascii="Tahoma" w:hAnsi="Tahoma" w:cs="Tahoma"/>
          <w:iCs/>
          <w:sz w:val="19"/>
          <w:szCs w:val="19"/>
          <w:lang w:bidi="en-US"/>
        </w:rPr>
        <w:t xml:space="preserve"> </w:t>
      </w:r>
      <w:r w:rsidRPr="009171B6" w:rsidR="009171B6">
        <w:rPr>
          <w:rFonts w:ascii="Tahoma" w:hAnsi="Tahoma" w:cs="Tahoma"/>
          <w:sz w:val="19"/>
          <w:szCs w:val="19"/>
          <w:lang w:bidi="en-US"/>
        </w:rPr>
        <w:t>The Cigna Group is a for-profit American </w:t>
      </w:r>
      <w:hyperlink r:id="rId16" w:tooltip="Multinational corporation" w:history="1">
        <w:r w:rsidRPr="009171B6" w:rsidR="009171B6">
          <w:rPr>
            <w:rFonts w:ascii="Tahoma" w:hAnsi="Tahoma" w:cs="Tahoma"/>
            <w:sz w:val="19"/>
            <w:szCs w:val="19"/>
            <w:lang w:bidi="en-US"/>
          </w:rPr>
          <w:t>multinational</w:t>
        </w:r>
      </w:hyperlink>
      <w:r w:rsidRPr="009171B6" w:rsidR="009171B6">
        <w:rPr>
          <w:rFonts w:ascii="Tahoma" w:hAnsi="Tahoma" w:cs="Tahoma"/>
          <w:sz w:val="19"/>
          <w:szCs w:val="19"/>
          <w:lang w:bidi="en-US"/>
        </w:rPr>
        <w:t> </w:t>
      </w:r>
      <w:hyperlink r:id="rId17" w:tooltip="Managed care" w:history="1">
        <w:r w:rsidRPr="009171B6" w:rsidR="009171B6">
          <w:rPr>
            <w:rFonts w:ascii="Tahoma" w:hAnsi="Tahoma" w:cs="Tahoma"/>
            <w:sz w:val="19"/>
            <w:szCs w:val="19"/>
            <w:lang w:bidi="en-US"/>
          </w:rPr>
          <w:t>managed healthcare</w:t>
        </w:r>
      </w:hyperlink>
      <w:r w:rsidRPr="009171B6" w:rsidR="009171B6">
        <w:rPr>
          <w:rFonts w:ascii="Tahoma" w:hAnsi="Tahoma" w:cs="Tahoma"/>
          <w:sz w:val="19"/>
          <w:szCs w:val="19"/>
          <w:lang w:bidi="en-US"/>
        </w:rPr>
        <w:t> and </w:t>
      </w:r>
      <w:hyperlink r:id="rId18" w:tooltip="Insurance" w:history="1">
        <w:r w:rsidRPr="009171B6" w:rsidR="009171B6">
          <w:rPr>
            <w:rFonts w:ascii="Tahoma" w:hAnsi="Tahoma" w:cs="Tahoma"/>
            <w:sz w:val="19"/>
            <w:szCs w:val="19"/>
            <w:lang w:bidi="en-US"/>
          </w:rPr>
          <w:t>insurance</w:t>
        </w:r>
      </w:hyperlink>
      <w:r w:rsidRPr="009171B6" w:rsidR="009171B6">
        <w:rPr>
          <w:rFonts w:ascii="Tahoma" w:hAnsi="Tahoma" w:cs="Tahoma"/>
          <w:sz w:val="19"/>
          <w:szCs w:val="19"/>
          <w:lang w:bidi="en-US"/>
        </w:rPr>
        <w:t> company based in </w:t>
      </w:r>
      <w:hyperlink r:id="rId19" w:tooltip="Bloomfield, Connecticut" w:history="1">
        <w:r w:rsidRPr="009171B6" w:rsidR="009171B6">
          <w:rPr>
            <w:rFonts w:ascii="Tahoma" w:hAnsi="Tahoma" w:cs="Tahoma"/>
            <w:sz w:val="19"/>
            <w:szCs w:val="19"/>
            <w:lang w:bidi="en-US"/>
          </w:rPr>
          <w:t>Bloomfield, Connecticut</w:t>
        </w:r>
      </w:hyperlink>
      <w:r w:rsidRPr="009171B6" w:rsidR="009171B6">
        <w:rPr>
          <w:rFonts w:ascii="Tahoma" w:hAnsi="Tahoma" w:cs="Tahoma"/>
          <w:sz w:val="19"/>
          <w:szCs w:val="19"/>
          <w:lang w:bidi="en-US"/>
        </w:rPr>
        <w:t>.</w:t>
      </w:r>
      <w:r w:rsidRPr="009171B6" w:rsidR="009171B6">
        <w:rPr>
          <w:rFonts w:ascii="Tahoma" w:hAnsi="Tahoma" w:cs="Tahoma"/>
          <w:sz w:val="19"/>
          <w:szCs w:val="19"/>
          <w:lang w:bidi="en-US"/>
        </w:rPr>
        <w:t xml:space="preserve"> </w:t>
      </w:r>
      <w:r w:rsidRPr="009171B6" w:rsidR="009171B6">
        <w:rPr>
          <w:rFonts w:ascii="Tahoma" w:hAnsi="Tahoma" w:cs="Tahoma"/>
          <w:sz w:val="19"/>
          <w:szCs w:val="19"/>
          <w:lang w:bidi="en-US"/>
        </w:rPr>
        <w:t>Its insurance subsidiaries are major providers of medical, dental, disability, life and accident insurance and related products and services</w:t>
      </w:r>
      <w:r>
        <w:rPr>
          <w:rFonts w:ascii="Tahoma" w:hAnsi="Tahoma" w:cs="Tahoma"/>
          <w:sz w:val="19"/>
          <w:szCs w:val="19"/>
          <w:lang w:bidi="en-US"/>
        </w:rPr>
        <w:t>.</w:t>
      </w:r>
    </w:p>
    <w:p w:rsidR="00F4310B" w14:paraId="5D1399DE" w14:textId="77777777">
      <w:pPr>
        <w:tabs>
          <w:tab w:val="left" w:pos="1172"/>
        </w:tabs>
        <w:spacing w:before="91" w:line="360" w:lineRule="auto"/>
        <w:ind w:right="194"/>
        <w:jc w:val="both"/>
        <w:rPr>
          <w:rStyle w:val="IntenseEmphasis1"/>
          <w:b/>
          <w:i w:val="0"/>
          <w:color w:val="943634" w:themeColor="accent2" w:themeShade="BF"/>
          <w:sz w:val="19"/>
          <w:szCs w:val="19"/>
          <w:u w:val="single"/>
        </w:rPr>
      </w:pPr>
      <w:r>
        <w:rPr>
          <w:rStyle w:val="IntenseEmphasis1"/>
          <w:b/>
          <w:i w:val="0"/>
          <w:color w:val="943634" w:themeColor="accent2" w:themeShade="BF"/>
          <w:sz w:val="19"/>
          <w:szCs w:val="19"/>
          <w:u w:val="single"/>
        </w:rPr>
        <w:t>Responsibilities and contributions:</w:t>
      </w:r>
    </w:p>
    <w:p w:rsidR="00F4310B" w14:paraId="5402C312" w14:textId="77777777">
      <w:pPr>
        <w:tabs>
          <w:tab w:val="left" w:pos="1172"/>
        </w:tabs>
        <w:spacing w:before="91" w:line="360" w:lineRule="auto"/>
        <w:ind w:right="194"/>
        <w:jc w:val="both"/>
        <w:rPr>
          <w:rStyle w:val="IntenseEmphasis1"/>
          <w:i w:val="0"/>
          <w:iCs w:val="0"/>
          <w:color w:val="943634" w:themeColor="accent2" w:themeShade="BF"/>
          <w:sz w:val="19"/>
          <w:szCs w:val="19"/>
        </w:rPr>
      </w:pPr>
    </w:p>
    <w:p w:rsidR="00F4310B" w14:paraId="09027930" w14:textId="77777777">
      <w:pPr>
        <w:pStyle w:val="ListParagraph"/>
        <w:widowControl/>
        <w:numPr>
          <w:ilvl w:val="0"/>
          <w:numId w:val="7"/>
        </w:numPr>
        <w:suppressAutoHyphens/>
        <w:autoSpaceDE/>
        <w:autoSpaceDN/>
        <w:spacing w:line="360" w:lineRule="auto"/>
        <w:ind w:right="194"/>
        <w:contextualSpacing/>
        <w:jc w:val="both"/>
        <w:rPr>
          <w:sz w:val="19"/>
          <w:szCs w:val="19"/>
        </w:rPr>
      </w:pPr>
      <w:r>
        <w:rPr>
          <w:sz w:val="19"/>
          <w:szCs w:val="19"/>
        </w:rPr>
        <w:t>Developed end to end orchestrations to integration.</w:t>
      </w:r>
    </w:p>
    <w:p w:rsidR="00F4310B" w14:paraId="3EEFCC47" w14:textId="77777777">
      <w:pPr>
        <w:pStyle w:val="ListParagraph"/>
        <w:widowControl/>
        <w:numPr>
          <w:ilvl w:val="0"/>
          <w:numId w:val="7"/>
        </w:numPr>
        <w:suppressAutoHyphens/>
        <w:autoSpaceDE/>
        <w:autoSpaceDN/>
        <w:spacing w:line="360" w:lineRule="auto"/>
        <w:ind w:right="194"/>
        <w:contextualSpacing/>
        <w:jc w:val="both"/>
        <w:rPr>
          <w:sz w:val="19"/>
          <w:szCs w:val="19"/>
        </w:rPr>
      </w:pPr>
      <w:r>
        <w:rPr>
          <w:sz w:val="19"/>
          <w:szCs w:val="19"/>
        </w:rPr>
        <w:t>Development of mule flow configuration files.</w:t>
      </w:r>
    </w:p>
    <w:p w:rsidR="00F4310B" w14:paraId="107C8F38" w14:textId="77777777">
      <w:pPr>
        <w:pStyle w:val="ListParagraph"/>
        <w:widowControl/>
        <w:numPr>
          <w:ilvl w:val="0"/>
          <w:numId w:val="7"/>
        </w:numPr>
        <w:suppressAutoHyphens/>
        <w:autoSpaceDE/>
        <w:autoSpaceDN/>
        <w:spacing w:line="360" w:lineRule="auto"/>
        <w:ind w:right="194"/>
        <w:contextualSpacing/>
        <w:jc w:val="both"/>
        <w:rPr>
          <w:sz w:val="19"/>
          <w:szCs w:val="19"/>
        </w:rPr>
      </w:pPr>
      <w:r>
        <w:rPr>
          <w:sz w:val="19"/>
          <w:szCs w:val="19"/>
        </w:rPr>
        <w:t>Developed and managed external properties file.</w:t>
      </w:r>
    </w:p>
    <w:p w:rsidR="00F4310B" w14:paraId="158F1F81" w14:textId="77777777">
      <w:pPr>
        <w:pStyle w:val="ListParagraph"/>
        <w:widowControl/>
        <w:numPr>
          <w:ilvl w:val="0"/>
          <w:numId w:val="7"/>
        </w:numPr>
        <w:suppressAutoHyphens/>
        <w:autoSpaceDE/>
        <w:autoSpaceDN/>
        <w:spacing w:line="360" w:lineRule="auto"/>
        <w:ind w:right="194"/>
        <w:contextualSpacing/>
        <w:jc w:val="both"/>
        <w:rPr>
          <w:sz w:val="19"/>
          <w:szCs w:val="19"/>
        </w:rPr>
      </w:pPr>
      <w:r>
        <w:rPr>
          <w:sz w:val="19"/>
          <w:szCs w:val="19"/>
        </w:rPr>
        <w:t>Developed API Kit using RAML files for purchase Orders, payment, and actuals resources with POST operations.</w:t>
      </w:r>
    </w:p>
    <w:p w:rsidR="00F4310B" w14:paraId="2EB84845" w14:textId="77777777">
      <w:pPr>
        <w:pStyle w:val="ListParagraph"/>
        <w:widowControl/>
        <w:numPr>
          <w:ilvl w:val="0"/>
          <w:numId w:val="7"/>
        </w:numPr>
        <w:suppressAutoHyphens/>
        <w:autoSpaceDE/>
        <w:autoSpaceDN/>
        <w:spacing w:line="360" w:lineRule="auto"/>
        <w:ind w:right="194"/>
        <w:contextualSpacing/>
        <w:jc w:val="both"/>
        <w:rPr>
          <w:sz w:val="19"/>
          <w:szCs w:val="19"/>
        </w:rPr>
      </w:pPr>
      <w:r>
        <w:rPr>
          <w:sz w:val="19"/>
          <w:szCs w:val="19"/>
        </w:rPr>
        <w:t>Deployed and managed APIs in Cloud Hub using Jenkins.</w:t>
      </w:r>
    </w:p>
    <w:p w:rsidR="00F4310B" w14:paraId="6EB93F94" w14:textId="77777777">
      <w:pPr>
        <w:pStyle w:val="ListParagraph"/>
        <w:widowControl/>
        <w:numPr>
          <w:ilvl w:val="0"/>
          <w:numId w:val="7"/>
        </w:numPr>
        <w:suppressAutoHyphens/>
        <w:autoSpaceDE/>
        <w:autoSpaceDN/>
        <w:spacing w:line="360" w:lineRule="auto"/>
        <w:ind w:right="194"/>
        <w:contextualSpacing/>
        <w:jc w:val="both"/>
        <w:rPr>
          <w:sz w:val="19"/>
          <w:szCs w:val="19"/>
        </w:rPr>
      </w:pPr>
      <w:r>
        <w:rPr>
          <w:sz w:val="19"/>
          <w:szCs w:val="19"/>
        </w:rPr>
        <w:t>Involved in applying security scheme to APIs.</w:t>
      </w:r>
    </w:p>
    <w:p w:rsidR="00F4310B" w14:paraId="53C8F9AA" w14:textId="77777777">
      <w:pPr>
        <w:pStyle w:val="ListParagraph"/>
        <w:widowControl/>
        <w:numPr>
          <w:ilvl w:val="0"/>
          <w:numId w:val="7"/>
        </w:numPr>
        <w:suppressAutoHyphens/>
        <w:autoSpaceDE/>
        <w:autoSpaceDN/>
        <w:spacing w:line="360" w:lineRule="auto"/>
        <w:ind w:right="194"/>
        <w:contextualSpacing/>
        <w:jc w:val="both"/>
        <w:rPr>
          <w:sz w:val="19"/>
          <w:szCs w:val="19"/>
        </w:rPr>
      </w:pPr>
      <w:r>
        <w:rPr>
          <w:sz w:val="19"/>
          <w:szCs w:val="19"/>
        </w:rPr>
        <w:t>Involved in applying Test Driven Approach using MUnit.</w:t>
      </w:r>
    </w:p>
    <w:p w:rsidR="00F4310B" w14:paraId="601ED3FC" w14:textId="77777777">
      <w:pPr>
        <w:pStyle w:val="ListParagraph"/>
        <w:widowControl/>
        <w:numPr>
          <w:ilvl w:val="0"/>
          <w:numId w:val="7"/>
        </w:numPr>
        <w:suppressAutoHyphens/>
        <w:autoSpaceDE/>
        <w:autoSpaceDN/>
        <w:spacing w:line="360" w:lineRule="auto"/>
        <w:ind w:right="194"/>
        <w:contextualSpacing/>
        <w:jc w:val="both"/>
        <w:rPr>
          <w:sz w:val="19"/>
          <w:szCs w:val="19"/>
        </w:rPr>
      </w:pPr>
      <w:r>
        <w:rPr>
          <w:sz w:val="19"/>
          <w:szCs w:val="19"/>
        </w:rPr>
        <w:t>Involved in applying exception handling mechanism to both API.</w:t>
      </w:r>
    </w:p>
    <w:p w:rsidR="00F4310B" w14:paraId="19B75399" w14:textId="77777777">
      <w:pPr>
        <w:pStyle w:val="ListParagraph"/>
        <w:widowControl/>
        <w:suppressAutoHyphens/>
        <w:autoSpaceDE/>
        <w:autoSpaceDN/>
        <w:spacing w:line="360" w:lineRule="auto"/>
        <w:ind w:left="720" w:right="194" w:firstLine="0"/>
        <w:contextualSpacing/>
        <w:jc w:val="both"/>
        <w:rPr>
          <w:sz w:val="19"/>
          <w:szCs w:val="19"/>
        </w:rPr>
      </w:pPr>
    </w:p>
    <w:p w:rsidR="00F4310B" w14:paraId="290EE163" w14:textId="77777777">
      <w:pPr>
        <w:pStyle w:val="ListParagraph"/>
        <w:widowControl/>
        <w:suppressAutoHyphens/>
        <w:autoSpaceDE/>
        <w:autoSpaceDN/>
        <w:spacing w:line="360" w:lineRule="auto"/>
        <w:ind w:left="720" w:right="194" w:firstLine="0"/>
        <w:contextualSpacing/>
        <w:jc w:val="both"/>
        <w:rPr>
          <w:sz w:val="19"/>
          <w:szCs w:val="19"/>
        </w:rPr>
      </w:pPr>
    </w:p>
    <w:p w:rsidR="00F4310B" w:rsidRPr="004C404F" w:rsidP="004C404F" w14:paraId="3AE94D69" w14:textId="77777777">
      <w:pPr>
        <w:tabs>
          <w:tab w:val="left" w:pos="3600"/>
        </w:tabs>
        <w:spacing w:line="360" w:lineRule="auto"/>
        <w:ind w:left="2160" w:right="194" w:hanging="1734"/>
        <w:jc w:val="both"/>
        <w:rPr>
          <w:b/>
          <w:sz w:val="19"/>
          <w:szCs w:val="19"/>
        </w:rPr>
      </w:pPr>
      <w:r w:rsidRPr="004C404F">
        <w:rPr>
          <w:b/>
          <w:sz w:val="19"/>
          <w:szCs w:val="19"/>
        </w:rPr>
        <w:t>Project #1      </w:t>
      </w:r>
      <w:r w:rsidRPr="004C404F">
        <w:rPr>
          <w:b/>
          <w:sz w:val="19"/>
          <w:szCs w:val="19"/>
        </w:rPr>
        <w:t xml:space="preserve"> :    Lexvor Inc.</w:t>
      </w:r>
      <w:r w:rsidRPr="004C404F">
        <w:rPr>
          <w:b/>
          <w:sz w:val="19"/>
          <w:szCs w:val="19"/>
        </w:rPr>
        <w:t> </w:t>
      </w:r>
    </w:p>
    <w:p w:rsidR="00F4310B" w:rsidRPr="004C404F" w:rsidP="004C404F" w14:paraId="234B82B3" w14:textId="246358A0">
      <w:pPr>
        <w:tabs>
          <w:tab w:val="left" w:pos="3600"/>
        </w:tabs>
        <w:spacing w:line="360" w:lineRule="auto"/>
        <w:ind w:left="2160" w:right="194" w:hanging="1734"/>
        <w:jc w:val="both"/>
        <w:rPr>
          <w:b/>
          <w:sz w:val="19"/>
          <w:szCs w:val="19"/>
        </w:rPr>
      </w:pPr>
      <w:r w:rsidRPr="004C404F">
        <w:rPr>
          <w:b/>
          <w:sz w:val="19"/>
          <w:szCs w:val="19"/>
        </w:rPr>
        <w:t>Client</w:t>
      </w:r>
      <w:r w:rsidRPr="004C404F">
        <w:rPr>
          <w:b/>
          <w:sz w:val="19"/>
          <w:szCs w:val="19"/>
        </w:rPr>
        <w:t xml:space="preserve"> </w:t>
      </w:r>
      <w:r w:rsidRPr="004C404F">
        <w:rPr>
          <w:b/>
          <w:sz w:val="19"/>
          <w:szCs w:val="19"/>
        </w:rPr>
        <w:t xml:space="preserve">     </w:t>
      </w:r>
      <w:r w:rsidR="004C404F">
        <w:rPr>
          <w:b/>
          <w:sz w:val="19"/>
          <w:szCs w:val="19"/>
        </w:rPr>
        <w:t xml:space="preserve">         </w:t>
      </w:r>
      <w:r w:rsidRPr="004C404F">
        <w:rPr>
          <w:b/>
          <w:sz w:val="19"/>
          <w:szCs w:val="19"/>
        </w:rPr>
        <w:t>:    Lexvor Wireless(USA)</w:t>
      </w:r>
      <w:r w:rsidRPr="004C404F">
        <w:rPr>
          <w:b/>
          <w:sz w:val="19"/>
          <w:szCs w:val="19"/>
        </w:rPr>
        <w:t> </w:t>
      </w:r>
    </w:p>
    <w:p w:rsidR="00F4310B" w:rsidRPr="004C404F" w:rsidP="004C404F" w14:paraId="22E1C06E" w14:textId="77777777">
      <w:pPr>
        <w:tabs>
          <w:tab w:val="left" w:pos="3600"/>
        </w:tabs>
        <w:spacing w:line="360" w:lineRule="auto"/>
        <w:ind w:left="2160" w:right="194" w:hanging="1734"/>
        <w:jc w:val="both"/>
        <w:rPr>
          <w:b/>
          <w:sz w:val="19"/>
          <w:szCs w:val="19"/>
        </w:rPr>
      </w:pPr>
      <w:r w:rsidRPr="004C404F">
        <w:rPr>
          <w:b/>
          <w:sz w:val="19"/>
          <w:szCs w:val="19"/>
        </w:rPr>
        <w:t>Designation    </w:t>
      </w:r>
      <w:r w:rsidRPr="004C404F">
        <w:rPr>
          <w:b/>
          <w:sz w:val="19"/>
          <w:szCs w:val="19"/>
        </w:rPr>
        <w:t xml:space="preserve"> :   Associate Consultant.</w:t>
      </w:r>
      <w:r w:rsidRPr="004C404F">
        <w:rPr>
          <w:b/>
          <w:sz w:val="19"/>
          <w:szCs w:val="19"/>
        </w:rPr>
        <w:t> </w:t>
      </w:r>
    </w:p>
    <w:p w:rsidR="00F4310B" w:rsidRPr="004C404F" w:rsidP="004C404F" w14:paraId="49A006AA" w14:textId="77777777">
      <w:pPr>
        <w:tabs>
          <w:tab w:val="left" w:pos="3600"/>
        </w:tabs>
        <w:spacing w:line="360" w:lineRule="auto"/>
        <w:ind w:left="2160" w:right="194" w:hanging="1734"/>
        <w:jc w:val="both"/>
        <w:rPr>
          <w:b/>
          <w:sz w:val="19"/>
          <w:szCs w:val="19"/>
        </w:rPr>
      </w:pPr>
      <w:r w:rsidRPr="004C404F">
        <w:rPr>
          <w:b/>
          <w:sz w:val="19"/>
          <w:szCs w:val="19"/>
        </w:rPr>
        <w:t>Technologies   :    Spring Boot, Java, Rest API, Apache Tomcat, Micro Services</w:t>
      </w:r>
      <w:r w:rsidRPr="004C404F">
        <w:rPr>
          <w:b/>
          <w:sz w:val="19"/>
          <w:szCs w:val="19"/>
        </w:rPr>
        <w:t> </w:t>
      </w:r>
    </w:p>
    <w:p w:rsidR="00F4310B" w14:paraId="1B2C8545" w14:textId="77777777">
      <w:pPr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>Description:</w:t>
      </w:r>
      <w:r>
        <w:rPr>
          <w:rFonts w:ascii="Calibri" w:eastAsia="Times New Roman" w:hAnsi="Calibri" w:cs="Calibri"/>
          <w:color w:val="000000"/>
          <w:lang w:eastAsia="en-IN"/>
        </w:rPr>
        <w:t> </w:t>
      </w:r>
    </w:p>
    <w:p w:rsidR="00F4310B" w14:paraId="160175EB" w14:textId="77777777">
      <w:pPr>
        <w:ind w:firstLine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Lexvorbuilds telecom sites, provides allocation sites and In-Building passive infrastructure sharing opportunities for all of USA. Mob</w:t>
      </w:r>
      <w:r>
        <w:rPr>
          <w:rFonts w:ascii="Calibri" w:eastAsia="Times New Roman" w:hAnsi="Calibri" w:cs="Calibri"/>
          <w:color w:val="000000"/>
          <w:lang w:eastAsia="en-IN"/>
        </w:rPr>
        <w:t xml:space="preserve">ile Network Operators (MNO). Lexvor has also developed a host of sophisticated processes and systems that help customers establish their communication network with speed and ease. These processes and systems are especially designed to maximize collocation </w:t>
      </w:r>
      <w:r>
        <w:rPr>
          <w:rFonts w:ascii="Calibri" w:eastAsia="Times New Roman" w:hAnsi="Calibri" w:cs="Calibri"/>
          <w:color w:val="000000"/>
          <w:lang w:eastAsia="en-IN"/>
        </w:rPr>
        <w:t>opportunities on its sites and help MNO expand their communication networks with cost savings. </w:t>
      </w:r>
    </w:p>
    <w:p w:rsidR="00F4310B" w14:paraId="511587A5" w14:textId="77777777">
      <w:pPr>
        <w:pStyle w:val="ListParagraph"/>
        <w:tabs>
          <w:tab w:val="left" w:pos="1172"/>
        </w:tabs>
        <w:spacing w:before="84" w:line="360" w:lineRule="auto"/>
        <w:ind w:right="194" w:firstLine="0"/>
        <w:jc w:val="both"/>
        <w:rPr>
          <w:sz w:val="19"/>
          <w:szCs w:val="19"/>
        </w:rPr>
      </w:pPr>
    </w:p>
    <w:p w:rsidR="00F4310B" w14:paraId="4201A586" w14:textId="77777777">
      <w:pPr>
        <w:pStyle w:val="ListParagraph"/>
        <w:tabs>
          <w:tab w:val="left" w:pos="1172"/>
        </w:tabs>
        <w:spacing w:before="84" w:line="360" w:lineRule="auto"/>
        <w:ind w:right="194" w:firstLine="0"/>
        <w:jc w:val="both"/>
        <w:rPr>
          <w:sz w:val="19"/>
          <w:szCs w:val="19"/>
        </w:rPr>
      </w:pPr>
      <w:r>
        <w:rPr>
          <w:b/>
          <w:bCs/>
          <w:sz w:val="19"/>
          <w:szCs w:val="19"/>
        </w:rPr>
        <w:t>Java Responsibilities</w:t>
      </w:r>
      <w:r>
        <w:rPr>
          <w:sz w:val="19"/>
          <w:szCs w:val="19"/>
        </w:rPr>
        <w:t>:</w:t>
      </w:r>
    </w:p>
    <w:p w:rsidR="00F4310B" w14:paraId="5437E4B0" w14:textId="77777777">
      <w:pPr>
        <w:pStyle w:val="ListParagraph"/>
        <w:numPr>
          <w:ilvl w:val="0"/>
          <w:numId w:val="5"/>
        </w:numPr>
        <w:tabs>
          <w:tab w:val="left" w:pos="1172"/>
        </w:tabs>
        <w:spacing w:before="84" w:line="360" w:lineRule="auto"/>
        <w:ind w:right="194"/>
        <w:jc w:val="both"/>
        <w:rPr>
          <w:sz w:val="19"/>
          <w:szCs w:val="19"/>
        </w:rPr>
      </w:pPr>
      <w:r>
        <w:rPr>
          <w:sz w:val="19"/>
          <w:szCs w:val="19"/>
        </w:rPr>
        <w:t>Wrote various controllers for the Spring.</w:t>
      </w:r>
    </w:p>
    <w:p w:rsidR="00F4310B" w14:paraId="7F4D1A10" w14:textId="77777777">
      <w:pPr>
        <w:pStyle w:val="ListParagraph"/>
        <w:numPr>
          <w:ilvl w:val="0"/>
          <w:numId w:val="5"/>
        </w:numPr>
        <w:tabs>
          <w:tab w:val="left" w:pos="1172"/>
        </w:tabs>
        <w:spacing w:before="84" w:line="360" w:lineRule="auto"/>
        <w:ind w:right="194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 Implement MVC architecture using Spring Framework. Designing, creating, database, writing DDL, DML statements.</w:t>
      </w:r>
    </w:p>
    <w:p w:rsidR="00F4310B" w14:paraId="4BEDC7C1" w14:textId="77777777">
      <w:pPr>
        <w:pStyle w:val="ListParagraph"/>
        <w:numPr>
          <w:ilvl w:val="0"/>
          <w:numId w:val="5"/>
        </w:numPr>
        <w:tabs>
          <w:tab w:val="left" w:pos="1172"/>
        </w:tabs>
        <w:spacing w:before="84" w:line="360" w:lineRule="auto"/>
        <w:ind w:right="194"/>
        <w:jc w:val="both"/>
        <w:rPr>
          <w:sz w:val="19"/>
          <w:szCs w:val="19"/>
        </w:rPr>
      </w:pPr>
      <w:r>
        <w:rPr>
          <w:sz w:val="19"/>
          <w:szCs w:val="19"/>
        </w:rPr>
        <w:t>Making changes to code base for new features being added.</w:t>
      </w:r>
    </w:p>
    <w:p w:rsidR="00F4310B" w14:paraId="7C151F56" w14:textId="77777777">
      <w:pPr>
        <w:pStyle w:val="ListParagraph"/>
        <w:numPr>
          <w:ilvl w:val="0"/>
          <w:numId w:val="5"/>
        </w:numPr>
        <w:tabs>
          <w:tab w:val="left" w:pos="1172"/>
        </w:tabs>
        <w:spacing w:before="84" w:line="360" w:lineRule="auto"/>
        <w:ind w:right="194"/>
        <w:jc w:val="both"/>
        <w:rPr>
          <w:sz w:val="19"/>
          <w:szCs w:val="19"/>
        </w:rPr>
      </w:pPr>
      <w:r>
        <w:rPr>
          <w:sz w:val="19"/>
          <w:szCs w:val="19"/>
        </w:rPr>
        <w:t>Developed JSP pages for application.</w:t>
      </w:r>
    </w:p>
    <w:p w:rsidR="00F4310B" w14:paraId="5160197B" w14:textId="77777777">
      <w:pPr>
        <w:pStyle w:val="ListParagraph"/>
        <w:numPr>
          <w:ilvl w:val="0"/>
          <w:numId w:val="5"/>
        </w:numPr>
        <w:tabs>
          <w:tab w:val="left" w:pos="1172"/>
        </w:tabs>
        <w:spacing w:before="84" w:line="360" w:lineRule="auto"/>
        <w:ind w:right="194"/>
        <w:jc w:val="both"/>
        <w:rPr>
          <w:sz w:val="19"/>
          <w:szCs w:val="19"/>
        </w:rPr>
      </w:pPr>
      <w:r>
        <w:rPr>
          <w:sz w:val="19"/>
          <w:szCs w:val="19"/>
        </w:rPr>
        <w:t>Client-side data is validated using JavaScript be</w:t>
      </w:r>
      <w:r>
        <w:rPr>
          <w:sz w:val="19"/>
          <w:szCs w:val="19"/>
        </w:rPr>
        <w:t>fore being submitted to the database.</w:t>
      </w:r>
    </w:p>
    <w:p w:rsidR="00F4310B" w14:paraId="6EBE6B9B" w14:textId="77777777">
      <w:pPr>
        <w:pStyle w:val="ListParagraph"/>
        <w:numPr>
          <w:ilvl w:val="0"/>
          <w:numId w:val="5"/>
        </w:numPr>
        <w:tabs>
          <w:tab w:val="left" w:pos="1172"/>
        </w:tabs>
        <w:spacing w:before="84" w:line="360" w:lineRule="auto"/>
        <w:ind w:right="194"/>
        <w:jc w:val="both"/>
        <w:rPr>
          <w:sz w:val="19"/>
          <w:szCs w:val="19"/>
        </w:rPr>
      </w:pPr>
      <w:r>
        <w:rPr>
          <w:sz w:val="19"/>
          <w:szCs w:val="19"/>
        </w:rPr>
        <w:t>Involved in Designing the Database for this project.</w:t>
      </w:r>
    </w:p>
    <w:p w:rsidR="00F4310B" w14:paraId="1A33170A" w14:textId="77777777">
      <w:pPr>
        <w:pStyle w:val="ListParagraph"/>
        <w:numPr>
          <w:ilvl w:val="0"/>
          <w:numId w:val="5"/>
        </w:numPr>
        <w:tabs>
          <w:tab w:val="left" w:pos="1172"/>
        </w:tabs>
        <w:spacing w:before="84" w:line="360" w:lineRule="auto"/>
        <w:ind w:right="194"/>
        <w:jc w:val="both"/>
        <w:rPr>
          <w:sz w:val="19"/>
          <w:szCs w:val="19"/>
        </w:rPr>
      </w:pPr>
      <w:r>
        <w:rPr>
          <w:sz w:val="19"/>
          <w:szCs w:val="19"/>
        </w:rPr>
        <w:t>Involved in the front-end, middleware and back-end development.</w:t>
      </w:r>
    </w:p>
    <w:p w:rsidR="00F4310B" w14:paraId="3507ACAE" w14:textId="77777777">
      <w:pPr>
        <w:ind w:right="194"/>
        <w:rPr>
          <w:b/>
          <w:i/>
          <w:iCs/>
          <w:color w:val="4F81BD" w:themeColor="accent1"/>
        </w:rPr>
      </w:pPr>
      <w:r>
        <w:rPr>
          <w:rStyle w:val="IntenseEmphasis1"/>
          <w:b/>
          <w:i w:val="0"/>
        </w:rPr>
        <w:t>D</w:t>
      </w:r>
      <w:r>
        <w:rPr>
          <w:rStyle w:val="IntenseEmphasis1"/>
          <w:b/>
          <w:i w:val="0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606425</wp:posOffset>
                </wp:positionH>
                <wp:positionV relativeFrom="paragraph">
                  <wp:posOffset>190500</wp:posOffset>
                </wp:positionV>
                <wp:extent cx="6082665" cy="1270"/>
                <wp:effectExtent l="0" t="0" r="0" b="0"/>
                <wp:wrapTopAndBottom/>
                <wp:docPr id="10" name="Freeform 4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6082665" cy="1270"/>
                        </a:xfrm>
                        <a:custGeom>
                          <a:avLst/>
                          <a:gdLst>
                            <a:gd name="T0" fmla="+- 0 1051 1051"/>
                            <a:gd name="T1" fmla="*/ T0 w 9579"/>
                            <a:gd name="T2" fmla="+- 0 10630 1051"/>
                            <a:gd name="T3" fmla="*/ T2 w 9579"/>
                          </a:gdLst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fill="norm" w="9579" stroke="1">
                              <a:moveTo>
                                <a:pt x="0" y="0"/>
                              </a:moveTo>
                              <a:lnTo>
                                <a:pt x="9579" y="0"/>
                              </a:lnTo>
                            </a:path>
                          </a:pathLst>
                        </a:custGeom>
                        <a:noFill/>
                        <a:ln w="12192">
                          <a:solidFill>
                            <a:srgbClr val="B1A1C6"/>
                          </a:solidFill>
                          <a:round/>
                        </a:ln>
                      </wps:spPr>
                      <wps:bodyPr rot="0"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Freeform 43" o:spid="_x0000_s1032" style="width:478.95pt;height:0.1pt;margin-top:15pt;margin-left:47.75pt;mso-height-relative:page;mso-position-horizontal-relative:page;mso-width-relative:page;mso-wrap-distance-bottom:0;mso-wrap-distance-top:0;position:absolute;z-index:-251646976" coordsize="9579,1" o:spt="100" adj="-11796480,,5400" path="m,l9579,e" filled="f" stroked="t" strokecolor="#b1a1c6">
                <v:stroke joinstyle="round"/>
                <v:path o:connecttype="custom" o:connectlocs="0,0;6082665,0" o:connectangles="0,0"/>
                <o:lock v:ext="edit" aspectratio="f"/>
                <w10:wrap type="topAndBottom"/>
              </v:shape>
            </w:pict>
          </mc:Fallback>
        </mc:AlternateContent>
      </w:r>
      <w:r>
        <w:rPr>
          <w:rStyle w:val="IntenseEmphasis1"/>
          <w:b/>
          <w:i w:val="0"/>
        </w:rPr>
        <w:t xml:space="preserve">eclaration: </w:t>
      </w:r>
    </w:p>
    <w:p w:rsidR="00F4310B" w14:paraId="02786515" w14:textId="77777777">
      <w:pPr>
        <w:pStyle w:val="BodyText"/>
        <w:ind w:right="194"/>
        <w:rPr>
          <w:sz w:val="24"/>
        </w:rPr>
      </w:pPr>
    </w:p>
    <w:p w:rsidR="00F4310B" w14:paraId="5FCA903F" w14:textId="77777777">
      <w:pPr>
        <w:pStyle w:val="Heading1"/>
        <w:ind w:left="0" w:right="194"/>
        <w:rPr>
          <w:b w:val="0"/>
        </w:rPr>
      </w:pPr>
      <w:r>
        <w:tab/>
      </w:r>
      <w:r>
        <w:rPr>
          <w:b w:val="0"/>
        </w:rPr>
        <w:t>I do hereby confirm that the information given above is true to the best of my knowl</w:t>
      </w:r>
      <w:r>
        <w:rPr>
          <w:b w:val="0"/>
        </w:rPr>
        <w:t>edge and belief.</w:t>
      </w:r>
    </w:p>
    <w:p w:rsidR="00F4310B" w14:paraId="790CB4E0" w14:textId="77777777">
      <w:pPr>
        <w:pStyle w:val="Heading1"/>
        <w:ind w:left="0" w:right="194"/>
        <w:jc w:val="right"/>
        <w:rPr>
          <w:b w:val="0"/>
        </w:rPr>
      </w:pPr>
    </w:p>
    <w:p w:rsidR="00F4310B" w14:paraId="7783ED1B" w14:textId="77777777">
      <w:pPr>
        <w:pStyle w:val="Heading1"/>
        <w:ind w:left="0" w:right="194"/>
        <w:jc w:val="right"/>
        <w:rPr>
          <w:b w:val="0"/>
        </w:rPr>
      </w:pPr>
    </w:p>
    <w:p w:rsidR="00F4310B" w14:paraId="1B2C2F34" w14:textId="091546D8">
      <w:pPr>
        <w:pStyle w:val="Heading1"/>
        <w:wordWrap w:val="0"/>
        <w:ind w:left="5040" w:right="194" w:firstLine="720"/>
        <w:jc w:val="right"/>
        <w:rPr>
          <w:lang w:val="en-IN"/>
        </w:rPr>
      </w:pPr>
      <w:r>
        <w:t xml:space="preserve">                 </w:t>
      </w:r>
      <w:r w:rsidR="00393043">
        <w:rPr>
          <w:lang w:val="en-IN"/>
        </w:rPr>
        <w:t>VIJAY C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width:1pt;height:1pt;margin-top:0;margin-left:0;position:absolute;z-index:251659264">
            <v:imagedata r:id="rId20"/>
          </v:shape>
        </w:pict>
      </w:r>
    </w:p>
    <w:sectPr>
      <w:pgSz w:w="11910" w:h="16840"/>
      <w:pgMar w:top="284" w:right="428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19"/>
    <w:multiLevelType w:val="multilevel"/>
    <w:tmpl w:val="0000001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 w:eastAsia="en-US" w:bidi="ar-S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3D2172"/>
    <w:multiLevelType w:val="multilevel"/>
    <w:tmpl w:val="0D3D2172"/>
    <w:lvl w:ilvl="0">
      <w:start w:val="1"/>
      <w:numFmt w:val="bullet"/>
      <w:pStyle w:val="Normal11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6B3EA0"/>
    <w:multiLevelType w:val="multilevel"/>
    <w:tmpl w:val="1D6B3E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2137D2"/>
    <w:multiLevelType w:val="multilevel"/>
    <w:tmpl w:val="202137D2"/>
    <w:lvl w:ilvl="0">
      <w:start w:val="0"/>
      <w:numFmt w:val="bullet"/>
      <w:lvlText w:val=""/>
      <w:lvlJc w:val="left"/>
      <w:pPr>
        <w:ind w:left="812" w:hanging="351"/>
      </w:pPr>
      <w:rPr>
        <w:rFonts w:ascii="Symbol" w:eastAsia="Symbol" w:hAnsi="Symbol" w:cs="Symbol" w:hint="default"/>
        <w:w w:val="102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4" w:hanging="3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9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3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8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3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7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32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77" w:hanging="351"/>
      </w:pPr>
      <w:rPr>
        <w:rFonts w:hint="default"/>
        <w:lang w:val="en-US" w:eastAsia="en-US" w:bidi="ar-SA"/>
      </w:rPr>
    </w:lvl>
  </w:abstractNum>
  <w:abstractNum w:abstractNumId="5">
    <w:nsid w:val="652F183A"/>
    <w:multiLevelType w:val="multilevel"/>
    <w:tmpl w:val="652F18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7A52B6"/>
    <w:multiLevelType w:val="multilevel"/>
    <w:tmpl w:val="7E7A52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A5C"/>
    <w:rsid w:val="00007CF8"/>
    <w:rsid w:val="00047382"/>
    <w:rsid w:val="000836F0"/>
    <w:rsid w:val="000A421A"/>
    <w:rsid w:val="000A527F"/>
    <w:rsid w:val="000A68EC"/>
    <w:rsid w:val="000B7F8B"/>
    <w:rsid w:val="000C1DF2"/>
    <w:rsid w:val="000C51F2"/>
    <w:rsid w:val="000F0B4E"/>
    <w:rsid w:val="000F6635"/>
    <w:rsid w:val="00104711"/>
    <w:rsid w:val="00104F57"/>
    <w:rsid w:val="00112DA7"/>
    <w:rsid w:val="00115C33"/>
    <w:rsid w:val="001333D9"/>
    <w:rsid w:val="0013468C"/>
    <w:rsid w:val="00171BC9"/>
    <w:rsid w:val="00191F43"/>
    <w:rsid w:val="00196135"/>
    <w:rsid w:val="001A35DA"/>
    <w:rsid w:val="001C75CF"/>
    <w:rsid w:val="001D0018"/>
    <w:rsid w:val="001D4E24"/>
    <w:rsid w:val="001D7533"/>
    <w:rsid w:val="002107CE"/>
    <w:rsid w:val="00227964"/>
    <w:rsid w:val="00234215"/>
    <w:rsid w:val="002402E4"/>
    <w:rsid w:val="002531BB"/>
    <w:rsid w:val="0027398C"/>
    <w:rsid w:val="0028582E"/>
    <w:rsid w:val="00287649"/>
    <w:rsid w:val="002B4AF3"/>
    <w:rsid w:val="002C547B"/>
    <w:rsid w:val="002D21DE"/>
    <w:rsid w:val="002E27E1"/>
    <w:rsid w:val="002E2F46"/>
    <w:rsid w:val="003048D2"/>
    <w:rsid w:val="00310195"/>
    <w:rsid w:val="00311A5C"/>
    <w:rsid w:val="00313FE7"/>
    <w:rsid w:val="003406E8"/>
    <w:rsid w:val="00352D0E"/>
    <w:rsid w:val="003719C5"/>
    <w:rsid w:val="0037235D"/>
    <w:rsid w:val="00380FF0"/>
    <w:rsid w:val="0038552B"/>
    <w:rsid w:val="00393043"/>
    <w:rsid w:val="003958A4"/>
    <w:rsid w:val="003F1F53"/>
    <w:rsid w:val="00404F0D"/>
    <w:rsid w:val="004133D1"/>
    <w:rsid w:val="004373D7"/>
    <w:rsid w:val="0043761F"/>
    <w:rsid w:val="00437B4D"/>
    <w:rsid w:val="00440020"/>
    <w:rsid w:val="0044523A"/>
    <w:rsid w:val="00457652"/>
    <w:rsid w:val="004643F5"/>
    <w:rsid w:val="0048534D"/>
    <w:rsid w:val="00492FA4"/>
    <w:rsid w:val="004C404F"/>
    <w:rsid w:val="004D56C8"/>
    <w:rsid w:val="004E10B4"/>
    <w:rsid w:val="00515FC0"/>
    <w:rsid w:val="00523493"/>
    <w:rsid w:val="00530AAA"/>
    <w:rsid w:val="005605F0"/>
    <w:rsid w:val="00577C04"/>
    <w:rsid w:val="00594224"/>
    <w:rsid w:val="00597EA1"/>
    <w:rsid w:val="005A365F"/>
    <w:rsid w:val="005C54F1"/>
    <w:rsid w:val="005D1836"/>
    <w:rsid w:val="005E0614"/>
    <w:rsid w:val="00601922"/>
    <w:rsid w:val="0062207F"/>
    <w:rsid w:val="006802A5"/>
    <w:rsid w:val="006840D6"/>
    <w:rsid w:val="00690C59"/>
    <w:rsid w:val="006A38B4"/>
    <w:rsid w:val="006B5ADF"/>
    <w:rsid w:val="006C1087"/>
    <w:rsid w:val="006C708E"/>
    <w:rsid w:val="006D7359"/>
    <w:rsid w:val="006F34A3"/>
    <w:rsid w:val="00706F18"/>
    <w:rsid w:val="0070729F"/>
    <w:rsid w:val="00721104"/>
    <w:rsid w:val="0075236B"/>
    <w:rsid w:val="0077630C"/>
    <w:rsid w:val="007A43B5"/>
    <w:rsid w:val="007B0B96"/>
    <w:rsid w:val="007D3336"/>
    <w:rsid w:val="007D3B22"/>
    <w:rsid w:val="0085619B"/>
    <w:rsid w:val="008610D8"/>
    <w:rsid w:val="00895551"/>
    <w:rsid w:val="008C2A5A"/>
    <w:rsid w:val="008E658E"/>
    <w:rsid w:val="008F4B84"/>
    <w:rsid w:val="009171B6"/>
    <w:rsid w:val="00922A3A"/>
    <w:rsid w:val="009312C6"/>
    <w:rsid w:val="009608A2"/>
    <w:rsid w:val="00963E25"/>
    <w:rsid w:val="00974F94"/>
    <w:rsid w:val="009D060D"/>
    <w:rsid w:val="009F3152"/>
    <w:rsid w:val="00A231B8"/>
    <w:rsid w:val="00A80369"/>
    <w:rsid w:val="00A81C8C"/>
    <w:rsid w:val="00A910A8"/>
    <w:rsid w:val="00AA312D"/>
    <w:rsid w:val="00AC3511"/>
    <w:rsid w:val="00B00A2F"/>
    <w:rsid w:val="00B01FB2"/>
    <w:rsid w:val="00B03765"/>
    <w:rsid w:val="00B0426A"/>
    <w:rsid w:val="00B43B0B"/>
    <w:rsid w:val="00BB1970"/>
    <w:rsid w:val="00BD12C1"/>
    <w:rsid w:val="00BF2FE6"/>
    <w:rsid w:val="00C07509"/>
    <w:rsid w:val="00C74CBB"/>
    <w:rsid w:val="00C75C1A"/>
    <w:rsid w:val="00C8012C"/>
    <w:rsid w:val="00C94555"/>
    <w:rsid w:val="00CA50C8"/>
    <w:rsid w:val="00CB0031"/>
    <w:rsid w:val="00CC2226"/>
    <w:rsid w:val="00CD4637"/>
    <w:rsid w:val="00CF2428"/>
    <w:rsid w:val="00D1543D"/>
    <w:rsid w:val="00D42753"/>
    <w:rsid w:val="00D61FF6"/>
    <w:rsid w:val="00D80E44"/>
    <w:rsid w:val="00D844D0"/>
    <w:rsid w:val="00DC13C2"/>
    <w:rsid w:val="00DC6454"/>
    <w:rsid w:val="00DD778D"/>
    <w:rsid w:val="00DE02CA"/>
    <w:rsid w:val="00DE1421"/>
    <w:rsid w:val="00DE7E67"/>
    <w:rsid w:val="00E025AE"/>
    <w:rsid w:val="00E220C8"/>
    <w:rsid w:val="00E347A8"/>
    <w:rsid w:val="00E53A6E"/>
    <w:rsid w:val="00E55AD2"/>
    <w:rsid w:val="00E76E78"/>
    <w:rsid w:val="00EA1CFD"/>
    <w:rsid w:val="00EC18A4"/>
    <w:rsid w:val="00EC4C24"/>
    <w:rsid w:val="00ED4112"/>
    <w:rsid w:val="00EF2FB5"/>
    <w:rsid w:val="00F156A5"/>
    <w:rsid w:val="00F2184B"/>
    <w:rsid w:val="00F30DEA"/>
    <w:rsid w:val="00F4310B"/>
    <w:rsid w:val="00F478CA"/>
    <w:rsid w:val="00FA2E7E"/>
    <w:rsid w:val="00FC0D1F"/>
    <w:rsid w:val="00FC20B1"/>
    <w:rsid w:val="00FC5227"/>
    <w:rsid w:val="00FF3269"/>
    <w:rsid w:val="278D45C8"/>
    <w:rsid w:val="3B47647C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semiHidden="0" w:uiPriority="0" w:unhideWhenUsed="0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ind w:left="111"/>
      <w:outlineLvl w:val="0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sz w:val="16"/>
      <w:szCs w:val="16"/>
    </w:rPr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List">
    <w:name w:val="List"/>
    <w:basedOn w:val="Normal"/>
    <w:link w:val="ListChar"/>
    <w:pPr>
      <w:adjustRightInd w:val="0"/>
      <w:ind w:left="360" w:hanging="360"/>
    </w:pPr>
    <w:rPr>
      <w:rFonts w:ascii="Verdana" w:eastAsia="Times New Roman" w:hAnsi="Verdana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pPr>
      <w:widowControl/>
      <w:autoSpaceDE/>
      <w:autoSpaceDN/>
      <w:spacing w:after="200" w:line="276" w:lineRule="auto"/>
    </w:pPr>
    <w:rPr>
      <w:rFonts w:ascii="Cambria" w:eastAsia="SimSun" w:hAnsi="Cambria" w:cs="SimSun"/>
      <w:i/>
      <w:iCs/>
      <w:color w:val="4F81BD"/>
      <w:spacing w:val="15"/>
      <w:sz w:val="24"/>
      <w:szCs w:val="24"/>
      <w:lang w:val="en-IN" w:eastAsia="en-IN"/>
    </w:rPr>
  </w:style>
  <w:style w:type="paragraph" w:styleId="ListParagraph">
    <w:name w:val="List Paragraph"/>
    <w:basedOn w:val="Normal"/>
    <w:link w:val="ListParagraphChar"/>
    <w:uiPriority w:val="1"/>
    <w:qFormat/>
    <w:pPr>
      <w:ind w:left="812" w:hanging="351"/>
    </w:pPr>
  </w:style>
  <w:style w:type="paragraph" w:customStyle="1" w:styleId="TableParagraph">
    <w:name w:val="Table Paragraph"/>
    <w:basedOn w:val="Normal"/>
    <w:uiPriority w:val="1"/>
    <w:qFormat/>
    <w:pPr>
      <w:spacing w:before="78"/>
      <w:ind w:left="105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ahoma" w:hAnsi="Tahoma" w:cs="Tahoma"/>
      <w:sz w:val="16"/>
      <w:szCs w:val="16"/>
    </w:rPr>
  </w:style>
  <w:style w:type="character" w:customStyle="1" w:styleId="ListChar">
    <w:name w:val="List Char"/>
    <w:link w:val="List"/>
    <w:rPr>
      <w:rFonts w:ascii="Verdana" w:eastAsia="Times New Roman" w:hAnsi="Verdana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="Cambria" w:eastAsia="SimSun" w:hAnsi="Cambria" w:cs="SimSun"/>
      <w:i/>
      <w:iCs/>
      <w:color w:val="4F81BD"/>
      <w:spacing w:val="15"/>
      <w:sz w:val="24"/>
      <w:szCs w:val="24"/>
      <w:lang w:val="en-IN" w:eastAsia="en-IN"/>
    </w:r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4F81BD" w:themeColor="accent1"/>
    </w:rPr>
  </w:style>
  <w:style w:type="character" w:customStyle="1" w:styleId="ListParagraphChar">
    <w:name w:val="List Paragraph Char"/>
    <w:link w:val="ListParagraph"/>
    <w:uiPriority w:val="1"/>
    <w:qFormat/>
    <w:locked/>
    <w:rPr>
      <w:rFonts w:ascii="Tahoma" w:eastAsia="Tahoma" w:hAnsi="Tahoma" w:cs="Tahoma"/>
    </w:rPr>
  </w:style>
  <w:style w:type="paragraph" w:customStyle="1" w:styleId="Bullet">
    <w:name w:val="Bullet"/>
    <w:basedOn w:val="Normal"/>
    <w:uiPriority w:val="99"/>
    <w:qFormat/>
    <w:pPr>
      <w:widowControl/>
      <w:autoSpaceDE/>
      <w:autoSpaceDN/>
      <w:spacing w:after="120"/>
      <w:jc w:val="both"/>
    </w:pPr>
    <w:rPr>
      <w:rFonts w:ascii="Arial" w:eastAsia="Calibri" w:hAnsi="Arial" w:cs="Arial"/>
      <w:b/>
      <w:lang w:val="en-GB"/>
    </w:rPr>
  </w:style>
  <w:style w:type="paragraph" w:customStyle="1" w:styleId="BodyContentStyle">
    <w:name w:val="Body_Content_Style"/>
    <w:link w:val="BodyContentStyleChar"/>
    <w:qFormat/>
    <w:pPr>
      <w:spacing w:before="120" w:after="180" w:line="288" w:lineRule="auto"/>
    </w:pPr>
    <w:rPr>
      <w:rFonts w:ascii="Arial" w:eastAsia="Arial" w:hAnsi="Arial" w:cs="Times New Roman"/>
      <w:color w:val="000000"/>
      <w:sz w:val="18"/>
      <w:szCs w:val="18"/>
      <w:lang w:val="en-GB" w:eastAsia="en-US"/>
    </w:rPr>
  </w:style>
  <w:style w:type="character" w:customStyle="1" w:styleId="BodyContentStyleChar">
    <w:name w:val="Body_Content_Style Char"/>
    <w:link w:val="BodyContentStyle"/>
    <w:rPr>
      <w:rFonts w:ascii="Arial" w:eastAsia="Arial" w:hAnsi="Arial" w:cs="Times New Roman"/>
      <w:color w:val="000000"/>
      <w:sz w:val="18"/>
      <w:szCs w:val="18"/>
      <w:lang w:val="en-GB"/>
    </w:rPr>
  </w:style>
  <w:style w:type="character" w:customStyle="1" w:styleId="Normal11Char">
    <w:name w:val="Normal + 11 Char"/>
    <w:basedOn w:val="DefaultParagraphFont"/>
    <w:link w:val="Normal11"/>
    <w:locked/>
  </w:style>
  <w:style w:type="paragraph" w:customStyle="1" w:styleId="Normal11">
    <w:name w:val="Normal + 11"/>
    <w:basedOn w:val="ListParagraph"/>
    <w:link w:val="Normal11Char"/>
    <w:pPr>
      <w:widowControl/>
      <w:numPr>
        <w:numId w:val="1"/>
      </w:numPr>
      <w:autoSpaceDE/>
      <w:autoSpaceDN/>
      <w:spacing w:after="200" w:line="360" w:lineRule="auto"/>
      <w:contextualSpacing/>
    </w:pPr>
    <w:rPr>
      <w:rFonts w:asciiTheme="minorHAnsi" w:eastAsiaTheme="minorHAnsi" w:hAnsiTheme="minorHAnsi" w:cstheme="minorBidi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en.wikipedia.org/wiki/Auto_loan" TargetMode="External" /><Relationship Id="rId11" Type="http://schemas.openxmlformats.org/officeDocument/2006/relationships/hyperlink" Target="https://en.wikipedia.org/wiki/Savings_account" TargetMode="External" /><Relationship Id="rId12" Type="http://schemas.openxmlformats.org/officeDocument/2006/relationships/hyperlink" Target="https://en.wikipedia.org/wiki/McLean,_Virginia" TargetMode="External" /><Relationship Id="rId13" Type="http://schemas.openxmlformats.org/officeDocument/2006/relationships/hyperlink" Target="https://en.wikipedia.org/wiki/List_of_largest_banks_in_the_United_States" TargetMode="External" /><Relationship Id="rId14" Type="http://schemas.openxmlformats.org/officeDocument/2006/relationships/hyperlink" Target="https://en.wikipedia.org/wiki/Car_finance" TargetMode="External" /><Relationship Id="rId15" Type="http://schemas.openxmlformats.org/officeDocument/2006/relationships/hyperlink" Target="https://en.wikipedia.org/wiki/Capital_One" TargetMode="External" /><Relationship Id="rId16" Type="http://schemas.openxmlformats.org/officeDocument/2006/relationships/hyperlink" Target="https://en.wikipedia.org/wiki/Multinational_corporation" TargetMode="External" /><Relationship Id="rId17" Type="http://schemas.openxmlformats.org/officeDocument/2006/relationships/hyperlink" Target="https://en.wikipedia.org/wiki/Managed_care" TargetMode="External" /><Relationship Id="rId18" Type="http://schemas.openxmlformats.org/officeDocument/2006/relationships/hyperlink" Target="https://en.wikipedia.org/wiki/Insurance" TargetMode="External" /><Relationship Id="rId19" Type="http://schemas.openxmlformats.org/officeDocument/2006/relationships/hyperlink" Target="https://en.wikipedia.org/wiki/Bloomfield,_Connecticut" TargetMode="External" /><Relationship Id="rId2" Type="http://schemas.openxmlformats.org/officeDocument/2006/relationships/webSettings" Target="webSettings.xml" /><Relationship Id="rId20" Type="http://schemas.openxmlformats.org/officeDocument/2006/relationships/image" Target="https://rdxfootmark.naukri.com/v2/track/openCv?trackingInfo=775be1d7220f7bbfaa6e8bfec1cd3897134f4b0419514c4847440321091b5b58120b120a18495c590c435601514841481f0f2b561358191b195115495d0c00584e4209430247460c590858184508105042445b0c0f054e4108120211474a411b02154e49405d58380c4f03434b110a190212465e5e1b4d5849564360441403084b281e010303011648595501514c111b0d1152180c4f03434c1b00120319445f5a0d43076&amp;docType=docx" TargetMode="External" /><Relationship Id="rId21" Type="http://schemas.openxmlformats.org/officeDocument/2006/relationships/theme" Target="theme/theme1.xml" /><Relationship Id="rId22" Type="http://schemas.openxmlformats.org/officeDocument/2006/relationships/numbering" Target="numbering.xml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hyperlink" Target="mailto:vijaychandrashekar7143@gmail.com " TargetMode="External" /><Relationship Id="rId8" Type="http://schemas.openxmlformats.org/officeDocument/2006/relationships/hyperlink" Target="https://en.wikipedia.org/wiki/Bank_holding_company" TargetMode="External" /><Relationship Id="rId9" Type="http://schemas.openxmlformats.org/officeDocument/2006/relationships/hyperlink" Target="https://en.wikipedia.org/wiki/Credit_car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1202</Words>
  <Characters>6857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Praveen_resume_current</vt:lpstr>
    </vt:vector>
  </TitlesOfParts>
  <Company/>
  <LinksUpToDate>false</LinksUpToDate>
  <CharactersWithSpaces>8043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Praveen_resume_current</dc:title>
  <dc:creator>dell</dc:creator>
  <cp:lastModifiedBy>Admin</cp:lastModifiedBy>
  <cp:revision>3</cp:revision>
  <dcterms:created xsi:type="dcterms:W3CDTF">2024-05-02T11:01:00Z</dcterms:created>
  <dcterms:modified xsi:type="dcterms:W3CDTF">2024-05-02T11:55:00Z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2022-05-15T00:00:00Z</vt:filetime>
  </property>
  <property fmtid="{D5CDD505-2E9C-101B-9397-08002B2CF9AE}" pid="3" name="ICV">
    <vt:lpwstr>1FA45A492C86460E8F289E6A7E4E40EB_12</vt:lpwstr>
  </property>
  <property fmtid="{D5CDD505-2E9C-101B-9397-08002B2CF9AE}" pid="4" name="KSOProductBuildVer">
    <vt:lpwstr>1033-12.2.0.13489</vt:lpwstr>
  </property>
  <property fmtid="{D5CDD505-2E9C-101B-9397-08002B2CF9AE}" pid="5" name="LastSaved">
    <vt:filetime>2022-06-07T00:00:00Z</vt:filetime>
  </property>
</Properties>
</file>