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86" w:type="dxa"/>
        <w:tblBorders>
          <w:bottom w:val="single" w:sz="8" w:space="0" w:color="A9781A"/>
        </w:tblBorders>
        <w:tblCellMar>
          <w:left w:w="10" w:type="dxa"/>
          <w:right w:w="10" w:type="dxa"/>
        </w:tblCellMar>
        <w:tblLook w:val="0000" w:firstRow="0" w:lastRow="0" w:firstColumn="0" w:lastColumn="0" w:noHBand="0" w:noVBand="0"/>
      </w:tblPr>
      <w:tblGrid>
        <w:gridCol w:w="5991"/>
        <w:gridCol w:w="3995"/>
      </w:tblGrid>
      <w:tr w:rsidR="005E0318" w14:paraId="2DDA2AD4" w14:textId="77777777">
        <w:tblPrEx>
          <w:tblCellMar>
            <w:top w:w="0" w:type="dxa"/>
            <w:bottom w:w="0" w:type="dxa"/>
          </w:tblCellMar>
        </w:tblPrEx>
        <w:tc>
          <w:tcPr>
            <w:tcW w:w="5991" w:type="dxa"/>
            <w:tcMar>
              <w:bottom w:w="160" w:type="dxa"/>
            </w:tcMar>
          </w:tcPr>
          <w:p w14:paraId="1CC6F263" w14:textId="77777777" w:rsidR="005E0318" w:rsidRDefault="00000000">
            <w:r>
              <w:rPr>
                <w:rFonts w:ascii="Georgia" w:eastAsia="Georgia" w:hAnsi="Georgia" w:cs="Georgia"/>
                <w:b/>
                <w:bCs/>
                <w:color w:val="0B1020"/>
                <w:spacing w:val="40"/>
                <w:sz w:val="26"/>
                <w:szCs w:val="26"/>
              </w:rPr>
              <w:t>THE NORTH ONE</w:t>
            </w:r>
          </w:p>
          <w:p w14:paraId="174D8C65" w14:textId="77777777" w:rsidR="005E0318" w:rsidRDefault="00000000">
            <w:pPr>
              <w:spacing w:before="40"/>
            </w:pPr>
            <w:r>
              <w:rPr>
                <w:rFonts w:ascii="Calibri" w:eastAsia="Calibri" w:hAnsi="Calibri" w:cs="Calibri"/>
                <w:color w:val="79808F"/>
                <w:spacing w:val="30"/>
                <w:sz w:val="14"/>
                <w:szCs w:val="14"/>
              </w:rPr>
              <w:t>LET YOUR BRAND GROW ROX</w:t>
            </w:r>
          </w:p>
        </w:tc>
        <w:tc>
          <w:tcPr>
            <w:tcW w:w="3995" w:type="dxa"/>
            <w:tcMar>
              <w:bottom w:w="160" w:type="dxa"/>
            </w:tcMar>
          </w:tcPr>
          <w:p w14:paraId="150FBCA9" w14:textId="77777777" w:rsidR="005E0318" w:rsidRDefault="00000000">
            <w:pPr>
              <w:jc w:val="right"/>
            </w:pPr>
            <w:r>
              <w:rPr>
                <w:rFonts w:ascii="Calibri" w:eastAsia="Calibri" w:hAnsi="Calibri" w:cs="Calibri"/>
                <w:b/>
                <w:bCs/>
                <w:color w:val="A9781A"/>
                <w:spacing w:val="20"/>
                <w:sz w:val="14"/>
                <w:szCs w:val="14"/>
              </w:rPr>
              <w:t>REF. TNO/BD/2026/09-02</w:t>
            </w:r>
          </w:p>
          <w:p w14:paraId="17C55B31" w14:textId="77777777" w:rsidR="005E0318" w:rsidRDefault="00000000">
            <w:pPr>
              <w:spacing w:before="30"/>
              <w:jc w:val="right"/>
            </w:pPr>
            <w:r>
              <w:rPr>
                <w:rFonts w:ascii="Calibri" w:eastAsia="Calibri" w:hAnsi="Calibri" w:cs="Calibri"/>
                <w:color w:val="79808F"/>
                <w:sz w:val="15"/>
                <w:szCs w:val="15"/>
              </w:rPr>
              <w:t xml:space="preserve">Submitted to </w:t>
            </w:r>
            <w:proofErr w:type="spellStart"/>
            <w:r>
              <w:rPr>
                <w:rFonts w:ascii="Calibri" w:eastAsia="Calibri" w:hAnsi="Calibri" w:cs="Calibri"/>
                <w:color w:val="79808F"/>
                <w:sz w:val="15"/>
                <w:szCs w:val="15"/>
              </w:rPr>
              <w:t>SRiX</w:t>
            </w:r>
            <w:proofErr w:type="spellEnd"/>
            <w:r>
              <w:rPr>
                <w:rFonts w:ascii="Calibri" w:eastAsia="Calibri" w:hAnsi="Calibri" w:cs="Calibri"/>
                <w:color w:val="79808F"/>
                <w:sz w:val="15"/>
                <w:szCs w:val="15"/>
              </w:rPr>
              <w:t xml:space="preserve"> Incubator</w:t>
            </w:r>
          </w:p>
          <w:p w14:paraId="09481855" w14:textId="77777777" w:rsidR="005E0318" w:rsidRDefault="00000000">
            <w:pPr>
              <w:jc w:val="right"/>
            </w:pPr>
            <w:r>
              <w:rPr>
                <w:rFonts w:ascii="Calibri" w:eastAsia="Calibri" w:hAnsi="Calibri" w:cs="Calibri"/>
                <w:color w:val="79808F"/>
                <w:sz w:val="15"/>
                <w:szCs w:val="15"/>
              </w:rPr>
              <w:t>Dated 18 September 2026</w:t>
            </w:r>
          </w:p>
        </w:tc>
      </w:tr>
    </w:tbl>
    <w:p w14:paraId="25A9D877" w14:textId="77777777" w:rsidR="005E0318" w:rsidRDefault="00000000">
      <w:pPr>
        <w:spacing w:before="300" w:after="80"/>
      </w:pPr>
      <w:r>
        <w:rPr>
          <w:rFonts w:ascii="Calibri" w:eastAsia="Calibri" w:hAnsi="Calibri" w:cs="Calibri"/>
          <w:b/>
          <w:bCs/>
          <w:color w:val="A9781A"/>
          <w:spacing w:val="40"/>
          <w:sz w:val="15"/>
          <w:szCs w:val="15"/>
        </w:rPr>
        <w:t>BUSINESS DEVELOPMENT · ACTIVITY REPORT</w:t>
      </w:r>
    </w:p>
    <w:p w14:paraId="7FE211B6" w14:textId="77777777" w:rsidR="005E0318" w:rsidRDefault="00000000">
      <w:pPr>
        <w:spacing w:after="120"/>
      </w:pPr>
      <w:r>
        <w:rPr>
          <w:rFonts w:ascii="Georgia" w:eastAsia="Georgia" w:hAnsi="Georgia" w:cs="Georgia"/>
          <w:b/>
          <w:bCs/>
          <w:color w:val="0B1020"/>
          <w:sz w:val="44"/>
          <w:szCs w:val="44"/>
        </w:rPr>
        <w:t xml:space="preserve">Client Pitching Activity — </w:t>
      </w:r>
      <w:proofErr w:type="spellStart"/>
      <w:r>
        <w:rPr>
          <w:rFonts w:ascii="Georgia" w:eastAsia="Georgia" w:hAnsi="Georgia" w:cs="Georgia"/>
          <w:b/>
          <w:bCs/>
          <w:i/>
          <w:iCs/>
          <w:color w:val="A9781A"/>
          <w:sz w:val="44"/>
          <w:szCs w:val="44"/>
        </w:rPr>
        <w:t>Hitham</w:t>
      </w:r>
      <w:proofErr w:type="spellEnd"/>
      <w:r>
        <w:rPr>
          <w:rFonts w:ascii="Georgia" w:eastAsia="Georgia" w:hAnsi="Georgia" w:cs="Georgia"/>
          <w:b/>
          <w:bCs/>
          <w:i/>
          <w:iCs/>
          <w:color w:val="A9781A"/>
          <w:sz w:val="44"/>
          <w:szCs w:val="44"/>
        </w:rPr>
        <w:t xml:space="preserve"> Kitchen</w:t>
      </w:r>
    </w:p>
    <w:p w14:paraId="1ECE7412" w14:textId="77777777" w:rsidR="005E0318" w:rsidRDefault="00000000">
      <w:pPr>
        <w:spacing w:after="320"/>
      </w:pPr>
      <w:r>
        <w:rPr>
          <w:rFonts w:ascii="Calibri" w:eastAsia="Calibri" w:hAnsi="Calibri" w:cs="Calibri"/>
          <w:color w:val="3C4356"/>
          <w:sz w:val="21"/>
          <w:szCs w:val="21"/>
        </w:rPr>
        <w:t xml:space="preserve">Record of a client pitching and business development interaction conducted by The North One with </w:t>
      </w:r>
      <w:proofErr w:type="spellStart"/>
      <w:r>
        <w:rPr>
          <w:rFonts w:ascii="Calibri" w:eastAsia="Calibri" w:hAnsi="Calibri" w:cs="Calibri"/>
          <w:color w:val="3C4356"/>
          <w:sz w:val="21"/>
          <w:szCs w:val="21"/>
        </w:rPr>
        <w:t>Hitham</w:t>
      </w:r>
      <w:proofErr w:type="spellEnd"/>
      <w:r>
        <w:rPr>
          <w:rFonts w:ascii="Calibri" w:eastAsia="Calibri" w:hAnsi="Calibri" w:cs="Calibri"/>
          <w:color w:val="3C4356"/>
          <w:sz w:val="21"/>
          <w:szCs w:val="21"/>
        </w:rPr>
        <w:t xml:space="preserve"> Kitchen on 18 September 2026.</w:t>
      </w:r>
    </w:p>
    <w:p w14:paraId="7147A13D" w14:textId="77777777" w:rsidR="005E0318" w:rsidRDefault="00000000">
      <w:pPr>
        <w:pBdr>
          <w:bottom w:val="single" w:sz="6" w:space="0" w:color="D9CBA3"/>
        </w:pBdr>
        <w:spacing w:before="260" w:after="120"/>
      </w:pPr>
      <w:proofErr w:type="gramStart"/>
      <w:r>
        <w:rPr>
          <w:rFonts w:ascii="Calibri" w:eastAsia="Calibri" w:hAnsi="Calibri" w:cs="Calibri"/>
          <w:b/>
          <w:bCs/>
          <w:color w:val="A9781A"/>
          <w:spacing w:val="20"/>
          <w:sz w:val="15"/>
          <w:szCs w:val="15"/>
        </w:rPr>
        <w:t xml:space="preserve">01  </w:t>
      </w:r>
      <w:r>
        <w:rPr>
          <w:rFonts w:ascii="Georgia" w:eastAsia="Georgia" w:hAnsi="Georgia" w:cs="Georgia"/>
          <w:b/>
          <w:bCs/>
          <w:color w:val="0B1020"/>
          <w:sz w:val="27"/>
          <w:szCs w:val="27"/>
        </w:rPr>
        <w:t>Activity</w:t>
      </w:r>
      <w:proofErr w:type="gramEnd"/>
      <w:r>
        <w:rPr>
          <w:rFonts w:ascii="Georgia" w:eastAsia="Georgia" w:hAnsi="Georgia" w:cs="Georgia"/>
          <w:b/>
          <w:bCs/>
          <w:color w:val="0B1020"/>
          <w:sz w:val="27"/>
          <w:szCs w:val="27"/>
        </w:rPr>
        <w:t xml:space="preserve"> Details</w:t>
      </w:r>
    </w:p>
    <w:tbl>
      <w:tblPr>
        <w:tblW w:w="9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386"/>
      </w:tblGrid>
      <w:tr w:rsidR="005E0318" w14:paraId="601B2C89" w14:textId="77777777">
        <w:tblPrEx>
          <w:tblCellMar>
            <w:top w:w="0" w:type="dxa"/>
            <w:bottom w:w="0" w:type="dxa"/>
          </w:tblCellMar>
        </w:tblPrEx>
        <w:tc>
          <w:tcPr>
            <w:tcW w:w="2600" w:type="dxa"/>
            <w:tcBorders>
              <w:bottom w:val="single" w:sz="2" w:space="0" w:color="E3E5EA"/>
            </w:tcBorders>
            <w:shd w:val="clear" w:color="auto" w:fill="F7F1E3"/>
            <w:tcMar>
              <w:top w:w="90" w:type="dxa"/>
              <w:left w:w="140" w:type="dxa"/>
              <w:bottom w:w="90" w:type="dxa"/>
              <w:right w:w="140" w:type="dxa"/>
            </w:tcMar>
            <w:vAlign w:val="center"/>
          </w:tcPr>
          <w:p w14:paraId="6401A508" w14:textId="77777777" w:rsidR="005E0318" w:rsidRDefault="00000000">
            <w:r>
              <w:rPr>
                <w:rFonts w:ascii="Calibri" w:eastAsia="Calibri" w:hAnsi="Calibri" w:cs="Calibri"/>
                <w:b/>
                <w:bCs/>
                <w:color w:val="A9781A"/>
                <w:sz w:val="19"/>
                <w:szCs w:val="19"/>
              </w:rPr>
              <w:t>Activity</w:t>
            </w:r>
          </w:p>
        </w:tc>
        <w:tc>
          <w:tcPr>
            <w:tcW w:w="7386" w:type="dxa"/>
            <w:tcBorders>
              <w:bottom w:val="single" w:sz="2" w:space="0" w:color="E3E5EA"/>
            </w:tcBorders>
            <w:tcMar>
              <w:top w:w="90" w:type="dxa"/>
              <w:left w:w="160" w:type="dxa"/>
              <w:bottom w:w="90" w:type="dxa"/>
              <w:right w:w="140" w:type="dxa"/>
            </w:tcMar>
            <w:vAlign w:val="center"/>
          </w:tcPr>
          <w:p w14:paraId="2E25181F" w14:textId="77777777" w:rsidR="005E0318" w:rsidRDefault="00000000">
            <w:r>
              <w:rPr>
                <w:rFonts w:ascii="Calibri" w:eastAsia="Calibri" w:hAnsi="Calibri" w:cs="Calibri"/>
                <w:color w:val="3C4356"/>
                <w:sz w:val="19"/>
                <w:szCs w:val="19"/>
              </w:rPr>
              <w:t>Client pitching / business development meeting</w:t>
            </w:r>
          </w:p>
        </w:tc>
      </w:tr>
      <w:tr w:rsidR="005E0318" w14:paraId="4B277284" w14:textId="77777777">
        <w:tblPrEx>
          <w:tblCellMar>
            <w:top w:w="0" w:type="dxa"/>
            <w:bottom w:w="0" w:type="dxa"/>
          </w:tblCellMar>
        </w:tblPrEx>
        <w:tc>
          <w:tcPr>
            <w:tcW w:w="2600" w:type="dxa"/>
            <w:tcBorders>
              <w:bottom w:val="single" w:sz="2" w:space="0" w:color="E3E5EA"/>
            </w:tcBorders>
            <w:shd w:val="clear" w:color="auto" w:fill="F7F1E3"/>
            <w:tcMar>
              <w:top w:w="90" w:type="dxa"/>
              <w:left w:w="140" w:type="dxa"/>
              <w:bottom w:w="90" w:type="dxa"/>
              <w:right w:w="140" w:type="dxa"/>
            </w:tcMar>
            <w:vAlign w:val="center"/>
          </w:tcPr>
          <w:p w14:paraId="0D88645B" w14:textId="77777777" w:rsidR="005E0318" w:rsidRDefault="00000000">
            <w:r>
              <w:rPr>
                <w:rFonts w:ascii="Calibri" w:eastAsia="Calibri" w:hAnsi="Calibri" w:cs="Calibri"/>
                <w:b/>
                <w:bCs/>
                <w:color w:val="A9781A"/>
                <w:sz w:val="19"/>
                <w:szCs w:val="19"/>
              </w:rPr>
              <w:t>Date</w:t>
            </w:r>
          </w:p>
        </w:tc>
        <w:tc>
          <w:tcPr>
            <w:tcW w:w="7386" w:type="dxa"/>
            <w:tcBorders>
              <w:bottom w:val="single" w:sz="2" w:space="0" w:color="E3E5EA"/>
            </w:tcBorders>
            <w:tcMar>
              <w:top w:w="90" w:type="dxa"/>
              <w:left w:w="160" w:type="dxa"/>
              <w:bottom w:w="90" w:type="dxa"/>
              <w:right w:w="140" w:type="dxa"/>
            </w:tcMar>
            <w:vAlign w:val="center"/>
          </w:tcPr>
          <w:p w14:paraId="447EAFB4" w14:textId="77777777" w:rsidR="005E0318" w:rsidRDefault="00000000">
            <w:r>
              <w:rPr>
                <w:rFonts w:ascii="Calibri" w:eastAsia="Calibri" w:hAnsi="Calibri" w:cs="Calibri"/>
                <w:color w:val="3C4356"/>
                <w:sz w:val="19"/>
                <w:szCs w:val="19"/>
              </w:rPr>
              <w:t>18 September 2026</w:t>
            </w:r>
          </w:p>
        </w:tc>
      </w:tr>
      <w:tr w:rsidR="005E0318" w14:paraId="3954B402" w14:textId="77777777">
        <w:tblPrEx>
          <w:tblCellMar>
            <w:top w:w="0" w:type="dxa"/>
            <w:bottom w:w="0" w:type="dxa"/>
          </w:tblCellMar>
        </w:tblPrEx>
        <w:tc>
          <w:tcPr>
            <w:tcW w:w="2600" w:type="dxa"/>
            <w:tcBorders>
              <w:bottom w:val="single" w:sz="2" w:space="0" w:color="E3E5EA"/>
            </w:tcBorders>
            <w:shd w:val="clear" w:color="auto" w:fill="F7F1E3"/>
            <w:tcMar>
              <w:top w:w="90" w:type="dxa"/>
              <w:left w:w="140" w:type="dxa"/>
              <w:bottom w:w="90" w:type="dxa"/>
              <w:right w:w="140" w:type="dxa"/>
            </w:tcMar>
            <w:vAlign w:val="center"/>
          </w:tcPr>
          <w:p w14:paraId="436121E5" w14:textId="77777777" w:rsidR="005E0318" w:rsidRDefault="00000000">
            <w:r>
              <w:rPr>
                <w:rFonts w:ascii="Calibri" w:eastAsia="Calibri" w:hAnsi="Calibri" w:cs="Calibri"/>
                <w:b/>
                <w:bCs/>
                <w:color w:val="A9781A"/>
                <w:sz w:val="19"/>
                <w:szCs w:val="19"/>
              </w:rPr>
              <w:t>Prospective Client</w:t>
            </w:r>
          </w:p>
        </w:tc>
        <w:tc>
          <w:tcPr>
            <w:tcW w:w="7386" w:type="dxa"/>
            <w:tcBorders>
              <w:bottom w:val="single" w:sz="2" w:space="0" w:color="E3E5EA"/>
            </w:tcBorders>
            <w:tcMar>
              <w:top w:w="90" w:type="dxa"/>
              <w:left w:w="160" w:type="dxa"/>
              <w:bottom w:w="90" w:type="dxa"/>
              <w:right w:w="140" w:type="dxa"/>
            </w:tcMar>
            <w:vAlign w:val="center"/>
          </w:tcPr>
          <w:p w14:paraId="005E3645" w14:textId="77777777" w:rsidR="005E0318" w:rsidRDefault="00000000">
            <w:proofErr w:type="spellStart"/>
            <w:r>
              <w:rPr>
                <w:rFonts w:ascii="Calibri" w:eastAsia="Calibri" w:hAnsi="Calibri" w:cs="Calibri"/>
                <w:color w:val="3C4356"/>
                <w:sz w:val="19"/>
                <w:szCs w:val="19"/>
              </w:rPr>
              <w:t>Hitham</w:t>
            </w:r>
            <w:proofErr w:type="spellEnd"/>
            <w:r>
              <w:rPr>
                <w:rFonts w:ascii="Calibri" w:eastAsia="Calibri" w:hAnsi="Calibri" w:cs="Calibri"/>
                <w:color w:val="3C4356"/>
                <w:sz w:val="19"/>
                <w:szCs w:val="19"/>
              </w:rPr>
              <w:t xml:space="preserve"> Kitchen — food / kitchen business</w:t>
            </w:r>
          </w:p>
        </w:tc>
      </w:tr>
      <w:tr w:rsidR="005E0318" w14:paraId="01D5F483" w14:textId="77777777">
        <w:tblPrEx>
          <w:tblCellMar>
            <w:top w:w="0" w:type="dxa"/>
            <w:bottom w:w="0" w:type="dxa"/>
          </w:tblCellMar>
        </w:tblPrEx>
        <w:tc>
          <w:tcPr>
            <w:tcW w:w="2600" w:type="dxa"/>
            <w:tcBorders>
              <w:bottom w:val="single" w:sz="2" w:space="0" w:color="E3E5EA"/>
            </w:tcBorders>
            <w:shd w:val="clear" w:color="auto" w:fill="F7F1E3"/>
            <w:tcMar>
              <w:top w:w="90" w:type="dxa"/>
              <w:left w:w="140" w:type="dxa"/>
              <w:bottom w:w="90" w:type="dxa"/>
              <w:right w:w="140" w:type="dxa"/>
            </w:tcMar>
            <w:vAlign w:val="center"/>
          </w:tcPr>
          <w:p w14:paraId="018A7A63" w14:textId="77777777" w:rsidR="005E0318" w:rsidRDefault="00000000">
            <w:r>
              <w:rPr>
                <w:rFonts w:ascii="Calibri" w:eastAsia="Calibri" w:hAnsi="Calibri" w:cs="Calibri"/>
                <w:b/>
                <w:bCs/>
                <w:color w:val="A9781A"/>
                <w:sz w:val="19"/>
                <w:szCs w:val="19"/>
              </w:rPr>
              <w:t>Instagram</w:t>
            </w:r>
          </w:p>
        </w:tc>
        <w:tc>
          <w:tcPr>
            <w:tcW w:w="7386" w:type="dxa"/>
            <w:tcBorders>
              <w:bottom w:val="single" w:sz="2" w:space="0" w:color="E3E5EA"/>
            </w:tcBorders>
            <w:tcMar>
              <w:top w:w="90" w:type="dxa"/>
              <w:left w:w="160" w:type="dxa"/>
              <w:bottom w:w="90" w:type="dxa"/>
              <w:right w:w="140" w:type="dxa"/>
            </w:tcMar>
            <w:vAlign w:val="center"/>
          </w:tcPr>
          <w:p w14:paraId="3885D8AB" w14:textId="77777777" w:rsidR="005E0318" w:rsidRDefault="00000000">
            <w:r>
              <w:rPr>
                <w:rFonts w:ascii="Calibri" w:eastAsia="Calibri" w:hAnsi="Calibri" w:cs="Calibri"/>
                <w:color w:val="3C4356"/>
                <w:sz w:val="19"/>
                <w:szCs w:val="19"/>
              </w:rPr>
              <w:t>instagram.com/</w:t>
            </w:r>
            <w:proofErr w:type="spellStart"/>
            <w:r>
              <w:rPr>
                <w:rFonts w:ascii="Calibri" w:eastAsia="Calibri" w:hAnsi="Calibri" w:cs="Calibri"/>
                <w:color w:val="3C4356"/>
                <w:sz w:val="19"/>
                <w:szCs w:val="19"/>
              </w:rPr>
              <w:t>hitham_kitchen</w:t>
            </w:r>
            <w:proofErr w:type="spellEnd"/>
          </w:p>
        </w:tc>
      </w:tr>
      <w:tr w:rsidR="005E0318" w14:paraId="525D2C90" w14:textId="77777777">
        <w:tblPrEx>
          <w:tblCellMar>
            <w:top w:w="0" w:type="dxa"/>
            <w:bottom w:w="0" w:type="dxa"/>
          </w:tblCellMar>
        </w:tblPrEx>
        <w:tc>
          <w:tcPr>
            <w:tcW w:w="2600" w:type="dxa"/>
            <w:shd w:val="clear" w:color="auto" w:fill="F7F1E3"/>
            <w:tcMar>
              <w:top w:w="90" w:type="dxa"/>
              <w:left w:w="140" w:type="dxa"/>
              <w:bottom w:w="90" w:type="dxa"/>
              <w:right w:w="140" w:type="dxa"/>
            </w:tcMar>
            <w:vAlign w:val="center"/>
          </w:tcPr>
          <w:p w14:paraId="0812031C" w14:textId="77777777" w:rsidR="005E0318" w:rsidRDefault="00000000">
            <w:r>
              <w:rPr>
                <w:rFonts w:ascii="Calibri" w:eastAsia="Calibri" w:hAnsi="Calibri" w:cs="Calibri"/>
                <w:b/>
                <w:bCs/>
                <w:color w:val="A9781A"/>
                <w:sz w:val="19"/>
                <w:szCs w:val="19"/>
              </w:rPr>
              <w:t>Conducted By</w:t>
            </w:r>
          </w:p>
        </w:tc>
        <w:tc>
          <w:tcPr>
            <w:tcW w:w="7386" w:type="dxa"/>
            <w:tcMar>
              <w:top w:w="90" w:type="dxa"/>
              <w:left w:w="160" w:type="dxa"/>
              <w:bottom w:w="90" w:type="dxa"/>
              <w:right w:w="140" w:type="dxa"/>
            </w:tcMar>
            <w:vAlign w:val="center"/>
          </w:tcPr>
          <w:p w14:paraId="360E0185" w14:textId="77777777" w:rsidR="005E0318" w:rsidRDefault="00000000">
            <w:r>
              <w:rPr>
                <w:rFonts w:ascii="Calibri" w:eastAsia="Calibri" w:hAnsi="Calibri" w:cs="Calibri"/>
                <w:color w:val="3C4356"/>
                <w:sz w:val="19"/>
                <w:szCs w:val="19"/>
              </w:rPr>
              <w:t>Representatives of The North One</w:t>
            </w:r>
          </w:p>
        </w:tc>
      </w:tr>
    </w:tbl>
    <w:p w14:paraId="5B837863" w14:textId="77777777" w:rsidR="005E0318" w:rsidRDefault="00000000">
      <w:pPr>
        <w:pBdr>
          <w:bottom w:val="single" w:sz="6" w:space="0" w:color="D9CBA3"/>
        </w:pBdr>
        <w:spacing w:before="260" w:after="120"/>
      </w:pPr>
      <w:proofErr w:type="gramStart"/>
      <w:r>
        <w:rPr>
          <w:rFonts w:ascii="Calibri" w:eastAsia="Calibri" w:hAnsi="Calibri" w:cs="Calibri"/>
          <w:b/>
          <w:bCs/>
          <w:color w:val="A9781A"/>
          <w:spacing w:val="20"/>
          <w:sz w:val="15"/>
          <w:szCs w:val="15"/>
        </w:rPr>
        <w:t xml:space="preserve">02  </w:t>
      </w:r>
      <w:r>
        <w:rPr>
          <w:rFonts w:ascii="Georgia" w:eastAsia="Georgia" w:hAnsi="Georgia" w:cs="Georgia"/>
          <w:b/>
          <w:bCs/>
          <w:color w:val="0B1020"/>
          <w:sz w:val="27"/>
          <w:szCs w:val="27"/>
        </w:rPr>
        <w:t>Purpose</w:t>
      </w:r>
      <w:proofErr w:type="gramEnd"/>
    </w:p>
    <w:p w14:paraId="5DAE5344" w14:textId="77777777" w:rsidR="005E0318" w:rsidRDefault="00000000">
      <w:pPr>
        <w:spacing w:after="140"/>
      </w:pPr>
      <w:r>
        <w:rPr>
          <w:rFonts w:ascii="Calibri" w:eastAsia="Calibri" w:hAnsi="Calibri" w:cs="Calibri"/>
          <w:color w:val="3C4356"/>
          <w:sz w:val="21"/>
          <w:szCs w:val="21"/>
        </w:rPr>
        <w:t xml:space="preserve">To introduce The North One, understand </w:t>
      </w:r>
      <w:proofErr w:type="spellStart"/>
      <w:r>
        <w:rPr>
          <w:rFonts w:ascii="Calibri" w:eastAsia="Calibri" w:hAnsi="Calibri" w:cs="Calibri"/>
          <w:color w:val="3C4356"/>
          <w:sz w:val="21"/>
          <w:szCs w:val="21"/>
        </w:rPr>
        <w:t>Hitham</w:t>
      </w:r>
      <w:proofErr w:type="spellEnd"/>
      <w:r>
        <w:rPr>
          <w:rFonts w:ascii="Calibri" w:eastAsia="Calibri" w:hAnsi="Calibri" w:cs="Calibri"/>
          <w:color w:val="3C4356"/>
          <w:sz w:val="21"/>
          <w:szCs w:val="21"/>
        </w:rPr>
        <w:t xml:space="preserve"> Kitchen's business and digital requirements, present relevant agency services, and explore a potential digital marketing collaboration.</w:t>
      </w:r>
    </w:p>
    <w:p w14:paraId="03BD47BA" w14:textId="77777777" w:rsidR="005E0318" w:rsidRDefault="00000000">
      <w:pPr>
        <w:pBdr>
          <w:bottom w:val="single" w:sz="6" w:space="0" w:color="D9CBA3"/>
        </w:pBdr>
        <w:spacing w:before="260" w:after="120"/>
      </w:pPr>
      <w:proofErr w:type="gramStart"/>
      <w:r>
        <w:rPr>
          <w:rFonts w:ascii="Calibri" w:eastAsia="Calibri" w:hAnsi="Calibri" w:cs="Calibri"/>
          <w:b/>
          <w:bCs/>
          <w:color w:val="A9781A"/>
          <w:spacing w:val="20"/>
          <w:sz w:val="15"/>
          <w:szCs w:val="15"/>
        </w:rPr>
        <w:t xml:space="preserve">03  </w:t>
      </w:r>
      <w:r>
        <w:rPr>
          <w:rFonts w:ascii="Georgia" w:eastAsia="Georgia" w:hAnsi="Georgia" w:cs="Georgia"/>
          <w:b/>
          <w:bCs/>
          <w:color w:val="0B1020"/>
          <w:sz w:val="27"/>
          <w:szCs w:val="27"/>
        </w:rPr>
        <w:t>Services</w:t>
      </w:r>
      <w:proofErr w:type="gramEnd"/>
      <w:r>
        <w:rPr>
          <w:rFonts w:ascii="Georgia" w:eastAsia="Georgia" w:hAnsi="Georgia" w:cs="Georgia"/>
          <w:b/>
          <w:bCs/>
          <w:color w:val="0B1020"/>
          <w:sz w:val="27"/>
          <w:szCs w:val="27"/>
        </w:rPr>
        <w:t xml:space="preserve"> Presented</w:t>
      </w:r>
    </w:p>
    <w:tbl>
      <w:tblPr>
        <w:tblW w:w="9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93"/>
        <w:gridCol w:w="4993"/>
      </w:tblGrid>
      <w:tr w:rsidR="005E0318" w14:paraId="61618755" w14:textId="77777777">
        <w:tblPrEx>
          <w:tblCellMar>
            <w:top w:w="0" w:type="dxa"/>
            <w:bottom w:w="0" w:type="dxa"/>
          </w:tblCellMar>
        </w:tblPrEx>
        <w:tc>
          <w:tcPr>
            <w:tcW w:w="4993" w:type="dxa"/>
            <w:tcBorders>
              <w:top w:val="single" w:sz="2" w:space="0" w:color="D9CBA3"/>
              <w:left w:val="single" w:sz="2" w:space="0" w:color="D9CBA3"/>
              <w:bottom w:val="single" w:sz="2" w:space="0" w:color="D9CBA3"/>
              <w:right w:val="single" w:sz="2" w:space="0" w:color="D9CBA3"/>
            </w:tcBorders>
            <w:shd w:val="clear" w:color="auto" w:fill="F7F1E3"/>
            <w:tcMar>
              <w:top w:w="110" w:type="dxa"/>
              <w:left w:w="180" w:type="dxa"/>
              <w:bottom w:w="110" w:type="dxa"/>
              <w:right w:w="180" w:type="dxa"/>
            </w:tcMar>
          </w:tcPr>
          <w:p w14:paraId="0F754CE4" w14:textId="77777777" w:rsidR="005E0318" w:rsidRDefault="00000000">
            <w:r>
              <w:rPr>
                <w:rFonts w:ascii="Calibri" w:eastAsia="Calibri" w:hAnsi="Calibri" w:cs="Calibri"/>
                <w:b/>
                <w:bCs/>
                <w:color w:val="0B1020"/>
                <w:sz w:val="19"/>
                <w:szCs w:val="19"/>
              </w:rPr>
              <w:t>Digital Marketing</w:t>
            </w:r>
          </w:p>
        </w:tc>
        <w:tc>
          <w:tcPr>
            <w:tcW w:w="4993" w:type="dxa"/>
            <w:tcBorders>
              <w:top w:val="single" w:sz="2" w:space="0" w:color="D9CBA3"/>
              <w:left w:val="single" w:sz="2" w:space="0" w:color="D9CBA3"/>
              <w:bottom w:val="single" w:sz="2" w:space="0" w:color="D9CBA3"/>
              <w:right w:val="single" w:sz="2" w:space="0" w:color="D9CBA3"/>
            </w:tcBorders>
            <w:shd w:val="clear" w:color="auto" w:fill="F7F1E3"/>
            <w:tcMar>
              <w:top w:w="110" w:type="dxa"/>
              <w:left w:w="180" w:type="dxa"/>
              <w:bottom w:w="110" w:type="dxa"/>
              <w:right w:w="180" w:type="dxa"/>
            </w:tcMar>
          </w:tcPr>
          <w:p w14:paraId="221381A6" w14:textId="77777777" w:rsidR="005E0318" w:rsidRDefault="00000000">
            <w:r>
              <w:rPr>
                <w:rFonts w:ascii="Calibri" w:eastAsia="Calibri" w:hAnsi="Calibri" w:cs="Calibri"/>
                <w:b/>
                <w:bCs/>
                <w:color w:val="0B1020"/>
                <w:sz w:val="19"/>
                <w:szCs w:val="19"/>
              </w:rPr>
              <w:t>Social Media Management</w:t>
            </w:r>
          </w:p>
        </w:tc>
      </w:tr>
      <w:tr w:rsidR="005E0318" w14:paraId="12C2FCB1" w14:textId="77777777">
        <w:tblPrEx>
          <w:tblCellMar>
            <w:top w:w="0" w:type="dxa"/>
            <w:bottom w:w="0" w:type="dxa"/>
          </w:tblCellMar>
        </w:tblPrEx>
        <w:tc>
          <w:tcPr>
            <w:tcW w:w="4993" w:type="dxa"/>
            <w:tcBorders>
              <w:top w:val="single" w:sz="2" w:space="0" w:color="D9CBA3"/>
              <w:left w:val="single" w:sz="2" w:space="0" w:color="D9CBA3"/>
              <w:bottom w:val="single" w:sz="2" w:space="0" w:color="D9CBA3"/>
              <w:right w:val="single" w:sz="2" w:space="0" w:color="D9CBA3"/>
            </w:tcBorders>
            <w:shd w:val="clear" w:color="auto" w:fill="F7F1E3"/>
            <w:tcMar>
              <w:top w:w="110" w:type="dxa"/>
              <w:left w:w="180" w:type="dxa"/>
              <w:bottom w:w="110" w:type="dxa"/>
              <w:right w:w="180" w:type="dxa"/>
            </w:tcMar>
          </w:tcPr>
          <w:p w14:paraId="7591B366" w14:textId="77777777" w:rsidR="005E0318" w:rsidRDefault="00000000">
            <w:r>
              <w:rPr>
                <w:rFonts w:ascii="Calibri" w:eastAsia="Calibri" w:hAnsi="Calibri" w:cs="Calibri"/>
                <w:b/>
                <w:bCs/>
                <w:color w:val="0B1020"/>
                <w:sz w:val="19"/>
                <w:szCs w:val="19"/>
              </w:rPr>
              <w:t>Content Creation</w:t>
            </w:r>
          </w:p>
        </w:tc>
        <w:tc>
          <w:tcPr>
            <w:tcW w:w="4993" w:type="dxa"/>
            <w:tcBorders>
              <w:top w:val="single" w:sz="2" w:space="0" w:color="D9CBA3"/>
              <w:left w:val="single" w:sz="2" w:space="0" w:color="D9CBA3"/>
              <w:bottom w:val="single" w:sz="2" w:space="0" w:color="D9CBA3"/>
              <w:right w:val="single" w:sz="2" w:space="0" w:color="D9CBA3"/>
            </w:tcBorders>
            <w:shd w:val="clear" w:color="auto" w:fill="F7F1E3"/>
            <w:tcMar>
              <w:top w:w="110" w:type="dxa"/>
              <w:left w:w="180" w:type="dxa"/>
              <w:bottom w:w="110" w:type="dxa"/>
              <w:right w:w="180" w:type="dxa"/>
            </w:tcMar>
          </w:tcPr>
          <w:p w14:paraId="719C42FE" w14:textId="77777777" w:rsidR="005E0318" w:rsidRDefault="00000000">
            <w:r>
              <w:rPr>
                <w:rFonts w:ascii="Calibri" w:eastAsia="Calibri" w:hAnsi="Calibri" w:cs="Calibri"/>
                <w:b/>
                <w:bCs/>
                <w:color w:val="0B1020"/>
                <w:sz w:val="19"/>
                <w:szCs w:val="19"/>
              </w:rPr>
              <w:t>Branding &amp; Creative Design</w:t>
            </w:r>
          </w:p>
        </w:tc>
      </w:tr>
      <w:tr w:rsidR="005E0318" w14:paraId="7E268490" w14:textId="77777777">
        <w:tblPrEx>
          <w:tblCellMar>
            <w:top w:w="0" w:type="dxa"/>
            <w:bottom w:w="0" w:type="dxa"/>
          </w:tblCellMar>
        </w:tblPrEx>
        <w:tc>
          <w:tcPr>
            <w:tcW w:w="4993" w:type="dxa"/>
            <w:tcBorders>
              <w:top w:val="single" w:sz="2" w:space="0" w:color="D9CBA3"/>
              <w:left w:val="single" w:sz="2" w:space="0" w:color="D9CBA3"/>
              <w:bottom w:val="single" w:sz="2" w:space="0" w:color="D9CBA3"/>
              <w:right w:val="single" w:sz="2" w:space="0" w:color="D9CBA3"/>
            </w:tcBorders>
            <w:shd w:val="clear" w:color="auto" w:fill="F7F1E3"/>
            <w:tcMar>
              <w:top w:w="110" w:type="dxa"/>
              <w:left w:w="180" w:type="dxa"/>
              <w:bottom w:w="110" w:type="dxa"/>
              <w:right w:w="180" w:type="dxa"/>
            </w:tcMar>
          </w:tcPr>
          <w:p w14:paraId="5D64D3DD" w14:textId="77777777" w:rsidR="005E0318" w:rsidRDefault="00000000">
            <w:r>
              <w:rPr>
                <w:rFonts w:ascii="Calibri" w:eastAsia="Calibri" w:hAnsi="Calibri" w:cs="Calibri"/>
                <w:b/>
                <w:bCs/>
                <w:color w:val="0B1020"/>
                <w:sz w:val="19"/>
                <w:szCs w:val="19"/>
              </w:rPr>
              <w:t>Website Design &amp; Development</w:t>
            </w:r>
          </w:p>
        </w:tc>
        <w:tc>
          <w:tcPr>
            <w:tcW w:w="4993" w:type="dxa"/>
            <w:tcBorders>
              <w:top w:val="single" w:sz="2" w:space="0" w:color="D9CBA3"/>
              <w:left w:val="single" w:sz="2" w:space="0" w:color="D9CBA3"/>
              <w:bottom w:val="single" w:sz="2" w:space="0" w:color="D9CBA3"/>
              <w:right w:val="single" w:sz="2" w:space="0" w:color="D9CBA3"/>
            </w:tcBorders>
            <w:shd w:val="clear" w:color="auto" w:fill="F7F1E3"/>
            <w:tcMar>
              <w:top w:w="110" w:type="dxa"/>
              <w:left w:w="180" w:type="dxa"/>
              <w:bottom w:w="110" w:type="dxa"/>
              <w:right w:w="180" w:type="dxa"/>
            </w:tcMar>
          </w:tcPr>
          <w:p w14:paraId="00209CA8" w14:textId="77777777" w:rsidR="005E0318" w:rsidRDefault="00000000">
            <w:r>
              <w:rPr>
                <w:rFonts w:ascii="Calibri" w:eastAsia="Calibri" w:hAnsi="Calibri" w:cs="Calibri"/>
                <w:b/>
                <w:bCs/>
                <w:color w:val="0B1020"/>
                <w:sz w:val="19"/>
                <w:szCs w:val="19"/>
              </w:rPr>
              <w:t>Digital Growth Strategy</w:t>
            </w:r>
          </w:p>
        </w:tc>
      </w:tr>
    </w:tbl>
    <w:p w14:paraId="26B8769C" w14:textId="77777777" w:rsidR="005E0318" w:rsidRDefault="00000000">
      <w:pPr>
        <w:pBdr>
          <w:bottom w:val="single" w:sz="6" w:space="0" w:color="D9CBA3"/>
        </w:pBdr>
        <w:spacing w:before="260" w:after="120"/>
      </w:pPr>
      <w:proofErr w:type="gramStart"/>
      <w:r>
        <w:rPr>
          <w:rFonts w:ascii="Calibri" w:eastAsia="Calibri" w:hAnsi="Calibri" w:cs="Calibri"/>
          <w:b/>
          <w:bCs/>
          <w:color w:val="A9781A"/>
          <w:spacing w:val="20"/>
          <w:sz w:val="15"/>
          <w:szCs w:val="15"/>
        </w:rPr>
        <w:t xml:space="preserve">04  </w:t>
      </w:r>
      <w:r>
        <w:rPr>
          <w:rFonts w:ascii="Georgia" w:eastAsia="Georgia" w:hAnsi="Georgia" w:cs="Georgia"/>
          <w:b/>
          <w:bCs/>
          <w:color w:val="0B1020"/>
          <w:sz w:val="27"/>
          <w:szCs w:val="27"/>
        </w:rPr>
        <w:t>Meeting</w:t>
      </w:r>
      <w:proofErr w:type="gramEnd"/>
      <w:r>
        <w:rPr>
          <w:rFonts w:ascii="Georgia" w:eastAsia="Georgia" w:hAnsi="Georgia" w:cs="Georgia"/>
          <w:b/>
          <w:bCs/>
          <w:color w:val="0B1020"/>
          <w:sz w:val="27"/>
          <w:szCs w:val="27"/>
        </w:rPr>
        <w:t xml:space="preserve"> Summary</w:t>
      </w:r>
    </w:p>
    <w:p w14:paraId="0DAB0EEC" w14:textId="77777777" w:rsidR="005E0318" w:rsidRDefault="00000000">
      <w:pPr>
        <w:spacing w:after="140"/>
      </w:pPr>
      <w:r>
        <w:rPr>
          <w:rFonts w:ascii="Calibri" w:eastAsia="Calibri" w:hAnsi="Calibri" w:cs="Calibri"/>
          <w:color w:val="3C4356"/>
          <w:sz w:val="21"/>
          <w:szCs w:val="21"/>
        </w:rPr>
        <w:t xml:space="preserve">Representatives of The North One presented the agency's capabilities to </w:t>
      </w:r>
      <w:proofErr w:type="spellStart"/>
      <w:r>
        <w:rPr>
          <w:rFonts w:ascii="Calibri" w:eastAsia="Calibri" w:hAnsi="Calibri" w:cs="Calibri"/>
          <w:color w:val="3C4356"/>
          <w:sz w:val="21"/>
          <w:szCs w:val="21"/>
        </w:rPr>
        <w:t>Hitham</w:t>
      </w:r>
      <w:proofErr w:type="spellEnd"/>
      <w:r>
        <w:rPr>
          <w:rFonts w:ascii="Calibri" w:eastAsia="Calibri" w:hAnsi="Calibri" w:cs="Calibri"/>
          <w:color w:val="3C4356"/>
          <w:sz w:val="21"/>
          <w:szCs w:val="21"/>
        </w:rPr>
        <w:t xml:space="preserve"> Kitchen. The discussion focused on the potential role of digital marketing and creative services — including Instagram content strategy, Reels and food-focused creative content — in improving the client's online presence and business visibility. This was an initial business development interaction; no commercial terms were finalised.</w:t>
      </w:r>
    </w:p>
    <w:p w14:paraId="76683BD0" w14:textId="77777777" w:rsidR="005E0318" w:rsidRDefault="005E0318">
      <w:pPr>
        <w:spacing w:before="400"/>
      </w:pPr>
    </w:p>
    <w:tbl>
      <w:tblPr>
        <w:tblW w:w="9986" w:type="dxa"/>
        <w:tblBorders>
          <w:top w:val="single" w:sz="2" w:space="0" w:color="E3E5EA"/>
        </w:tblBorders>
        <w:tblCellMar>
          <w:left w:w="10" w:type="dxa"/>
          <w:right w:w="10" w:type="dxa"/>
        </w:tblCellMar>
        <w:tblLook w:val="0000" w:firstRow="0" w:lastRow="0" w:firstColumn="0" w:lastColumn="0" w:noHBand="0" w:noVBand="0"/>
      </w:tblPr>
      <w:tblGrid>
        <w:gridCol w:w="6990"/>
        <w:gridCol w:w="2996"/>
      </w:tblGrid>
      <w:tr w:rsidR="005E0318" w14:paraId="69573749" w14:textId="77777777">
        <w:tblPrEx>
          <w:tblCellMar>
            <w:top w:w="0" w:type="dxa"/>
            <w:bottom w:w="0" w:type="dxa"/>
          </w:tblCellMar>
        </w:tblPrEx>
        <w:tc>
          <w:tcPr>
            <w:tcW w:w="6990" w:type="dxa"/>
            <w:tcMar>
              <w:top w:w="120" w:type="dxa"/>
            </w:tcMar>
          </w:tcPr>
          <w:p w14:paraId="17CB90BA" w14:textId="77777777" w:rsidR="005E0318" w:rsidRDefault="00000000">
            <w:r>
              <w:rPr>
                <w:rFonts w:ascii="Calibri" w:eastAsia="Calibri" w:hAnsi="Calibri" w:cs="Calibri"/>
                <w:color w:val="79808F"/>
                <w:spacing w:val="10"/>
                <w:sz w:val="13"/>
                <w:szCs w:val="13"/>
              </w:rPr>
              <w:t>THE NORTH ONE · ACTIVITY REPORT — HITHAM KITCHEN</w:t>
            </w:r>
          </w:p>
        </w:tc>
        <w:tc>
          <w:tcPr>
            <w:tcW w:w="2996" w:type="dxa"/>
            <w:tcMar>
              <w:top w:w="120" w:type="dxa"/>
            </w:tcMar>
          </w:tcPr>
          <w:p w14:paraId="777BF447" w14:textId="77777777" w:rsidR="005E0318" w:rsidRDefault="00000000">
            <w:pPr>
              <w:jc w:val="right"/>
            </w:pPr>
            <w:r>
              <w:rPr>
                <w:rFonts w:ascii="Calibri" w:eastAsia="Calibri" w:hAnsi="Calibri" w:cs="Calibri"/>
                <w:color w:val="79808F"/>
                <w:spacing w:val="10"/>
                <w:sz w:val="13"/>
                <w:szCs w:val="13"/>
              </w:rPr>
              <w:t>PAGE 1 OF 2</w:t>
            </w:r>
          </w:p>
        </w:tc>
      </w:tr>
    </w:tbl>
    <w:p w14:paraId="51F0D026" w14:textId="77777777" w:rsidR="005E0318" w:rsidRDefault="00000000">
      <w:r>
        <w:br w:type="page"/>
      </w:r>
    </w:p>
    <w:p w14:paraId="1E6E1979" w14:textId="77777777" w:rsidR="005E0318" w:rsidRDefault="00000000">
      <w:pPr>
        <w:pBdr>
          <w:bottom w:val="single" w:sz="6" w:space="0" w:color="D9CBA3"/>
        </w:pBdr>
        <w:spacing w:before="260" w:after="120"/>
      </w:pPr>
      <w:proofErr w:type="gramStart"/>
      <w:r>
        <w:rPr>
          <w:rFonts w:ascii="Calibri" w:eastAsia="Calibri" w:hAnsi="Calibri" w:cs="Calibri"/>
          <w:b/>
          <w:bCs/>
          <w:color w:val="A9781A"/>
          <w:spacing w:val="20"/>
          <w:sz w:val="15"/>
          <w:szCs w:val="15"/>
        </w:rPr>
        <w:lastRenderedPageBreak/>
        <w:t xml:space="preserve">05  </w:t>
      </w:r>
      <w:r>
        <w:rPr>
          <w:rFonts w:ascii="Georgia" w:eastAsia="Georgia" w:hAnsi="Georgia" w:cs="Georgia"/>
          <w:b/>
          <w:bCs/>
          <w:color w:val="0B1020"/>
          <w:sz w:val="27"/>
          <w:szCs w:val="27"/>
        </w:rPr>
        <w:t>Client</w:t>
      </w:r>
      <w:proofErr w:type="gramEnd"/>
      <w:r>
        <w:rPr>
          <w:rFonts w:ascii="Georgia" w:eastAsia="Georgia" w:hAnsi="Georgia" w:cs="Georgia"/>
          <w:b/>
          <w:bCs/>
          <w:color w:val="0B1020"/>
          <w:sz w:val="27"/>
          <w:szCs w:val="27"/>
        </w:rPr>
        <w:t xml:space="preserve"> Interest</w:t>
      </w:r>
    </w:p>
    <w:p w14:paraId="00D3FE5E" w14:textId="77777777" w:rsidR="005E0318" w:rsidRDefault="00000000">
      <w:pPr>
        <w:spacing w:after="140"/>
      </w:pPr>
      <w:proofErr w:type="spellStart"/>
      <w:r>
        <w:rPr>
          <w:rFonts w:ascii="Calibri" w:eastAsia="Calibri" w:hAnsi="Calibri" w:cs="Calibri"/>
          <w:color w:val="3C4356"/>
          <w:sz w:val="21"/>
          <w:szCs w:val="21"/>
        </w:rPr>
        <w:t>Hitham</w:t>
      </w:r>
      <w:proofErr w:type="spellEnd"/>
      <w:r>
        <w:rPr>
          <w:rFonts w:ascii="Calibri" w:eastAsia="Calibri" w:hAnsi="Calibri" w:cs="Calibri"/>
          <w:color w:val="3C4356"/>
          <w:sz w:val="21"/>
          <w:szCs w:val="21"/>
        </w:rPr>
        <w:t xml:space="preserve"> Kitchen expressed interest in exploring The North One's services and agreed to review a customised demo. The demo will focus primarily on Digital Marketing and relevant creative services.</w:t>
      </w:r>
    </w:p>
    <w:p w14:paraId="5FD21398" w14:textId="77777777" w:rsidR="005E0318" w:rsidRDefault="00000000">
      <w:pPr>
        <w:pBdr>
          <w:bottom w:val="single" w:sz="6" w:space="0" w:color="D9CBA3"/>
        </w:pBdr>
        <w:spacing w:before="260" w:after="120"/>
      </w:pPr>
      <w:proofErr w:type="gramStart"/>
      <w:r>
        <w:rPr>
          <w:rFonts w:ascii="Calibri" w:eastAsia="Calibri" w:hAnsi="Calibri" w:cs="Calibri"/>
          <w:b/>
          <w:bCs/>
          <w:color w:val="A9781A"/>
          <w:spacing w:val="20"/>
          <w:sz w:val="15"/>
          <w:szCs w:val="15"/>
        </w:rPr>
        <w:t xml:space="preserve">06  </w:t>
      </w:r>
      <w:r>
        <w:rPr>
          <w:rFonts w:ascii="Georgia" w:eastAsia="Georgia" w:hAnsi="Georgia" w:cs="Georgia"/>
          <w:b/>
          <w:bCs/>
          <w:color w:val="0B1020"/>
          <w:sz w:val="27"/>
          <w:szCs w:val="27"/>
        </w:rPr>
        <w:t>Outcome</w:t>
      </w:r>
      <w:proofErr w:type="gramEnd"/>
    </w:p>
    <w:p w14:paraId="194697F2" w14:textId="77777777" w:rsidR="005E0318" w:rsidRDefault="00000000">
      <w:pPr>
        <w:spacing w:after="140"/>
      </w:pPr>
      <w:r>
        <w:rPr>
          <w:rFonts w:ascii="Calibri" w:eastAsia="Calibri" w:hAnsi="Calibri" w:cs="Calibri"/>
          <w:color w:val="3C4356"/>
          <w:sz w:val="21"/>
          <w:szCs w:val="21"/>
        </w:rPr>
        <w:t>A positive business development outcome. The client agreed to review a demonstration of the agency's digital marketing capabilities. No commercial agreement or contract has been signed, and no revenue has been generated from this meeting. The opportunity stands as an interested lead at the demo stage.</w:t>
      </w:r>
    </w:p>
    <w:p w14:paraId="443FE92B" w14:textId="77777777" w:rsidR="005E0318" w:rsidRDefault="005E0318">
      <w:pPr>
        <w:spacing w:before="100" w:after="260"/>
      </w:pPr>
    </w:p>
    <w:tbl>
      <w:tblPr>
        <w:tblW w:w="9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86"/>
      </w:tblGrid>
      <w:tr w:rsidR="005E0318" w14:paraId="63E21397" w14:textId="77777777">
        <w:tblPrEx>
          <w:tblCellMar>
            <w:top w:w="0" w:type="dxa"/>
            <w:bottom w:w="0" w:type="dxa"/>
          </w:tblCellMar>
        </w:tblPrEx>
        <w:tc>
          <w:tcPr>
            <w:tcW w:w="9986" w:type="dxa"/>
            <w:tcBorders>
              <w:top w:val="single" w:sz="4" w:space="0" w:color="D9CBA3"/>
              <w:left w:val="single" w:sz="20" w:space="0" w:color="A9781A"/>
              <w:bottom w:val="single" w:sz="4" w:space="0" w:color="D9CBA3"/>
              <w:right w:val="single" w:sz="4" w:space="0" w:color="D9CBA3"/>
            </w:tcBorders>
            <w:shd w:val="clear" w:color="auto" w:fill="FCFAF4"/>
            <w:tcMar>
              <w:top w:w="200" w:type="dxa"/>
              <w:left w:w="260" w:type="dxa"/>
              <w:bottom w:w="180" w:type="dxa"/>
              <w:right w:w="260" w:type="dxa"/>
            </w:tcMar>
          </w:tcPr>
          <w:p w14:paraId="62E0F0AF" w14:textId="77777777" w:rsidR="005E0318" w:rsidRDefault="00000000">
            <w:pPr>
              <w:spacing w:after="140"/>
            </w:pPr>
            <w:r>
              <w:rPr>
                <w:rFonts w:ascii="Calibri" w:eastAsia="Calibri" w:hAnsi="Calibri" w:cs="Calibri"/>
                <w:b/>
                <w:bCs/>
                <w:color w:val="A9781A"/>
                <w:spacing w:val="30"/>
                <w:sz w:val="16"/>
                <w:szCs w:val="16"/>
              </w:rPr>
              <w:t>CLIENT PITCH OUTCOME</w:t>
            </w:r>
          </w:p>
          <w:p w14:paraId="6A7E5026" w14:textId="77777777" w:rsidR="005E0318" w:rsidRDefault="00000000">
            <w:pPr>
              <w:pBdr>
                <w:bottom w:val="single" w:sz="2" w:space="0" w:color="EDE6D2"/>
              </w:pBdr>
              <w:tabs>
                <w:tab w:val="right" w:leader="dot" w:pos="9026"/>
              </w:tabs>
              <w:spacing w:after="90"/>
            </w:pPr>
            <w:r>
              <w:rPr>
                <w:rFonts w:ascii="Calibri" w:eastAsia="Calibri" w:hAnsi="Calibri" w:cs="Calibri"/>
                <w:color w:val="79808F"/>
                <w:sz w:val="19"/>
                <w:szCs w:val="19"/>
              </w:rPr>
              <w:t>Client</w:t>
            </w:r>
            <w:r>
              <w:tab/>
            </w:r>
            <w:proofErr w:type="spellStart"/>
            <w:r>
              <w:rPr>
                <w:rFonts w:ascii="Calibri" w:eastAsia="Calibri" w:hAnsi="Calibri" w:cs="Calibri"/>
                <w:b/>
                <w:bCs/>
                <w:color w:val="0B1020"/>
                <w:sz w:val="19"/>
                <w:szCs w:val="19"/>
              </w:rPr>
              <w:t>Hitham</w:t>
            </w:r>
            <w:proofErr w:type="spellEnd"/>
            <w:r>
              <w:rPr>
                <w:rFonts w:ascii="Calibri" w:eastAsia="Calibri" w:hAnsi="Calibri" w:cs="Calibri"/>
                <w:b/>
                <w:bCs/>
                <w:color w:val="0B1020"/>
                <w:sz w:val="19"/>
                <w:szCs w:val="19"/>
              </w:rPr>
              <w:t xml:space="preserve"> Kitchen</w:t>
            </w:r>
          </w:p>
          <w:p w14:paraId="0AD5B533" w14:textId="77777777" w:rsidR="005E0318" w:rsidRDefault="00000000">
            <w:pPr>
              <w:pBdr>
                <w:bottom w:val="single" w:sz="2" w:space="0" w:color="EDE6D2"/>
              </w:pBdr>
              <w:tabs>
                <w:tab w:val="right" w:leader="dot" w:pos="9026"/>
              </w:tabs>
              <w:spacing w:after="90"/>
            </w:pPr>
            <w:r>
              <w:rPr>
                <w:rFonts w:ascii="Calibri" w:eastAsia="Calibri" w:hAnsi="Calibri" w:cs="Calibri"/>
                <w:color w:val="79808F"/>
                <w:sz w:val="19"/>
                <w:szCs w:val="19"/>
              </w:rPr>
              <w:t>Agency</w:t>
            </w:r>
            <w:r>
              <w:tab/>
            </w:r>
            <w:r>
              <w:rPr>
                <w:rFonts w:ascii="Calibri" w:eastAsia="Calibri" w:hAnsi="Calibri" w:cs="Calibri"/>
                <w:b/>
                <w:bCs/>
                <w:color w:val="0B1020"/>
                <w:sz w:val="19"/>
                <w:szCs w:val="19"/>
              </w:rPr>
              <w:t>The North One</w:t>
            </w:r>
          </w:p>
          <w:p w14:paraId="43950E83" w14:textId="77777777" w:rsidR="005E0318" w:rsidRDefault="00000000">
            <w:pPr>
              <w:pBdr>
                <w:bottom w:val="single" w:sz="2" w:space="0" w:color="EDE6D2"/>
              </w:pBdr>
              <w:tabs>
                <w:tab w:val="right" w:leader="dot" w:pos="9026"/>
              </w:tabs>
              <w:spacing w:after="90"/>
            </w:pPr>
            <w:r>
              <w:rPr>
                <w:rFonts w:ascii="Calibri" w:eastAsia="Calibri" w:hAnsi="Calibri" w:cs="Calibri"/>
                <w:color w:val="79808F"/>
                <w:sz w:val="19"/>
                <w:szCs w:val="19"/>
              </w:rPr>
              <w:t>Interest Area</w:t>
            </w:r>
            <w:r>
              <w:tab/>
            </w:r>
            <w:r>
              <w:rPr>
                <w:rFonts w:ascii="Calibri" w:eastAsia="Calibri" w:hAnsi="Calibri" w:cs="Calibri"/>
                <w:b/>
                <w:bCs/>
                <w:color w:val="0B1020"/>
                <w:sz w:val="19"/>
                <w:szCs w:val="19"/>
              </w:rPr>
              <w:t>Digital Marketing / Digital Growth Services</w:t>
            </w:r>
          </w:p>
          <w:p w14:paraId="485A9F24" w14:textId="77777777" w:rsidR="005E0318" w:rsidRDefault="00000000">
            <w:pPr>
              <w:pBdr>
                <w:bottom w:val="single" w:sz="2" w:space="0" w:color="EDE6D2"/>
              </w:pBdr>
              <w:tabs>
                <w:tab w:val="right" w:leader="dot" w:pos="9026"/>
              </w:tabs>
              <w:spacing w:after="90"/>
            </w:pPr>
            <w:r>
              <w:rPr>
                <w:rFonts w:ascii="Calibri" w:eastAsia="Calibri" w:hAnsi="Calibri" w:cs="Calibri"/>
                <w:color w:val="79808F"/>
                <w:sz w:val="19"/>
                <w:szCs w:val="19"/>
              </w:rPr>
              <w:t>Client Response</w:t>
            </w:r>
            <w:r>
              <w:tab/>
            </w:r>
            <w:r>
              <w:rPr>
                <w:rFonts w:ascii="Calibri" w:eastAsia="Calibri" w:hAnsi="Calibri" w:cs="Calibri"/>
                <w:b/>
                <w:bCs/>
                <w:color w:val="A9781A"/>
                <w:sz w:val="19"/>
                <w:szCs w:val="19"/>
              </w:rPr>
              <w:t>Interested</w:t>
            </w:r>
          </w:p>
          <w:p w14:paraId="579802F7" w14:textId="77777777" w:rsidR="005E0318" w:rsidRDefault="00000000">
            <w:pPr>
              <w:pBdr>
                <w:bottom w:val="single" w:sz="2" w:space="0" w:color="EDE6D2"/>
              </w:pBdr>
              <w:tabs>
                <w:tab w:val="right" w:leader="dot" w:pos="9026"/>
              </w:tabs>
              <w:spacing w:after="90"/>
            </w:pPr>
            <w:r>
              <w:rPr>
                <w:rFonts w:ascii="Calibri" w:eastAsia="Calibri" w:hAnsi="Calibri" w:cs="Calibri"/>
                <w:color w:val="79808F"/>
                <w:sz w:val="19"/>
                <w:szCs w:val="19"/>
              </w:rPr>
              <w:t>Demo</w:t>
            </w:r>
            <w:r>
              <w:tab/>
            </w:r>
            <w:r>
              <w:rPr>
                <w:rFonts w:ascii="Calibri" w:eastAsia="Calibri" w:hAnsi="Calibri" w:cs="Calibri"/>
                <w:b/>
                <w:bCs/>
                <w:color w:val="0B1020"/>
                <w:sz w:val="19"/>
                <w:szCs w:val="19"/>
              </w:rPr>
              <w:t>Agreed</w:t>
            </w:r>
          </w:p>
          <w:p w14:paraId="7DB6A43B" w14:textId="77777777" w:rsidR="005E0318" w:rsidRDefault="00000000">
            <w:pPr>
              <w:pBdr>
                <w:bottom w:val="single" w:sz="2" w:space="0" w:color="EDE6D2"/>
              </w:pBdr>
              <w:tabs>
                <w:tab w:val="right" w:leader="dot" w:pos="9026"/>
              </w:tabs>
              <w:spacing w:after="90"/>
            </w:pPr>
            <w:r>
              <w:rPr>
                <w:rFonts w:ascii="Calibri" w:eastAsia="Calibri" w:hAnsi="Calibri" w:cs="Calibri"/>
                <w:color w:val="79808F"/>
                <w:sz w:val="19"/>
                <w:szCs w:val="19"/>
              </w:rPr>
              <w:t>Current Status</w:t>
            </w:r>
            <w:r>
              <w:tab/>
            </w:r>
            <w:r>
              <w:rPr>
                <w:rFonts w:ascii="Calibri" w:eastAsia="Calibri" w:hAnsi="Calibri" w:cs="Calibri"/>
                <w:b/>
                <w:bCs/>
                <w:color w:val="0B1020"/>
                <w:sz w:val="19"/>
                <w:szCs w:val="19"/>
              </w:rPr>
              <w:t>Prospective Client / Interested Lead</w:t>
            </w:r>
          </w:p>
          <w:p w14:paraId="62C757DA" w14:textId="77777777" w:rsidR="005E0318" w:rsidRDefault="00000000">
            <w:pPr>
              <w:pBdr>
                <w:bottom w:val="single" w:sz="2" w:space="0" w:color="EDE6D2"/>
              </w:pBdr>
              <w:tabs>
                <w:tab w:val="right" w:leader="dot" w:pos="9026"/>
              </w:tabs>
              <w:spacing w:after="90"/>
            </w:pPr>
            <w:r>
              <w:rPr>
                <w:rFonts w:ascii="Calibri" w:eastAsia="Calibri" w:hAnsi="Calibri" w:cs="Calibri"/>
                <w:color w:val="79808F"/>
                <w:sz w:val="19"/>
                <w:szCs w:val="19"/>
              </w:rPr>
              <w:t>Contract</w:t>
            </w:r>
            <w:r>
              <w:tab/>
            </w:r>
            <w:r>
              <w:rPr>
                <w:rFonts w:ascii="Calibri" w:eastAsia="Calibri" w:hAnsi="Calibri" w:cs="Calibri"/>
                <w:b/>
                <w:bCs/>
                <w:color w:val="0B1020"/>
                <w:sz w:val="19"/>
                <w:szCs w:val="19"/>
              </w:rPr>
              <w:t>Not Signed</w:t>
            </w:r>
          </w:p>
          <w:p w14:paraId="1482401B" w14:textId="77777777" w:rsidR="005E0318" w:rsidRDefault="00000000">
            <w:pPr>
              <w:pBdr>
                <w:bottom w:val="single" w:sz="2" w:space="0" w:color="EDE6D2"/>
              </w:pBdr>
              <w:tabs>
                <w:tab w:val="right" w:leader="dot" w:pos="9026"/>
              </w:tabs>
              <w:spacing w:after="90"/>
            </w:pPr>
            <w:r>
              <w:rPr>
                <w:rFonts w:ascii="Calibri" w:eastAsia="Calibri" w:hAnsi="Calibri" w:cs="Calibri"/>
                <w:color w:val="79808F"/>
                <w:sz w:val="19"/>
                <w:szCs w:val="19"/>
              </w:rPr>
              <w:t>Commercial Engagement</w:t>
            </w:r>
            <w:r>
              <w:tab/>
            </w:r>
            <w:r>
              <w:rPr>
                <w:rFonts w:ascii="Calibri" w:eastAsia="Calibri" w:hAnsi="Calibri" w:cs="Calibri"/>
                <w:b/>
                <w:bCs/>
                <w:color w:val="0B1020"/>
                <w:sz w:val="19"/>
                <w:szCs w:val="19"/>
              </w:rPr>
              <w:t>Not Finalized</w:t>
            </w:r>
          </w:p>
        </w:tc>
      </w:tr>
    </w:tbl>
    <w:p w14:paraId="73166224" w14:textId="77777777" w:rsidR="005E0318" w:rsidRDefault="00000000">
      <w:pPr>
        <w:pBdr>
          <w:bottom w:val="single" w:sz="6" w:space="0" w:color="D9CBA3"/>
        </w:pBdr>
        <w:spacing w:before="260" w:after="120"/>
      </w:pPr>
      <w:proofErr w:type="gramStart"/>
      <w:r>
        <w:rPr>
          <w:rFonts w:ascii="Calibri" w:eastAsia="Calibri" w:hAnsi="Calibri" w:cs="Calibri"/>
          <w:b/>
          <w:bCs/>
          <w:color w:val="A9781A"/>
          <w:spacing w:val="20"/>
          <w:sz w:val="15"/>
          <w:szCs w:val="15"/>
        </w:rPr>
        <w:t xml:space="preserve">07  </w:t>
      </w:r>
      <w:r>
        <w:rPr>
          <w:rFonts w:ascii="Georgia" w:eastAsia="Georgia" w:hAnsi="Georgia" w:cs="Georgia"/>
          <w:b/>
          <w:bCs/>
          <w:color w:val="0B1020"/>
          <w:sz w:val="27"/>
          <w:szCs w:val="27"/>
        </w:rPr>
        <w:t>Proposed</w:t>
      </w:r>
      <w:proofErr w:type="gramEnd"/>
      <w:r>
        <w:rPr>
          <w:rFonts w:ascii="Georgia" w:eastAsia="Georgia" w:hAnsi="Georgia" w:cs="Georgia"/>
          <w:b/>
          <w:bCs/>
          <w:color w:val="0B1020"/>
          <w:sz w:val="27"/>
          <w:szCs w:val="27"/>
        </w:rPr>
        <w:t xml:space="preserve"> Demo</w:t>
      </w:r>
    </w:p>
    <w:p w14:paraId="3CBFFA8F" w14:textId="77777777" w:rsidR="005E0318" w:rsidRDefault="00000000">
      <w:pPr>
        <w:spacing w:after="140"/>
      </w:pPr>
      <w:r>
        <w:rPr>
          <w:rFonts w:ascii="Calibri" w:eastAsia="Calibri" w:hAnsi="Calibri" w:cs="Calibri"/>
          <w:color w:val="3C4356"/>
          <w:sz w:val="21"/>
          <w:szCs w:val="21"/>
        </w:rPr>
        <w:t>The North One will prepare a customised demonstration to show what could practically be delivered, covering an Instagram audit, sample post and Reel concepts, a monthly content calendar example, promotional campaign ideas, and a sample digital marketing reporting format.</w:t>
      </w:r>
    </w:p>
    <w:p w14:paraId="2BFC26FA" w14:textId="77777777" w:rsidR="005E0318" w:rsidRDefault="00000000">
      <w:pPr>
        <w:pBdr>
          <w:bottom w:val="single" w:sz="6" w:space="0" w:color="D9CBA3"/>
        </w:pBdr>
        <w:spacing w:before="260" w:after="120"/>
      </w:pPr>
      <w:proofErr w:type="gramStart"/>
      <w:r>
        <w:rPr>
          <w:rFonts w:ascii="Calibri" w:eastAsia="Calibri" w:hAnsi="Calibri" w:cs="Calibri"/>
          <w:b/>
          <w:bCs/>
          <w:color w:val="A9781A"/>
          <w:spacing w:val="20"/>
          <w:sz w:val="15"/>
          <w:szCs w:val="15"/>
        </w:rPr>
        <w:t xml:space="preserve">08  </w:t>
      </w:r>
      <w:r>
        <w:rPr>
          <w:rFonts w:ascii="Georgia" w:eastAsia="Georgia" w:hAnsi="Georgia" w:cs="Georgia"/>
          <w:b/>
          <w:bCs/>
          <w:color w:val="0B1020"/>
          <w:sz w:val="27"/>
          <w:szCs w:val="27"/>
        </w:rPr>
        <w:t>Next</w:t>
      </w:r>
      <w:proofErr w:type="gramEnd"/>
      <w:r>
        <w:rPr>
          <w:rFonts w:ascii="Georgia" w:eastAsia="Georgia" w:hAnsi="Georgia" w:cs="Georgia"/>
          <w:b/>
          <w:bCs/>
          <w:color w:val="0B1020"/>
          <w:sz w:val="27"/>
          <w:szCs w:val="27"/>
        </w:rPr>
        <w:t xml:space="preserve"> Steps</w:t>
      </w:r>
    </w:p>
    <w:p w14:paraId="0370154C" w14:textId="77777777" w:rsidR="005E0318" w:rsidRDefault="00000000">
      <w:pPr>
        <w:pStyle w:val="ListParagraph"/>
        <w:numPr>
          <w:ilvl w:val="0"/>
          <w:numId w:val="2"/>
        </w:numPr>
        <w:spacing w:after="90"/>
      </w:pPr>
      <w:r>
        <w:rPr>
          <w:rFonts w:ascii="Calibri" w:eastAsia="Calibri" w:hAnsi="Calibri" w:cs="Calibri"/>
          <w:color w:val="3C4356"/>
          <w:sz w:val="21"/>
          <w:szCs w:val="21"/>
        </w:rPr>
        <w:t xml:space="preserve">Review </w:t>
      </w:r>
      <w:proofErr w:type="spellStart"/>
      <w:r>
        <w:rPr>
          <w:rFonts w:ascii="Calibri" w:eastAsia="Calibri" w:hAnsi="Calibri" w:cs="Calibri"/>
          <w:color w:val="3C4356"/>
          <w:sz w:val="21"/>
          <w:szCs w:val="21"/>
        </w:rPr>
        <w:t>Hitham</w:t>
      </w:r>
      <w:proofErr w:type="spellEnd"/>
      <w:r>
        <w:rPr>
          <w:rFonts w:ascii="Calibri" w:eastAsia="Calibri" w:hAnsi="Calibri" w:cs="Calibri"/>
          <w:color w:val="3C4356"/>
          <w:sz w:val="21"/>
          <w:szCs w:val="21"/>
        </w:rPr>
        <w:t xml:space="preserve"> Kitchen's existing digital presence and identify opportunities.</w:t>
      </w:r>
    </w:p>
    <w:p w14:paraId="7DEDBB3B" w14:textId="77777777" w:rsidR="005E0318" w:rsidRDefault="00000000">
      <w:pPr>
        <w:pStyle w:val="ListParagraph"/>
        <w:numPr>
          <w:ilvl w:val="0"/>
          <w:numId w:val="2"/>
        </w:numPr>
        <w:spacing w:after="90"/>
      </w:pPr>
      <w:r>
        <w:rPr>
          <w:rFonts w:ascii="Calibri" w:eastAsia="Calibri" w:hAnsi="Calibri" w:cs="Calibri"/>
          <w:color w:val="3C4356"/>
          <w:sz w:val="21"/>
          <w:szCs w:val="21"/>
        </w:rPr>
        <w:t>Prepare the customised digital marketing demo and creative concepts.</w:t>
      </w:r>
    </w:p>
    <w:p w14:paraId="2434B03C" w14:textId="77777777" w:rsidR="005E0318" w:rsidRDefault="00000000">
      <w:pPr>
        <w:pStyle w:val="ListParagraph"/>
        <w:numPr>
          <w:ilvl w:val="0"/>
          <w:numId w:val="2"/>
        </w:numPr>
        <w:spacing w:after="140"/>
      </w:pPr>
      <w:r>
        <w:rPr>
          <w:rFonts w:ascii="Calibri" w:eastAsia="Calibri" w:hAnsi="Calibri" w:cs="Calibri"/>
          <w:color w:val="3C4356"/>
          <w:sz w:val="21"/>
          <w:szCs w:val="21"/>
        </w:rPr>
        <w:t>Present the demo, collect feedback, and discuss scope and terms thereafter.</w:t>
      </w:r>
    </w:p>
    <w:p w14:paraId="1459B38F" w14:textId="77777777" w:rsidR="005E0318" w:rsidRDefault="00000000">
      <w:pPr>
        <w:pBdr>
          <w:bottom w:val="single" w:sz="6" w:space="0" w:color="D9CBA3"/>
        </w:pBdr>
        <w:spacing w:before="260" w:after="120"/>
      </w:pPr>
      <w:proofErr w:type="gramStart"/>
      <w:r>
        <w:rPr>
          <w:rFonts w:ascii="Calibri" w:eastAsia="Calibri" w:hAnsi="Calibri" w:cs="Calibri"/>
          <w:b/>
          <w:bCs/>
          <w:color w:val="A9781A"/>
          <w:spacing w:val="20"/>
          <w:sz w:val="15"/>
          <w:szCs w:val="15"/>
        </w:rPr>
        <w:t xml:space="preserve">09  </w:t>
      </w:r>
      <w:r>
        <w:rPr>
          <w:rFonts w:ascii="Georgia" w:eastAsia="Georgia" w:hAnsi="Georgia" w:cs="Georgia"/>
          <w:b/>
          <w:bCs/>
          <w:color w:val="0B1020"/>
          <w:sz w:val="27"/>
          <w:szCs w:val="27"/>
        </w:rPr>
        <w:t>Conclusion</w:t>
      </w:r>
      <w:proofErr w:type="gramEnd"/>
    </w:p>
    <w:p w14:paraId="504A2C8C" w14:textId="77777777" w:rsidR="005E0318" w:rsidRDefault="00000000">
      <w:pPr>
        <w:spacing w:after="140"/>
      </w:pPr>
      <w:r>
        <w:rPr>
          <w:rFonts w:ascii="Calibri" w:eastAsia="Calibri" w:hAnsi="Calibri" w:cs="Calibri"/>
          <w:color w:val="3C4356"/>
          <w:sz w:val="21"/>
          <w:szCs w:val="21"/>
        </w:rPr>
        <w:t>The interaction was a positive initial business development opportunity. It established interest in The North One's digital marketing capabilities and resulted in an agreed next step — a customised demonstration. The opportunity remains at the prospective-client stage; commercial engagement has not been finalised.</w:t>
      </w:r>
    </w:p>
    <w:p w14:paraId="6BD16FFB" w14:textId="075C7729" w:rsidR="005E0318" w:rsidRDefault="005E0318" w:rsidP="002C6226">
      <w:pPr>
        <w:pBdr>
          <w:bottom w:val="single" w:sz="6" w:space="0" w:color="D9CBA3"/>
        </w:pBdr>
        <w:spacing w:before="260" w:after="120"/>
      </w:pPr>
    </w:p>
    <w:tbl>
      <w:tblPr>
        <w:tblW w:w="9986" w:type="dxa"/>
        <w:tblCellMar>
          <w:left w:w="10" w:type="dxa"/>
          <w:right w:w="10" w:type="dxa"/>
        </w:tblCellMar>
        <w:tblLook w:val="0000" w:firstRow="0" w:lastRow="0" w:firstColumn="0" w:lastColumn="0" w:noHBand="0" w:noVBand="0"/>
      </w:tblPr>
      <w:tblGrid>
        <w:gridCol w:w="4993"/>
        <w:gridCol w:w="4993"/>
      </w:tblGrid>
      <w:tr w:rsidR="005E0318" w14:paraId="028AB711" w14:textId="77777777">
        <w:tblPrEx>
          <w:tblCellMar>
            <w:top w:w="0" w:type="dxa"/>
            <w:bottom w:w="0" w:type="dxa"/>
          </w:tblCellMar>
        </w:tblPrEx>
        <w:tc>
          <w:tcPr>
            <w:tcW w:w="4993" w:type="dxa"/>
            <w:vAlign w:val="bottom"/>
          </w:tcPr>
          <w:p w14:paraId="5CC1CDEB" w14:textId="77777777" w:rsidR="005E0318" w:rsidRDefault="00000000">
            <w:r>
              <w:rPr>
                <w:rFonts w:ascii="Calibri" w:eastAsia="Calibri" w:hAnsi="Calibri" w:cs="Calibri"/>
                <w:color w:val="79808F"/>
                <w:spacing w:val="30"/>
                <w:sz w:val="15"/>
                <w:szCs w:val="15"/>
              </w:rPr>
              <w:t>FOR</w:t>
            </w:r>
          </w:p>
          <w:p w14:paraId="12059334" w14:textId="77777777" w:rsidR="005E0318" w:rsidRDefault="00000000">
            <w:pPr>
              <w:spacing w:before="40"/>
            </w:pPr>
            <w:r>
              <w:rPr>
                <w:rFonts w:ascii="Georgia" w:eastAsia="Georgia" w:hAnsi="Georgia" w:cs="Georgia"/>
                <w:b/>
                <w:bCs/>
                <w:color w:val="A9781A"/>
                <w:spacing w:val="30"/>
                <w:sz w:val="24"/>
                <w:szCs w:val="24"/>
              </w:rPr>
              <w:t>THE NORTH ONE</w:t>
            </w:r>
          </w:p>
        </w:tc>
        <w:tc>
          <w:tcPr>
            <w:tcW w:w="4993" w:type="dxa"/>
            <w:vAlign w:val="bottom"/>
          </w:tcPr>
          <w:p w14:paraId="7AECFBC4" w14:textId="77777777" w:rsidR="005E0318" w:rsidRDefault="00000000">
            <w:pPr>
              <w:pBdr>
                <w:bottom w:val="single" w:sz="4" w:space="0" w:color="C9CCD4"/>
              </w:pBdr>
              <w:spacing w:after="40"/>
              <w:jc w:val="right"/>
            </w:pPr>
            <w:r>
              <w:rPr>
                <w:rFonts w:ascii="Calibri" w:eastAsia="Calibri" w:hAnsi="Calibri" w:cs="Calibri"/>
                <w:sz w:val="21"/>
                <w:szCs w:val="21"/>
              </w:rPr>
              <w:t xml:space="preserve"> </w:t>
            </w:r>
          </w:p>
          <w:p w14:paraId="70839226" w14:textId="77777777" w:rsidR="005E0318" w:rsidRDefault="00000000">
            <w:pPr>
              <w:jc w:val="right"/>
            </w:pPr>
            <w:r>
              <w:rPr>
                <w:rFonts w:ascii="Calibri" w:eastAsia="Calibri" w:hAnsi="Calibri" w:cs="Calibri"/>
                <w:color w:val="79808F"/>
                <w:spacing w:val="20"/>
                <w:sz w:val="13"/>
                <w:szCs w:val="13"/>
              </w:rPr>
              <w:t>AUTHORISED SIGNATURE</w:t>
            </w:r>
          </w:p>
        </w:tc>
      </w:tr>
    </w:tbl>
    <w:p w14:paraId="1E9DB303" w14:textId="77777777" w:rsidR="005E0318" w:rsidRDefault="005E0318">
      <w:pPr>
        <w:spacing w:before="500"/>
      </w:pPr>
    </w:p>
    <w:tbl>
      <w:tblPr>
        <w:tblW w:w="9986" w:type="dxa"/>
        <w:tblBorders>
          <w:top w:val="single" w:sz="2" w:space="0" w:color="E3E5EA"/>
        </w:tblBorders>
        <w:tblCellMar>
          <w:left w:w="10" w:type="dxa"/>
          <w:right w:w="10" w:type="dxa"/>
        </w:tblCellMar>
        <w:tblLook w:val="0000" w:firstRow="0" w:lastRow="0" w:firstColumn="0" w:lastColumn="0" w:noHBand="0" w:noVBand="0"/>
      </w:tblPr>
      <w:tblGrid>
        <w:gridCol w:w="6990"/>
        <w:gridCol w:w="2996"/>
      </w:tblGrid>
      <w:tr w:rsidR="005E0318" w14:paraId="07C3DC7B" w14:textId="77777777">
        <w:tblPrEx>
          <w:tblCellMar>
            <w:top w:w="0" w:type="dxa"/>
            <w:bottom w:w="0" w:type="dxa"/>
          </w:tblCellMar>
        </w:tblPrEx>
        <w:tc>
          <w:tcPr>
            <w:tcW w:w="6990" w:type="dxa"/>
            <w:tcMar>
              <w:top w:w="120" w:type="dxa"/>
            </w:tcMar>
          </w:tcPr>
          <w:p w14:paraId="22E93789" w14:textId="77777777" w:rsidR="005E0318" w:rsidRDefault="00000000">
            <w:r>
              <w:rPr>
                <w:rFonts w:ascii="Calibri" w:eastAsia="Calibri" w:hAnsi="Calibri" w:cs="Calibri"/>
                <w:color w:val="79808F"/>
                <w:spacing w:val="10"/>
                <w:sz w:val="13"/>
                <w:szCs w:val="13"/>
              </w:rPr>
              <w:t>THE NORTH ONE · REF. TNO/BD/2026/09-02</w:t>
            </w:r>
          </w:p>
        </w:tc>
        <w:tc>
          <w:tcPr>
            <w:tcW w:w="2996" w:type="dxa"/>
            <w:tcMar>
              <w:top w:w="120" w:type="dxa"/>
            </w:tcMar>
          </w:tcPr>
          <w:p w14:paraId="68044B26" w14:textId="77777777" w:rsidR="005E0318" w:rsidRDefault="00000000">
            <w:pPr>
              <w:jc w:val="right"/>
            </w:pPr>
            <w:r>
              <w:rPr>
                <w:rFonts w:ascii="Calibri" w:eastAsia="Calibri" w:hAnsi="Calibri" w:cs="Calibri"/>
                <w:color w:val="79808F"/>
                <w:spacing w:val="10"/>
                <w:sz w:val="13"/>
                <w:szCs w:val="13"/>
              </w:rPr>
              <w:t>PAGE 2 OF 2</w:t>
            </w:r>
          </w:p>
        </w:tc>
      </w:tr>
    </w:tbl>
    <w:p w14:paraId="7FEE0ED5" w14:textId="77777777" w:rsidR="00B454B6" w:rsidRDefault="00B454B6"/>
    <w:sectPr w:rsidR="00B454B6">
      <w:pgSz w:w="11906" w:h="16838"/>
      <w:pgMar w:top="960" w:right="960" w:bottom="960" w:left="9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748F"/>
    <w:multiLevelType w:val="hybridMultilevel"/>
    <w:tmpl w:val="D37835A6"/>
    <w:lvl w:ilvl="0" w:tplc="A13022BE">
      <w:start w:val="1"/>
      <w:numFmt w:val="decimal"/>
      <w:lvlText w:val="%1."/>
      <w:lvlJc w:val="left"/>
      <w:pPr>
        <w:ind w:left="420" w:hanging="260"/>
      </w:pPr>
    </w:lvl>
    <w:lvl w:ilvl="1" w:tplc="1F4855A6">
      <w:numFmt w:val="decimal"/>
      <w:lvlText w:val=""/>
      <w:lvlJc w:val="left"/>
    </w:lvl>
    <w:lvl w:ilvl="2" w:tplc="16340C94">
      <w:numFmt w:val="decimal"/>
      <w:lvlText w:val=""/>
      <w:lvlJc w:val="left"/>
    </w:lvl>
    <w:lvl w:ilvl="3" w:tplc="D78A7804">
      <w:numFmt w:val="decimal"/>
      <w:lvlText w:val=""/>
      <w:lvlJc w:val="left"/>
    </w:lvl>
    <w:lvl w:ilvl="4" w:tplc="A17808AA">
      <w:numFmt w:val="decimal"/>
      <w:lvlText w:val=""/>
      <w:lvlJc w:val="left"/>
    </w:lvl>
    <w:lvl w:ilvl="5" w:tplc="9A98319E">
      <w:numFmt w:val="decimal"/>
      <w:lvlText w:val=""/>
      <w:lvlJc w:val="left"/>
    </w:lvl>
    <w:lvl w:ilvl="6" w:tplc="FEFA7382">
      <w:numFmt w:val="decimal"/>
      <w:lvlText w:val=""/>
      <w:lvlJc w:val="left"/>
    </w:lvl>
    <w:lvl w:ilvl="7" w:tplc="B9521DE8">
      <w:numFmt w:val="decimal"/>
      <w:lvlText w:val=""/>
      <w:lvlJc w:val="left"/>
    </w:lvl>
    <w:lvl w:ilvl="8" w:tplc="925ECED0">
      <w:numFmt w:val="decimal"/>
      <w:lvlText w:val=""/>
      <w:lvlJc w:val="left"/>
    </w:lvl>
  </w:abstractNum>
  <w:abstractNum w:abstractNumId="1" w15:restartNumberingAfterBreak="0">
    <w:nsid w:val="36E82DAD"/>
    <w:multiLevelType w:val="hybridMultilevel"/>
    <w:tmpl w:val="556C8ED0"/>
    <w:lvl w:ilvl="0" w:tplc="4C085DB8">
      <w:start w:val="1"/>
      <w:numFmt w:val="bullet"/>
      <w:lvlText w:val="●"/>
      <w:lvlJc w:val="left"/>
      <w:pPr>
        <w:ind w:left="720" w:hanging="360"/>
      </w:pPr>
    </w:lvl>
    <w:lvl w:ilvl="1" w:tplc="C916CFA0">
      <w:start w:val="1"/>
      <w:numFmt w:val="bullet"/>
      <w:lvlText w:val="○"/>
      <w:lvlJc w:val="left"/>
      <w:pPr>
        <w:ind w:left="1440" w:hanging="360"/>
      </w:pPr>
    </w:lvl>
    <w:lvl w:ilvl="2" w:tplc="EBDE4508">
      <w:start w:val="1"/>
      <w:numFmt w:val="bullet"/>
      <w:lvlText w:val="■"/>
      <w:lvlJc w:val="left"/>
      <w:pPr>
        <w:ind w:left="2160" w:hanging="360"/>
      </w:pPr>
    </w:lvl>
    <w:lvl w:ilvl="3" w:tplc="D37CBD86">
      <w:start w:val="1"/>
      <w:numFmt w:val="bullet"/>
      <w:lvlText w:val="●"/>
      <w:lvlJc w:val="left"/>
      <w:pPr>
        <w:ind w:left="2880" w:hanging="360"/>
      </w:pPr>
    </w:lvl>
    <w:lvl w:ilvl="4" w:tplc="5ACCB518">
      <w:start w:val="1"/>
      <w:numFmt w:val="bullet"/>
      <w:lvlText w:val="○"/>
      <w:lvlJc w:val="left"/>
      <w:pPr>
        <w:ind w:left="3600" w:hanging="360"/>
      </w:pPr>
    </w:lvl>
    <w:lvl w:ilvl="5" w:tplc="F49EDF3A">
      <w:start w:val="1"/>
      <w:numFmt w:val="bullet"/>
      <w:lvlText w:val="■"/>
      <w:lvlJc w:val="left"/>
      <w:pPr>
        <w:ind w:left="4320" w:hanging="360"/>
      </w:pPr>
    </w:lvl>
    <w:lvl w:ilvl="6" w:tplc="64BE5212">
      <w:start w:val="1"/>
      <w:numFmt w:val="bullet"/>
      <w:lvlText w:val="●"/>
      <w:lvlJc w:val="left"/>
      <w:pPr>
        <w:ind w:left="5040" w:hanging="360"/>
      </w:pPr>
    </w:lvl>
    <w:lvl w:ilvl="7" w:tplc="0E727D82">
      <w:start w:val="1"/>
      <w:numFmt w:val="bullet"/>
      <w:lvlText w:val="●"/>
      <w:lvlJc w:val="left"/>
      <w:pPr>
        <w:ind w:left="5760" w:hanging="360"/>
      </w:pPr>
    </w:lvl>
    <w:lvl w:ilvl="8" w:tplc="8894FD12">
      <w:start w:val="1"/>
      <w:numFmt w:val="bullet"/>
      <w:lvlText w:val="●"/>
      <w:lvlJc w:val="left"/>
      <w:pPr>
        <w:ind w:left="6480" w:hanging="360"/>
      </w:pPr>
    </w:lvl>
  </w:abstractNum>
  <w:num w:numId="1" w16cid:durableId="165368871">
    <w:abstractNumId w:val="1"/>
    <w:lvlOverride w:ilvl="0">
      <w:startOverride w:val="1"/>
    </w:lvlOverride>
  </w:num>
  <w:num w:numId="2" w16cid:durableId="4093477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318"/>
    <w:rsid w:val="000474AD"/>
    <w:rsid w:val="002C6226"/>
    <w:rsid w:val="005E0318"/>
    <w:rsid w:val="00B454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C5301"/>
  <w15:docId w15:val="{5438D4CB-284C-41FC-9C82-A9445D0A4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476</Words>
  <Characters>2719</Characters>
  <Application>Microsoft Office Word</Application>
  <DocSecurity>0</DocSecurity>
  <Lines>22</Lines>
  <Paragraphs>6</Paragraphs>
  <ScaleCrop>false</ScaleCrop>
  <Company/>
  <LinksUpToDate>false</LinksUpToDate>
  <CharactersWithSpaces>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 akshay</cp:lastModifiedBy>
  <cp:revision>2</cp:revision>
  <dcterms:created xsi:type="dcterms:W3CDTF">2026-09-17T11:00:00Z</dcterms:created>
  <dcterms:modified xsi:type="dcterms:W3CDTF">2026-09-17T11:02:00Z</dcterms:modified>
</cp:coreProperties>
</file>