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95614" w14:textId="77777777" w:rsidR="00E47E9F" w:rsidRPr="00E47E9F" w:rsidRDefault="00E47E9F" w:rsidP="00E47E9F">
      <w:pPr>
        <w:shd w:val="clear" w:color="auto" w:fill="FFFFFF"/>
        <w:spacing w:after="240" w:line="360" w:lineRule="atLeast"/>
        <w:rPr>
          <w:rFonts w:ascii="Arial" w:eastAsia="Times New Roman" w:hAnsi="Arial" w:cs="Arial"/>
          <w:color w:val="333333"/>
          <w:sz w:val="21"/>
          <w:szCs w:val="21"/>
        </w:rPr>
      </w:pPr>
      <w:r w:rsidRPr="00E47E9F">
        <w:rPr>
          <w:rFonts w:ascii="Arial" w:eastAsia="Times New Roman" w:hAnsi="Arial" w:cs="Arial"/>
          <w:color w:val="333333"/>
          <w:sz w:val="21"/>
          <w:szCs w:val="21"/>
        </w:rPr>
        <w:t>Project statement</w:t>
      </w:r>
    </w:p>
    <w:p w14:paraId="300EE776" w14:textId="0A445E13" w:rsidR="009710D2" w:rsidRPr="009710D2" w:rsidRDefault="00E47E9F" w:rsidP="0060524F">
      <w:pPr>
        <w:shd w:val="clear" w:color="auto" w:fill="FFFFFF"/>
        <w:spacing w:after="240" w:line="360" w:lineRule="atLeast"/>
        <w:rPr>
          <w:rFonts w:ascii="Arial" w:eastAsia="Times New Roman" w:hAnsi="Arial" w:cs="Arial"/>
          <w:color w:val="333333"/>
          <w:sz w:val="21"/>
          <w:szCs w:val="21"/>
        </w:rPr>
      </w:pPr>
      <w:r w:rsidRPr="00E47E9F">
        <w:rPr>
          <w:rFonts w:ascii="Arial" w:eastAsia="Times New Roman" w:hAnsi="Arial" w:cs="Arial"/>
          <w:color w:val="333333"/>
          <w:sz w:val="21"/>
          <w:szCs w:val="21"/>
        </w:rPr>
        <w:t xml:space="preserve">2. </w:t>
      </w:r>
    </w:p>
    <w:p w14:paraId="3F636A71" w14:textId="77777777" w:rsidR="00E47E9F" w:rsidRPr="00E47E9F" w:rsidRDefault="00E47E9F" w:rsidP="00E47E9F">
      <w:pPr>
        <w:shd w:val="clear" w:color="auto" w:fill="FFFFFF"/>
        <w:spacing w:after="240" w:line="360" w:lineRule="atLeast"/>
        <w:rPr>
          <w:rFonts w:ascii="Arial" w:eastAsia="Times New Roman" w:hAnsi="Arial" w:cs="Arial"/>
          <w:color w:val="333333"/>
          <w:sz w:val="21"/>
          <w:szCs w:val="21"/>
        </w:rPr>
      </w:pPr>
      <w:r w:rsidRPr="00E47E9F">
        <w:rPr>
          <w:rFonts w:ascii="Arial" w:eastAsia="Times New Roman" w:hAnsi="Arial" w:cs="Arial"/>
          <w:color w:val="333333"/>
          <w:sz w:val="21"/>
          <w:szCs w:val="21"/>
        </w:rPr>
        <w:t>3. Explanation of any APIs you are using</w:t>
      </w:r>
    </w:p>
    <w:p w14:paraId="63F755E7" w14:textId="77777777" w:rsidR="00E47E9F" w:rsidRPr="00E47E9F" w:rsidRDefault="00E47E9F" w:rsidP="00E47E9F">
      <w:pPr>
        <w:shd w:val="clear" w:color="auto" w:fill="FFFFFF"/>
        <w:spacing w:after="240" w:line="360" w:lineRule="atLeast"/>
        <w:rPr>
          <w:rFonts w:ascii="Arial" w:eastAsia="Times New Roman" w:hAnsi="Arial" w:cs="Arial"/>
          <w:color w:val="333333"/>
          <w:sz w:val="21"/>
          <w:szCs w:val="21"/>
        </w:rPr>
      </w:pPr>
      <w:r w:rsidRPr="00E47E9F">
        <w:rPr>
          <w:rFonts w:ascii="Arial" w:eastAsia="Times New Roman" w:hAnsi="Arial" w:cs="Arial"/>
          <w:color w:val="333333"/>
          <w:sz w:val="21"/>
          <w:szCs w:val="21"/>
        </w:rPr>
        <w:t>4. What sort of visualizations you have created and still plan on creating</w:t>
      </w:r>
    </w:p>
    <w:p w14:paraId="3B4A4F9F" w14:textId="22A76B7E" w:rsidR="00E47E9F" w:rsidRDefault="00E47E9F" w:rsidP="00E47E9F">
      <w:pPr>
        <w:shd w:val="clear" w:color="auto" w:fill="FFFFFF"/>
        <w:spacing w:after="240" w:line="360" w:lineRule="atLeast"/>
        <w:rPr>
          <w:rFonts w:ascii="Arial" w:eastAsia="Times New Roman" w:hAnsi="Arial" w:cs="Arial"/>
          <w:color w:val="333333"/>
          <w:sz w:val="21"/>
          <w:szCs w:val="21"/>
        </w:rPr>
      </w:pPr>
      <w:r w:rsidRPr="00E47E9F">
        <w:rPr>
          <w:rFonts w:ascii="Arial" w:eastAsia="Times New Roman" w:hAnsi="Arial" w:cs="Arial"/>
          <w:color w:val="333333"/>
          <w:sz w:val="21"/>
          <w:szCs w:val="21"/>
        </w:rPr>
        <w:t>5. Tell me a data story. This could be: (a) what you’ve found so far in the data. (b) what you were expecting the data to tell you.</w:t>
      </w:r>
    </w:p>
    <w:p w14:paraId="0EAFD36F" w14:textId="59FC3356" w:rsidR="00E47E9F" w:rsidRPr="00E47E9F" w:rsidRDefault="00E47E9F" w:rsidP="00E47E9F">
      <w:pPr>
        <w:shd w:val="clear" w:color="auto" w:fill="FFFFFF"/>
        <w:spacing w:after="240" w:line="360" w:lineRule="atLeast"/>
        <w:rPr>
          <w:rFonts w:ascii="Arial" w:eastAsia="Times New Roman" w:hAnsi="Arial" w:cs="Arial"/>
          <w:color w:val="333333"/>
          <w:sz w:val="21"/>
          <w:szCs w:val="21"/>
        </w:rPr>
      </w:pPr>
      <w:r w:rsidRPr="00E47E9F">
        <w:rPr>
          <w:rFonts w:ascii="Arial" w:eastAsia="Times New Roman" w:hAnsi="Arial" w:cs="Arial"/>
          <w:color w:val="333333"/>
          <w:sz w:val="21"/>
          <w:szCs w:val="21"/>
        </w:rPr>
        <w:t>A good scope statement includes the following things:</w:t>
      </w:r>
    </w:p>
    <w:p w14:paraId="0A4F112F" w14:textId="77777777" w:rsidR="00E47E9F" w:rsidRPr="00E47E9F" w:rsidRDefault="00E47E9F" w:rsidP="00E47E9F">
      <w:pPr>
        <w:numPr>
          <w:ilvl w:val="0"/>
          <w:numId w:val="1"/>
        </w:numPr>
        <w:shd w:val="clear" w:color="auto" w:fill="FFFFFF"/>
        <w:spacing w:after="0" w:line="360" w:lineRule="atLeast"/>
        <w:ind w:left="525"/>
        <w:rPr>
          <w:rFonts w:ascii="Arial" w:eastAsia="Times New Roman" w:hAnsi="Arial" w:cs="Arial"/>
          <w:color w:val="333333"/>
          <w:sz w:val="21"/>
          <w:szCs w:val="21"/>
        </w:rPr>
      </w:pPr>
      <w:r w:rsidRPr="00E47E9F">
        <w:rPr>
          <w:rFonts w:ascii="Arial" w:eastAsia="Times New Roman" w:hAnsi="Arial" w:cs="Arial"/>
          <w:b/>
          <w:bCs/>
          <w:color w:val="333333"/>
          <w:sz w:val="21"/>
          <w:szCs w:val="21"/>
        </w:rPr>
        <w:t>Overall description of the work.</w:t>
      </w:r>
      <w:r w:rsidRPr="00E47E9F">
        <w:rPr>
          <w:rFonts w:ascii="Arial" w:eastAsia="Times New Roman" w:hAnsi="Arial" w:cs="Arial"/>
          <w:color w:val="333333"/>
          <w:sz w:val="21"/>
          <w:szCs w:val="21"/>
        </w:rPr>
        <w:t>  This is where you state that the project is to “build a fence.”</w:t>
      </w:r>
    </w:p>
    <w:p w14:paraId="1652F2F9" w14:textId="77777777" w:rsidR="00E47E9F" w:rsidRPr="00E47E9F" w:rsidRDefault="00E47E9F" w:rsidP="00E47E9F">
      <w:pPr>
        <w:numPr>
          <w:ilvl w:val="0"/>
          <w:numId w:val="1"/>
        </w:numPr>
        <w:shd w:val="clear" w:color="auto" w:fill="FFFFFF"/>
        <w:spacing w:after="0" w:line="360" w:lineRule="atLeast"/>
        <w:ind w:left="525"/>
        <w:rPr>
          <w:rFonts w:ascii="Arial" w:eastAsia="Times New Roman" w:hAnsi="Arial" w:cs="Arial"/>
          <w:color w:val="333333"/>
          <w:sz w:val="21"/>
          <w:szCs w:val="21"/>
        </w:rPr>
      </w:pPr>
      <w:r w:rsidRPr="00E47E9F">
        <w:rPr>
          <w:rFonts w:ascii="Arial" w:eastAsia="Times New Roman" w:hAnsi="Arial" w:cs="Arial"/>
          <w:b/>
          <w:bCs/>
          <w:color w:val="333333"/>
          <w:sz w:val="21"/>
          <w:szCs w:val="21"/>
        </w:rPr>
        <w:t>Deliverables.</w:t>
      </w:r>
      <w:r w:rsidRPr="00E47E9F">
        <w:rPr>
          <w:rFonts w:ascii="Arial" w:eastAsia="Times New Roman" w:hAnsi="Arial" w:cs="Arial"/>
          <w:color w:val="333333"/>
          <w:sz w:val="21"/>
          <w:szCs w:val="21"/>
        </w:rPr>
        <w:t>  What </w:t>
      </w:r>
      <w:hyperlink r:id="rId5" w:history="1">
        <w:r w:rsidRPr="00E47E9F">
          <w:rPr>
            <w:rFonts w:ascii="Arial" w:eastAsia="Times New Roman" w:hAnsi="Arial" w:cs="Arial"/>
            <w:color w:val="006699"/>
            <w:sz w:val="21"/>
            <w:szCs w:val="21"/>
            <w:u w:val="single"/>
          </w:rPr>
          <w:t>will be produced</w:t>
        </w:r>
      </w:hyperlink>
      <w:r w:rsidRPr="00E47E9F">
        <w:rPr>
          <w:rFonts w:ascii="Arial" w:eastAsia="Times New Roman" w:hAnsi="Arial" w:cs="Arial"/>
          <w:color w:val="333333"/>
          <w:sz w:val="21"/>
          <w:szCs w:val="21"/>
        </w:rPr>
        <w:t> by the project, and what are its key features?  Also, what client need is the project satisfying?</w:t>
      </w:r>
    </w:p>
    <w:p w14:paraId="16EFF9EA" w14:textId="2DF2C482" w:rsidR="00FC181C" w:rsidRPr="008C123A" w:rsidRDefault="00E47E9F" w:rsidP="008C123A">
      <w:pPr>
        <w:numPr>
          <w:ilvl w:val="0"/>
          <w:numId w:val="1"/>
        </w:numPr>
        <w:shd w:val="clear" w:color="auto" w:fill="FFFFFF"/>
        <w:spacing w:after="0" w:line="360" w:lineRule="atLeast"/>
        <w:ind w:left="525"/>
        <w:rPr>
          <w:rFonts w:ascii="Arial" w:eastAsia="Times New Roman" w:hAnsi="Arial" w:cs="Arial"/>
          <w:color w:val="333333"/>
          <w:sz w:val="21"/>
          <w:szCs w:val="21"/>
        </w:rPr>
      </w:pPr>
      <w:r w:rsidRPr="00E47E9F">
        <w:rPr>
          <w:rFonts w:ascii="Arial" w:eastAsia="Times New Roman" w:hAnsi="Arial" w:cs="Arial"/>
          <w:b/>
          <w:bCs/>
          <w:color w:val="333333"/>
          <w:sz w:val="21"/>
          <w:szCs w:val="21"/>
        </w:rPr>
        <w:t>Justification for the project.</w:t>
      </w:r>
      <w:r w:rsidRPr="00E47E9F">
        <w:rPr>
          <w:rFonts w:ascii="Arial" w:eastAsia="Times New Roman" w:hAnsi="Arial" w:cs="Arial"/>
          <w:color w:val="333333"/>
          <w:sz w:val="21"/>
          <w:szCs w:val="21"/>
        </w:rPr>
        <w:t>  In order to provide a complete understanding of the scope, sometimes it is necessary to dive into the justification of why the project was </w:t>
      </w:r>
      <w:hyperlink r:id="rId6" w:history="1">
        <w:r w:rsidRPr="00E47E9F">
          <w:rPr>
            <w:rFonts w:ascii="Arial" w:eastAsia="Times New Roman" w:hAnsi="Arial" w:cs="Arial"/>
            <w:color w:val="006699"/>
            <w:sz w:val="21"/>
            <w:szCs w:val="21"/>
            <w:u w:val="single"/>
          </w:rPr>
          <w:t>initiated</w:t>
        </w:r>
      </w:hyperlink>
      <w:r w:rsidRPr="00E47E9F">
        <w:rPr>
          <w:rFonts w:ascii="Arial" w:eastAsia="Times New Roman" w:hAnsi="Arial" w:cs="Arial"/>
          <w:color w:val="333333"/>
          <w:sz w:val="21"/>
          <w:szCs w:val="21"/>
        </w:rPr>
        <w:t> in the first place.</w:t>
      </w:r>
      <w:r w:rsidR="008C123A">
        <w:rPr>
          <w:rFonts w:ascii="Arial" w:eastAsia="Times New Roman" w:hAnsi="Arial" w:cs="Arial"/>
          <w:color w:val="333333"/>
          <w:sz w:val="21"/>
          <w:szCs w:val="21"/>
        </w:rPr>
        <w:t xml:space="preserve"> - </w:t>
      </w:r>
      <w:r w:rsidR="00FC181C" w:rsidRPr="008C123A">
        <w:rPr>
          <w:rFonts w:ascii="Arial" w:eastAsia="Times New Roman" w:hAnsi="Arial" w:cs="Arial"/>
          <w:b/>
          <w:bCs/>
          <w:color w:val="FF0000"/>
          <w:sz w:val="21"/>
          <w:szCs w:val="21"/>
        </w:rPr>
        <w:t>Review existing crime-</w:t>
      </w:r>
      <w:r w:rsidR="00FC181C" w:rsidRPr="008C123A">
        <w:rPr>
          <w:rFonts w:ascii="Arial" w:eastAsia="Times New Roman" w:hAnsi="Arial" w:cs="Arial"/>
          <w:color w:val="FF0000"/>
          <w:sz w:val="21"/>
          <w:szCs w:val="21"/>
        </w:rPr>
        <w:t xml:space="preserve">related data/statistics or reports related to a </w:t>
      </w:r>
      <w:proofErr w:type="gramStart"/>
      <w:r w:rsidR="00FC181C" w:rsidRPr="008C123A">
        <w:rPr>
          <w:rFonts w:ascii="Arial" w:eastAsia="Times New Roman" w:hAnsi="Arial" w:cs="Arial"/>
          <w:color w:val="FF0000"/>
          <w:sz w:val="21"/>
          <w:szCs w:val="21"/>
        </w:rPr>
        <w:t>particular law</w:t>
      </w:r>
      <w:proofErr w:type="gramEnd"/>
      <w:r w:rsidR="00FC181C" w:rsidRPr="008C123A">
        <w:rPr>
          <w:rFonts w:ascii="Arial" w:eastAsia="Times New Roman" w:hAnsi="Arial" w:cs="Arial"/>
          <w:color w:val="FF0000"/>
          <w:sz w:val="21"/>
          <w:szCs w:val="21"/>
        </w:rPr>
        <w:t xml:space="preserve"> enforcement jurisdiction</w:t>
      </w:r>
      <w:r w:rsidR="008C123A" w:rsidRPr="008C123A">
        <w:rPr>
          <w:rFonts w:ascii="Arial" w:eastAsia="Times New Roman" w:hAnsi="Arial" w:cs="Arial"/>
          <w:color w:val="FF0000"/>
          <w:sz w:val="21"/>
          <w:szCs w:val="21"/>
        </w:rPr>
        <w:t>; in our case study, it’s the city of Austin.</w:t>
      </w:r>
    </w:p>
    <w:p w14:paraId="39448AC2" w14:textId="77777777" w:rsidR="00E47E9F" w:rsidRPr="00E47E9F" w:rsidRDefault="00E47E9F" w:rsidP="00E47E9F">
      <w:pPr>
        <w:numPr>
          <w:ilvl w:val="0"/>
          <w:numId w:val="1"/>
        </w:numPr>
        <w:shd w:val="clear" w:color="auto" w:fill="FFFFFF"/>
        <w:spacing w:after="0" w:line="360" w:lineRule="atLeast"/>
        <w:ind w:left="525"/>
        <w:rPr>
          <w:rFonts w:ascii="Arial" w:eastAsia="Times New Roman" w:hAnsi="Arial" w:cs="Arial"/>
          <w:color w:val="333333"/>
          <w:sz w:val="21"/>
          <w:szCs w:val="21"/>
        </w:rPr>
      </w:pPr>
      <w:r w:rsidRPr="00E47E9F">
        <w:rPr>
          <w:rFonts w:ascii="Arial" w:eastAsia="Times New Roman" w:hAnsi="Arial" w:cs="Arial"/>
          <w:b/>
          <w:bCs/>
          <w:color w:val="333333"/>
          <w:sz w:val="21"/>
          <w:szCs w:val="21"/>
        </w:rPr>
        <w:t>Constraints.</w:t>
      </w:r>
      <w:r w:rsidRPr="00E47E9F">
        <w:rPr>
          <w:rFonts w:ascii="Arial" w:eastAsia="Times New Roman" w:hAnsi="Arial" w:cs="Arial"/>
          <w:color w:val="333333"/>
          <w:sz w:val="21"/>
          <w:szCs w:val="21"/>
        </w:rPr>
        <w:t>  If the project faces certain physical boundaries, these can be a </w:t>
      </w:r>
      <w:hyperlink r:id="rId7" w:history="1">
        <w:r w:rsidRPr="00E47E9F">
          <w:rPr>
            <w:rFonts w:ascii="Arial" w:eastAsia="Times New Roman" w:hAnsi="Arial" w:cs="Arial"/>
            <w:color w:val="006699"/>
            <w:sz w:val="21"/>
            <w:szCs w:val="21"/>
            <w:u w:val="single"/>
          </w:rPr>
          <w:t xml:space="preserve">source of </w:t>
        </w:r>
        <w:proofErr w:type="spellStart"/>
        <w:r w:rsidRPr="00E47E9F">
          <w:rPr>
            <w:rFonts w:ascii="Arial" w:eastAsia="Times New Roman" w:hAnsi="Arial" w:cs="Arial"/>
            <w:color w:val="006699"/>
            <w:sz w:val="21"/>
            <w:szCs w:val="21"/>
            <w:u w:val="single"/>
          </w:rPr>
          <w:t>risk</w:t>
        </w:r>
      </w:hyperlink>
      <w:r w:rsidRPr="00E47E9F">
        <w:rPr>
          <w:rFonts w:ascii="Arial" w:eastAsia="Times New Roman" w:hAnsi="Arial" w:cs="Arial"/>
          <w:color w:val="333333"/>
          <w:sz w:val="21"/>
          <w:szCs w:val="21"/>
        </w:rPr>
        <w:t>and</w:t>
      </w:r>
      <w:proofErr w:type="spellEnd"/>
      <w:r w:rsidRPr="00E47E9F">
        <w:rPr>
          <w:rFonts w:ascii="Arial" w:eastAsia="Times New Roman" w:hAnsi="Arial" w:cs="Arial"/>
          <w:color w:val="333333"/>
          <w:sz w:val="21"/>
          <w:szCs w:val="21"/>
        </w:rPr>
        <w:t xml:space="preserve"> thus should be defined further.</w:t>
      </w:r>
    </w:p>
    <w:p w14:paraId="158C016E" w14:textId="77777777" w:rsidR="00E47E9F" w:rsidRPr="00E47E9F" w:rsidRDefault="00E47E9F" w:rsidP="00E47E9F">
      <w:pPr>
        <w:numPr>
          <w:ilvl w:val="0"/>
          <w:numId w:val="1"/>
        </w:numPr>
        <w:shd w:val="clear" w:color="auto" w:fill="FFFFFF"/>
        <w:spacing w:after="0" w:line="360" w:lineRule="atLeast"/>
        <w:ind w:left="525"/>
        <w:rPr>
          <w:rFonts w:ascii="Arial" w:eastAsia="Times New Roman" w:hAnsi="Arial" w:cs="Arial"/>
          <w:color w:val="333333"/>
          <w:sz w:val="21"/>
          <w:szCs w:val="21"/>
        </w:rPr>
      </w:pPr>
      <w:r w:rsidRPr="00E47E9F">
        <w:rPr>
          <w:rFonts w:ascii="Arial" w:eastAsia="Times New Roman" w:hAnsi="Arial" w:cs="Arial"/>
          <w:b/>
          <w:bCs/>
          <w:color w:val="333333"/>
          <w:sz w:val="21"/>
          <w:szCs w:val="21"/>
        </w:rPr>
        <w:t>Assumptions.</w:t>
      </w:r>
      <w:r w:rsidRPr="00E47E9F">
        <w:rPr>
          <w:rFonts w:ascii="Arial" w:eastAsia="Times New Roman" w:hAnsi="Arial" w:cs="Arial"/>
          <w:color w:val="333333"/>
          <w:sz w:val="21"/>
          <w:szCs w:val="21"/>
        </w:rPr>
        <w:t>  All projects have assumed certain conditions as part of their existence. For example, the fence building project has assumed good weather, availability of tools, etc. What are those assumptions and what impact does their inaccuracy have on the project?</w:t>
      </w:r>
    </w:p>
    <w:p w14:paraId="371FA158" w14:textId="77777777" w:rsidR="00E47E9F" w:rsidRPr="00E47E9F" w:rsidRDefault="00E47E9F" w:rsidP="00E47E9F">
      <w:pPr>
        <w:numPr>
          <w:ilvl w:val="0"/>
          <w:numId w:val="1"/>
        </w:numPr>
        <w:shd w:val="clear" w:color="auto" w:fill="FFFFFF"/>
        <w:spacing w:after="0" w:line="360" w:lineRule="atLeast"/>
        <w:ind w:left="525"/>
        <w:rPr>
          <w:rFonts w:ascii="Arial" w:eastAsia="Times New Roman" w:hAnsi="Arial" w:cs="Arial"/>
          <w:color w:val="333333"/>
          <w:sz w:val="21"/>
          <w:szCs w:val="21"/>
        </w:rPr>
      </w:pPr>
      <w:r w:rsidRPr="00E47E9F">
        <w:rPr>
          <w:rFonts w:ascii="Arial" w:eastAsia="Times New Roman" w:hAnsi="Arial" w:cs="Arial"/>
          <w:b/>
          <w:bCs/>
          <w:color w:val="333333"/>
          <w:sz w:val="21"/>
          <w:szCs w:val="21"/>
        </w:rPr>
        <w:t>Inclusions/Exclusions.</w:t>
      </w:r>
      <w:r w:rsidRPr="00E47E9F">
        <w:rPr>
          <w:rFonts w:ascii="Arial" w:eastAsia="Times New Roman" w:hAnsi="Arial" w:cs="Arial"/>
          <w:color w:val="333333"/>
          <w:sz w:val="21"/>
          <w:szCs w:val="21"/>
        </w:rPr>
        <w:t>  Many projects have items that are uncertain because projects of that type/size sometimes do and sometimes don’t include those things.  They need to be explicitly included or excluded from the project.</w:t>
      </w:r>
    </w:p>
    <w:p w14:paraId="537D7247" w14:textId="705A11E8" w:rsidR="003A460A" w:rsidRDefault="003A460A"/>
    <w:p w14:paraId="3DD71448" w14:textId="77777777" w:rsidR="00C327A6" w:rsidRPr="00C327A6" w:rsidRDefault="00C327A6" w:rsidP="00C327A6">
      <w:pPr>
        <w:rPr>
          <w:rFonts w:ascii="Arial" w:hAnsi="Arial" w:cs="Arial"/>
          <w:b/>
          <w:sz w:val="20"/>
          <w:szCs w:val="20"/>
        </w:rPr>
      </w:pPr>
      <w:r w:rsidRPr="00C327A6">
        <w:rPr>
          <w:rFonts w:ascii="Arial" w:hAnsi="Arial" w:cs="Arial"/>
          <w:b/>
          <w:sz w:val="20"/>
          <w:szCs w:val="20"/>
        </w:rPr>
        <w:t>Why crimes should be analyzed?</w:t>
      </w:r>
    </w:p>
    <w:p w14:paraId="4A6DDF93" w14:textId="7426F2A0" w:rsidR="00795E1D" w:rsidRDefault="00795E1D"/>
    <w:p w14:paraId="1536D75E" w14:textId="73F0F2B5" w:rsidR="00795E1D" w:rsidRDefault="00795E1D"/>
    <w:p w14:paraId="7D9C077B" w14:textId="7BD9AE7A" w:rsidR="00795E1D" w:rsidRDefault="00795E1D"/>
    <w:p w14:paraId="69078BA2" w14:textId="6184B5DE" w:rsidR="0060524F" w:rsidRDefault="0060524F"/>
    <w:p w14:paraId="3B41F4B1" w14:textId="6C550B7B" w:rsidR="0060524F" w:rsidRDefault="0060524F"/>
    <w:p w14:paraId="15A65E14" w14:textId="2A73EA6D" w:rsidR="0060524F" w:rsidRDefault="0060524F"/>
    <w:p w14:paraId="3BF5242D" w14:textId="46799E40" w:rsidR="0060524F" w:rsidRDefault="0060524F"/>
    <w:p w14:paraId="7C0611AE" w14:textId="16EAEBF8" w:rsidR="00E40ED0" w:rsidRPr="0096375B" w:rsidRDefault="00E40ED0" w:rsidP="0096375B">
      <w:pPr>
        <w:shd w:val="clear" w:color="auto" w:fill="FFFFFF"/>
        <w:spacing w:after="240" w:line="360" w:lineRule="auto"/>
        <w:jc w:val="both"/>
        <w:rPr>
          <w:rFonts w:ascii="Arial" w:eastAsia="Times New Roman" w:hAnsi="Arial" w:cs="Arial"/>
          <w:b/>
          <w:color w:val="000000" w:themeColor="text1"/>
          <w:sz w:val="20"/>
          <w:szCs w:val="20"/>
        </w:rPr>
      </w:pPr>
      <w:r w:rsidRPr="0096375B">
        <w:rPr>
          <w:rFonts w:ascii="Arial" w:eastAsia="Times New Roman" w:hAnsi="Arial" w:cs="Arial"/>
          <w:b/>
          <w:color w:val="000000" w:themeColor="text1"/>
          <w:sz w:val="20"/>
          <w:szCs w:val="20"/>
        </w:rPr>
        <w:t>Purpose of the study</w:t>
      </w:r>
    </w:p>
    <w:p w14:paraId="5A4FA167" w14:textId="77777777" w:rsidR="006265D0" w:rsidRPr="0096375B" w:rsidRDefault="006265D0" w:rsidP="0096375B">
      <w:pPr>
        <w:numPr>
          <w:ilvl w:val="0"/>
          <w:numId w:val="4"/>
        </w:numPr>
        <w:spacing w:line="360" w:lineRule="auto"/>
        <w:jc w:val="both"/>
        <w:rPr>
          <w:rFonts w:ascii="Arial" w:hAnsi="Arial" w:cs="Arial"/>
          <w:color w:val="000000" w:themeColor="text1"/>
          <w:sz w:val="20"/>
          <w:szCs w:val="20"/>
        </w:rPr>
      </w:pPr>
      <w:r w:rsidRPr="0096375B">
        <w:rPr>
          <w:rFonts w:ascii="Arial" w:hAnsi="Arial" w:cs="Arial"/>
          <w:color w:val="000000" w:themeColor="text1"/>
          <w:sz w:val="20"/>
          <w:szCs w:val="20"/>
          <w:shd w:val="clear" w:color="auto" w:fill="FFFFFF"/>
        </w:rPr>
        <w:t xml:space="preserve">The basic purpose of this study is to </w:t>
      </w:r>
    </w:p>
    <w:p w14:paraId="6954D935" w14:textId="3513FCB4" w:rsidR="006265D0" w:rsidRPr="0096375B" w:rsidRDefault="006265D0" w:rsidP="0096375B">
      <w:pPr>
        <w:numPr>
          <w:ilvl w:val="1"/>
          <w:numId w:val="4"/>
        </w:numPr>
        <w:spacing w:line="360" w:lineRule="auto"/>
        <w:jc w:val="both"/>
        <w:rPr>
          <w:rFonts w:ascii="Arial" w:hAnsi="Arial" w:cs="Arial"/>
          <w:color w:val="000000" w:themeColor="text1"/>
          <w:sz w:val="20"/>
          <w:szCs w:val="20"/>
        </w:rPr>
      </w:pPr>
      <w:r w:rsidRPr="0096375B">
        <w:rPr>
          <w:rFonts w:ascii="Arial" w:hAnsi="Arial" w:cs="Arial"/>
          <w:color w:val="000000" w:themeColor="text1"/>
          <w:sz w:val="20"/>
          <w:szCs w:val="20"/>
          <w:shd w:val="clear" w:color="auto" w:fill="FFFFFF"/>
        </w:rPr>
        <w:t>A</w:t>
      </w:r>
      <w:r w:rsidRPr="0096375B">
        <w:rPr>
          <w:rFonts w:ascii="Arial" w:hAnsi="Arial" w:cs="Arial"/>
          <w:color w:val="000000" w:themeColor="text1"/>
          <w:sz w:val="20"/>
          <w:szCs w:val="20"/>
          <w:shd w:val="clear" w:color="auto" w:fill="FFFFFF"/>
        </w:rPr>
        <w:t xml:space="preserve">nalyze </w:t>
      </w:r>
      <w:r w:rsidRPr="0096375B">
        <w:rPr>
          <w:rFonts w:ascii="Arial" w:hAnsi="Arial" w:cs="Arial"/>
          <w:color w:val="000000" w:themeColor="text1"/>
          <w:sz w:val="20"/>
          <w:szCs w:val="20"/>
          <w:shd w:val="clear" w:color="auto" w:fill="FFFFFF"/>
        </w:rPr>
        <w:t>data</w:t>
      </w:r>
      <w:r w:rsidRPr="0096375B">
        <w:rPr>
          <w:rFonts w:ascii="Arial" w:hAnsi="Arial" w:cs="Arial"/>
          <w:color w:val="000000" w:themeColor="text1"/>
          <w:sz w:val="20"/>
          <w:szCs w:val="20"/>
          <w:shd w:val="clear" w:color="auto" w:fill="FFFFFF"/>
        </w:rPr>
        <w:t xml:space="preserve"> to identify trends</w:t>
      </w:r>
      <w:r w:rsidRPr="0096375B">
        <w:rPr>
          <w:rFonts w:ascii="Arial" w:hAnsi="Arial" w:cs="Arial"/>
          <w:color w:val="000000" w:themeColor="text1"/>
          <w:sz w:val="20"/>
          <w:szCs w:val="20"/>
          <w:shd w:val="clear" w:color="auto" w:fill="FFFFFF"/>
        </w:rPr>
        <w:t xml:space="preserve"> in crime across the City of Austin over the years (from 2014 to 2016).</w:t>
      </w:r>
      <w:bookmarkStart w:id="0" w:name="_GoBack"/>
      <w:bookmarkEnd w:id="0"/>
    </w:p>
    <w:p w14:paraId="5AD248C0" w14:textId="55C800F2" w:rsidR="006265D0" w:rsidRPr="0096375B" w:rsidRDefault="006265D0" w:rsidP="0096375B">
      <w:pPr>
        <w:numPr>
          <w:ilvl w:val="1"/>
          <w:numId w:val="4"/>
        </w:numPr>
        <w:spacing w:line="360" w:lineRule="auto"/>
        <w:jc w:val="both"/>
        <w:rPr>
          <w:rFonts w:ascii="Arial" w:hAnsi="Arial" w:cs="Arial"/>
          <w:color w:val="000000" w:themeColor="text1"/>
          <w:sz w:val="20"/>
          <w:szCs w:val="20"/>
        </w:rPr>
      </w:pPr>
      <w:r w:rsidRPr="0096375B">
        <w:rPr>
          <w:rFonts w:ascii="Arial" w:hAnsi="Arial" w:cs="Arial"/>
          <w:color w:val="000000" w:themeColor="text1"/>
          <w:sz w:val="20"/>
          <w:szCs w:val="20"/>
        </w:rPr>
        <w:t>To d</w:t>
      </w:r>
      <w:r w:rsidRPr="0096375B">
        <w:rPr>
          <w:rFonts w:ascii="Arial" w:hAnsi="Arial" w:cs="Arial"/>
          <w:color w:val="000000" w:themeColor="text1"/>
          <w:sz w:val="20"/>
          <w:szCs w:val="20"/>
        </w:rPr>
        <w:t>etermi</w:t>
      </w:r>
      <w:r w:rsidRPr="0096375B">
        <w:rPr>
          <w:rFonts w:ascii="Arial" w:hAnsi="Arial" w:cs="Arial"/>
          <w:color w:val="000000" w:themeColor="text1"/>
          <w:sz w:val="20"/>
          <w:szCs w:val="20"/>
        </w:rPr>
        <w:t>ne</w:t>
      </w:r>
      <w:r w:rsidRPr="0096375B">
        <w:rPr>
          <w:rFonts w:ascii="Arial" w:hAnsi="Arial" w:cs="Arial"/>
          <w:color w:val="000000" w:themeColor="text1"/>
          <w:sz w:val="20"/>
          <w:szCs w:val="20"/>
        </w:rPr>
        <w:t xml:space="preserve"> a comparison of the crime rate </w:t>
      </w:r>
      <w:r w:rsidR="007E4F5D" w:rsidRPr="0096375B">
        <w:rPr>
          <w:rFonts w:ascii="Arial" w:hAnsi="Arial" w:cs="Arial"/>
          <w:color w:val="000000" w:themeColor="text1"/>
          <w:sz w:val="20"/>
          <w:szCs w:val="20"/>
        </w:rPr>
        <w:t>with respect to the area of occurrence (districts) and time of the year (months)</w:t>
      </w:r>
    </w:p>
    <w:p w14:paraId="1C8DE3C6" w14:textId="11402255" w:rsidR="006265D0" w:rsidRPr="0096375B" w:rsidRDefault="006265D0" w:rsidP="0096375B">
      <w:pPr>
        <w:numPr>
          <w:ilvl w:val="1"/>
          <w:numId w:val="4"/>
        </w:numPr>
        <w:spacing w:line="360" w:lineRule="auto"/>
        <w:jc w:val="both"/>
        <w:rPr>
          <w:rFonts w:ascii="Arial" w:hAnsi="Arial" w:cs="Arial"/>
          <w:color w:val="000000" w:themeColor="text1"/>
          <w:sz w:val="20"/>
          <w:szCs w:val="20"/>
        </w:rPr>
      </w:pPr>
      <w:r w:rsidRPr="0096375B">
        <w:rPr>
          <w:rFonts w:ascii="Arial" w:hAnsi="Arial" w:cs="Arial"/>
          <w:color w:val="000000" w:themeColor="text1"/>
          <w:sz w:val="20"/>
          <w:szCs w:val="20"/>
          <w:shd w:val="clear" w:color="auto" w:fill="FFFFFF"/>
        </w:rPr>
        <w:t xml:space="preserve">To </w:t>
      </w:r>
      <w:r w:rsidRPr="0096375B">
        <w:rPr>
          <w:rFonts w:ascii="Arial" w:hAnsi="Arial" w:cs="Arial"/>
          <w:color w:val="000000" w:themeColor="text1"/>
          <w:sz w:val="20"/>
          <w:szCs w:val="20"/>
        </w:rPr>
        <w:t xml:space="preserve">identify </w:t>
      </w:r>
      <w:r w:rsidRPr="0096375B">
        <w:rPr>
          <w:rFonts w:ascii="Arial" w:hAnsi="Arial" w:cs="Arial"/>
          <w:color w:val="000000" w:themeColor="text1"/>
          <w:sz w:val="20"/>
          <w:szCs w:val="20"/>
        </w:rPr>
        <w:t xml:space="preserve">a particular </w:t>
      </w:r>
      <w:proofErr w:type="gramStart"/>
      <w:r w:rsidRPr="0096375B">
        <w:rPr>
          <w:rFonts w:ascii="Arial" w:hAnsi="Arial" w:cs="Arial"/>
          <w:color w:val="000000" w:themeColor="text1"/>
          <w:sz w:val="20"/>
          <w:szCs w:val="20"/>
        </w:rPr>
        <w:t>crime</w:t>
      </w:r>
      <w:proofErr w:type="gramEnd"/>
      <w:r w:rsidRPr="0096375B">
        <w:rPr>
          <w:rFonts w:ascii="Arial" w:hAnsi="Arial" w:cs="Arial"/>
          <w:color w:val="000000" w:themeColor="text1"/>
          <w:sz w:val="20"/>
          <w:szCs w:val="20"/>
        </w:rPr>
        <w:t xml:space="preserve"> type likeliest to occur at a certain season of the year</w:t>
      </w:r>
      <w:r w:rsidRPr="0096375B">
        <w:rPr>
          <w:rFonts w:ascii="Arial" w:hAnsi="Arial" w:cs="Arial"/>
          <w:color w:val="000000" w:themeColor="text1"/>
          <w:sz w:val="20"/>
          <w:szCs w:val="20"/>
        </w:rPr>
        <w:t>.</w:t>
      </w:r>
    </w:p>
    <w:p w14:paraId="71377DA0" w14:textId="715EBD06" w:rsidR="00052E4A" w:rsidRPr="0096375B" w:rsidRDefault="006265D0" w:rsidP="0096375B">
      <w:pPr>
        <w:numPr>
          <w:ilvl w:val="1"/>
          <w:numId w:val="4"/>
        </w:numPr>
        <w:spacing w:line="360" w:lineRule="auto"/>
        <w:jc w:val="both"/>
        <w:rPr>
          <w:rFonts w:ascii="Arial" w:hAnsi="Arial" w:cs="Arial"/>
          <w:color w:val="000000" w:themeColor="text1"/>
          <w:sz w:val="20"/>
          <w:szCs w:val="20"/>
        </w:rPr>
      </w:pPr>
      <w:r w:rsidRPr="0096375B">
        <w:rPr>
          <w:rFonts w:ascii="Arial" w:hAnsi="Arial" w:cs="Arial"/>
          <w:color w:val="000000" w:themeColor="text1"/>
          <w:sz w:val="20"/>
          <w:szCs w:val="20"/>
        </w:rPr>
        <w:t xml:space="preserve">And to </w:t>
      </w:r>
      <w:r w:rsidRPr="0096375B">
        <w:rPr>
          <w:rFonts w:ascii="Arial" w:hAnsi="Arial" w:cs="Arial"/>
          <w:color w:val="000000" w:themeColor="text1"/>
          <w:sz w:val="20"/>
          <w:szCs w:val="20"/>
        </w:rPr>
        <w:t>determin</w:t>
      </w:r>
      <w:r w:rsidRPr="0096375B">
        <w:rPr>
          <w:rFonts w:ascii="Arial" w:hAnsi="Arial" w:cs="Arial"/>
          <w:color w:val="000000" w:themeColor="text1"/>
          <w:sz w:val="20"/>
          <w:szCs w:val="20"/>
        </w:rPr>
        <w:t>e</w:t>
      </w:r>
      <w:r w:rsidRPr="0096375B">
        <w:rPr>
          <w:rFonts w:ascii="Arial" w:hAnsi="Arial" w:cs="Arial"/>
          <w:color w:val="000000" w:themeColor="text1"/>
          <w:sz w:val="20"/>
          <w:szCs w:val="20"/>
        </w:rPr>
        <w:t xml:space="preserve"> the spread of </w:t>
      </w:r>
      <w:proofErr w:type="gramStart"/>
      <w:r w:rsidRPr="0096375B">
        <w:rPr>
          <w:rFonts w:ascii="Arial" w:hAnsi="Arial" w:cs="Arial"/>
          <w:color w:val="000000" w:themeColor="text1"/>
          <w:sz w:val="20"/>
          <w:szCs w:val="20"/>
        </w:rPr>
        <w:t>particular crimes</w:t>
      </w:r>
      <w:proofErr w:type="gramEnd"/>
      <w:r w:rsidRPr="0096375B">
        <w:rPr>
          <w:rFonts w:ascii="Arial" w:hAnsi="Arial" w:cs="Arial"/>
          <w:color w:val="000000" w:themeColor="text1"/>
          <w:sz w:val="20"/>
          <w:szCs w:val="20"/>
        </w:rPr>
        <w:t xml:space="preserve"> </w:t>
      </w:r>
      <w:r w:rsidRPr="0096375B">
        <w:rPr>
          <w:rFonts w:ascii="Arial" w:hAnsi="Arial" w:cs="Arial"/>
          <w:color w:val="000000" w:themeColor="text1"/>
          <w:sz w:val="20"/>
          <w:szCs w:val="20"/>
        </w:rPr>
        <w:t xml:space="preserve">across the city </w:t>
      </w:r>
      <w:r w:rsidRPr="0096375B">
        <w:rPr>
          <w:rFonts w:ascii="Arial" w:hAnsi="Arial" w:cs="Arial"/>
          <w:color w:val="000000" w:themeColor="text1"/>
          <w:sz w:val="20"/>
          <w:szCs w:val="20"/>
        </w:rPr>
        <w:t>with respect to the districts</w:t>
      </w:r>
      <w:r w:rsidRPr="0096375B">
        <w:rPr>
          <w:rFonts w:ascii="Arial" w:hAnsi="Arial" w:cs="Arial"/>
          <w:color w:val="000000" w:themeColor="text1"/>
          <w:sz w:val="20"/>
          <w:szCs w:val="20"/>
        </w:rPr>
        <w:t xml:space="preserve">. </w:t>
      </w:r>
    </w:p>
    <w:p w14:paraId="48233EE6" w14:textId="1FEDACAC" w:rsidR="0060524F" w:rsidRPr="0096375B" w:rsidRDefault="00B82152" w:rsidP="0096375B">
      <w:pPr>
        <w:shd w:val="clear" w:color="auto" w:fill="FFFFFF"/>
        <w:spacing w:after="240" w:line="360" w:lineRule="auto"/>
        <w:jc w:val="both"/>
        <w:rPr>
          <w:rFonts w:ascii="Arial" w:eastAsia="Times New Roman" w:hAnsi="Arial" w:cs="Arial"/>
          <w:b/>
          <w:color w:val="000000" w:themeColor="text1"/>
          <w:sz w:val="20"/>
          <w:szCs w:val="20"/>
        </w:rPr>
      </w:pPr>
      <w:r w:rsidRPr="0096375B">
        <w:rPr>
          <w:rFonts w:ascii="Arial" w:eastAsia="Times New Roman" w:hAnsi="Arial" w:cs="Arial"/>
          <w:b/>
          <w:color w:val="000000" w:themeColor="text1"/>
          <w:sz w:val="20"/>
          <w:szCs w:val="20"/>
        </w:rPr>
        <w:t>D</w:t>
      </w:r>
      <w:r w:rsidR="0060524F" w:rsidRPr="0096375B">
        <w:rPr>
          <w:rFonts w:ascii="Arial" w:eastAsia="Times New Roman" w:hAnsi="Arial" w:cs="Arial"/>
          <w:b/>
          <w:color w:val="000000" w:themeColor="text1"/>
          <w:sz w:val="20"/>
          <w:szCs w:val="20"/>
        </w:rPr>
        <w:t>ata source</w:t>
      </w:r>
      <w:r w:rsidR="00A334E7" w:rsidRPr="0096375B">
        <w:rPr>
          <w:rFonts w:ascii="Arial" w:eastAsia="Times New Roman" w:hAnsi="Arial" w:cs="Arial"/>
          <w:b/>
          <w:color w:val="000000" w:themeColor="text1"/>
          <w:sz w:val="20"/>
          <w:szCs w:val="20"/>
        </w:rPr>
        <w:t>s</w:t>
      </w:r>
    </w:p>
    <w:p w14:paraId="0B30D2D4" w14:textId="77777777" w:rsidR="0060524F" w:rsidRPr="0096375B" w:rsidRDefault="0060524F" w:rsidP="0096375B">
      <w:pPr>
        <w:pStyle w:val="ListParagraph"/>
        <w:numPr>
          <w:ilvl w:val="0"/>
          <w:numId w:val="5"/>
        </w:numPr>
        <w:shd w:val="clear" w:color="auto" w:fill="FFFFFF"/>
        <w:spacing w:after="240" w:line="360" w:lineRule="auto"/>
        <w:jc w:val="both"/>
        <w:rPr>
          <w:rFonts w:ascii="Arial" w:eastAsia="Times New Roman" w:hAnsi="Arial" w:cs="Arial"/>
          <w:color w:val="000000" w:themeColor="text1"/>
          <w:sz w:val="20"/>
          <w:szCs w:val="20"/>
        </w:rPr>
      </w:pPr>
      <w:proofErr w:type="spellStart"/>
      <w:r w:rsidRPr="0096375B">
        <w:rPr>
          <w:rFonts w:ascii="Arial" w:eastAsia="Times New Roman" w:hAnsi="Arial" w:cs="Arial"/>
          <w:color w:val="000000" w:themeColor="text1"/>
          <w:sz w:val="20"/>
          <w:szCs w:val="20"/>
        </w:rPr>
        <w:t>Austin_Crime</w:t>
      </w:r>
      <w:proofErr w:type="spellEnd"/>
      <w:r w:rsidRPr="0096375B">
        <w:rPr>
          <w:rFonts w:ascii="Arial" w:eastAsia="Times New Roman" w:hAnsi="Arial" w:cs="Arial"/>
          <w:color w:val="000000" w:themeColor="text1"/>
          <w:sz w:val="20"/>
          <w:szCs w:val="20"/>
        </w:rPr>
        <w:t xml:space="preserve"> dataset was retrieved from    website – csv format with 19121 kb of data and 159464 data entries – This had a lot of rows with missing data</w:t>
      </w:r>
    </w:p>
    <w:p w14:paraId="6B14B740" w14:textId="77777777" w:rsidR="0060524F" w:rsidRPr="0096375B" w:rsidRDefault="0060524F" w:rsidP="0096375B">
      <w:pPr>
        <w:pStyle w:val="ListParagraph"/>
        <w:numPr>
          <w:ilvl w:val="0"/>
          <w:numId w:val="5"/>
        </w:numPr>
        <w:shd w:val="clear" w:color="auto" w:fill="FFFFFF"/>
        <w:spacing w:after="240" w:line="360" w:lineRule="auto"/>
        <w:jc w:val="both"/>
        <w:rPr>
          <w:rFonts w:ascii="Arial" w:eastAsia="Times New Roman" w:hAnsi="Arial" w:cs="Arial"/>
          <w:color w:val="000000" w:themeColor="text1"/>
          <w:sz w:val="20"/>
          <w:szCs w:val="20"/>
        </w:rPr>
      </w:pPr>
      <w:r w:rsidRPr="0096375B">
        <w:rPr>
          <w:rFonts w:ascii="Arial" w:eastAsia="Times New Roman" w:hAnsi="Arial" w:cs="Arial"/>
          <w:color w:val="000000" w:themeColor="text1"/>
          <w:sz w:val="20"/>
          <w:szCs w:val="20"/>
        </w:rPr>
        <w:t>Austin Crime Dataset 2015 from Data.Gov website – csv format with 7702 kb of data and 38573 data entries.</w:t>
      </w:r>
    </w:p>
    <w:p w14:paraId="14C700D9" w14:textId="5A2E6CF9" w:rsidR="0060524F" w:rsidRPr="0096375B" w:rsidRDefault="0060524F" w:rsidP="0096375B">
      <w:pPr>
        <w:pStyle w:val="ListParagraph"/>
        <w:numPr>
          <w:ilvl w:val="0"/>
          <w:numId w:val="5"/>
        </w:numPr>
        <w:shd w:val="clear" w:color="auto" w:fill="FFFFFF"/>
        <w:spacing w:after="240" w:line="360" w:lineRule="auto"/>
        <w:jc w:val="both"/>
        <w:rPr>
          <w:rFonts w:ascii="Arial" w:eastAsia="Times New Roman" w:hAnsi="Arial" w:cs="Arial"/>
          <w:color w:val="000000" w:themeColor="text1"/>
          <w:sz w:val="20"/>
          <w:szCs w:val="20"/>
        </w:rPr>
      </w:pPr>
      <w:r w:rsidRPr="0096375B">
        <w:rPr>
          <w:rFonts w:ascii="Arial" w:eastAsia="Times New Roman" w:hAnsi="Arial" w:cs="Arial"/>
          <w:color w:val="000000" w:themeColor="text1"/>
          <w:sz w:val="20"/>
          <w:szCs w:val="20"/>
        </w:rPr>
        <w:t>2016_Annula_Crime_Data dataset from Data.Gov website – csv format with 7432 kb of data and 37461 data entries.</w:t>
      </w:r>
    </w:p>
    <w:p w14:paraId="42176C11" w14:textId="5B68766F" w:rsidR="00FD16C2" w:rsidRPr="0096375B" w:rsidRDefault="00FD16C2" w:rsidP="0096375B">
      <w:pPr>
        <w:pStyle w:val="ListParagraph"/>
        <w:numPr>
          <w:ilvl w:val="0"/>
          <w:numId w:val="5"/>
        </w:numPr>
        <w:shd w:val="clear" w:color="auto" w:fill="FFFFFF"/>
        <w:spacing w:after="240" w:line="360" w:lineRule="auto"/>
        <w:jc w:val="both"/>
        <w:rPr>
          <w:rFonts w:ascii="Arial" w:eastAsia="Times New Roman" w:hAnsi="Arial" w:cs="Arial"/>
          <w:color w:val="000000" w:themeColor="text1"/>
          <w:sz w:val="20"/>
          <w:szCs w:val="20"/>
        </w:rPr>
      </w:pPr>
      <w:r w:rsidRPr="0096375B">
        <w:rPr>
          <w:rFonts w:ascii="Arial" w:eastAsia="Times New Roman" w:hAnsi="Arial" w:cs="Arial"/>
          <w:color w:val="000000" w:themeColor="text1"/>
          <w:sz w:val="20"/>
          <w:szCs w:val="20"/>
        </w:rPr>
        <w:t>United States Census Bureau – to retrieve population estimate for the City of Austin for the years 2014, 2015 and 2016.</w:t>
      </w:r>
    </w:p>
    <w:p w14:paraId="39CF234F" w14:textId="1DDEB48D" w:rsidR="00A502E2" w:rsidRPr="0096375B" w:rsidRDefault="00A502E2" w:rsidP="0096375B">
      <w:pPr>
        <w:spacing w:line="360" w:lineRule="auto"/>
        <w:jc w:val="both"/>
        <w:rPr>
          <w:rFonts w:ascii="Arial" w:hAnsi="Arial" w:cs="Arial"/>
          <w:color w:val="000000" w:themeColor="text1"/>
          <w:sz w:val="20"/>
          <w:szCs w:val="20"/>
        </w:rPr>
      </w:pPr>
      <w:r w:rsidRPr="0096375B">
        <w:rPr>
          <w:rFonts w:ascii="Arial" w:hAnsi="Arial" w:cs="Arial"/>
          <w:b/>
          <w:bCs/>
          <w:color w:val="000000" w:themeColor="text1"/>
          <w:sz w:val="20"/>
          <w:szCs w:val="20"/>
        </w:rPr>
        <w:t>Methodology</w:t>
      </w:r>
      <w:r w:rsidR="00FD16C2" w:rsidRPr="0096375B">
        <w:rPr>
          <w:rFonts w:ascii="Arial" w:hAnsi="Arial" w:cs="Arial"/>
          <w:b/>
          <w:bCs/>
          <w:color w:val="000000" w:themeColor="text1"/>
          <w:sz w:val="20"/>
          <w:szCs w:val="20"/>
        </w:rPr>
        <w:t xml:space="preserve"> for </w:t>
      </w:r>
      <w:r w:rsidR="00655C98" w:rsidRPr="0096375B">
        <w:rPr>
          <w:rFonts w:ascii="Arial" w:hAnsi="Arial" w:cs="Arial"/>
          <w:b/>
          <w:bCs/>
          <w:color w:val="000000" w:themeColor="text1"/>
          <w:sz w:val="20"/>
          <w:szCs w:val="20"/>
        </w:rPr>
        <w:t>D</w:t>
      </w:r>
      <w:r w:rsidR="00FD16C2" w:rsidRPr="0096375B">
        <w:rPr>
          <w:rFonts w:ascii="Arial" w:hAnsi="Arial" w:cs="Arial"/>
          <w:b/>
          <w:bCs/>
          <w:color w:val="000000" w:themeColor="text1"/>
          <w:sz w:val="20"/>
          <w:szCs w:val="20"/>
        </w:rPr>
        <w:t xml:space="preserve">ata </w:t>
      </w:r>
      <w:r w:rsidR="009177C4" w:rsidRPr="0096375B">
        <w:rPr>
          <w:rFonts w:ascii="Arial" w:hAnsi="Arial" w:cs="Arial"/>
          <w:b/>
          <w:bCs/>
          <w:color w:val="000000" w:themeColor="text1"/>
          <w:sz w:val="20"/>
          <w:szCs w:val="20"/>
        </w:rPr>
        <w:t>retrieval</w:t>
      </w:r>
      <w:r w:rsidR="00052E4A" w:rsidRPr="0096375B">
        <w:rPr>
          <w:rFonts w:ascii="Arial" w:hAnsi="Arial" w:cs="Arial"/>
          <w:b/>
          <w:bCs/>
          <w:color w:val="000000" w:themeColor="text1"/>
          <w:sz w:val="20"/>
          <w:szCs w:val="20"/>
        </w:rPr>
        <w:t>/gathering</w:t>
      </w:r>
    </w:p>
    <w:p w14:paraId="5A8A6716" w14:textId="4203B77A" w:rsidR="00A502E2" w:rsidRPr="0096375B" w:rsidRDefault="00BC5D84" w:rsidP="0096375B">
      <w:pPr>
        <w:numPr>
          <w:ilvl w:val="0"/>
          <w:numId w:val="5"/>
        </w:numPr>
        <w:spacing w:line="360" w:lineRule="auto"/>
        <w:jc w:val="both"/>
        <w:rPr>
          <w:rFonts w:ascii="Arial" w:hAnsi="Arial" w:cs="Arial"/>
          <w:color w:val="000000" w:themeColor="text1"/>
          <w:sz w:val="20"/>
          <w:szCs w:val="20"/>
        </w:rPr>
      </w:pPr>
      <w:r w:rsidRPr="0096375B">
        <w:rPr>
          <w:rFonts w:ascii="Arial" w:hAnsi="Arial" w:cs="Arial"/>
          <w:color w:val="000000" w:themeColor="text1"/>
          <w:sz w:val="20"/>
          <w:szCs w:val="20"/>
        </w:rPr>
        <w:t xml:space="preserve">For this project study, we </w:t>
      </w:r>
      <w:r w:rsidR="009351A3" w:rsidRPr="0096375B">
        <w:rPr>
          <w:rFonts w:ascii="Arial" w:hAnsi="Arial" w:cs="Arial"/>
          <w:color w:val="000000" w:themeColor="text1"/>
          <w:sz w:val="20"/>
          <w:szCs w:val="20"/>
        </w:rPr>
        <w:t xml:space="preserve">collected and </w:t>
      </w:r>
      <w:r w:rsidR="00A502E2" w:rsidRPr="0096375B">
        <w:rPr>
          <w:rFonts w:ascii="Arial" w:hAnsi="Arial" w:cs="Arial"/>
          <w:color w:val="000000" w:themeColor="text1"/>
          <w:sz w:val="20"/>
          <w:szCs w:val="20"/>
        </w:rPr>
        <w:t>compiled th</w:t>
      </w:r>
      <w:r w:rsidRPr="0096375B">
        <w:rPr>
          <w:rFonts w:ascii="Arial" w:hAnsi="Arial" w:cs="Arial"/>
          <w:color w:val="000000" w:themeColor="text1"/>
          <w:sz w:val="20"/>
          <w:szCs w:val="20"/>
        </w:rPr>
        <w:t xml:space="preserve">e </w:t>
      </w:r>
      <w:r w:rsidR="00A502E2" w:rsidRPr="0096375B">
        <w:rPr>
          <w:rFonts w:ascii="Arial" w:hAnsi="Arial" w:cs="Arial"/>
          <w:color w:val="000000" w:themeColor="text1"/>
          <w:sz w:val="20"/>
          <w:szCs w:val="20"/>
        </w:rPr>
        <w:t xml:space="preserve">recent </w:t>
      </w:r>
      <w:r w:rsidRPr="0096375B">
        <w:rPr>
          <w:rFonts w:ascii="Arial" w:hAnsi="Arial" w:cs="Arial"/>
          <w:color w:val="000000" w:themeColor="text1"/>
          <w:sz w:val="20"/>
          <w:szCs w:val="20"/>
        </w:rPr>
        <w:t>crime reporting</w:t>
      </w:r>
      <w:r w:rsidR="00A502E2" w:rsidRPr="0096375B">
        <w:rPr>
          <w:rFonts w:ascii="Arial" w:hAnsi="Arial" w:cs="Arial"/>
          <w:color w:val="000000" w:themeColor="text1"/>
          <w:sz w:val="20"/>
          <w:szCs w:val="20"/>
        </w:rPr>
        <w:t xml:space="preserve"> numbers available </w:t>
      </w:r>
      <w:r w:rsidRPr="0096375B">
        <w:rPr>
          <w:rFonts w:ascii="Arial" w:hAnsi="Arial" w:cs="Arial"/>
          <w:color w:val="000000" w:themeColor="text1"/>
          <w:sz w:val="20"/>
          <w:szCs w:val="20"/>
        </w:rPr>
        <w:t xml:space="preserve">for the </w:t>
      </w:r>
      <w:r w:rsidRPr="0096375B">
        <w:rPr>
          <w:rFonts w:ascii="Arial" w:hAnsi="Arial" w:cs="Arial"/>
          <w:color w:val="000000" w:themeColor="text1"/>
          <w:sz w:val="20"/>
          <w:szCs w:val="20"/>
        </w:rPr>
        <w:t>City of Austin</w:t>
      </w:r>
      <w:r w:rsidRPr="0096375B">
        <w:rPr>
          <w:rFonts w:ascii="Arial" w:hAnsi="Arial" w:cs="Arial"/>
          <w:color w:val="000000" w:themeColor="text1"/>
          <w:sz w:val="20"/>
          <w:szCs w:val="20"/>
        </w:rPr>
        <w:t xml:space="preserve"> </w:t>
      </w:r>
      <w:r w:rsidR="00A502E2" w:rsidRPr="0096375B">
        <w:rPr>
          <w:rFonts w:ascii="Arial" w:hAnsi="Arial" w:cs="Arial"/>
          <w:color w:val="000000" w:themeColor="text1"/>
          <w:sz w:val="20"/>
          <w:szCs w:val="20"/>
        </w:rPr>
        <w:t xml:space="preserve">on </w:t>
      </w:r>
      <w:r w:rsidRPr="0096375B">
        <w:rPr>
          <w:rFonts w:ascii="Arial" w:hAnsi="Arial" w:cs="Arial"/>
          <w:color w:val="000000" w:themeColor="text1"/>
          <w:sz w:val="20"/>
          <w:szCs w:val="20"/>
        </w:rPr>
        <w:t>five</w:t>
      </w:r>
      <w:r w:rsidR="00A502E2" w:rsidRPr="0096375B">
        <w:rPr>
          <w:rFonts w:ascii="Arial" w:hAnsi="Arial" w:cs="Arial"/>
          <w:color w:val="000000" w:themeColor="text1"/>
          <w:sz w:val="20"/>
          <w:szCs w:val="20"/>
        </w:rPr>
        <w:t xml:space="preserve"> major crimes </w:t>
      </w:r>
      <w:r w:rsidRPr="0096375B">
        <w:rPr>
          <w:rFonts w:ascii="Arial" w:hAnsi="Arial" w:cs="Arial"/>
          <w:color w:val="000000" w:themeColor="text1"/>
          <w:sz w:val="20"/>
          <w:szCs w:val="20"/>
        </w:rPr>
        <w:t>which are</w:t>
      </w:r>
      <w:r w:rsidR="00A502E2" w:rsidRPr="0096375B">
        <w:rPr>
          <w:rFonts w:ascii="Arial" w:hAnsi="Arial" w:cs="Arial"/>
          <w:color w:val="000000" w:themeColor="text1"/>
          <w:sz w:val="20"/>
          <w:szCs w:val="20"/>
        </w:rPr>
        <w:t xml:space="preserve">: </w:t>
      </w:r>
      <w:r w:rsidRPr="0096375B">
        <w:rPr>
          <w:rFonts w:ascii="Arial" w:hAnsi="Arial" w:cs="Arial"/>
          <w:color w:val="000000" w:themeColor="text1"/>
          <w:sz w:val="20"/>
          <w:szCs w:val="20"/>
        </w:rPr>
        <w:t>Ag</w:t>
      </w:r>
      <w:r w:rsidR="004B72A8" w:rsidRPr="0096375B">
        <w:rPr>
          <w:rFonts w:ascii="Arial" w:hAnsi="Arial" w:cs="Arial"/>
          <w:color w:val="000000" w:themeColor="text1"/>
          <w:sz w:val="20"/>
          <w:szCs w:val="20"/>
        </w:rPr>
        <w:t>g</w:t>
      </w:r>
      <w:r w:rsidRPr="0096375B">
        <w:rPr>
          <w:rFonts w:ascii="Arial" w:hAnsi="Arial" w:cs="Arial"/>
          <w:color w:val="000000" w:themeColor="text1"/>
          <w:sz w:val="20"/>
          <w:szCs w:val="20"/>
        </w:rPr>
        <w:t xml:space="preserve">ravated assault, </w:t>
      </w:r>
      <w:r w:rsidR="00597EEF" w:rsidRPr="0096375B">
        <w:rPr>
          <w:rFonts w:ascii="Arial" w:hAnsi="Arial" w:cs="Arial"/>
          <w:color w:val="000000" w:themeColor="text1"/>
          <w:sz w:val="20"/>
          <w:szCs w:val="20"/>
        </w:rPr>
        <w:t xml:space="preserve">auto theft, </w:t>
      </w:r>
      <w:r w:rsidR="00A502E2" w:rsidRPr="0096375B">
        <w:rPr>
          <w:rFonts w:ascii="Arial" w:hAnsi="Arial" w:cs="Arial"/>
          <w:color w:val="000000" w:themeColor="text1"/>
          <w:sz w:val="20"/>
          <w:szCs w:val="20"/>
        </w:rPr>
        <w:t xml:space="preserve">homicide, robbery and </w:t>
      </w:r>
      <w:r w:rsidR="0029557E" w:rsidRPr="0096375B">
        <w:rPr>
          <w:rFonts w:ascii="Arial" w:hAnsi="Arial" w:cs="Arial"/>
          <w:color w:val="000000" w:themeColor="text1"/>
          <w:sz w:val="20"/>
          <w:szCs w:val="20"/>
        </w:rPr>
        <w:t>t</w:t>
      </w:r>
      <w:r w:rsidRPr="0096375B">
        <w:rPr>
          <w:rFonts w:ascii="Arial" w:hAnsi="Arial" w:cs="Arial"/>
          <w:color w:val="000000" w:themeColor="text1"/>
          <w:sz w:val="20"/>
          <w:szCs w:val="20"/>
        </w:rPr>
        <w:t>heft</w:t>
      </w:r>
      <w:r w:rsidR="00A502E2" w:rsidRPr="0096375B">
        <w:rPr>
          <w:rFonts w:ascii="Arial" w:hAnsi="Arial" w:cs="Arial"/>
          <w:color w:val="000000" w:themeColor="text1"/>
          <w:sz w:val="20"/>
          <w:szCs w:val="20"/>
        </w:rPr>
        <w:t>.</w:t>
      </w:r>
    </w:p>
    <w:p w14:paraId="0AA1AB96" w14:textId="1D8291BC" w:rsidR="00A502E2" w:rsidRPr="0096375B" w:rsidRDefault="00FD16C2" w:rsidP="0096375B">
      <w:pPr>
        <w:numPr>
          <w:ilvl w:val="0"/>
          <w:numId w:val="5"/>
        </w:numPr>
        <w:spacing w:line="360" w:lineRule="auto"/>
        <w:jc w:val="both"/>
        <w:rPr>
          <w:rFonts w:ascii="Arial" w:hAnsi="Arial" w:cs="Arial"/>
          <w:color w:val="000000" w:themeColor="text1"/>
          <w:sz w:val="20"/>
          <w:szCs w:val="20"/>
        </w:rPr>
      </w:pPr>
      <w:r w:rsidRPr="0096375B">
        <w:rPr>
          <w:rFonts w:ascii="Arial" w:hAnsi="Arial" w:cs="Arial"/>
          <w:color w:val="000000" w:themeColor="text1"/>
          <w:sz w:val="20"/>
          <w:szCs w:val="20"/>
        </w:rPr>
        <w:t>We also made use of the US census Bureau to get the population estimate for the respective years.</w:t>
      </w:r>
    </w:p>
    <w:p w14:paraId="2C49595B" w14:textId="60A1A1C5" w:rsidR="00A502E2" w:rsidRPr="0096375B" w:rsidRDefault="00FD16C2" w:rsidP="0096375B">
      <w:pPr>
        <w:numPr>
          <w:ilvl w:val="0"/>
          <w:numId w:val="5"/>
        </w:numPr>
        <w:shd w:val="clear" w:color="auto" w:fill="FFFFFF"/>
        <w:spacing w:after="240" w:line="360" w:lineRule="auto"/>
        <w:jc w:val="both"/>
        <w:rPr>
          <w:rFonts w:ascii="Arial" w:eastAsia="Times New Roman" w:hAnsi="Arial" w:cs="Arial"/>
          <w:color w:val="000000" w:themeColor="text1"/>
          <w:sz w:val="20"/>
          <w:szCs w:val="20"/>
        </w:rPr>
      </w:pPr>
      <w:r w:rsidRPr="0096375B">
        <w:rPr>
          <w:rFonts w:ascii="Arial" w:hAnsi="Arial" w:cs="Arial"/>
          <w:color w:val="000000" w:themeColor="text1"/>
          <w:sz w:val="20"/>
          <w:szCs w:val="20"/>
        </w:rPr>
        <w:t>We tried to obtain 2017 reports</w:t>
      </w:r>
      <w:r w:rsidR="00CF7317" w:rsidRPr="0096375B">
        <w:rPr>
          <w:rFonts w:ascii="Arial" w:hAnsi="Arial" w:cs="Arial"/>
          <w:color w:val="000000" w:themeColor="text1"/>
          <w:sz w:val="20"/>
          <w:szCs w:val="20"/>
        </w:rPr>
        <w:t>,</w:t>
      </w:r>
      <w:r w:rsidRPr="0096375B">
        <w:rPr>
          <w:rFonts w:ascii="Arial" w:hAnsi="Arial" w:cs="Arial"/>
          <w:color w:val="000000" w:themeColor="text1"/>
          <w:sz w:val="20"/>
          <w:szCs w:val="20"/>
        </w:rPr>
        <w:t xml:space="preserve"> but w</w:t>
      </w:r>
      <w:r w:rsidR="00A502E2" w:rsidRPr="0096375B">
        <w:rPr>
          <w:rFonts w:ascii="Arial" w:hAnsi="Arial" w:cs="Arial"/>
          <w:color w:val="000000" w:themeColor="text1"/>
          <w:sz w:val="20"/>
          <w:szCs w:val="20"/>
        </w:rPr>
        <w:t xml:space="preserve">e were unable to get </w:t>
      </w:r>
      <w:r w:rsidRPr="0096375B">
        <w:rPr>
          <w:rFonts w:ascii="Arial" w:hAnsi="Arial" w:cs="Arial"/>
          <w:color w:val="000000" w:themeColor="text1"/>
          <w:sz w:val="20"/>
          <w:szCs w:val="20"/>
        </w:rPr>
        <w:t>the</w:t>
      </w:r>
      <w:r w:rsidR="00A502E2" w:rsidRPr="0096375B">
        <w:rPr>
          <w:rFonts w:ascii="Arial" w:hAnsi="Arial" w:cs="Arial"/>
          <w:color w:val="000000" w:themeColor="text1"/>
          <w:sz w:val="20"/>
          <w:szCs w:val="20"/>
        </w:rPr>
        <w:t xml:space="preserve"> data</w:t>
      </w:r>
      <w:r w:rsidRPr="0096375B">
        <w:rPr>
          <w:rFonts w:ascii="Arial" w:hAnsi="Arial" w:cs="Arial"/>
          <w:color w:val="000000" w:themeColor="text1"/>
          <w:sz w:val="20"/>
          <w:szCs w:val="20"/>
        </w:rPr>
        <w:t xml:space="preserve">. </w:t>
      </w:r>
    </w:p>
    <w:p w14:paraId="1C541476" w14:textId="6F34D935" w:rsidR="00CF7317" w:rsidRPr="0096375B" w:rsidRDefault="00052E4A" w:rsidP="0096375B">
      <w:pPr>
        <w:spacing w:line="360" w:lineRule="auto"/>
        <w:jc w:val="both"/>
        <w:rPr>
          <w:rFonts w:ascii="Arial" w:hAnsi="Arial" w:cs="Arial"/>
          <w:b/>
          <w:color w:val="000000" w:themeColor="text1"/>
          <w:sz w:val="20"/>
          <w:szCs w:val="20"/>
        </w:rPr>
      </w:pPr>
      <w:r w:rsidRPr="0096375B">
        <w:rPr>
          <w:rFonts w:ascii="Arial" w:hAnsi="Arial" w:cs="Arial"/>
          <w:b/>
          <w:color w:val="000000" w:themeColor="text1"/>
          <w:sz w:val="20"/>
          <w:szCs w:val="20"/>
        </w:rPr>
        <w:t>Analysis tools used</w:t>
      </w:r>
    </w:p>
    <w:p w14:paraId="14DEE906" w14:textId="77777777" w:rsidR="00052E4A" w:rsidRPr="0096375B" w:rsidRDefault="00CF7317" w:rsidP="0096375B">
      <w:pPr>
        <w:pStyle w:val="ListParagraph"/>
        <w:numPr>
          <w:ilvl w:val="0"/>
          <w:numId w:val="6"/>
        </w:numPr>
        <w:spacing w:line="360" w:lineRule="auto"/>
        <w:jc w:val="both"/>
        <w:rPr>
          <w:rFonts w:ascii="Arial" w:hAnsi="Arial" w:cs="Arial"/>
          <w:color w:val="000000" w:themeColor="text1"/>
          <w:sz w:val="20"/>
          <w:szCs w:val="20"/>
        </w:rPr>
      </w:pPr>
      <w:r w:rsidRPr="0096375B">
        <w:rPr>
          <w:rFonts w:ascii="Arial" w:hAnsi="Arial" w:cs="Arial"/>
          <w:color w:val="000000" w:themeColor="text1"/>
          <w:sz w:val="20"/>
          <w:szCs w:val="20"/>
        </w:rPr>
        <w:t>Python’s data evaluation and visualization packages, which includes</w:t>
      </w:r>
      <w:r w:rsidR="00052E4A" w:rsidRPr="0096375B">
        <w:rPr>
          <w:rFonts w:ascii="Arial" w:hAnsi="Arial" w:cs="Arial"/>
          <w:color w:val="000000" w:themeColor="text1"/>
          <w:sz w:val="20"/>
          <w:szCs w:val="20"/>
        </w:rPr>
        <w:t>:</w:t>
      </w:r>
    </w:p>
    <w:p w14:paraId="426E86D4" w14:textId="77777777" w:rsidR="00052E4A" w:rsidRPr="0096375B" w:rsidRDefault="00CF7317" w:rsidP="0096375B">
      <w:pPr>
        <w:pStyle w:val="ListParagraph"/>
        <w:numPr>
          <w:ilvl w:val="1"/>
          <w:numId w:val="6"/>
        </w:numPr>
        <w:spacing w:line="360" w:lineRule="auto"/>
        <w:jc w:val="both"/>
        <w:rPr>
          <w:rFonts w:ascii="Arial" w:hAnsi="Arial" w:cs="Arial"/>
          <w:color w:val="000000" w:themeColor="text1"/>
          <w:sz w:val="20"/>
          <w:szCs w:val="20"/>
        </w:rPr>
      </w:pPr>
      <w:r w:rsidRPr="0096375B">
        <w:rPr>
          <w:rFonts w:ascii="Arial" w:hAnsi="Arial" w:cs="Arial"/>
          <w:color w:val="000000" w:themeColor="text1"/>
          <w:sz w:val="20"/>
          <w:szCs w:val="20"/>
        </w:rPr>
        <w:t>Pandas</w:t>
      </w:r>
      <w:r w:rsidR="009D2A8F" w:rsidRPr="0096375B">
        <w:rPr>
          <w:rFonts w:ascii="Arial" w:hAnsi="Arial" w:cs="Arial"/>
          <w:color w:val="000000" w:themeColor="text1"/>
          <w:sz w:val="20"/>
          <w:szCs w:val="20"/>
        </w:rPr>
        <w:t xml:space="preserve"> </w:t>
      </w:r>
      <w:r w:rsidRPr="0096375B">
        <w:rPr>
          <w:rFonts w:ascii="Arial" w:hAnsi="Arial" w:cs="Arial"/>
          <w:color w:val="000000" w:themeColor="text1"/>
          <w:sz w:val="20"/>
          <w:szCs w:val="20"/>
        </w:rPr>
        <w:t xml:space="preserve">(Data Analysis library) and </w:t>
      </w:r>
    </w:p>
    <w:p w14:paraId="6FF462D6" w14:textId="6B2EE2B1" w:rsidR="00CF7317" w:rsidRPr="0096375B" w:rsidRDefault="00CF7317" w:rsidP="0096375B">
      <w:pPr>
        <w:pStyle w:val="ListParagraph"/>
        <w:numPr>
          <w:ilvl w:val="1"/>
          <w:numId w:val="6"/>
        </w:numPr>
        <w:spacing w:line="360" w:lineRule="auto"/>
        <w:jc w:val="both"/>
        <w:rPr>
          <w:rFonts w:ascii="Arial" w:hAnsi="Arial" w:cs="Arial"/>
          <w:color w:val="000000" w:themeColor="text1"/>
          <w:sz w:val="20"/>
          <w:szCs w:val="20"/>
        </w:rPr>
      </w:pPr>
      <w:r w:rsidRPr="0096375B">
        <w:rPr>
          <w:rFonts w:ascii="Arial" w:hAnsi="Arial" w:cs="Arial"/>
          <w:color w:val="000000" w:themeColor="text1"/>
          <w:sz w:val="20"/>
          <w:szCs w:val="20"/>
        </w:rPr>
        <w:t>Matplotlib</w:t>
      </w:r>
      <w:r w:rsidR="00B03FAF" w:rsidRPr="0096375B">
        <w:rPr>
          <w:rFonts w:ascii="Arial" w:hAnsi="Arial" w:cs="Arial"/>
          <w:color w:val="000000" w:themeColor="text1"/>
          <w:sz w:val="20"/>
          <w:szCs w:val="20"/>
        </w:rPr>
        <w:t xml:space="preserve"> </w:t>
      </w:r>
      <w:r w:rsidRPr="0096375B">
        <w:rPr>
          <w:rFonts w:ascii="Arial" w:hAnsi="Arial" w:cs="Arial"/>
          <w:color w:val="000000" w:themeColor="text1"/>
          <w:sz w:val="20"/>
          <w:szCs w:val="20"/>
        </w:rPr>
        <w:t xml:space="preserve">(Visualization library) were utilized extensively </w:t>
      </w:r>
      <w:proofErr w:type="spellStart"/>
      <w:r w:rsidRPr="0096375B">
        <w:rPr>
          <w:rFonts w:ascii="Arial" w:hAnsi="Arial" w:cs="Arial"/>
          <w:color w:val="000000" w:themeColor="text1"/>
          <w:sz w:val="20"/>
          <w:szCs w:val="20"/>
        </w:rPr>
        <w:t>th</w:t>
      </w:r>
      <w:r w:rsidR="00307165" w:rsidRPr="0096375B">
        <w:rPr>
          <w:rFonts w:ascii="Arial" w:hAnsi="Arial" w:cs="Arial"/>
          <w:color w:val="000000" w:themeColor="text1"/>
          <w:sz w:val="20"/>
          <w:szCs w:val="20"/>
        </w:rPr>
        <w:t>r</w:t>
      </w:r>
      <w:r w:rsidRPr="0096375B">
        <w:rPr>
          <w:rFonts w:ascii="Arial" w:hAnsi="Arial" w:cs="Arial"/>
          <w:color w:val="000000" w:themeColor="text1"/>
          <w:sz w:val="20"/>
          <w:szCs w:val="20"/>
        </w:rPr>
        <w:t>ough out</w:t>
      </w:r>
      <w:proofErr w:type="spellEnd"/>
      <w:r w:rsidRPr="0096375B">
        <w:rPr>
          <w:rFonts w:ascii="Arial" w:hAnsi="Arial" w:cs="Arial"/>
          <w:color w:val="000000" w:themeColor="text1"/>
          <w:sz w:val="20"/>
          <w:szCs w:val="20"/>
        </w:rPr>
        <w:t xml:space="preserve"> the </w:t>
      </w:r>
      <w:r w:rsidR="00307165" w:rsidRPr="0096375B">
        <w:rPr>
          <w:rFonts w:ascii="Arial" w:hAnsi="Arial" w:cs="Arial"/>
          <w:color w:val="000000" w:themeColor="text1"/>
          <w:sz w:val="20"/>
          <w:szCs w:val="20"/>
        </w:rPr>
        <w:t>project</w:t>
      </w:r>
      <w:r w:rsidRPr="0096375B">
        <w:rPr>
          <w:rFonts w:ascii="Arial" w:hAnsi="Arial" w:cs="Arial"/>
          <w:color w:val="000000" w:themeColor="text1"/>
          <w:sz w:val="20"/>
          <w:szCs w:val="20"/>
        </w:rPr>
        <w:t>.</w:t>
      </w:r>
    </w:p>
    <w:p w14:paraId="6B5ACCD2" w14:textId="15707254" w:rsidR="009D42EE" w:rsidRPr="0096375B" w:rsidRDefault="00C35043" w:rsidP="0096375B">
      <w:pPr>
        <w:shd w:val="clear" w:color="auto" w:fill="FFFFFF"/>
        <w:spacing w:after="240" w:line="360" w:lineRule="auto"/>
        <w:jc w:val="both"/>
        <w:rPr>
          <w:rFonts w:ascii="Arial" w:eastAsia="Times New Roman" w:hAnsi="Arial" w:cs="Arial"/>
          <w:b/>
          <w:color w:val="000000" w:themeColor="text1"/>
          <w:sz w:val="20"/>
          <w:szCs w:val="20"/>
        </w:rPr>
      </w:pPr>
      <w:r w:rsidRPr="0096375B">
        <w:rPr>
          <w:rFonts w:ascii="Arial" w:eastAsia="Times New Roman" w:hAnsi="Arial" w:cs="Arial"/>
          <w:b/>
          <w:color w:val="000000" w:themeColor="text1"/>
          <w:sz w:val="20"/>
          <w:szCs w:val="20"/>
        </w:rPr>
        <w:t>Data Clean-up or Wrangling</w:t>
      </w:r>
    </w:p>
    <w:p w14:paraId="1FF46CAD" w14:textId="7FAAE501" w:rsidR="00324D2E" w:rsidRPr="0096375B" w:rsidRDefault="00324D2E" w:rsidP="0096375B">
      <w:pPr>
        <w:numPr>
          <w:ilvl w:val="0"/>
          <w:numId w:val="6"/>
        </w:numPr>
        <w:spacing w:line="360" w:lineRule="auto"/>
        <w:jc w:val="both"/>
        <w:rPr>
          <w:rFonts w:ascii="Arial" w:hAnsi="Arial" w:cs="Arial"/>
          <w:color w:val="000000" w:themeColor="text1"/>
          <w:sz w:val="20"/>
          <w:szCs w:val="20"/>
        </w:rPr>
      </w:pPr>
      <w:r w:rsidRPr="0096375B">
        <w:rPr>
          <w:rFonts w:ascii="Arial" w:hAnsi="Arial" w:cs="Arial"/>
          <w:color w:val="000000" w:themeColor="text1"/>
          <w:sz w:val="20"/>
          <w:szCs w:val="20"/>
        </w:rPr>
        <w:lastRenderedPageBreak/>
        <w:t> </w:t>
      </w:r>
      <w:r w:rsidR="009D42EE" w:rsidRPr="0096375B">
        <w:rPr>
          <w:rFonts w:ascii="Arial" w:hAnsi="Arial" w:cs="Arial"/>
          <w:color w:val="000000" w:themeColor="text1"/>
          <w:sz w:val="20"/>
          <w:szCs w:val="20"/>
        </w:rPr>
        <w:t xml:space="preserve">The </w:t>
      </w:r>
      <w:r w:rsidR="0058036A" w:rsidRPr="0096375B">
        <w:rPr>
          <w:rFonts w:ascii="Arial" w:hAnsi="Arial" w:cs="Arial"/>
          <w:color w:val="000000" w:themeColor="text1"/>
          <w:sz w:val="20"/>
          <w:szCs w:val="20"/>
        </w:rPr>
        <w:t xml:space="preserve">data wrangling process was initiated by </w:t>
      </w:r>
      <w:r w:rsidR="009D42EE" w:rsidRPr="0096375B">
        <w:rPr>
          <w:rFonts w:ascii="Arial" w:hAnsi="Arial" w:cs="Arial"/>
          <w:color w:val="000000" w:themeColor="text1"/>
          <w:sz w:val="20"/>
          <w:szCs w:val="20"/>
        </w:rPr>
        <w:t xml:space="preserve">reading into the </w:t>
      </w:r>
      <w:r w:rsidR="0058036A" w:rsidRPr="0096375B">
        <w:rPr>
          <w:rFonts w:ascii="Arial" w:hAnsi="Arial" w:cs="Arial"/>
          <w:color w:val="000000" w:themeColor="text1"/>
          <w:sz w:val="20"/>
          <w:szCs w:val="20"/>
        </w:rPr>
        <w:t xml:space="preserve">retrieved </w:t>
      </w:r>
      <w:r w:rsidR="009D42EE" w:rsidRPr="0096375B">
        <w:rPr>
          <w:rFonts w:ascii="Arial" w:hAnsi="Arial" w:cs="Arial"/>
          <w:color w:val="000000" w:themeColor="text1"/>
          <w:sz w:val="20"/>
          <w:szCs w:val="20"/>
        </w:rPr>
        <w:t>CSV files and converting them into data</w:t>
      </w:r>
      <w:r w:rsidR="007177A7" w:rsidRPr="0096375B">
        <w:rPr>
          <w:rFonts w:ascii="Arial" w:hAnsi="Arial" w:cs="Arial"/>
          <w:color w:val="000000" w:themeColor="text1"/>
          <w:sz w:val="20"/>
          <w:szCs w:val="20"/>
        </w:rPr>
        <w:t xml:space="preserve"> </w:t>
      </w:r>
      <w:r w:rsidR="009D42EE" w:rsidRPr="0096375B">
        <w:rPr>
          <w:rFonts w:ascii="Arial" w:hAnsi="Arial" w:cs="Arial"/>
          <w:color w:val="000000" w:themeColor="text1"/>
          <w:sz w:val="20"/>
          <w:szCs w:val="20"/>
        </w:rPr>
        <w:t>frames.</w:t>
      </w:r>
    </w:p>
    <w:p w14:paraId="7052919B" w14:textId="39FBA4F7" w:rsidR="004F5B77" w:rsidRPr="0096375B" w:rsidRDefault="009D42EE" w:rsidP="0096375B">
      <w:pPr>
        <w:pStyle w:val="ListParagraph"/>
        <w:numPr>
          <w:ilvl w:val="0"/>
          <w:numId w:val="6"/>
        </w:numPr>
        <w:shd w:val="clear" w:color="auto" w:fill="FFFFFF"/>
        <w:spacing w:after="240" w:line="360" w:lineRule="auto"/>
        <w:jc w:val="both"/>
        <w:rPr>
          <w:rFonts w:ascii="Arial" w:eastAsia="Times New Roman" w:hAnsi="Arial" w:cs="Arial"/>
          <w:b/>
          <w:color w:val="000000" w:themeColor="text1"/>
          <w:sz w:val="20"/>
          <w:szCs w:val="20"/>
        </w:rPr>
      </w:pPr>
      <w:r w:rsidRPr="0096375B">
        <w:rPr>
          <w:rFonts w:ascii="Arial" w:eastAsia="Times New Roman" w:hAnsi="Arial" w:cs="Arial"/>
          <w:color w:val="000000" w:themeColor="text1"/>
          <w:sz w:val="20"/>
          <w:szCs w:val="20"/>
        </w:rPr>
        <w:t>The basic cleanup process included dropping off unnecessary columns from the dataset, dropping rows with null values, reordering columns, changing the time format and aggregating similar crime types.</w:t>
      </w:r>
    </w:p>
    <w:p w14:paraId="28906EC3" w14:textId="1E692169" w:rsidR="004F5B77" w:rsidRPr="0096375B" w:rsidRDefault="004F5B77" w:rsidP="0096375B">
      <w:pPr>
        <w:shd w:val="clear" w:color="auto" w:fill="FFFFFF"/>
        <w:spacing w:after="240" w:line="360" w:lineRule="auto"/>
        <w:jc w:val="both"/>
        <w:rPr>
          <w:rFonts w:ascii="Arial" w:eastAsia="Times New Roman" w:hAnsi="Arial" w:cs="Arial"/>
          <w:b/>
          <w:color w:val="000000" w:themeColor="text1"/>
          <w:sz w:val="20"/>
          <w:szCs w:val="20"/>
        </w:rPr>
      </w:pPr>
      <w:r w:rsidRPr="0096375B">
        <w:rPr>
          <w:rFonts w:ascii="Arial" w:eastAsia="Times New Roman" w:hAnsi="Arial" w:cs="Arial"/>
          <w:b/>
          <w:color w:val="000000" w:themeColor="text1"/>
          <w:sz w:val="20"/>
          <w:szCs w:val="20"/>
        </w:rPr>
        <w:t>Data Visualizations</w:t>
      </w:r>
    </w:p>
    <w:p w14:paraId="668EF331" w14:textId="77777777" w:rsidR="006A3037" w:rsidRPr="0096375B" w:rsidRDefault="006A3037" w:rsidP="0096375B">
      <w:pPr>
        <w:pStyle w:val="ListParagraph"/>
        <w:numPr>
          <w:ilvl w:val="0"/>
          <w:numId w:val="6"/>
        </w:numPr>
        <w:shd w:val="clear" w:color="auto" w:fill="FFFFFF"/>
        <w:spacing w:after="0" w:line="360" w:lineRule="auto"/>
        <w:jc w:val="both"/>
        <w:textAlignment w:val="baseline"/>
        <w:rPr>
          <w:rFonts w:ascii="Arial" w:eastAsia="Times New Roman" w:hAnsi="Arial" w:cs="Arial"/>
          <w:color w:val="000000" w:themeColor="text1"/>
          <w:sz w:val="20"/>
          <w:szCs w:val="20"/>
        </w:rPr>
      </w:pPr>
      <w:r w:rsidRPr="0096375B">
        <w:rPr>
          <w:rFonts w:ascii="Arial" w:hAnsi="Arial" w:cs="Arial"/>
          <w:color w:val="000000" w:themeColor="text1"/>
          <w:sz w:val="20"/>
          <w:szCs w:val="20"/>
          <w:shd w:val="clear" w:color="auto" w:fill="FFFFFF"/>
        </w:rPr>
        <w:t xml:space="preserve">Pie charts were plotted for all three years (2014-2016) individually to display the </w:t>
      </w:r>
      <w:proofErr w:type="spellStart"/>
      <w:r w:rsidRPr="0096375B">
        <w:rPr>
          <w:rFonts w:ascii="Arial" w:hAnsi="Arial" w:cs="Arial"/>
          <w:color w:val="000000" w:themeColor="text1"/>
          <w:sz w:val="20"/>
          <w:szCs w:val="20"/>
          <w:shd w:val="clear" w:color="auto" w:fill="FFFFFF"/>
        </w:rPr>
        <w:t>break up</w:t>
      </w:r>
      <w:proofErr w:type="spellEnd"/>
      <w:r w:rsidRPr="0096375B">
        <w:rPr>
          <w:rFonts w:ascii="Arial" w:hAnsi="Arial" w:cs="Arial"/>
          <w:color w:val="000000" w:themeColor="text1"/>
          <w:sz w:val="20"/>
          <w:szCs w:val="20"/>
          <w:shd w:val="clear" w:color="auto" w:fill="FFFFFF"/>
        </w:rPr>
        <w:t xml:space="preserve"> of each crime percentage in Austin.</w:t>
      </w:r>
    </w:p>
    <w:p w14:paraId="6C4D4DCA" w14:textId="77777777" w:rsidR="006A3037" w:rsidRPr="0096375B" w:rsidRDefault="006A3037" w:rsidP="0096375B">
      <w:pPr>
        <w:pStyle w:val="ListParagraph"/>
        <w:numPr>
          <w:ilvl w:val="0"/>
          <w:numId w:val="6"/>
        </w:numPr>
        <w:shd w:val="clear" w:color="auto" w:fill="FFFFFF"/>
        <w:spacing w:after="0" w:line="360" w:lineRule="auto"/>
        <w:jc w:val="both"/>
        <w:textAlignment w:val="baseline"/>
        <w:rPr>
          <w:rFonts w:ascii="Arial" w:eastAsia="Times New Roman" w:hAnsi="Arial" w:cs="Arial"/>
          <w:color w:val="000000" w:themeColor="text1"/>
          <w:sz w:val="20"/>
          <w:szCs w:val="20"/>
        </w:rPr>
      </w:pPr>
      <w:r w:rsidRPr="0096375B">
        <w:rPr>
          <w:rFonts w:ascii="Arial" w:hAnsi="Arial" w:cs="Arial"/>
          <w:color w:val="000000" w:themeColor="text1"/>
          <w:sz w:val="20"/>
          <w:szCs w:val="20"/>
          <w:shd w:val="clear" w:color="auto" w:fill="FFFFFF"/>
        </w:rPr>
        <w:t xml:space="preserve">Line graph plotting of crime rates (per 100,000 inhabitants) for each month of the </w:t>
      </w:r>
      <w:proofErr w:type="gramStart"/>
      <w:r w:rsidRPr="0096375B">
        <w:rPr>
          <w:rFonts w:ascii="Arial" w:hAnsi="Arial" w:cs="Arial"/>
          <w:color w:val="000000" w:themeColor="text1"/>
          <w:sz w:val="20"/>
          <w:szCs w:val="20"/>
          <w:shd w:val="clear" w:color="auto" w:fill="FFFFFF"/>
        </w:rPr>
        <w:t>year(</w:t>
      </w:r>
      <w:proofErr w:type="gramEnd"/>
      <w:r w:rsidRPr="0096375B">
        <w:rPr>
          <w:rFonts w:ascii="Arial" w:hAnsi="Arial" w:cs="Arial"/>
          <w:color w:val="000000" w:themeColor="text1"/>
          <w:sz w:val="20"/>
          <w:szCs w:val="20"/>
          <w:shd w:val="clear" w:color="auto" w:fill="FFFFFF"/>
        </w:rPr>
        <w:t xml:space="preserve">from 2014-2016) was performed. </w:t>
      </w:r>
    </w:p>
    <w:p w14:paraId="55BC103E" w14:textId="77777777" w:rsidR="006A3037" w:rsidRPr="0096375B" w:rsidRDefault="009D42EE" w:rsidP="0096375B">
      <w:pPr>
        <w:pStyle w:val="ListParagraph"/>
        <w:numPr>
          <w:ilvl w:val="0"/>
          <w:numId w:val="6"/>
        </w:numPr>
        <w:shd w:val="clear" w:color="auto" w:fill="FFFFFF"/>
        <w:spacing w:after="0" w:line="360" w:lineRule="auto"/>
        <w:jc w:val="both"/>
        <w:textAlignment w:val="baseline"/>
        <w:rPr>
          <w:rFonts w:ascii="Arial" w:eastAsia="Times New Roman" w:hAnsi="Arial" w:cs="Arial"/>
          <w:color w:val="000000" w:themeColor="text1"/>
          <w:sz w:val="20"/>
          <w:szCs w:val="20"/>
        </w:rPr>
      </w:pPr>
      <w:r w:rsidRPr="0096375B">
        <w:rPr>
          <w:rFonts w:ascii="Arial" w:eastAsia="Times New Roman" w:hAnsi="Arial" w:cs="Arial"/>
          <w:color w:val="000000" w:themeColor="text1"/>
          <w:sz w:val="20"/>
          <w:szCs w:val="20"/>
        </w:rPr>
        <w:t>To make it easier to understand how the five crime types have changed over time in relation to each other, individual line plots for each offense type</w:t>
      </w:r>
      <w:r w:rsidR="006A3037" w:rsidRPr="0096375B">
        <w:rPr>
          <w:rFonts w:ascii="Arial" w:eastAsia="Times New Roman" w:hAnsi="Arial" w:cs="Arial"/>
          <w:color w:val="000000" w:themeColor="text1"/>
          <w:sz w:val="20"/>
          <w:szCs w:val="20"/>
        </w:rPr>
        <w:t xml:space="preserve"> were</w:t>
      </w:r>
      <w:r w:rsidRPr="0096375B">
        <w:rPr>
          <w:rFonts w:ascii="Arial" w:eastAsia="Times New Roman" w:hAnsi="Arial" w:cs="Arial"/>
          <w:color w:val="000000" w:themeColor="text1"/>
          <w:sz w:val="20"/>
          <w:szCs w:val="20"/>
        </w:rPr>
        <w:t xml:space="preserve"> created characterized by months of the year. </w:t>
      </w:r>
      <w:r w:rsidR="008B4F9E" w:rsidRPr="0096375B">
        <w:rPr>
          <w:rFonts w:ascii="Arial" w:hAnsi="Arial" w:cs="Arial"/>
          <w:color w:val="000000" w:themeColor="text1"/>
          <w:sz w:val="20"/>
          <w:szCs w:val="20"/>
        </w:rPr>
        <w:t xml:space="preserve">These line graphs show the trending of specific crimes in the city of Austin from 2014 to 2016. </w:t>
      </w:r>
    </w:p>
    <w:p w14:paraId="47F69725" w14:textId="433DAB26" w:rsidR="00324D2E" w:rsidRPr="0096375B" w:rsidRDefault="00324D2E" w:rsidP="0096375B">
      <w:pPr>
        <w:numPr>
          <w:ilvl w:val="0"/>
          <w:numId w:val="6"/>
        </w:numPr>
        <w:spacing w:line="360" w:lineRule="auto"/>
        <w:jc w:val="both"/>
        <w:rPr>
          <w:rFonts w:ascii="Arial" w:hAnsi="Arial" w:cs="Arial"/>
          <w:color w:val="000000" w:themeColor="text1"/>
          <w:sz w:val="20"/>
          <w:szCs w:val="20"/>
        </w:rPr>
      </w:pPr>
      <w:r w:rsidRPr="0096375B">
        <w:rPr>
          <w:rFonts w:ascii="Arial" w:hAnsi="Arial" w:cs="Arial"/>
          <w:color w:val="000000" w:themeColor="text1"/>
          <w:sz w:val="20"/>
          <w:szCs w:val="20"/>
        </w:rPr>
        <w:t xml:space="preserve">The crime </w:t>
      </w:r>
      <w:proofErr w:type="gramStart"/>
      <w:r w:rsidRPr="0096375B">
        <w:rPr>
          <w:rFonts w:ascii="Arial" w:hAnsi="Arial" w:cs="Arial"/>
          <w:color w:val="000000" w:themeColor="text1"/>
          <w:sz w:val="20"/>
          <w:szCs w:val="20"/>
        </w:rPr>
        <w:t>counts</w:t>
      </w:r>
      <w:proofErr w:type="gramEnd"/>
      <w:r w:rsidRPr="0096375B">
        <w:rPr>
          <w:rFonts w:ascii="Arial" w:hAnsi="Arial" w:cs="Arial"/>
          <w:color w:val="000000" w:themeColor="text1"/>
          <w:sz w:val="20"/>
          <w:szCs w:val="20"/>
        </w:rPr>
        <w:t xml:space="preserve"> and rates represented on the graphs cover the period of 2014 to 2016.</w:t>
      </w:r>
    </w:p>
    <w:p w14:paraId="201FA321" w14:textId="39971ABC" w:rsidR="00584727" w:rsidRPr="0096375B" w:rsidRDefault="00324D2E" w:rsidP="0096375B">
      <w:pPr>
        <w:numPr>
          <w:ilvl w:val="0"/>
          <w:numId w:val="6"/>
        </w:numPr>
        <w:spacing w:line="360" w:lineRule="auto"/>
        <w:jc w:val="both"/>
        <w:rPr>
          <w:rFonts w:ascii="Arial" w:hAnsi="Arial" w:cs="Arial"/>
          <w:color w:val="000000" w:themeColor="text1"/>
          <w:sz w:val="20"/>
          <w:szCs w:val="20"/>
        </w:rPr>
      </w:pPr>
      <w:r w:rsidRPr="0096375B">
        <w:rPr>
          <w:rFonts w:ascii="Arial" w:hAnsi="Arial" w:cs="Arial"/>
          <w:color w:val="000000" w:themeColor="text1"/>
          <w:sz w:val="20"/>
          <w:szCs w:val="20"/>
        </w:rPr>
        <w:t>The crime r</w:t>
      </w:r>
      <w:r w:rsidRPr="0096375B">
        <w:rPr>
          <w:rFonts w:ascii="Arial" w:hAnsi="Arial" w:cs="Arial"/>
          <w:color w:val="000000" w:themeColor="text1"/>
          <w:sz w:val="20"/>
          <w:szCs w:val="20"/>
        </w:rPr>
        <w:t xml:space="preserve">ates are </w:t>
      </w:r>
      <w:r w:rsidRPr="0096375B">
        <w:rPr>
          <w:rFonts w:ascii="Arial" w:hAnsi="Arial" w:cs="Arial"/>
          <w:color w:val="000000" w:themeColor="text1"/>
          <w:sz w:val="20"/>
          <w:szCs w:val="20"/>
        </w:rPr>
        <w:t xml:space="preserve">calculated </w:t>
      </w:r>
      <w:r w:rsidRPr="0096375B">
        <w:rPr>
          <w:rFonts w:ascii="Arial" w:hAnsi="Arial" w:cs="Arial"/>
          <w:color w:val="000000" w:themeColor="text1"/>
          <w:sz w:val="20"/>
          <w:szCs w:val="20"/>
        </w:rPr>
        <w:t>per 100,000 residents of the City of Austin.</w:t>
      </w:r>
    </w:p>
    <w:p w14:paraId="0C0E8291" w14:textId="40B37510" w:rsidR="004F5B77" w:rsidRDefault="004F5B77" w:rsidP="00080221">
      <w:pPr>
        <w:shd w:val="clear" w:color="auto" w:fill="FFFFFF"/>
        <w:spacing w:after="240" w:line="360" w:lineRule="atLeast"/>
        <w:rPr>
          <w:rFonts w:ascii="Arial" w:eastAsia="Times New Roman" w:hAnsi="Arial" w:cs="Arial"/>
          <w:b/>
          <w:color w:val="333333"/>
          <w:sz w:val="21"/>
          <w:szCs w:val="21"/>
        </w:rPr>
      </w:pPr>
      <w:r>
        <w:rPr>
          <w:rFonts w:ascii="Arial" w:eastAsia="Times New Roman" w:hAnsi="Arial" w:cs="Arial"/>
          <w:b/>
          <w:color w:val="333333"/>
          <w:sz w:val="21"/>
          <w:szCs w:val="21"/>
        </w:rPr>
        <w:t>Inferences</w:t>
      </w:r>
    </w:p>
    <w:p w14:paraId="33B658EE" w14:textId="7882512D" w:rsidR="007A7B1F" w:rsidRDefault="007A7B1F" w:rsidP="004F5B77">
      <w:pPr>
        <w:numPr>
          <w:ilvl w:val="0"/>
          <w:numId w:val="6"/>
        </w:numPr>
      </w:pPr>
      <w:r>
        <w:rPr>
          <w:rFonts w:ascii="Arial" w:hAnsi="Arial" w:cs="Arial"/>
          <w:color w:val="000000"/>
          <w:sz w:val="20"/>
          <w:szCs w:val="20"/>
          <w:shd w:val="clear" w:color="auto" w:fill="FFFFFF"/>
        </w:rPr>
        <w:t>A comparison of crime data statistics for 2014</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2015</w:t>
      </w:r>
      <w:r>
        <w:rPr>
          <w:rFonts w:ascii="Arial" w:hAnsi="Arial" w:cs="Arial"/>
          <w:color w:val="000000"/>
          <w:sz w:val="20"/>
          <w:szCs w:val="20"/>
          <w:shd w:val="clear" w:color="auto" w:fill="FFFFFF"/>
        </w:rPr>
        <w:t xml:space="preserve"> and 2016</w:t>
      </w:r>
      <w:r>
        <w:rPr>
          <w:rFonts w:ascii="Arial" w:hAnsi="Arial" w:cs="Arial"/>
          <w:color w:val="000000"/>
          <w:sz w:val="20"/>
          <w:szCs w:val="20"/>
          <w:shd w:val="clear" w:color="auto" w:fill="FFFFFF"/>
        </w:rPr>
        <w:t xml:space="preserve"> show</w:t>
      </w:r>
      <w:r w:rsidR="0031548E">
        <w:rPr>
          <w:rFonts w:ascii="Arial" w:hAnsi="Arial" w:cs="Arial"/>
          <w:color w:val="000000"/>
          <w:sz w:val="20"/>
          <w:szCs w:val="20"/>
          <w:shd w:val="clear" w:color="auto" w:fill="FFFFFF"/>
        </w:rPr>
        <w:t>s</w:t>
      </w:r>
      <w:r>
        <w:rPr>
          <w:rFonts w:ascii="Arial" w:hAnsi="Arial" w:cs="Arial"/>
          <w:color w:val="000000"/>
          <w:sz w:val="20"/>
          <w:szCs w:val="20"/>
          <w:shd w:val="clear" w:color="auto" w:fill="FFFFFF"/>
        </w:rPr>
        <w:t xml:space="preserve"> that there </w:t>
      </w:r>
      <w:r w:rsidR="0031548E">
        <w:rPr>
          <w:rFonts w:ascii="Arial" w:hAnsi="Arial" w:cs="Arial"/>
          <w:color w:val="000000"/>
          <w:sz w:val="20"/>
          <w:szCs w:val="20"/>
          <w:shd w:val="clear" w:color="auto" w:fill="FFFFFF"/>
        </w:rPr>
        <w:t>has been</w:t>
      </w:r>
      <w:r>
        <w:rPr>
          <w:rFonts w:ascii="Arial" w:hAnsi="Arial" w:cs="Arial"/>
          <w:color w:val="000000"/>
          <w:sz w:val="20"/>
          <w:szCs w:val="20"/>
          <w:shd w:val="clear" w:color="auto" w:fill="FFFFFF"/>
        </w:rPr>
        <w:t xml:space="preserve"> a</w:t>
      </w:r>
      <w:r w:rsidR="0031548E">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decrease</w:t>
      </w:r>
      <w:r>
        <w:rPr>
          <w:rFonts w:ascii="Arial" w:hAnsi="Arial" w:cs="Arial"/>
          <w:color w:val="000000"/>
          <w:sz w:val="20"/>
          <w:szCs w:val="20"/>
          <w:shd w:val="clear" w:color="auto" w:fill="FFFFFF"/>
        </w:rPr>
        <w:t xml:space="preserve"> in </w:t>
      </w:r>
      <w:r>
        <w:rPr>
          <w:rFonts w:ascii="Arial" w:hAnsi="Arial" w:cs="Arial"/>
          <w:color w:val="000000"/>
          <w:sz w:val="20"/>
          <w:szCs w:val="20"/>
          <w:shd w:val="clear" w:color="auto" w:fill="FFFFFF"/>
        </w:rPr>
        <w:t>the crime rates.</w:t>
      </w:r>
      <w:r w:rsidR="002255D2">
        <w:rPr>
          <w:rFonts w:ascii="Arial" w:hAnsi="Arial" w:cs="Arial"/>
          <w:color w:val="000000"/>
          <w:sz w:val="20"/>
          <w:szCs w:val="20"/>
          <w:shd w:val="clear" w:color="auto" w:fill="FFFFFF"/>
        </w:rPr>
        <w:t xml:space="preserve"> According to the crime data, </w:t>
      </w:r>
      <w:r w:rsidR="0031548E">
        <w:rPr>
          <w:rFonts w:ascii="Arial" w:hAnsi="Arial" w:cs="Arial"/>
          <w:color w:val="000000"/>
          <w:sz w:val="20"/>
          <w:szCs w:val="20"/>
          <w:shd w:val="clear" w:color="auto" w:fill="FFFFFF"/>
        </w:rPr>
        <w:t>theft has decreased by almost 15% while the rest of the crimes almost maintain a steadiness.</w:t>
      </w:r>
    </w:p>
    <w:p w14:paraId="6DD361DA" w14:textId="1F44F6A2" w:rsidR="004F5B77" w:rsidRPr="001F4ADD" w:rsidRDefault="004F5B77" w:rsidP="004F5B77">
      <w:pPr>
        <w:numPr>
          <w:ilvl w:val="0"/>
          <w:numId w:val="6"/>
        </w:numPr>
      </w:pPr>
      <w:r w:rsidRPr="001F4ADD">
        <w:t>The data for nearly all types of crime</w:t>
      </w:r>
      <w:r>
        <w:t>s</w:t>
      </w:r>
      <w:r w:rsidRPr="001F4ADD">
        <w:t xml:space="preserve"> show that, though the crime rate plummeted between September to April, seasonal spikes in summer remain.</w:t>
      </w:r>
    </w:p>
    <w:p w14:paraId="77959008" w14:textId="611DC810" w:rsidR="004B5C6F" w:rsidRPr="00795E1D" w:rsidRDefault="00324D2E" w:rsidP="004B5C6F">
      <w:pPr>
        <w:numPr>
          <w:ilvl w:val="0"/>
          <w:numId w:val="2"/>
        </w:numPr>
      </w:pPr>
      <w:r w:rsidRPr="00795E1D">
        <w:t xml:space="preserve">In our analysis of crime trends, the </w:t>
      </w:r>
      <w:r>
        <w:t xml:space="preserve">districts </w:t>
      </w:r>
      <w:r w:rsidRPr="00795E1D">
        <w:t xml:space="preserve">fell into </w:t>
      </w:r>
      <w:r>
        <w:t xml:space="preserve">10 </w:t>
      </w:r>
      <w:r w:rsidR="006A3037">
        <w:t>groups</w:t>
      </w:r>
      <w:r w:rsidRPr="00795E1D">
        <w:t>.</w:t>
      </w:r>
      <w:r w:rsidR="004B5C6F">
        <w:t xml:space="preserve"> </w:t>
      </w:r>
      <w:r w:rsidR="004B5C6F" w:rsidRPr="00795E1D">
        <w:t>Group A</w:t>
      </w:r>
      <w:r w:rsidR="006A3037">
        <w:t xml:space="preserve"> has</w:t>
      </w:r>
      <w:r w:rsidR="004B5C6F" w:rsidRPr="00795E1D">
        <w:t xml:space="preserve"> an average of</w:t>
      </w:r>
      <w:r w:rsidR="006A3037">
        <w:t xml:space="preserve"> __________</w:t>
      </w:r>
      <w:r w:rsidR="004B5C6F" w:rsidRPr="00795E1D">
        <w:t xml:space="preserve"> crimes per 100,000 people </w:t>
      </w:r>
      <w:r w:rsidR="006A3037">
        <w:t>in 2014</w:t>
      </w:r>
      <w:r w:rsidR="004B5C6F" w:rsidRPr="00795E1D">
        <w:t xml:space="preserve">. From </w:t>
      </w:r>
      <w:r w:rsidR="006A3037">
        <w:t>2014</w:t>
      </w:r>
      <w:r w:rsidR="004B5C6F" w:rsidRPr="00795E1D">
        <w:t xml:space="preserve"> to 201</w:t>
      </w:r>
      <w:r w:rsidR="006A3037">
        <w:t>6</w:t>
      </w:r>
      <w:r w:rsidR="004B5C6F" w:rsidRPr="00795E1D">
        <w:t>, the group’s crime trend has dropped</w:t>
      </w:r>
      <w:r w:rsidR="00A40A1C">
        <w:t>/increased to</w:t>
      </w:r>
      <w:r w:rsidR="004B5C6F" w:rsidRPr="00795E1D">
        <w:t xml:space="preserve"> </w:t>
      </w:r>
      <w:r w:rsidR="00A40A1C">
        <w:t>____</w:t>
      </w:r>
      <w:r w:rsidR="004B5C6F" w:rsidRPr="00795E1D">
        <w:t xml:space="preserve"> percent.</w:t>
      </w:r>
    </w:p>
    <w:p w14:paraId="3AF6466D" w14:textId="4050CAC5" w:rsidR="00E40ED0" w:rsidRPr="0087060E" w:rsidRDefault="006A3037" w:rsidP="0087060E">
      <w:pPr>
        <w:pStyle w:val="ListParagraph"/>
        <w:numPr>
          <w:ilvl w:val="0"/>
          <w:numId w:val="6"/>
        </w:numPr>
        <w:shd w:val="clear" w:color="auto" w:fill="FFFFFF"/>
        <w:spacing w:after="0" w:line="240" w:lineRule="auto"/>
        <w:textAlignment w:val="baseline"/>
        <w:rPr>
          <w:rFonts w:ascii="Arial" w:eastAsia="Times New Roman" w:hAnsi="Arial" w:cs="Arial"/>
          <w:color w:val="333333"/>
          <w:sz w:val="20"/>
          <w:szCs w:val="20"/>
        </w:rPr>
      </w:pPr>
      <w:r w:rsidRPr="00795E1D">
        <w:t xml:space="preserve">The burglary data is missing from the 2014 dataset. We are unsure if the theft data for 2014 has the burglary values included in them. ‘Theft’ has always been the highest crime occurred according to the graphs in all the years while the other crimes show </w:t>
      </w:r>
      <w:proofErr w:type="gramStart"/>
      <w:r w:rsidRPr="00795E1D">
        <w:t>pretty less</w:t>
      </w:r>
      <w:proofErr w:type="gramEnd"/>
      <w:r w:rsidRPr="00795E1D">
        <w:t xml:space="preserve"> occurrences but show a steadiness throughout the years considered.</w:t>
      </w:r>
    </w:p>
    <w:p w14:paraId="728EFED9" w14:textId="1882FFA8" w:rsidR="00080221" w:rsidRPr="006341EF" w:rsidRDefault="00080221" w:rsidP="00080221">
      <w:pPr>
        <w:shd w:val="clear" w:color="auto" w:fill="FFFFFF"/>
        <w:spacing w:after="240" w:line="360" w:lineRule="atLeast"/>
        <w:rPr>
          <w:rFonts w:ascii="Arial" w:eastAsia="Times New Roman" w:hAnsi="Arial" w:cs="Arial"/>
          <w:b/>
          <w:color w:val="333333"/>
          <w:sz w:val="21"/>
          <w:szCs w:val="21"/>
        </w:rPr>
      </w:pPr>
      <w:r w:rsidRPr="006341EF">
        <w:rPr>
          <w:rFonts w:ascii="Arial" w:eastAsia="Times New Roman" w:hAnsi="Arial" w:cs="Arial"/>
          <w:b/>
          <w:color w:val="333333"/>
          <w:sz w:val="21"/>
          <w:szCs w:val="21"/>
        </w:rPr>
        <w:t>Reasons why the rise or increase in crime incidents in the summer months:</w:t>
      </w:r>
    </w:p>
    <w:p w14:paraId="5783DB8E" w14:textId="77777777" w:rsidR="00080221" w:rsidRPr="00080221" w:rsidRDefault="00080221" w:rsidP="00080221">
      <w:pPr>
        <w:numPr>
          <w:ilvl w:val="0"/>
          <w:numId w:val="3"/>
        </w:numPr>
        <w:rPr>
          <w:color w:val="FF0000"/>
        </w:rPr>
      </w:pPr>
      <w:r w:rsidRPr="00080221">
        <w:rPr>
          <w:color w:val="FF0000"/>
        </w:rPr>
        <w:t xml:space="preserve">Some researchers reason </w:t>
      </w:r>
    </w:p>
    <w:p w14:paraId="2C9FAFF0" w14:textId="77777777" w:rsidR="00080221" w:rsidRPr="00080221" w:rsidRDefault="00080221" w:rsidP="00080221">
      <w:pPr>
        <w:numPr>
          <w:ilvl w:val="1"/>
          <w:numId w:val="3"/>
        </w:numPr>
        <w:rPr>
          <w:color w:val="FF0000"/>
        </w:rPr>
      </w:pPr>
      <w:r w:rsidRPr="00080221">
        <w:rPr>
          <w:color w:val="FF0000"/>
        </w:rPr>
        <w:t>that increased temperatures—which drive many out of doors and to leave windows open in their homes</w:t>
      </w:r>
    </w:p>
    <w:p w14:paraId="3857DE3E" w14:textId="77777777" w:rsidR="00080221" w:rsidRPr="00080221" w:rsidRDefault="00080221" w:rsidP="00080221">
      <w:pPr>
        <w:numPr>
          <w:ilvl w:val="1"/>
          <w:numId w:val="3"/>
        </w:numPr>
        <w:rPr>
          <w:color w:val="FF0000"/>
        </w:rPr>
      </w:pPr>
      <w:r w:rsidRPr="00080221">
        <w:rPr>
          <w:color w:val="FF0000"/>
        </w:rPr>
        <w:lastRenderedPageBreak/>
        <w:t xml:space="preserve">increased daylight hours—which can lengthen the amount of time people spend away from their homes—raise the amount of people in public and the amount of time that homes are left empty. </w:t>
      </w:r>
    </w:p>
    <w:p w14:paraId="794184E0" w14:textId="77777777" w:rsidR="00080221" w:rsidRPr="00080221" w:rsidRDefault="00080221" w:rsidP="00080221">
      <w:pPr>
        <w:numPr>
          <w:ilvl w:val="1"/>
          <w:numId w:val="3"/>
        </w:numPr>
        <w:rPr>
          <w:color w:val="FF0000"/>
        </w:rPr>
      </w:pPr>
      <w:r w:rsidRPr="00080221">
        <w:rPr>
          <w:color w:val="FF0000"/>
        </w:rPr>
        <w:t xml:space="preserve">Others point to the effect of students on summer vacation, who are otherwise occupied with schooling during other seasons; </w:t>
      </w:r>
    </w:p>
    <w:p w14:paraId="2649EE03" w14:textId="6F365AFA" w:rsidR="009D42EE" w:rsidRDefault="00080221" w:rsidP="009D42EE">
      <w:pPr>
        <w:numPr>
          <w:ilvl w:val="1"/>
          <w:numId w:val="3"/>
        </w:numPr>
        <w:rPr>
          <w:color w:val="FF0000"/>
        </w:rPr>
      </w:pPr>
      <w:r w:rsidRPr="00080221">
        <w:rPr>
          <w:color w:val="FF0000"/>
        </w:rPr>
        <w:t>still others postulate that suffering heat-induced discomfort simply makes people more aggressive and likely to act out.</w:t>
      </w:r>
    </w:p>
    <w:p w14:paraId="134D2B93" w14:textId="337E69FA" w:rsidR="009D42EE" w:rsidRDefault="009D42EE" w:rsidP="009D42EE">
      <w:pPr>
        <w:rPr>
          <w:b/>
          <w:color w:val="000000" w:themeColor="text1"/>
        </w:rPr>
      </w:pPr>
      <w:r w:rsidRPr="009D42EE">
        <w:rPr>
          <w:b/>
          <w:color w:val="000000" w:themeColor="text1"/>
        </w:rPr>
        <w:t>Limitations of the Dataset</w:t>
      </w:r>
    </w:p>
    <w:p w14:paraId="13B46A93" w14:textId="77777777" w:rsidR="009D42EE" w:rsidRPr="009D42EE" w:rsidRDefault="009D42EE" w:rsidP="009D42EE">
      <w:pPr>
        <w:pStyle w:val="ListParagraph"/>
        <w:numPr>
          <w:ilvl w:val="0"/>
          <w:numId w:val="6"/>
        </w:numPr>
        <w:rPr>
          <w:b/>
          <w:color w:val="000000" w:themeColor="text1"/>
        </w:rPr>
      </w:pPr>
    </w:p>
    <w:p w14:paraId="21D07772" w14:textId="7615B517" w:rsidR="008C123A" w:rsidRDefault="00080221">
      <w:r w:rsidRPr="001F4ADD">
        <w:t>https://www.thoughtco.com/why-does-crime-spike-in-summer-3026089</w:t>
      </w:r>
      <w:hyperlink r:id="rId8" w:history="1">
        <w:r w:rsidR="008C123A" w:rsidRPr="008C123A">
          <w:rPr>
            <w:rFonts w:ascii="Arial" w:eastAsia="Times New Roman" w:hAnsi="Arial" w:cs="Arial"/>
            <w:color w:val="666666"/>
            <w:sz w:val="20"/>
            <w:szCs w:val="20"/>
            <w:bdr w:val="none" w:sz="0" w:space="0" w:color="auto" w:frame="1"/>
          </w:rPr>
          <w:br/>
        </w:r>
      </w:hyperlink>
    </w:p>
    <w:p w14:paraId="2D4EFB03" w14:textId="04FE811F" w:rsidR="008C123A" w:rsidRDefault="008C123A">
      <w:r>
        <w:t>Crime represented by police crime data does not represent all crime occurring in society. Thus, we typically see reports that name this type of data, “reported crime” or “crimes known to the police.” This is an important distinction for anyone interpreting or trying to understand crime problems based on police data: that is, that we may not be aware of the entire problem and the police data may portray a biased picture. For example, we know that a very low number of rapes are reported to the police. Thus, if we report rape statistics rising or falling we must be very cautious and mention the fact that even though the police are seeing an increase or decrease, the actual number may be changing in a different way since we do not know the actual number of rapes being committed. This is particularly relevant for certain types of crimes (domestic violence, drug crimes, white collar crimes) and not as much for others (motor vehicle theft, arson, murder).</w:t>
      </w:r>
    </w:p>
    <w:p w14:paraId="23FE1A0D" w14:textId="32AC3F8E" w:rsidR="00795E1D" w:rsidRDefault="00795E1D"/>
    <w:p w14:paraId="150EF465" w14:textId="67277AD1" w:rsidR="008C123A" w:rsidRDefault="008C123A">
      <w:r>
        <w:t xml:space="preserve">All crime reported to the police is counted based on the date it is reported, because it would be impossible to count it by when it occurred, since this is not always known. As noted above, crime data is </w:t>
      </w:r>
      <w:proofErr w:type="gramStart"/>
      <w:r>
        <w:t>dynamic</w:t>
      </w:r>
      <w:proofErr w:type="gramEnd"/>
      <w:r>
        <w:t xml:space="preserve"> and crimes can be reported days, weeks, months, even years after they occur. Counts would need to be constantly updated based on date of occurrence and the ranges would cause further issues in counting. Date of report is constant, it does not change, and thus counts of crime are based on this variable. However, it can affect the interpretation of crime statistics. For example, if </w:t>
      </w:r>
      <w:proofErr w:type="gramStart"/>
      <w:r>
        <w:t>a large number of</w:t>
      </w:r>
      <w:proofErr w:type="gramEnd"/>
      <w:r>
        <w:t xml:space="preserve"> burglaries occur over the Christmas/New Year’s holiday, victims may not report them until after the new year when they return home. Thus, </w:t>
      </w:r>
      <w:proofErr w:type="gramStart"/>
      <w:r>
        <w:t>a large number of</w:t>
      </w:r>
      <w:proofErr w:type="gramEnd"/>
      <w:r>
        <w:t xml:space="preserve"> crimes would be counted in the following month and even the following year when they may have occurred the previous month and year. Although there is nothing </w:t>
      </w:r>
      <w:proofErr w:type="gramStart"/>
      <w:r>
        <w:t>an analyst or police</w:t>
      </w:r>
      <w:proofErr w:type="gramEnd"/>
      <w:r>
        <w:t xml:space="preserve"> can do to correct this problem, it should be considered during the analysis process</w:t>
      </w:r>
      <w:r w:rsidR="00D04811">
        <w:t>.</w:t>
      </w:r>
      <w:r w:rsidR="00D04811" w:rsidRPr="00D04811">
        <w:t xml:space="preserve"> </w:t>
      </w:r>
      <w:r w:rsidR="00D04811">
        <w:t>Finally, the date of occurrence, though not adequate for counting crime, is important for analysis and is used for identifying patterns and series—when the crime occurred is much more important that when it was reported.</w:t>
      </w:r>
    </w:p>
    <w:p w14:paraId="5F42F9D9" w14:textId="77777777" w:rsidR="001F4ADD" w:rsidRDefault="001F4ADD"/>
    <w:p w14:paraId="1C4567E9" w14:textId="1AA09B0E" w:rsidR="00000000" w:rsidRPr="00795E1D" w:rsidRDefault="0096375B" w:rsidP="00795E1D">
      <w:pPr>
        <w:numPr>
          <w:ilvl w:val="0"/>
          <w:numId w:val="2"/>
        </w:numPr>
      </w:pPr>
      <w:r w:rsidRPr="00795E1D">
        <w:t> </w:t>
      </w:r>
    </w:p>
    <w:p w14:paraId="56187366" w14:textId="77777777" w:rsidR="00000000" w:rsidRPr="00795E1D" w:rsidRDefault="0096375B" w:rsidP="00795E1D">
      <w:pPr>
        <w:numPr>
          <w:ilvl w:val="0"/>
          <w:numId w:val="2"/>
        </w:numPr>
      </w:pPr>
      <w:r w:rsidRPr="00795E1D">
        <w:lastRenderedPageBreak/>
        <w:t xml:space="preserve">The total incidence of reported and discovered crime is based on factors that change over time; </w:t>
      </w:r>
      <w:proofErr w:type="gramStart"/>
      <w:r w:rsidRPr="00795E1D">
        <w:t>therefore</w:t>
      </w:r>
      <w:proofErr w:type="gramEnd"/>
      <w:r w:rsidRPr="00795E1D">
        <w:t xml:space="preserve"> interpretation of these graphs should be done with caution. Some factors affecting crime incidence are:</w:t>
      </w:r>
    </w:p>
    <w:p w14:paraId="030FE600" w14:textId="77777777" w:rsidR="00000000" w:rsidRPr="00795E1D" w:rsidRDefault="0096375B" w:rsidP="00795E1D">
      <w:pPr>
        <w:numPr>
          <w:ilvl w:val="0"/>
          <w:numId w:val="2"/>
        </w:numPr>
      </w:pPr>
      <w:r w:rsidRPr="00795E1D">
        <w:t>Actual amount of crime as interpreted through Uniform Crime Reporting rules</w:t>
      </w:r>
    </w:p>
    <w:p w14:paraId="13F74E97" w14:textId="77777777" w:rsidR="00000000" w:rsidRPr="00795E1D" w:rsidRDefault="0096375B" w:rsidP="00795E1D">
      <w:pPr>
        <w:numPr>
          <w:ilvl w:val="0"/>
          <w:numId w:val="2"/>
        </w:numPr>
      </w:pPr>
      <w:r w:rsidRPr="00795E1D">
        <w:t>Rate of reporting by crime victims</w:t>
      </w:r>
    </w:p>
    <w:p w14:paraId="118EC05E" w14:textId="77777777" w:rsidR="00000000" w:rsidRPr="00795E1D" w:rsidRDefault="0096375B" w:rsidP="00795E1D">
      <w:pPr>
        <w:numPr>
          <w:ilvl w:val="0"/>
          <w:numId w:val="2"/>
        </w:numPr>
      </w:pPr>
      <w:r w:rsidRPr="00795E1D">
        <w:t>Special efforts of police to reduce crime (which may increase the amount of crime known to police)</w:t>
      </w:r>
    </w:p>
    <w:p w14:paraId="2C768189" w14:textId="77777777" w:rsidR="00000000" w:rsidRPr="00795E1D" w:rsidRDefault="0096375B" w:rsidP="00795E1D">
      <w:pPr>
        <w:numPr>
          <w:ilvl w:val="0"/>
          <w:numId w:val="2"/>
        </w:numPr>
      </w:pPr>
      <w:r w:rsidRPr="00795E1D">
        <w:t>Special efforts of victims to reduce crime, such as shopliftin</w:t>
      </w:r>
      <w:r w:rsidRPr="00795E1D">
        <w:t>g prevention programs (which may increase the amount of crime known to police)</w:t>
      </w:r>
    </w:p>
    <w:p w14:paraId="59541EC3" w14:textId="77777777" w:rsidR="00000000" w:rsidRPr="00795E1D" w:rsidRDefault="0096375B" w:rsidP="00795E1D">
      <w:pPr>
        <w:numPr>
          <w:ilvl w:val="0"/>
          <w:numId w:val="2"/>
        </w:numPr>
      </w:pPr>
      <w:r w:rsidRPr="00795E1D">
        <w:t>Changes in the law or in criminal justice system policies and practices</w:t>
      </w:r>
    </w:p>
    <w:p w14:paraId="0B2D0F50" w14:textId="77777777" w:rsidR="00000000" w:rsidRPr="00795E1D" w:rsidRDefault="0096375B" w:rsidP="00795E1D">
      <w:pPr>
        <w:numPr>
          <w:ilvl w:val="0"/>
          <w:numId w:val="2"/>
        </w:numPr>
      </w:pPr>
      <w:r w:rsidRPr="00795E1D">
        <w:t>Figures from the 2013 Swedish Crime Survey (SCS) show that exposure to crime decreased from 2005 to 2013.</w:t>
      </w:r>
      <w:hyperlink r:id="rId9" w:history="1">
        <w:r w:rsidRPr="00795E1D">
          <w:rPr>
            <w:rStyle w:val="Hyperlink"/>
            <w:vertAlign w:val="superscript"/>
          </w:rPr>
          <w:t>[3]</w:t>
        </w:r>
      </w:hyperlink>
      <w:r w:rsidRPr="00795E1D">
        <w:t> Since 2014 there has been an increase in exposure to some categories of crimes, including fraud, some property crime and especially sexual offences (w</w:t>
      </w:r>
      <w:r w:rsidRPr="00795E1D">
        <w:t>ith a 70% increase since 2013) according to the 2016 SCS.</w:t>
      </w:r>
      <w:hyperlink r:id="rId10" w:history="1">
        <w:r w:rsidRPr="00795E1D">
          <w:rPr>
            <w:rStyle w:val="Hyperlink"/>
            <w:vertAlign w:val="superscript"/>
          </w:rPr>
          <w:t>[4]</w:t>
        </w:r>
      </w:hyperlink>
      <w:r w:rsidRPr="00795E1D">
        <w:t> Violence (both lethal and non-lethal) has been on a downward trend the last 25 years.</w:t>
      </w:r>
      <w:hyperlink r:id="rId11" w:history="1">
        <w:r w:rsidRPr="00795E1D">
          <w:rPr>
            <w:rStyle w:val="Hyperlink"/>
            <w:vertAlign w:val="superscript"/>
          </w:rPr>
          <w:t>[5]</w:t>
        </w:r>
      </w:hyperlink>
      <w:r w:rsidRPr="00795E1D">
        <w:t> The figures for fraud and property damage (excluding car theft) are in contrast with the numbers of reported</w:t>
      </w:r>
      <w:r w:rsidRPr="00795E1D">
        <w:t xml:space="preserve"> crimes under such categories which have remained roughly constant over the period 2014-16.</w:t>
      </w:r>
      <w:hyperlink r:id="rId12" w:history="1">
        <w:r w:rsidRPr="00795E1D">
          <w:rPr>
            <w:rStyle w:val="Hyperlink"/>
            <w:vertAlign w:val="superscript"/>
          </w:rPr>
          <w:t>[6]</w:t>
        </w:r>
      </w:hyperlink>
      <w:r w:rsidRPr="00795E1D">
        <w:t> The number of reported sexual offences clearly reflect the figures in the 2016 SCS, and car related damages/theft are also somewhat reflected.</w:t>
      </w:r>
      <w:hyperlink r:id="rId13" w:history="1">
        <w:r w:rsidRPr="00795E1D">
          <w:rPr>
            <w:rStyle w:val="Hyperlink"/>
            <w:vertAlign w:val="superscript"/>
          </w:rPr>
          <w:t>[7]</w:t>
        </w:r>
      </w:hyperlink>
      <w:hyperlink r:id="rId14" w:history="1">
        <w:r w:rsidRPr="00795E1D">
          <w:rPr>
            <w:rStyle w:val="Hyperlink"/>
            <w:vertAlign w:val="superscript"/>
          </w:rPr>
          <w:t>[8]</w:t>
        </w:r>
      </w:hyperlink>
      <w:r w:rsidRPr="00795E1D">
        <w:t> The number of convictions up to 2013 has remained between 110,000 and 130,000 in the 2000s — a decrease since the 1970s, when they numbered around 300,000 — despite th</w:t>
      </w:r>
      <w:r w:rsidRPr="00795E1D">
        <w:t>e population growth.</w:t>
      </w:r>
      <w:hyperlink r:id="rId15" w:history="1">
        <w:r w:rsidRPr="00795E1D">
          <w:rPr>
            <w:rStyle w:val="Hyperlink"/>
            <w:vertAlign w:val="superscript"/>
          </w:rPr>
          <w:t>[9]</w:t>
        </w:r>
      </w:hyperlink>
      <w:r w:rsidRPr="00795E1D">
        <w:t> Consis</w:t>
      </w:r>
      <w:r w:rsidRPr="00795E1D">
        <w:t>tent with other </w:t>
      </w:r>
      <w:hyperlink r:id="rId16" w:history="1">
        <w:r w:rsidRPr="00795E1D">
          <w:rPr>
            <w:rStyle w:val="Hyperlink"/>
          </w:rPr>
          <w:t>Western</w:t>
        </w:r>
      </w:hyperlink>
      <w:r w:rsidRPr="00795E1D">
        <w:t> countries in the </w:t>
      </w:r>
      <w:hyperlink r:id="rId17" w:history="1">
        <w:r w:rsidRPr="00795E1D">
          <w:rPr>
            <w:rStyle w:val="Hyperlink"/>
          </w:rPr>
          <w:t>postw</w:t>
        </w:r>
        <w:r w:rsidRPr="00795E1D">
          <w:rPr>
            <w:rStyle w:val="Hyperlink"/>
          </w:rPr>
          <w:t>ar era</w:t>
        </w:r>
      </w:hyperlink>
      <w:r w:rsidRPr="00795E1D">
        <w:t>, the number of reported crimes has increased when measured from the 1950s; which can be explained by a number of factors, such as statistical and legislative changes and increased pu</w:t>
      </w:r>
      <w:r w:rsidRPr="00795E1D">
        <w:t>blic willingness to report crime.</w:t>
      </w:r>
      <w:hyperlink r:id="rId18" w:history="1">
        <w:r w:rsidRPr="00795E1D">
          <w:rPr>
            <w:rStyle w:val="Hyperlink"/>
            <w:vertAlign w:val="superscript"/>
          </w:rPr>
          <w:t>[10]</w:t>
        </w:r>
      </w:hyperlink>
    </w:p>
    <w:p w14:paraId="33C6A43C" w14:textId="00D7E2DB" w:rsidR="00000000" w:rsidRDefault="0096375B" w:rsidP="00795E1D">
      <w:pPr>
        <w:numPr>
          <w:ilvl w:val="0"/>
          <w:numId w:val="2"/>
        </w:numPr>
      </w:pPr>
      <w:r w:rsidRPr="00795E1D">
        <w:br/>
        <w:t>For a longer-term perspective, we looked at the change in the violent crime trend between 2010 and 2015 in our 68-city sample. These 10 places had the la</w:t>
      </w:r>
      <w:r w:rsidRPr="00795E1D">
        <w:t>rgest increases and decreases over this period.</w:t>
      </w:r>
    </w:p>
    <w:p w14:paraId="75268BB3" w14:textId="62CA4F4F" w:rsidR="00345CE9" w:rsidRDefault="00345CE9" w:rsidP="00345CE9"/>
    <w:p w14:paraId="065163B1" w14:textId="7B6A368B" w:rsidR="00345CE9" w:rsidRDefault="00345CE9" w:rsidP="00345CE9"/>
    <w:p w14:paraId="34BB6A02" w14:textId="5A4BEC23" w:rsidR="00345CE9" w:rsidRDefault="00345CE9" w:rsidP="00345CE9"/>
    <w:p w14:paraId="2DAEF021" w14:textId="2B3EEDAB" w:rsidR="00B33D6D" w:rsidRDefault="00B33D6D" w:rsidP="00345CE9"/>
    <w:p w14:paraId="28307E22" w14:textId="67639CFD" w:rsidR="00B33D6D" w:rsidRDefault="00B33D6D" w:rsidP="00345CE9"/>
    <w:p w14:paraId="738A906A" w14:textId="25D3320A" w:rsidR="00B33D6D" w:rsidRDefault="00B33D6D" w:rsidP="00345CE9"/>
    <w:p w14:paraId="3233631B" w14:textId="786DC27F" w:rsidR="00B33D6D" w:rsidRDefault="00B33D6D" w:rsidP="00345CE9"/>
    <w:p w14:paraId="25CB6B1D" w14:textId="07D8FD72" w:rsidR="00B33D6D" w:rsidRDefault="00B33D6D" w:rsidP="00345CE9"/>
    <w:p w14:paraId="2A7FC3F3" w14:textId="028D0A56" w:rsidR="00B33D6D" w:rsidRDefault="00B33D6D" w:rsidP="00345CE9"/>
    <w:p w14:paraId="77D23C89" w14:textId="576955EC" w:rsidR="00B33D6D" w:rsidRDefault="00B33D6D" w:rsidP="00345CE9"/>
    <w:p w14:paraId="7F121CC4" w14:textId="74E689D4" w:rsidR="00B33D6D" w:rsidRDefault="00B33D6D" w:rsidP="00345CE9"/>
    <w:p w14:paraId="4B428952" w14:textId="529AD9A4" w:rsidR="00B33D6D" w:rsidRDefault="00B33D6D" w:rsidP="00345CE9"/>
    <w:p w14:paraId="199C5407" w14:textId="1D505627" w:rsidR="00B33D6D" w:rsidRDefault="00B33D6D" w:rsidP="00345CE9"/>
    <w:p w14:paraId="2E05E631" w14:textId="335CBF57" w:rsidR="00B33D6D" w:rsidRDefault="00B33D6D" w:rsidP="00345CE9"/>
    <w:p w14:paraId="082548C5" w14:textId="19657114" w:rsidR="00B33D6D" w:rsidRDefault="00B33D6D" w:rsidP="00345CE9"/>
    <w:p w14:paraId="63AFD8FE" w14:textId="6C24621C" w:rsidR="00B33D6D" w:rsidRDefault="00B33D6D" w:rsidP="00345CE9"/>
    <w:p w14:paraId="4AD4C435" w14:textId="5F77FECB" w:rsidR="00B33D6D" w:rsidRDefault="00B33D6D" w:rsidP="00345CE9"/>
    <w:p w14:paraId="19768DE9" w14:textId="742EE727" w:rsidR="00B33D6D" w:rsidRDefault="00B33D6D" w:rsidP="00345CE9"/>
    <w:p w14:paraId="4666B642" w14:textId="6D6ADBD0" w:rsidR="00B33D6D" w:rsidRDefault="00B33D6D" w:rsidP="00345CE9"/>
    <w:p w14:paraId="377FB299" w14:textId="38F3711F" w:rsidR="00B33D6D" w:rsidRDefault="00B33D6D" w:rsidP="00345CE9"/>
    <w:p w14:paraId="6E478E6C" w14:textId="4A2FAF1C" w:rsidR="00B33D6D" w:rsidRDefault="00B33D6D" w:rsidP="00345CE9"/>
    <w:p w14:paraId="225D91FA" w14:textId="7AB5DE43" w:rsidR="00B33D6D" w:rsidRDefault="00B33D6D" w:rsidP="00345CE9"/>
    <w:p w14:paraId="2E1CA441" w14:textId="1BD62B74" w:rsidR="00B33D6D" w:rsidRDefault="00B33D6D" w:rsidP="00345CE9"/>
    <w:p w14:paraId="024DD2D1" w14:textId="7E9D4EF3" w:rsidR="00B33D6D" w:rsidRDefault="00B33D6D" w:rsidP="00345CE9"/>
    <w:p w14:paraId="73EAB4DE" w14:textId="0E298B7B" w:rsidR="00B33D6D" w:rsidRDefault="00B33D6D" w:rsidP="00345CE9"/>
    <w:p w14:paraId="6AD8B7A3" w14:textId="1709CCC5" w:rsidR="00B33D6D" w:rsidRDefault="00B33D6D" w:rsidP="00345CE9"/>
    <w:p w14:paraId="6E017269" w14:textId="488F25F9" w:rsidR="00B33D6D" w:rsidRDefault="00B33D6D" w:rsidP="00345CE9"/>
    <w:p w14:paraId="36B096CD" w14:textId="2F960C0B" w:rsidR="00B33D6D" w:rsidRDefault="00B33D6D" w:rsidP="00345CE9"/>
    <w:p w14:paraId="2A58C61C" w14:textId="2AB4D7EC" w:rsidR="00B33D6D" w:rsidRDefault="00B33D6D" w:rsidP="00345CE9"/>
    <w:p w14:paraId="76CC319A" w14:textId="1297DBFB" w:rsidR="00B33D6D" w:rsidRDefault="00B33D6D" w:rsidP="00345CE9"/>
    <w:p w14:paraId="66DEE98C" w14:textId="10B29700" w:rsidR="00B33D6D" w:rsidRDefault="00B33D6D" w:rsidP="00345CE9"/>
    <w:p w14:paraId="2E578722" w14:textId="6EE7FCAA" w:rsidR="00B33D6D" w:rsidRDefault="00B33D6D" w:rsidP="00345CE9"/>
    <w:p w14:paraId="54D4F361" w14:textId="0889A031" w:rsidR="00B33D6D" w:rsidRDefault="00B33D6D" w:rsidP="00345CE9"/>
    <w:p w14:paraId="22D32403" w14:textId="19194103" w:rsidR="00B33D6D" w:rsidRDefault="00B33D6D" w:rsidP="00345CE9"/>
    <w:p w14:paraId="78DFD339" w14:textId="3DB72852" w:rsidR="00B33D6D" w:rsidRDefault="00B33D6D" w:rsidP="00345CE9"/>
    <w:p w14:paraId="369299F2" w14:textId="3128AFAF" w:rsidR="00B33D6D" w:rsidRDefault="00B33D6D" w:rsidP="00345CE9"/>
    <w:p w14:paraId="00E88D17" w14:textId="77777777" w:rsidR="00B33D6D" w:rsidRDefault="00B33D6D" w:rsidP="00345CE9"/>
    <w:p w14:paraId="74796DE4" w14:textId="77777777" w:rsidR="00B33D6D" w:rsidRPr="00795E1D" w:rsidRDefault="00B33D6D" w:rsidP="00B33D6D">
      <w:pPr>
        <w:numPr>
          <w:ilvl w:val="0"/>
          <w:numId w:val="2"/>
        </w:numPr>
      </w:pPr>
      <w:r w:rsidRPr="00795E1D">
        <w:lastRenderedPageBreak/>
        <w:t>This line graph shows how many tourists came to four countries in southern Europe from 1970 to 2006. Italy, Spain and Greece are shown from 1970, Portugal starts in 1980. The number of tourists increased in all countries. Most tourists went to Italy in 1970, but in in the beginning of the 90s most people travelled to Spain for their holiday. More than twice as many tourists as in 1970 went to Spain and Greece in 2006. Portugal increased its number of tourists five times. All lines show the highest numbers in 1998. Afterwards the numbers went down. If you compare the figures you see more and more tourists wanted to go to the four countries. This chart shows a steady growth of tourism in the four Mediterranean countries. The chart shows a trend in tourism. Many tourists choose the Mediterranean countries for their holidays. The main reason is their subtropical climate with a lot of sun and nearly no rain during the summer months. The chart does not say anything about the situation in Portugal before 1980. Portugal was quite poor and had to build hotels and streets before it was ready for tourism</w:t>
      </w:r>
    </w:p>
    <w:p w14:paraId="190D3F22" w14:textId="2C3BCB4D" w:rsidR="00814881" w:rsidRDefault="00814881" w:rsidP="00345CE9"/>
    <w:p w14:paraId="06865628" w14:textId="1CB33BA4" w:rsidR="00345CE9" w:rsidRDefault="00814881" w:rsidP="00345CE9">
      <w:pPr>
        <w:numPr>
          <w:ilvl w:val="0"/>
          <w:numId w:val="2"/>
        </w:numPr>
      </w:pPr>
      <w:proofErr w:type="gramStart"/>
      <w:r w:rsidRPr="00795E1D">
        <w:t>Take a look</w:t>
      </w:r>
      <w:proofErr w:type="gramEnd"/>
      <w:r w:rsidRPr="00795E1D">
        <w:t xml:space="preserve"> at this chart, and you’ll see how changing the city, the type of crime — murder, rape, robbery, or aggravated assault — or the span of time studied can affect your view of how crime is changing. You can scroll down for </w:t>
      </w:r>
      <w:r>
        <w:t>month-by-month</w:t>
      </w:r>
      <w:r w:rsidRPr="00795E1D">
        <w:t xml:space="preserve"> trends and highlights.</w:t>
      </w:r>
    </w:p>
    <w:p w14:paraId="2FAE1DB7" w14:textId="45B6D457" w:rsidR="00345CE9" w:rsidRDefault="00345CE9" w:rsidP="00345CE9"/>
    <w:p w14:paraId="2E0894EF" w14:textId="66C27B72" w:rsidR="00345CE9" w:rsidRDefault="00345CE9" w:rsidP="00345CE9">
      <w:pPr>
        <w:shd w:val="clear" w:color="auto" w:fill="FFFFFF"/>
        <w:spacing w:after="330" w:line="240" w:lineRule="auto"/>
        <w:textAlignment w:val="baseline"/>
        <w:rPr>
          <w:rFonts w:ascii="Arial" w:eastAsia="Times New Roman" w:hAnsi="Arial" w:cs="Arial"/>
          <w:color w:val="333333"/>
          <w:sz w:val="20"/>
          <w:szCs w:val="20"/>
        </w:rPr>
      </w:pPr>
      <w:r w:rsidRPr="008C123A">
        <w:rPr>
          <w:rFonts w:ascii="Arial" w:eastAsia="Times New Roman" w:hAnsi="Arial" w:cs="Arial"/>
          <w:color w:val="333333"/>
          <w:sz w:val="20"/>
          <w:szCs w:val="20"/>
        </w:rPr>
        <w:t>Once we start looking at different types of crime, and how they have changed over time, it becomes possible to shed light on the possible causes of different crime trends. The figure below does this for four selected police recorded crimes – rape, burglary, vehicle and drug offences – setting them alongside the ‘overall’ crime rate.</w:t>
      </w:r>
    </w:p>
    <w:p w14:paraId="4E06C3B7" w14:textId="748F349F" w:rsidR="00584727" w:rsidRDefault="00584727" w:rsidP="00345CE9">
      <w:pPr>
        <w:shd w:val="clear" w:color="auto" w:fill="FFFFFF"/>
        <w:spacing w:after="330" w:line="240" w:lineRule="auto"/>
        <w:textAlignment w:val="baseline"/>
        <w:rPr>
          <w:rFonts w:ascii="Arial" w:eastAsia="Times New Roman" w:hAnsi="Arial" w:cs="Arial"/>
          <w:color w:val="333333"/>
          <w:sz w:val="20"/>
          <w:szCs w:val="20"/>
        </w:rPr>
      </w:pPr>
    </w:p>
    <w:p w14:paraId="7490C053" w14:textId="77777777" w:rsidR="00584727" w:rsidRDefault="00584727" w:rsidP="00584727">
      <w:pPr>
        <w:rPr>
          <w:rFonts w:ascii="Arial" w:hAnsi="Arial" w:cs="Arial"/>
          <w:color w:val="000000"/>
          <w:sz w:val="20"/>
          <w:szCs w:val="20"/>
          <w:shd w:val="clear" w:color="auto" w:fill="FFFFFF"/>
        </w:rPr>
      </w:pPr>
      <w:r>
        <w:rPr>
          <w:rFonts w:ascii="Arial" w:hAnsi="Arial" w:cs="Arial"/>
          <w:color w:val="000000"/>
          <w:sz w:val="20"/>
          <w:szCs w:val="20"/>
          <w:shd w:val="clear" w:color="auto" w:fill="FFFFFF"/>
        </w:rPr>
        <w:t>. According to the crime statistics, murders had increased by 6.2% while rape, aggravated assault and robbery offenses had increased by 9.6%, 2.3% and 10.6% respectively. On the other hand, property crime statistics showed a decrease in property crimes in the first six months of 2015 compared to the same period in 2014. Larceny-theft cases had decreased by 3.2% while burglary cases decreased by 9.8%. However, there was an increase in motor vehicle theft cases during the same period by 6.7%.</w:t>
      </w:r>
    </w:p>
    <w:p w14:paraId="34E29C3E" w14:textId="77777777" w:rsidR="00584727" w:rsidRPr="008C123A" w:rsidRDefault="00584727" w:rsidP="00345CE9">
      <w:pPr>
        <w:shd w:val="clear" w:color="auto" w:fill="FFFFFF"/>
        <w:spacing w:after="330" w:line="240" w:lineRule="auto"/>
        <w:textAlignment w:val="baseline"/>
        <w:rPr>
          <w:rFonts w:ascii="Arial" w:eastAsia="Times New Roman" w:hAnsi="Arial" w:cs="Arial"/>
          <w:color w:val="333333"/>
          <w:sz w:val="20"/>
          <w:szCs w:val="20"/>
        </w:rPr>
      </w:pPr>
    </w:p>
    <w:p w14:paraId="11FCE5CD" w14:textId="77777777" w:rsidR="00345CE9" w:rsidRPr="00795E1D" w:rsidRDefault="00345CE9" w:rsidP="00345CE9"/>
    <w:sectPr w:rsidR="00345CE9" w:rsidRPr="00795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284C04"/>
    <w:multiLevelType w:val="hybridMultilevel"/>
    <w:tmpl w:val="01DEF4B2"/>
    <w:lvl w:ilvl="0" w:tplc="1284D72C">
      <w:start w:val="1"/>
      <w:numFmt w:val="bullet"/>
      <w:lvlText w:val="•"/>
      <w:lvlJc w:val="left"/>
      <w:pPr>
        <w:tabs>
          <w:tab w:val="num" w:pos="720"/>
        </w:tabs>
        <w:ind w:left="720" w:hanging="360"/>
      </w:pPr>
      <w:rPr>
        <w:rFonts w:ascii="Arial" w:hAnsi="Arial" w:hint="default"/>
      </w:rPr>
    </w:lvl>
    <w:lvl w:ilvl="1" w:tplc="7130CC7E">
      <w:start w:val="1"/>
      <w:numFmt w:val="bullet"/>
      <w:lvlText w:val="•"/>
      <w:lvlJc w:val="left"/>
      <w:pPr>
        <w:tabs>
          <w:tab w:val="num" w:pos="1440"/>
        </w:tabs>
        <w:ind w:left="1440" w:hanging="360"/>
      </w:pPr>
      <w:rPr>
        <w:rFonts w:ascii="Arial" w:hAnsi="Arial" w:hint="default"/>
      </w:rPr>
    </w:lvl>
    <w:lvl w:ilvl="2" w:tplc="A2B6BEDE" w:tentative="1">
      <w:start w:val="1"/>
      <w:numFmt w:val="bullet"/>
      <w:lvlText w:val="•"/>
      <w:lvlJc w:val="left"/>
      <w:pPr>
        <w:tabs>
          <w:tab w:val="num" w:pos="2160"/>
        </w:tabs>
        <w:ind w:left="2160" w:hanging="360"/>
      </w:pPr>
      <w:rPr>
        <w:rFonts w:ascii="Arial" w:hAnsi="Arial" w:hint="default"/>
      </w:rPr>
    </w:lvl>
    <w:lvl w:ilvl="3" w:tplc="0242E6A8" w:tentative="1">
      <w:start w:val="1"/>
      <w:numFmt w:val="bullet"/>
      <w:lvlText w:val="•"/>
      <w:lvlJc w:val="left"/>
      <w:pPr>
        <w:tabs>
          <w:tab w:val="num" w:pos="2880"/>
        </w:tabs>
        <w:ind w:left="2880" w:hanging="360"/>
      </w:pPr>
      <w:rPr>
        <w:rFonts w:ascii="Arial" w:hAnsi="Arial" w:hint="default"/>
      </w:rPr>
    </w:lvl>
    <w:lvl w:ilvl="4" w:tplc="50AEA998" w:tentative="1">
      <w:start w:val="1"/>
      <w:numFmt w:val="bullet"/>
      <w:lvlText w:val="•"/>
      <w:lvlJc w:val="left"/>
      <w:pPr>
        <w:tabs>
          <w:tab w:val="num" w:pos="3600"/>
        </w:tabs>
        <w:ind w:left="3600" w:hanging="360"/>
      </w:pPr>
      <w:rPr>
        <w:rFonts w:ascii="Arial" w:hAnsi="Arial" w:hint="default"/>
      </w:rPr>
    </w:lvl>
    <w:lvl w:ilvl="5" w:tplc="D98C5A92" w:tentative="1">
      <w:start w:val="1"/>
      <w:numFmt w:val="bullet"/>
      <w:lvlText w:val="•"/>
      <w:lvlJc w:val="left"/>
      <w:pPr>
        <w:tabs>
          <w:tab w:val="num" w:pos="4320"/>
        </w:tabs>
        <w:ind w:left="4320" w:hanging="360"/>
      </w:pPr>
      <w:rPr>
        <w:rFonts w:ascii="Arial" w:hAnsi="Arial" w:hint="default"/>
      </w:rPr>
    </w:lvl>
    <w:lvl w:ilvl="6" w:tplc="E95AD33E" w:tentative="1">
      <w:start w:val="1"/>
      <w:numFmt w:val="bullet"/>
      <w:lvlText w:val="•"/>
      <w:lvlJc w:val="left"/>
      <w:pPr>
        <w:tabs>
          <w:tab w:val="num" w:pos="5040"/>
        </w:tabs>
        <w:ind w:left="5040" w:hanging="360"/>
      </w:pPr>
      <w:rPr>
        <w:rFonts w:ascii="Arial" w:hAnsi="Arial" w:hint="default"/>
      </w:rPr>
    </w:lvl>
    <w:lvl w:ilvl="7" w:tplc="8BE68EDC" w:tentative="1">
      <w:start w:val="1"/>
      <w:numFmt w:val="bullet"/>
      <w:lvlText w:val="•"/>
      <w:lvlJc w:val="left"/>
      <w:pPr>
        <w:tabs>
          <w:tab w:val="num" w:pos="5760"/>
        </w:tabs>
        <w:ind w:left="5760" w:hanging="360"/>
      </w:pPr>
      <w:rPr>
        <w:rFonts w:ascii="Arial" w:hAnsi="Arial" w:hint="default"/>
      </w:rPr>
    </w:lvl>
    <w:lvl w:ilvl="8" w:tplc="FDD8FE2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E9113FB"/>
    <w:multiLevelType w:val="hybridMultilevel"/>
    <w:tmpl w:val="501234BC"/>
    <w:lvl w:ilvl="0" w:tplc="60C02B90">
      <w:start w:val="1"/>
      <w:numFmt w:val="bullet"/>
      <w:lvlText w:val="•"/>
      <w:lvlJc w:val="left"/>
      <w:pPr>
        <w:tabs>
          <w:tab w:val="num" w:pos="720"/>
        </w:tabs>
        <w:ind w:left="720" w:hanging="360"/>
      </w:pPr>
      <w:rPr>
        <w:rFonts w:ascii="Arial" w:hAnsi="Arial" w:hint="default"/>
      </w:rPr>
    </w:lvl>
    <w:lvl w:ilvl="1" w:tplc="92A4453A">
      <w:start w:val="1"/>
      <w:numFmt w:val="bullet"/>
      <w:lvlText w:val="•"/>
      <w:lvlJc w:val="left"/>
      <w:pPr>
        <w:tabs>
          <w:tab w:val="num" w:pos="1440"/>
        </w:tabs>
        <w:ind w:left="1440" w:hanging="360"/>
      </w:pPr>
      <w:rPr>
        <w:rFonts w:ascii="Arial" w:hAnsi="Arial" w:hint="default"/>
      </w:rPr>
    </w:lvl>
    <w:lvl w:ilvl="2" w:tplc="56A0A78A" w:tentative="1">
      <w:start w:val="1"/>
      <w:numFmt w:val="bullet"/>
      <w:lvlText w:val="•"/>
      <w:lvlJc w:val="left"/>
      <w:pPr>
        <w:tabs>
          <w:tab w:val="num" w:pos="2160"/>
        </w:tabs>
        <w:ind w:left="2160" w:hanging="360"/>
      </w:pPr>
      <w:rPr>
        <w:rFonts w:ascii="Arial" w:hAnsi="Arial" w:hint="default"/>
      </w:rPr>
    </w:lvl>
    <w:lvl w:ilvl="3" w:tplc="DF069584" w:tentative="1">
      <w:start w:val="1"/>
      <w:numFmt w:val="bullet"/>
      <w:lvlText w:val="•"/>
      <w:lvlJc w:val="left"/>
      <w:pPr>
        <w:tabs>
          <w:tab w:val="num" w:pos="2880"/>
        </w:tabs>
        <w:ind w:left="2880" w:hanging="360"/>
      </w:pPr>
      <w:rPr>
        <w:rFonts w:ascii="Arial" w:hAnsi="Arial" w:hint="default"/>
      </w:rPr>
    </w:lvl>
    <w:lvl w:ilvl="4" w:tplc="746E1796" w:tentative="1">
      <w:start w:val="1"/>
      <w:numFmt w:val="bullet"/>
      <w:lvlText w:val="•"/>
      <w:lvlJc w:val="left"/>
      <w:pPr>
        <w:tabs>
          <w:tab w:val="num" w:pos="3600"/>
        </w:tabs>
        <w:ind w:left="3600" w:hanging="360"/>
      </w:pPr>
      <w:rPr>
        <w:rFonts w:ascii="Arial" w:hAnsi="Arial" w:hint="default"/>
      </w:rPr>
    </w:lvl>
    <w:lvl w:ilvl="5" w:tplc="55646C08" w:tentative="1">
      <w:start w:val="1"/>
      <w:numFmt w:val="bullet"/>
      <w:lvlText w:val="•"/>
      <w:lvlJc w:val="left"/>
      <w:pPr>
        <w:tabs>
          <w:tab w:val="num" w:pos="4320"/>
        </w:tabs>
        <w:ind w:left="4320" w:hanging="360"/>
      </w:pPr>
      <w:rPr>
        <w:rFonts w:ascii="Arial" w:hAnsi="Arial" w:hint="default"/>
      </w:rPr>
    </w:lvl>
    <w:lvl w:ilvl="6" w:tplc="FAC4B786" w:tentative="1">
      <w:start w:val="1"/>
      <w:numFmt w:val="bullet"/>
      <w:lvlText w:val="•"/>
      <w:lvlJc w:val="left"/>
      <w:pPr>
        <w:tabs>
          <w:tab w:val="num" w:pos="5040"/>
        </w:tabs>
        <w:ind w:left="5040" w:hanging="360"/>
      </w:pPr>
      <w:rPr>
        <w:rFonts w:ascii="Arial" w:hAnsi="Arial" w:hint="default"/>
      </w:rPr>
    </w:lvl>
    <w:lvl w:ilvl="7" w:tplc="3D462B96" w:tentative="1">
      <w:start w:val="1"/>
      <w:numFmt w:val="bullet"/>
      <w:lvlText w:val="•"/>
      <w:lvlJc w:val="left"/>
      <w:pPr>
        <w:tabs>
          <w:tab w:val="num" w:pos="5760"/>
        </w:tabs>
        <w:ind w:left="5760" w:hanging="360"/>
      </w:pPr>
      <w:rPr>
        <w:rFonts w:ascii="Arial" w:hAnsi="Arial" w:hint="default"/>
      </w:rPr>
    </w:lvl>
    <w:lvl w:ilvl="8" w:tplc="61B4B7F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F0B3F8D"/>
    <w:multiLevelType w:val="hybridMultilevel"/>
    <w:tmpl w:val="8A1A6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524C1A"/>
    <w:multiLevelType w:val="hybridMultilevel"/>
    <w:tmpl w:val="879836F8"/>
    <w:lvl w:ilvl="0" w:tplc="470ABE92">
      <w:start w:val="1"/>
      <w:numFmt w:val="bullet"/>
      <w:lvlText w:val="•"/>
      <w:lvlJc w:val="left"/>
      <w:pPr>
        <w:tabs>
          <w:tab w:val="num" w:pos="720"/>
        </w:tabs>
        <w:ind w:left="720" w:hanging="360"/>
      </w:pPr>
      <w:rPr>
        <w:rFonts w:ascii="Arial" w:hAnsi="Arial" w:hint="default"/>
      </w:rPr>
    </w:lvl>
    <w:lvl w:ilvl="1" w:tplc="89CCF9CE" w:tentative="1">
      <w:start w:val="1"/>
      <w:numFmt w:val="bullet"/>
      <w:lvlText w:val="•"/>
      <w:lvlJc w:val="left"/>
      <w:pPr>
        <w:tabs>
          <w:tab w:val="num" w:pos="1440"/>
        </w:tabs>
        <w:ind w:left="1440" w:hanging="360"/>
      </w:pPr>
      <w:rPr>
        <w:rFonts w:ascii="Arial" w:hAnsi="Arial" w:hint="default"/>
      </w:rPr>
    </w:lvl>
    <w:lvl w:ilvl="2" w:tplc="E250C34A" w:tentative="1">
      <w:start w:val="1"/>
      <w:numFmt w:val="bullet"/>
      <w:lvlText w:val="•"/>
      <w:lvlJc w:val="left"/>
      <w:pPr>
        <w:tabs>
          <w:tab w:val="num" w:pos="2160"/>
        </w:tabs>
        <w:ind w:left="2160" w:hanging="360"/>
      </w:pPr>
      <w:rPr>
        <w:rFonts w:ascii="Arial" w:hAnsi="Arial" w:hint="default"/>
      </w:rPr>
    </w:lvl>
    <w:lvl w:ilvl="3" w:tplc="8D32491A" w:tentative="1">
      <w:start w:val="1"/>
      <w:numFmt w:val="bullet"/>
      <w:lvlText w:val="•"/>
      <w:lvlJc w:val="left"/>
      <w:pPr>
        <w:tabs>
          <w:tab w:val="num" w:pos="2880"/>
        </w:tabs>
        <w:ind w:left="2880" w:hanging="360"/>
      </w:pPr>
      <w:rPr>
        <w:rFonts w:ascii="Arial" w:hAnsi="Arial" w:hint="default"/>
      </w:rPr>
    </w:lvl>
    <w:lvl w:ilvl="4" w:tplc="F278A750" w:tentative="1">
      <w:start w:val="1"/>
      <w:numFmt w:val="bullet"/>
      <w:lvlText w:val="•"/>
      <w:lvlJc w:val="left"/>
      <w:pPr>
        <w:tabs>
          <w:tab w:val="num" w:pos="3600"/>
        </w:tabs>
        <w:ind w:left="3600" w:hanging="360"/>
      </w:pPr>
      <w:rPr>
        <w:rFonts w:ascii="Arial" w:hAnsi="Arial" w:hint="default"/>
      </w:rPr>
    </w:lvl>
    <w:lvl w:ilvl="5" w:tplc="25E89A4E" w:tentative="1">
      <w:start w:val="1"/>
      <w:numFmt w:val="bullet"/>
      <w:lvlText w:val="•"/>
      <w:lvlJc w:val="left"/>
      <w:pPr>
        <w:tabs>
          <w:tab w:val="num" w:pos="4320"/>
        </w:tabs>
        <w:ind w:left="4320" w:hanging="360"/>
      </w:pPr>
      <w:rPr>
        <w:rFonts w:ascii="Arial" w:hAnsi="Arial" w:hint="default"/>
      </w:rPr>
    </w:lvl>
    <w:lvl w:ilvl="6" w:tplc="116242F4" w:tentative="1">
      <w:start w:val="1"/>
      <w:numFmt w:val="bullet"/>
      <w:lvlText w:val="•"/>
      <w:lvlJc w:val="left"/>
      <w:pPr>
        <w:tabs>
          <w:tab w:val="num" w:pos="5040"/>
        </w:tabs>
        <w:ind w:left="5040" w:hanging="360"/>
      </w:pPr>
      <w:rPr>
        <w:rFonts w:ascii="Arial" w:hAnsi="Arial" w:hint="default"/>
      </w:rPr>
    </w:lvl>
    <w:lvl w:ilvl="7" w:tplc="E6E8F26A" w:tentative="1">
      <w:start w:val="1"/>
      <w:numFmt w:val="bullet"/>
      <w:lvlText w:val="•"/>
      <w:lvlJc w:val="left"/>
      <w:pPr>
        <w:tabs>
          <w:tab w:val="num" w:pos="5760"/>
        </w:tabs>
        <w:ind w:left="5760" w:hanging="360"/>
      </w:pPr>
      <w:rPr>
        <w:rFonts w:ascii="Arial" w:hAnsi="Arial" w:hint="default"/>
      </w:rPr>
    </w:lvl>
    <w:lvl w:ilvl="8" w:tplc="61C63CE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81E5B0F"/>
    <w:multiLevelType w:val="multilevel"/>
    <w:tmpl w:val="0F5EF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7D475E"/>
    <w:multiLevelType w:val="hybridMultilevel"/>
    <w:tmpl w:val="6596BD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E9F"/>
    <w:rsid w:val="00052E4A"/>
    <w:rsid w:val="00080221"/>
    <w:rsid w:val="001F4ADD"/>
    <w:rsid w:val="002255D2"/>
    <w:rsid w:val="00227CD2"/>
    <w:rsid w:val="0029557E"/>
    <w:rsid w:val="00307165"/>
    <w:rsid w:val="0031548E"/>
    <w:rsid w:val="00324D2E"/>
    <w:rsid w:val="00345CE9"/>
    <w:rsid w:val="003A460A"/>
    <w:rsid w:val="003B6009"/>
    <w:rsid w:val="003F340D"/>
    <w:rsid w:val="004B5C6F"/>
    <w:rsid w:val="004B72A8"/>
    <w:rsid w:val="004E0D0F"/>
    <w:rsid w:val="004F5B77"/>
    <w:rsid w:val="0058036A"/>
    <w:rsid w:val="00584727"/>
    <w:rsid w:val="00597EEF"/>
    <w:rsid w:val="005C7EDF"/>
    <w:rsid w:val="0060524F"/>
    <w:rsid w:val="006265D0"/>
    <w:rsid w:val="006341EF"/>
    <w:rsid w:val="00655C98"/>
    <w:rsid w:val="006A3037"/>
    <w:rsid w:val="007177A7"/>
    <w:rsid w:val="00767B45"/>
    <w:rsid w:val="00795E1D"/>
    <w:rsid w:val="007A7B1F"/>
    <w:rsid w:val="007E4F5D"/>
    <w:rsid w:val="00814881"/>
    <w:rsid w:val="0087060E"/>
    <w:rsid w:val="008B4F9E"/>
    <w:rsid w:val="008C123A"/>
    <w:rsid w:val="008E1FDC"/>
    <w:rsid w:val="009177C4"/>
    <w:rsid w:val="00923DC1"/>
    <w:rsid w:val="009351A3"/>
    <w:rsid w:val="0096375B"/>
    <w:rsid w:val="009710D2"/>
    <w:rsid w:val="009D2A8F"/>
    <w:rsid w:val="009D42EE"/>
    <w:rsid w:val="00A11500"/>
    <w:rsid w:val="00A334E7"/>
    <w:rsid w:val="00A40A1C"/>
    <w:rsid w:val="00A502E2"/>
    <w:rsid w:val="00B03FAF"/>
    <w:rsid w:val="00B33D6D"/>
    <w:rsid w:val="00B82152"/>
    <w:rsid w:val="00BC5D84"/>
    <w:rsid w:val="00C050AA"/>
    <w:rsid w:val="00C327A6"/>
    <w:rsid w:val="00C35043"/>
    <w:rsid w:val="00CB76FE"/>
    <w:rsid w:val="00CF7317"/>
    <w:rsid w:val="00CF7440"/>
    <w:rsid w:val="00D04811"/>
    <w:rsid w:val="00D81AA9"/>
    <w:rsid w:val="00D9429F"/>
    <w:rsid w:val="00E03755"/>
    <w:rsid w:val="00E372A3"/>
    <w:rsid w:val="00E40ED0"/>
    <w:rsid w:val="00E47E9F"/>
    <w:rsid w:val="00F85F94"/>
    <w:rsid w:val="00FC181C"/>
    <w:rsid w:val="00FD1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8CF0E"/>
  <w15:chartTrackingRefBased/>
  <w15:docId w15:val="{CD879877-B398-4FF2-A790-8783CCEE5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7E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7E9F"/>
    <w:rPr>
      <w:b/>
      <w:bCs/>
    </w:rPr>
  </w:style>
  <w:style w:type="character" w:styleId="Hyperlink">
    <w:name w:val="Hyperlink"/>
    <w:basedOn w:val="DefaultParagraphFont"/>
    <w:uiPriority w:val="99"/>
    <w:unhideWhenUsed/>
    <w:rsid w:val="00E47E9F"/>
    <w:rPr>
      <w:color w:val="0000FF"/>
      <w:u w:val="single"/>
    </w:rPr>
  </w:style>
  <w:style w:type="character" w:styleId="UnresolvedMention">
    <w:name w:val="Unresolved Mention"/>
    <w:basedOn w:val="DefaultParagraphFont"/>
    <w:uiPriority w:val="99"/>
    <w:semiHidden/>
    <w:unhideWhenUsed/>
    <w:rsid w:val="00795E1D"/>
    <w:rPr>
      <w:color w:val="605E5C"/>
      <w:shd w:val="clear" w:color="auto" w:fill="E1DFDD"/>
    </w:rPr>
  </w:style>
  <w:style w:type="paragraph" w:styleId="ListParagraph">
    <w:name w:val="List Paragraph"/>
    <w:basedOn w:val="Normal"/>
    <w:uiPriority w:val="34"/>
    <w:qFormat/>
    <w:rsid w:val="009710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450328">
      <w:bodyDiv w:val="1"/>
      <w:marLeft w:val="0"/>
      <w:marRight w:val="0"/>
      <w:marTop w:val="0"/>
      <w:marBottom w:val="0"/>
      <w:divBdr>
        <w:top w:val="none" w:sz="0" w:space="0" w:color="auto"/>
        <w:left w:val="none" w:sz="0" w:space="0" w:color="auto"/>
        <w:bottom w:val="none" w:sz="0" w:space="0" w:color="auto"/>
        <w:right w:val="none" w:sz="0" w:space="0" w:color="auto"/>
      </w:divBdr>
      <w:divsChild>
        <w:div w:id="987325415">
          <w:marLeft w:val="360"/>
          <w:marRight w:val="0"/>
          <w:marTop w:val="200"/>
          <w:marBottom w:val="0"/>
          <w:divBdr>
            <w:top w:val="none" w:sz="0" w:space="0" w:color="auto"/>
            <w:left w:val="none" w:sz="0" w:space="0" w:color="auto"/>
            <w:bottom w:val="none" w:sz="0" w:space="0" w:color="auto"/>
            <w:right w:val="none" w:sz="0" w:space="0" w:color="auto"/>
          </w:divBdr>
        </w:div>
      </w:divsChild>
    </w:div>
    <w:div w:id="894589042">
      <w:bodyDiv w:val="1"/>
      <w:marLeft w:val="0"/>
      <w:marRight w:val="0"/>
      <w:marTop w:val="0"/>
      <w:marBottom w:val="0"/>
      <w:divBdr>
        <w:top w:val="none" w:sz="0" w:space="0" w:color="auto"/>
        <w:left w:val="none" w:sz="0" w:space="0" w:color="auto"/>
        <w:bottom w:val="none" w:sz="0" w:space="0" w:color="auto"/>
        <w:right w:val="none" w:sz="0" w:space="0" w:color="auto"/>
      </w:divBdr>
    </w:div>
    <w:div w:id="1128666664">
      <w:bodyDiv w:val="1"/>
      <w:marLeft w:val="0"/>
      <w:marRight w:val="0"/>
      <w:marTop w:val="0"/>
      <w:marBottom w:val="0"/>
      <w:divBdr>
        <w:top w:val="none" w:sz="0" w:space="0" w:color="auto"/>
        <w:left w:val="none" w:sz="0" w:space="0" w:color="auto"/>
        <w:bottom w:val="none" w:sz="0" w:space="0" w:color="auto"/>
        <w:right w:val="none" w:sz="0" w:space="0" w:color="auto"/>
      </w:divBdr>
      <w:divsChild>
        <w:div w:id="46033910">
          <w:marLeft w:val="360"/>
          <w:marRight w:val="0"/>
          <w:marTop w:val="200"/>
          <w:marBottom w:val="0"/>
          <w:divBdr>
            <w:top w:val="none" w:sz="0" w:space="0" w:color="auto"/>
            <w:left w:val="none" w:sz="0" w:space="0" w:color="auto"/>
            <w:bottom w:val="none" w:sz="0" w:space="0" w:color="auto"/>
            <w:right w:val="none" w:sz="0" w:space="0" w:color="auto"/>
          </w:divBdr>
        </w:div>
        <w:div w:id="2032680222">
          <w:marLeft w:val="360"/>
          <w:marRight w:val="0"/>
          <w:marTop w:val="200"/>
          <w:marBottom w:val="0"/>
          <w:divBdr>
            <w:top w:val="none" w:sz="0" w:space="0" w:color="auto"/>
            <w:left w:val="none" w:sz="0" w:space="0" w:color="auto"/>
            <w:bottom w:val="none" w:sz="0" w:space="0" w:color="auto"/>
            <w:right w:val="none" w:sz="0" w:space="0" w:color="auto"/>
          </w:divBdr>
        </w:div>
        <w:div w:id="532689462">
          <w:marLeft w:val="360"/>
          <w:marRight w:val="0"/>
          <w:marTop w:val="200"/>
          <w:marBottom w:val="0"/>
          <w:divBdr>
            <w:top w:val="none" w:sz="0" w:space="0" w:color="auto"/>
            <w:left w:val="none" w:sz="0" w:space="0" w:color="auto"/>
            <w:bottom w:val="none" w:sz="0" w:space="0" w:color="auto"/>
            <w:right w:val="none" w:sz="0" w:space="0" w:color="auto"/>
          </w:divBdr>
        </w:div>
        <w:div w:id="1253196431">
          <w:marLeft w:val="360"/>
          <w:marRight w:val="0"/>
          <w:marTop w:val="200"/>
          <w:marBottom w:val="0"/>
          <w:divBdr>
            <w:top w:val="none" w:sz="0" w:space="0" w:color="auto"/>
            <w:left w:val="none" w:sz="0" w:space="0" w:color="auto"/>
            <w:bottom w:val="none" w:sz="0" w:space="0" w:color="auto"/>
            <w:right w:val="none" w:sz="0" w:space="0" w:color="auto"/>
          </w:divBdr>
        </w:div>
        <w:div w:id="2002854465">
          <w:marLeft w:val="360"/>
          <w:marRight w:val="0"/>
          <w:marTop w:val="200"/>
          <w:marBottom w:val="0"/>
          <w:divBdr>
            <w:top w:val="none" w:sz="0" w:space="0" w:color="auto"/>
            <w:left w:val="none" w:sz="0" w:space="0" w:color="auto"/>
            <w:bottom w:val="none" w:sz="0" w:space="0" w:color="auto"/>
            <w:right w:val="none" w:sz="0" w:space="0" w:color="auto"/>
          </w:divBdr>
        </w:div>
        <w:div w:id="2004115792">
          <w:marLeft w:val="360"/>
          <w:marRight w:val="0"/>
          <w:marTop w:val="200"/>
          <w:marBottom w:val="0"/>
          <w:divBdr>
            <w:top w:val="none" w:sz="0" w:space="0" w:color="auto"/>
            <w:left w:val="none" w:sz="0" w:space="0" w:color="auto"/>
            <w:bottom w:val="none" w:sz="0" w:space="0" w:color="auto"/>
            <w:right w:val="none" w:sz="0" w:space="0" w:color="auto"/>
          </w:divBdr>
        </w:div>
        <w:div w:id="1361781260">
          <w:marLeft w:val="360"/>
          <w:marRight w:val="0"/>
          <w:marTop w:val="200"/>
          <w:marBottom w:val="0"/>
          <w:divBdr>
            <w:top w:val="none" w:sz="0" w:space="0" w:color="auto"/>
            <w:left w:val="none" w:sz="0" w:space="0" w:color="auto"/>
            <w:bottom w:val="none" w:sz="0" w:space="0" w:color="auto"/>
            <w:right w:val="none" w:sz="0" w:space="0" w:color="auto"/>
          </w:divBdr>
        </w:div>
        <w:div w:id="1788816859">
          <w:marLeft w:val="360"/>
          <w:marRight w:val="0"/>
          <w:marTop w:val="200"/>
          <w:marBottom w:val="0"/>
          <w:divBdr>
            <w:top w:val="none" w:sz="0" w:space="0" w:color="auto"/>
            <w:left w:val="none" w:sz="0" w:space="0" w:color="auto"/>
            <w:bottom w:val="none" w:sz="0" w:space="0" w:color="auto"/>
            <w:right w:val="none" w:sz="0" w:space="0" w:color="auto"/>
          </w:divBdr>
        </w:div>
        <w:div w:id="175272694">
          <w:marLeft w:val="360"/>
          <w:marRight w:val="0"/>
          <w:marTop w:val="200"/>
          <w:marBottom w:val="0"/>
          <w:divBdr>
            <w:top w:val="none" w:sz="0" w:space="0" w:color="auto"/>
            <w:left w:val="none" w:sz="0" w:space="0" w:color="auto"/>
            <w:bottom w:val="none" w:sz="0" w:space="0" w:color="auto"/>
            <w:right w:val="none" w:sz="0" w:space="0" w:color="auto"/>
          </w:divBdr>
        </w:div>
        <w:div w:id="152838284">
          <w:marLeft w:val="360"/>
          <w:marRight w:val="0"/>
          <w:marTop w:val="200"/>
          <w:marBottom w:val="0"/>
          <w:divBdr>
            <w:top w:val="none" w:sz="0" w:space="0" w:color="auto"/>
            <w:left w:val="none" w:sz="0" w:space="0" w:color="auto"/>
            <w:bottom w:val="none" w:sz="0" w:space="0" w:color="auto"/>
            <w:right w:val="none" w:sz="0" w:space="0" w:color="auto"/>
          </w:divBdr>
        </w:div>
        <w:div w:id="623734879">
          <w:marLeft w:val="360"/>
          <w:marRight w:val="0"/>
          <w:marTop w:val="200"/>
          <w:marBottom w:val="0"/>
          <w:divBdr>
            <w:top w:val="none" w:sz="0" w:space="0" w:color="auto"/>
            <w:left w:val="none" w:sz="0" w:space="0" w:color="auto"/>
            <w:bottom w:val="none" w:sz="0" w:space="0" w:color="auto"/>
            <w:right w:val="none" w:sz="0" w:space="0" w:color="auto"/>
          </w:divBdr>
        </w:div>
        <w:div w:id="1850288089">
          <w:marLeft w:val="360"/>
          <w:marRight w:val="0"/>
          <w:marTop w:val="200"/>
          <w:marBottom w:val="0"/>
          <w:divBdr>
            <w:top w:val="none" w:sz="0" w:space="0" w:color="auto"/>
            <w:left w:val="none" w:sz="0" w:space="0" w:color="auto"/>
            <w:bottom w:val="none" w:sz="0" w:space="0" w:color="auto"/>
            <w:right w:val="none" w:sz="0" w:space="0" w:color="auto"/>
          </w:divBdr>
        </w:div>
        <w:div w:id="492769042">
          <w:marLeft w:val="360"/>
          <w:marRight w:val="0"/>
          <w:marTop w:val="200"/>
          <w:marBottom w:val="0"/>
          <w:divBdr>
            <w:top w:val="none" w:sz="0" w:space="0" w:color="auto"/>
            <w:left w:val="none" w:sz="0" w:space="0" w:color="auto"/>
            <w:bottom w:val="none" w:sz="0" w:space="0" w:color="auto"/>
            <w:right w:val="none" w:sz="0" w:space="0" w:color="auto"/>
          </w:divBdr>
        </w:div>
        <w:div w:id="1206913005">
          <w:marLeft w:val="360"/>
          <w:marRight w:val="0"/>
          <w:marTop w:val="200"/>
          <w:marBottom w:val="0"/>
          <w:divBdr>
            <w:top w:val="none" w:sz="0" w:space="0" w:color="auto"/>
            <w:left w:val="none" w:sz="0" w:space="0" w:color="auto"/>
            <w:bottom w:val="none" w:sz="0" w:space="0" w:color="auto"/>
            <w:right w:val="none" w:sz="0" w:space="0" w:color="auto"/>
          </w:divBdr>
        </w:div>
        <w:div w:id="2023050633">
          <w:marLeft w:val="360"/>
          <w:marRight w:val="0"/>
          <w:marTop w:val="200"/>
          <w:marBottom w:val="0"/>
          <w:divBdr>
            <w:top w:val="none" w:sz="0" w:space="0" w:color="auto"/>
            <w:left w:val="none" w:sz="0" w:space="0" w:color="auto"/>
            <w:bottom w:val="none" w:sz="0" w:space="0" w:color="auto"/>
            <w:right w:val="none" w:sz="0" w:space="0" w:color="auto"/>
          </w:divBdr>
        </w:div>
        <w:div w:id="666053701">
          <w:marLeft w:val="360"/>
          <w:marRight w:val="0"/>
          <w:marTop w:val="200"/>
          <w:marBottom w:val="0"/>
          <w:divBdr>
            <w:top w:val="none" w:sz="0" w:space="0" w:color="auto"/>
            <w:left w:val="none" w:sz="0" w:space="0" w:color="auto"/>
            <w:bottom w:val="none" w:sz="0" w:space="0" w:color="auto"/>
            <w:right w:val="none" w:sz="0" w:space="0" w:color="auto"/>
          </w:divBdr>
        </w:div>
        <w:div w:id="189876553">
          <w:marLeft w:val="360"/>
          <w:marRight w:val="0"/>
          <w:marTop w:val="200"/>
          <w:marBottom w:val="0"/>
          <w:divBdr>
            <w:top w:val="none" w:sz="0" w:space="0" w:color="auto"/>
            <w:left w:val="none" w:sz="0" w:space="0" w:color="auto"/>
            <w:bottom w:val="none" w:sz="0" w:space="0" w:color="auto"/>
            <w:right w:val="none" w:sz="0" w:space="0" w:color="auto"/>
          </w:divBdr>
        </w:div>
        <w:div w:id="956526866">
          <w:marLeft w:val="360"/>
          <w:marRight w:val="0"/>
          <w:marTop w:val="200"/>
          <w:marBottom w:val="0"/>
          <w:divBdr>
            <w:top w:val="none" w:sz="0" w:space="0" w:color="auto"/>
            <w:left w:val="none" w:sz="0" w:space="0" w:color="auto"/>
            <w:bottom w:val="none" w:sz="0" w:space="0" w:color="auto"/>
            <w:right w:val="none" w:sz="0" w:space="0" w:color="auto"/>
          </w:divBdr>
        </w:div>
        <w:div w:id="908536295">
          <w:marLeft w:val="360"/>
          <w:marRight w:val="0"/>
          <w:marTop w:val="200"/>
          <w:marBottom w:val="0"/>
          <w:divBdr>
            <w:top w:val="none" w:sz="0" w:space="0" w:color="auto"/>
            <w:left w:val="none" w:sz="0" w:space="0" w:color="auto"/>
            <w:bottom w:val="none" w:sz="0" w:space="0" w:color="auto"/>
            <w:right w:val="none" w:sz="0" w:space="0" w:color="auto"/>
          </w:divBdr>
        </w:div>
        <w:div w:id="101346932">
          <w:marLeft w:val="360"/>
          <w:marRight w:val="0"/>
          <w:marTop w:val="200"/>
          <w:marBottom w:val="0"/>
          <w:divBdr>
            <w:top w:val="none" w:sz="0" w:space="0" w:color="auto"/>
            <w:left w:val="none" w:sz="0" w:space="0" w:color="auto"/>
            <w:bottom w:val="none" w:sz="0" w:space="0" w:color="auto"/>
            <w:right w:val="none" w:sz="0" w:space="0" w:color="auto"/>
          </w:divBdr>
        </w:div>
        <w:div w:id="81881464">
          <w:marLeft w:val="360"/>
          <w:marRight w:val="0"/>
          <w:marTop w:val="200"/>
          <w:marBottom w:val="0"/>
          <w:divBdr>
            <w:top w:val="none" w:sz="0" w:space="0" w:color="auto"/>
            <w:left w:val="none" w:sz="0" w:space="0" w:color="auto"/>
            <w:bottom w:val="none" w:sz="0" w:space="0" w:color="auto"/>
            <w:right w:val="none" w:sz="0" w:space="0" w:color="auto"/>
          </w:divBdr>
        </w:div>
      </w:divsChild>
    </w:div>
    <w:div w:id="1131361965">
      <w:bodyDiv w:val="1"/>
      <w:marLeft w:val="0"/>
      <w:marRight w:val="0"/>
      <w:marTop w:val="0"/>
      <w:marBottom w:val="0"/>
      <w:divBdr>
        <w:top w:val="none" w:sz="0" w:space="0" w:color="auto"/>
        <w:left w:val="none" w:sz="0" w:space="0" w:color="auto"/>
        <w:bottom w:val="none" w:sz="0" w:space="0" w:color="auto"/>
        <w:right w:val="none" w:sz="0" w:space="0" w:color="auto"/>
      </w:divBdr>
    </w:div>
    <w:div w:id="1316110279">
      <w:bodyDiv w:val="1"/>
      <w:marLeft w:val="0"/>
      <w:marRight w:val="0"/>
      <w:marTop w:val="0"/>
      <w:marBottom w:val="0"/>
      <w:divBdr>
        <w:top w:val="none" w:sz="0" w:space="0" w:color="auto"/>
        <w:left w:val="none" w:sz="0" w:space="0" w:color="auto"/>
        <w:bottom w:val="none" w:sz="0" w:space="0" w:color="auto"/>
        <w:right w:val="none" w:sz="0" w:space="0" w:color="auto"/>
      </w:divBdr>
    </w:div>
    <w:div w:id="1842695435">
      <w:bodyDiv w:val="1"/>
      <w:marLeft w:val="0"/>
      <w:marRight w:val="0"/>
      <w:marTop w:val="0"/>
      <w:marBottom w:val="0"/>
      <w:divBdr>
        <w:top w:val="none" w:sz="0" w:space="0" w:color="auto"/>
        <w:left w:val="none" w:sz="0" w:space="0" w:color="auto"/>
        <w:bottom w:val="none" w:sz="0" w:space="0" w:color="auto"/>
        <w:right w:val="none" w:sz="0" w:space="0" w:color="auto"/>
      </w:divBdr>
      <w:divsChild>
        <w:div w:id="1223101061">
          <w:marLeft w:val="547"/>
          <w:marRight w:val="0"/>
          <w:marTop w:val="200"/>
          <w:marBottom w:val="0"/>
          <w:divBdr>
            <w:top w:val="none" w:sz="0" w:space="0" w:color="auto"/>
            <w:left w:val="none" w:sz="0" w:space="0" w:color="auto"/>
            <w:bottom w:val="none" w:sz="0" w:space="0" w:color="auto"/>
            <w:right w:val="none" w:sz="0" w:space="0" w:color="auto"/>
          </w:divBdr>
        </w:div>
        <w:div w:id="771821943">
          <w:marLeft w:val="547"/>
          <w:marRight w:val="0"/>
          <w:marTop w:val="200"/>
          <w:marBottom w:val="0"/>
          <w:divBdr>
            <w:top w:val="none" w:sz="0" w:space="0" w:color="auto"/>
            <w:left w:val="none" w:sz="0" w:space="0" w:color="auto"/>
            <w:bottom w:val="none" w:sz="0" w:space="0" w:color="auto"/>
            <w:right w:val="none" w:sz="0" w:space="0" w:color="auto"/>
          </w:divBdr>
        </w:div>
        <w:div w:id="2074347322">
          <w:marLeft w:val="547"/>
          <w:marRight w:val="0"/>
          <w:marTop w:val="200"/>
          <w:marBottom w:val="0"/>
          <w:divBdr>
            <w:top w:val="none" w:sz="0" w:space="0" w:color="auto"/>
            <w:left w:val="none" w:sz="0" w:space="0" w:color="auto"/>
            <w:bottom w:val="none" w:sz="0" w:space="0" w:color="auto"/>
            <w:right w:val="none" w:sz="0" w:space="0" w:color="auto"/>
          </w:divBdr>
        </w:div>
        <w:div w:id="886994222">
          <w:marLeft w:val="547"/>
          <w:marRight w:val="0"/>
          <w:marTop w:val="200"/>
          <w:marBottom w:val="0"/>
          <w:divBdr>
            <w:top w:val="none" w:sz="0" w:space="0" w:color="auto"/>
            <w:left w:val="none" w:sz="0" w:space="0" w:color="auto"/>
            <w:bottom w:val="none" w:sz="0" w:space="0" w:color="auto"/>
            <w:right w:val="none" w:sz="0" w:space="0" w:color="auto"/>
          </w:divBdr>
        </w:div>
        <w:div w:id="48847832">
          <w:marLeft w:val="547"/>
          <w:marRight w:val="0"/>
          <w:marTop w:val="200"/>
          <w:marBottom w:val="0"/>
          <w:divBdr>
            <w:top w:val="none" w:sz="0" w:space="0" w:color="auto"/>
            <w:left w:val="none" w:sz="0" w:space="0" w:color="auto"/>
            <w:bottom w:val="none" w:sz="0" w:space="0" w:color="auto"/>
            <w:right w:val="none" w:sz="0" w:space="0" w:color="auto"/>
          </w:divBdr>
        </w:div>
        <w:div w:id="215555860">
          <w:marLeft w:val="547"/>
          <w:marRight w:val="0"/>
          <w:marTop w:val="200"/>
          <w:marBottom w:val="0"/>
          <w:divBdr>
            <w:top w:val="none" w:sz="0" w:space="0" w:color="auto"/>
            <w:left w:val="none" w:sz="0" w:space="0" w:color="auto"/>
            <w:bottom w:val="none" w:sz="0" w:space="0" w:color="auto"/>
            <w:right w:val="none" w:sz="0" w:space="0" w:color="auto"/>
          </w:divBdr>
        </w:div>
        <w:div w:id="307327067">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kjusticepolicyreview.org.uk/what-we-ve-been-up-to/makingsenseofcrimetrends/PRC%2C%20selected%20trends.jpg?attredirects=0" TargetMode="External"/><Relationship Id="rId13" Type="http://schemas.openxmlformats.org/officeDocument/2006/relationships/hyperlink" Target="https://en.wikipedia.org/wiki/Crime_in_Sweden" TargetMode="External"/><Relationship Id="rId18" Type="http://schemas.openxmlformats.org/officeDocument/2006/relationships/hyperlink" Target="https://en.wikipedia.org/wiki/Crime_in_Sweden" TargetMode="External"/><Relationship Id="rId3" Type="http://schemas.openxmlformats.org/officeDocument/2006/relationships/settings" Target="settings.xml"/><Relationship Id="rId7" Type="http://schemas.openxmlformats.org/officeDocument/2006/relationships/hyperlink" Target="http://www.projectengineer.net/project-risk-checklist/" TargetMode="External"/><Relationship Id="rId12" Type="http://schemas.openxmlformats.org/officeDocument/2006/relationships/hyperlink" Target="https://en.wikipedia.org/wiki/Crime_in_Sweden" TargetMode="External"/><Relationship Id="rId17" Type="http://schemas.openxmlformats.org/officeDocument/2006/relationships/hyperlink" Target="https://en.wikipedia.org/wiki/Post-war" TargetMode="External"/><Relationship Id="rId2" Type="http://schemas.openxmlformats.org/officeDocument/2006/relationships/styles" Target="styles.xml"/><Relationship Id="rId16" Type="http://schemas.openxmlformats.org/officeDocument/2006/relationships/hyperlink" Target="https://en.wikipedia.org/wiki/Western_worl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projectengineer.net/the-elements-of-a-project-charter/" TargetMode="External"/><Relationship Id="rId11" Type="http://schemas.openxmlformats.org/officeDocument/2006/relationships/hyperlink" Target="https://en.wikipedia.org/wiki/Crime_in_Sweden" TargetMode="External"/><Relationship Id="rId5" Type="http://schemas.openxmlformats.org/officeDocument/2006/relationships/hyperlink" Target="http://www.projectengineer.net/25-example-project-deliverables/" TargetMode="External"/><Relationship Id="rId15" Type="http://schemas.openxmlformats.org/officeDocument/2006/relationships/hyperlink" Target="https://en.wikipedia.org/wiki/Crime_in_Sweden" TargetMode="External"/><Relationship Id="rId10" Type="http://schemas.openxmlformats.org/officeDocument/2006/relationships/hyperlink" Target="https://en.wikipedia.org/wiki/Crime_in_Swede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Crime_in_Sweden" TargetMode="External"/><Relationship Id="rId14" Type="http://schemas.openxmlformats.org/officeDocument/2006/relationships/hyperlink" Target="https://en.wikipedia.org/wiki/Crime_in_Swed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7</Pages>
  <Words>2010</Words>
  <Characters>11458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Gowda</dc:creator>
  <cp:keywords/>
  <dc:description/>
  <cp:lastModifiedBy>Prashanth Gowda</cp:lastModifiedBy>
  <cp:revision>53</cp:revision>
  <dcterms:created xsi:type="dcterms:W3CDTF">2018-08-30T16:57:00Z</dcterms:created>
  <dcterms:modified xsi:type="dcterms:W3CDTF">2018-09-06T20:37:00Z</dcterms:modified>
</cp:coreProperties>
</file>