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B93AD" w14:textId="33AEB650" w:rsidR="009F415D" w:rsidRDefault="009F415D" w:rsidP="00C7000C">
      <w:pPr>
        <w:rPr>
          <w:b/>
          <w:bCs/>
          <w:sz w:val="40"/>
          <w:szCs w:val="40"/>
          <w:lang w:val="en-US"/>
        </w:rPr>
      </w:pPr>
      <w:r>
        <w:rPr>
          <w:b/>
          <w:bCs/>
          <w:sz w:val="40"/>
          <w:szCs w:val="40"/>
          <w:lang w:val="en-US"/>
        </w:rPr>
        <w:t xml:space="preserve">       </w:t>
      </w:r>
      <w:r w:rsidRPr="009F415D">
        <w:rPr>
          <w:b/>
          <w:bCs/>
          <w:sz w:val="40"/>
          <w:szCs w:val="40"/>
          <w:lang w:val="en-US"/>
        </w:rPr>
        <w:t>FAMILIAR AND UNFAMILIAR NAVIGATION</w:t>
      </w:r>
    </w:p>
    <w:p w14:paraId="75B06199" w14:textId="5094FC05" w:rsidR="00C7000C" w:rsidRPr="009F415D" w:rsidRDefault="00C7000C" w:rsidP="00C7000C">
      <w:pPr>
        <w:rPr>
          <w:b/>
          <w:bCs/>
          <w:sz w:val="40"/>
          <w:szCs w:val="40"/>
          <w:lang w:val="en-US"/>
        </w:rPr>
      </w:pPr>
      <w:r w:rsidRPr="00C7000C">
        <w:rPr>
          <w:b/>
          <w:bCs/>
          <w:noProof/>
          <w:sz w:val="40"/>
          <w:szCs w:val="40"/>
          <w:lang w:val="en-IN" w:eastAsia="en-IN"/>
        </w:rPr>
        <mc:AlternateContent>
          <mc:Choice Requires="wps">
            <w:drawing>
              <wp:anchor distT="45720" distB="45720" distL="114300" distR="114300" simplePos="0" relativeHeight="251659264" behindDoc="0" locked="0" layoutInCell="1" allowOverlap="1" wp14:anchorId="4CC4A6DC" wp14:editId="1C2C21BA">
                <wp:simplePos x="0" y="0"/>
                <wp:positionH relativeFrom="column">
                  <wp:posOffset>4039870</wp:posOffset>
                </wp:positionH>
                <wp:positionV relativeFrom="paragraph">
                  <wp:posOffset>10160</wp:posOffset>
                </wp:positionV>
                <wp:extent cx="2434590" cy="1404620"/>
                <wp:effectExtent l="0" t="0" r="228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4590" cy="1404620"/>
                        </a:xfrm>
                        <a:prstGeom prst="rect">
                          <a:avLst/>
                        </a:prstGeom>
                        <a:solidFill>
                          <a:srgbClr val="FFFFFF"/>
                        </a:solidFill>
                        <a:ln w="9525">
                          <a:solidFill>
                            <a:srgbClr val="000000"/>
                          </a:solidFill>
                          <a:miter lim="800000"/>
                          <a:headEnd/>
                          <a:tailEnd/>
                        </a:ln>
                      </wps:spPr>
                      <wps:txbx>
                        <w:txbxContent>
                          <w:p w14:paraId="258180B8" w14:textId="0CCD3784" w:rsidR="00C7000C" w:rsidRPr="00751597" w:rsidRDefault="00751597">
                            <w:pPr>
                              <w:rPr>
                                <w:b/>
                                <w:bCs/>
                                <w:sz w:val="36"/>
                                <w:szCs w:val="36"/>
                                <w:lang w:val="en-US"/>
                              </w:rPr>
                            </w:pPr>
                            <w:r>
                              <w:rPr>
                                <w:b/>
                                <w:bCs/>
                                <w:sz w:val="36"/>
                                <w:szCs w:val="36"/>
                                <w:lang w:val="en-US"/>
                              </w:rPr>
                              <w:t xml:space="preserve">S </w:t>
                            </w:r>
                            <w:proofErr w:type="spellStart"/>
                            <w:r>
                              <w:rPr>
                                <w:b/>
                                <w:bCs/>
                                <w:sz w:val="36"/>
                                <w:szCs w:val="36"/>
                                <w:lang w:val="en-US"/>
                              </w:rPr>
                              <w:t>Shruthi</w:t>
                            </w:r>
                            <w:proofErr w:type="spellEnd"/>
                          </w:p>
                          <w:p w14:paraId="59E3A914" w14:textId="0DDA435A" w:rsidR="00751597" w:rsidRPr="00751597" w:rsidRDefault="00751597">
                            <w:pPr>
                              <w:rPr>
                                <w:b/>
                                <w:bCs/>
                                <w:sz w:val="36"/>
                                <w:szCs w:val="36"/>
                                <w:lang w:val="en-US"/>
                              </w:rPr>
                            </w:pPr>
                            <w:r>
                              <w:rPr>
                                <w:b/>
                                <w:bCs/>
                                <w:sz w:val="36"/>
                                <w:szCs w:val="36"/>
                              </w:rPr>
                              <w:t>2307013</w:t>
                            </w:r>
                            <w:r>
                              <w:rPr>
                                <w:b/>
                                <w:bCs/>
                                <w:sz w:val="36"/>
                                <w:szCs w:val="36"/>
                                <w:lang w:val="en-US"/>
                              </w:rPr>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C4A6DC" id="_x0000_t202" coordsize="21600,21600" o:spt="202" path="m,l,21600r21600,l21600,xe">
                <v:stroke joinstyle="miter"/>
                <v:path gradientshapeok="t" o:connecttype="rect"/>
              </v:shapetype>
              <v:shape id="Text Box 2" o:spid="_x0000_s1026" type="#_x0000_t202" style="position:absolute;margin-left:318.1pt;margin-top:.8pt;width:191.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">
                <v:textbox style="mso-fit-shape-to-text:t">
                  <w:txbxContent>
                    <w:p w14:paraId="258180B8" w14:textId="0CCD3784" w:rsidR="00C7000C" w:rsidRPr="00751597" w:rsidRDefault="00751597">
                      <w:pPr>
                        <w:rPr>
                          <w:b/>
                          <w:bCs/>
                          <w:sz w:val="36"/>
                          <w:szCs w:val="36"/>
                          <w:lang w:val="en-US"/>
                        </w:rPr>
                      </w:pPr>
                      <w:r>
                        <w:rPr>
                          <w:b/>
                          <w:bCs/>
                          <w:sz w:val="36"/>
                          <w:szCs w:val="36"/>
                          <w:lang w:val="en-US"/>
                        </w:rPr>
                        <w:t xml:space="preserve">S </w:t>
                      </w:r>
                      <w:proofErr w:type="spellStart"/>
                      <w:r>
                        <w:rPr>
                          <w:b/>
                          <w:bCs/>
                          <w:sz w:val="36"/>
                          <w:szCs w:val="36"/>
                          <w:lang w:val="en-US"/>
                        </w:rPr>
                        <w:t>Shruthi</w:t>
                      </w:r>
                      <w:proofErr w:type="spellEnd"/>
                    </w:p>
                    <w:p w14:paraId="59E3A914" w14:textId="0DDA435A" w:rsidR="00751597" w:rsidRPr="00751597" w:rsidRDefault="00751597">
                      <w:pPr>
                        <w:rPr>
                          <w:b/>
                          <w:bCs/>
                          <w:sz w:val="36"/>
                          <w:szCs w:val="36"/>
                          <w:lang w:val="en-US"/>
                        </w:rPr>
                      </w:pPr>
                      <w:r>
                        <w:rPr>
                          <w:b/>
                          <w:bCs/>
                          <w:sz w:val="36"/>
                          <w:szCs w:val="36"/>
                        </w:rPr>
                        <w:t>2307013</w:t>
                      </w:r>
                      <w:r>
                        <w:rPr>
                          <w:b/>
                          <w:bCs/>
                          <w:sz w:val="36"/>
                          <w:szCs w:val="36"/>
                          <w:lang w:val="en-US"/>
                        </w:rPr>
                        <w:t>12</w:t>
                      </w:r>
                    </w:p>
                  </w:txbxContent>
                </v:textbox>
                <w10:wrap type="square"/>
              </v:shape>
            </w:pict>
          </mc:Fallback>
        </mc:AlternateContent>
      </w:r>
    </w:p>
    <w:p w14:paraId="7F67FBA1" w14:textId="77777777" w:rsidR="009F415D" w:rsidRPr="009F415D" w:rsidRDefault="009F415D" w:rsidP="009F415D">
      <w:pPr>
        <w:rPr>
          <w:b/>
          <w:bCs/>
          <w:sz w:val="40"/>
          <w:szCs w:val="40"/>
          <w:lang w:val="en-US"/>
        </w:rPr>
      </w:pPr>
    </w:p>
    <w:p w14:paraId="532D4BCB" w14:textId="7F0A80C9" w:rsidR="009F415D" w:rsidRDefault="009F415D" w:rsidP="009F415D">
      <w:pPr>
        <w:rPr>
          <w:b/>
          <w:bCs/>
          <w:sz w:val="40"/>
          <w:szCs w:val="40"/>
          <w:lang w:val="en-US"/>
        </w:rPr>
      </w:pPr>
      <w:r w:rsidRPr="009F415D">
        <w:rPr>
          <w:b/>
          <w:bCs/>
          <w:sz w:val="40"/>
          <w:szCs w:val="40"/>
          <w:lang w:val="en-US"/>
        </w:rPr>
        <w:t xml:space="preserve">Project Title: </w:t>
      </w:r>
      <w:proofErr w:type="spellStart"/>
      <w:r w:rsidRPr="009F415D">
        <w:rPr>
          <w:b/>
          <w:bCs/>
          <w:sz w:val="40"/>
          <w:szCs w:val="40"/>
          <w:lang w:val="en-US"/>
        </w:rPr>
        <w:t>Stylzzz</w:t>
      </w:r>
      <w:proofErr w:type="spellEnd"/>
      <w:r w:rsidRPr="009F415D">
        <w:rPr>
          <w:b/>
          <w:bCs/>
          <w:sz w:val="40"/>
          <w:szCs w:val="40"/>
          <w:lang w:val="en-US"/>
        </w:rPr>
        <w:t>. E-commerce Landing Page</w:t>
      </w:r>
    </w:p>
    <w:p w14:paraId="50FBA6F0" w14:textId="77777777" w:rsidR="007279EA" w:rsidRDefault="007279EA" w:rsidP="009F415D">
      <w:pPr>
        <w:rPr>
          <w:b/>
          <w:bCs/>
          <w:sz w:val="40"/>
          <w:szCs w:val="40"/>
          <w:lang w:val="en-US"/>
        </w:rPr>
      </w:pPr>
    </w:p>
    <w:p w14:paraId="7AA21B98" w14:textId="61403235" w:rsidR="007279EA" w:rsidRDefault="007279EA" w:rsidP="009F415D">
      <w:pPr>
        <w:rPr>
          <w:b/>
          <w:bCs/>
          <w:sz w:val="40"/>
          <w:szCs w:val="40"/>
          <w:lang w:val="en-US"/>
        </w:rPr>
      </w:pPr>
      <w:r>
        <w:rPr>
          <w:noProof/>
          <w:sz w:val="32"/>
          <w:szCs w:val="32"/>
          <w:lang w:val="en-IN" w:eastAsia="en-IN"/>
        </w:rPr>
        <w:drawing>
          <wp:inline distT="0" distB="0" distL="0" distR="0" wp14:anchorId="5FD181F4" wp14:editId="4DDAB358">
            <wp:extent cx="5731510" cy="4084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ing page NE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84955"/>
                    </a:xfrm>
                    <a:prstGeom prst="rect">
                      <a:avLst/>
                    </a:prstGeom>
                  </pic:spPr>
                </pic:pic>
              </a:graphicData>
            </a:graphic>
          </wp:inline>
        </w:drawing>
      </w:r>
      <w:bookmarkStart w:id="0" w:name="_GoBack"/>
      <w:bookmarkEnd w:id="0"/>
    </w:p>
    <w:p w14:paraId="76D3001B" w14:textId="77777777" w:rsidR="007279EA" w:rsidRPr="009F415D" w:rsidRDefault="007279EA" w:rsidP="009F415D">
      <w:pPr>
        <w:rPr>
          <w:b/>
          <w:bCs/>
          <w:sz w:val="40"/>
          <w:szCs w:val="40"/>
          <w:lang w:val="en-US"/>
        </w:rPr>
      </w:pPr>
    </w:p>
    <w:p w14:paraId="4E2F1376" w14:textId="77777777" w:rsidR="007279EA" w:rsidRDefault="00893B2E" w:rsidP="009F415D">
      <w:pPr>
        <w:rPr>
          <w:rFonts w:cstheme="minorHAnsi"/>
          <w:sz w:val="32"/>
          <w:szCs w:val="32"/>
          <w:shd w:val="clear" w:color="auto" w:fill="FFFFFF"/>
        </w:rPr>
      </w:pPr>
      <w:r w:rsidRPr="007279EA">
        <w:rPr>
          <w:rFonts w:ascii="Calibri" w:hAnsi="Calibri" w:cs="Calibri"/>
          <w:b/>
          <w:bCs/>
          <w:sz w:val="40"/>
          <w:szCs w:val="40"/>
          <w:shd w:val="clear" w:color="auto" w:fill="FFFFFF"/>
        </w:rPr>
        <w:t>Introduction</w:t>
      </w:r>
      <w:r w:rsidRPr="007279EA">
        <w:rPr>
          <w:rFonts w:ascii="Arial" w:hAnsi="Arial" w:cs="Arial"/>
          <w:shd w:val="clear" w:color="auto" w:fill="FFFFFF"/>
        </w:rPr>
        <w:br/>
      </w:r>
      <w:r w:rsidRPr="007279EA">
        <w:rPr>
          <w:rFonts w:cstheme="minorHAnsi"/>
          <w:sz w:val="32"/>
          <w:szCs w:val="32"/>
          <w:shd w:val="clear" w:color="auto" w:fill="FFFFFF"/>
        </w:rPr>
        <w:t xml:space="preserve">The "Stylzzz." landing page is intended for an e-commerce fashion web site, which must be aesthetically pleasing and user-friendly. The design uses a mix of </w:t>
      </w:r>
      <w:r w:rsidR="007279EA">
        <w:rPr>
          <w:rFonts w:cstheme="minorHAnsi"/>
          <w:sz w:val="32"/>
          <w:szCs w:val="32"/>
          <w:shd w:val="clear" w:color="auto" w:fill="FFFFFF"/>
        </w:rPr>
        <w:t>familiar and unfamiliar</w:t>
      </w:r>
      <w:r w:rsidRPr="007279EA">
        <w:rPr>
          <w:rFonts w:cstheme="minorHAnsi"/>
          <w:sz w:val="32"/>
          <w:szCs w:val="32"/>
          <w:shd w:val="clear" w:color="auto" w:fill="FFFFFF"/>
        </w:rPr>
        <w:t xml:space="preserve"> navigation elements to promote usability and involve users effectively.</w:t>
      </w:r>
    </w:p>
    <w:p w14:paraId="0EFB37C0" w14:textId="77777777" w:rsidR="007279EA" w:rsidRDefault="00893B2E" w:rsidP="009F415D">
      <w:pPr>
        <w:rPr>
          <w:rFonts w:cstheme="minorHAnsi"/>
          <w:sz w:val="32"/>
          <w:szCs w:val="32"/>
          <w:shd w:val="clear" w:color="auto" w:fill="FFFFFF"/>
        </w:rPr>
      </w:pPr>
      <w:r w:rsidRPr="007279EA">
        <w:rPr>
          <w:rFonts w:cstheme="minorHAnsi"/>
          <w:sz w:val="32"/>
          <w:szCs w:val="32"/>
          <w:shd w:val="clear" w:color="auto" w:fill="FFFFFF"/>
        </w:rPr>
        <w:lastRenderedPageBreak/>
        <w:br/>
      </w:r>
      <w:r w:rsidRPr="007279EA">
        <w:rPr>
          <w:rFonts w:cstheme="minorHAnsi"/>
          <w:b/>
          <w:bCs/>
          <w:sz w:val="40"/>
          <w:szCs w:val="40"/>
          <w:shd w:val="clear" w:color="auto" w:fill="FFFFFF"/>
        </w:rPr>
        <w:t>Familiar Navigation</w:t>
      </w:r>
      <w:r w:rsidRPr="007279EA">
        <w:rPr>
          <w:rFonts w:cstheme="minorHAnsi"/>
          <w:shd w:val="clear" w:color="auto" w:fill="FFFFFF"/>
        </w:rPr>
        <w:br/>
      </w:r>
      <w:r w:rsidRPr="007279EA">
        <w:rPr>
          <w:rFonts w:cstheme="minorHAnsi"/>
          <w:shd w:val="clear" w:color="auto" w:fill="FFFFFF"/>
        </w:rPr>
        <w:br/>
      </w:r>
      <w:r w:rsidRPr="007279EA">
        <w:rPr>
          <w:rFonts w:cstheme="minorHAnsi"/>
          <w:sz w:val="32"/>
          <w:szCs w:val="32"/>
          <w:shd w:val="clear" w:color="auto" w:fill="FFFFFF"/>
        </w:rPr>
        <w:t>Familiar navigation is used to describe interface components with which users are acquainted and can easily identify. They improve the usability of the interface by taking advantage of standard design patterns.</w:t>
      </w:r>
    </w:p>
    <w:p w14:paraId="678DA8DE" w14:textId="77777777" w:rsidR="007279EA" w:rsidRDefault="00893B2E" w:rsidP="009F415D">
      <w:pPr>
        <w:rPr>
          <w:rFonts w:cstheme="minorHAnsi"/>
          <w:sz w:val="32"/>
          <w:szCs w:val="32"/>
          <w:shd w:val="clear" w:color="auto" w:fill="FFFFFF"/>
        </w:rPr>
      </w:pPr>
      <w:r w:rsidRPr="007279EA">
        <w:rPr>
          <w:rFonts w:cstheme="minorHAnsi"/>
          <w:sz w:val="32"/>
          <w:szCs w:val="32"/>
          <w:shd w:val="clear" w:color="auto" w:fill="FFFFFF"/>
        </w:rPr>
        <w:br/>
      </w:r>
      <w:r w:rsidRPr="007279EA">
        <w:rPr>
          <w:rFonts w:cstheme="minorHAnsi"/>
          <w:b/>
          <w:bCs/>
          <w:sz w:val="40"/>
          <w:szCs w:val="40"/>
          <w:shd w:val="clear" w:color="auto" w:fill="FFFFFF"/>
        </w:rPr>
        <w:t>Implemented Familiar Navigation:</w:t>
      </w:r>
      <w:r w:rsidRPr="007279EA">
        <w:rPr>
          <w:rFonts w:cstheme="minorHAnsi"/>
          <w:shd w:val="clear" w:color="auto" w:fill="FFFFFF"/>
        </w:rPr>
        <w:br/>
      </w:r>
      <w:r w:rsidRPr="007279EA">
        <w:rPr>
          <w:rFonts w:cstheme="minorHAnsi"/>
          <w:shd w:val="clear" w:color="auto" w:fill="FFFFFF"/>
        </w:rPr>
        <w:br/>
      </w:r>
      <w:r w:rsidRPr="007279EA">
        <w:rPr>
          <w:rFonts w:cstheme="minorHAnsi"/>
          <w:b/>
          <w:bCs/>
          <w:sz w:val="32"/>
          <w:szCs w:val="32"/>
          <w:shd w:val="clear" w:color="auto" w:fill="FFFFFF"/>
        </w:rPr>
        <w:t>1. Category Menu (Men, Women, Kids, Accessories, Footwear):</w:t>
      </w:r>
      <w:r w:rsidRPr="007279EA">
        <w:rPr>
          <w:rFonts w:cstheme="minorHAnsi"/>
          <w:b/>
          <w:bCs/>
          <w:sz w:val="32"/>
          <w:szCs w:val="32"/>
          <w:shd w:val="clear" w:color="auto" w:fill="FFFFFF"/>
        </w:rPr>
        <w:br/>
      </w:r>
      <w:r w:rsidRPr="007279EA">
        <w:rPr>
          <w:rFonts w:cstheme="minorHAnsi"/>
          <w:sz w:val="32"/>
          <w:szCs w:val="32"/>
          <w:shd w:val="clear" w:color="auto" w:fill="FFFFFF"/>
        </w:rPr>
        <w:t>• Standard e-commerce category names that permit users' direct access to needed product sections.</w:t>
      </w:r>
      <w:r w:rsidRPr="007279EA">
        <w:rPr>
          <w:rFonts w:cstheme="minorHAnsi"/>
          <w:sz w:val="32"/>
          <w:szCs w:val="32"/>
          <w:shd w:val="clear" w:color="auto" w:fill="FFFFFF"/>
        </w:rPr>
        <w:br/>
        <w:t>• Underlined text was utilized to bring clarity and to particularly mark certain links.</w:t>
      </w:r>
      <w:r w:rsidRPr="007279EA">
        <w:rPr>
          <w:rFonts w:cstheme="minorHAnsi"/>
          <w:sz w:val="32"/>
          <w:szCs w:val="32"/>
          <w:shd w:val="clear" w:color="auto" w:fill="FFFFFF"/>
        </w:rPr>
        <w:br/>
        <w:t>• Excellent logical categorization of items facilitates rapid scanning as well as lessens mental effort.</w:t>
      </w:r>
      <w:r w:rsidRPr="007279EA">
        <w:rPr>
          <w:rFonts w:cstheme="minorHAnsi"/>
          <w:sz w:val="32"/>
          <w:szCs w:val="32"/>
          <w:shd w:val="clear" w:color="auto" w:fill="FFFFFF"/>
        </w:rPr>
        <w:br/>
      </w:r>
      <w:r w:rsidRPr="007279EA">
        <w:rPr>
          <w:rFonts w:cstheme="minorHAnsi"/>
          <w:b/>
          <w:bCs/>
          <w:sz w:val="32"/>
          <w:szCs w:val="32"/>
          <w:shd w:val="clear" w:color="auto" w:fill="FFFFFF"/>
        </w:rPr>
        <w:t>2. Search Bar:</w:t>
      </w:r>
      <w:r w:rsidRPr="007279EA">
        <w:rPr>
          <w:rFonts w:cstheme="minorHAnsi"/>
          <w:b/>
          <w:bCs/>
          <w:sz w:val="32"/>
          <w:szCs w:val="32"/>
          <w:shd w:val="clear" w:color="auto" w:fill="FFFFFF"/>
        </w:rPr>
        <w:br/>
      </w:r>
      <w:r w:rsidRPr="007279EA">
        <w:rPr>
          <w:rFonts w:cstheme="minorHAnsi"/>
          <w:sz w:val="32"/>
          <w:szCs w:val="32"/>
          <w:shd w:val="clear" w:color="auto" w:fill="FFFFFF"/>
        </w:rPr>
        <w:t>• Created at the top center, it satisfies users' expectations about search functionality location.</w:t>
      </w:r>
      <w:r w:rsidRPr="007279EA">
        <w:rPr>
          <w:rFonts w:cstheme="minorHAnsi"/>
          <w:sz w:val="32"/>
          <w:szCs w:val="32"/>
          <w:shd w:val="clear" w:color="auto" w:fill="FFFFFF"/>
        </w:rPr>
        <w:br/>
        <w:t>• Placeholder label "Search for an item" is clear and stimulating for discovery.</w:t>
      </w:r>
    </w:p>
    <w:p w14:paraId="0F952F93" w14:textId="77777777" w:rsidR="007279EA" w:rsidRDefault="00893B2E" w:rsidP="009F415D">
      <w:pPr>
        <w:rPr>
          <w:rFonts w:cstheme="minorHAnsi"/>
          <w:sz w:val="32"/>
          <w:szCs w:val="32"/>
          <w:shd w:val="clear" w:color="auto" w:fill="FFFFFF"/>
        </w:rPr>
      </w:pPr>
      <w:r w:rsidRPr="007279EA">
        <w:rPr>
          <w:rFonts w:cstheme="minorHAnsi"/>
          <w:sz w:val="32"/>
          <w:szCs w:val="32"/>
          <w:shd w:val="clear" w:color="auto" w:fill="FFFFFF"/>
        </w:rPr>
        <w:br/>
      </w:r>
      <w:r w:rsidRPr="007279EA">
        <w:rPr>
          <w:rFonts w:cstheme="minorHAnsi"/>
          <w:b/>
          <w:bCs/>
          <w:sz w:val="40"/>
          <w:szCs w:val="40"/>
          <w:shd w:val="clear" w:color="auto" w:fill="FFFFFF"/>
        </w:rPr>
        <w:t>Unfamiliar Navigation</w:t>
      </w:r>
      <w:r w:rsidRPr="007279EA">
        <w:rPr>
          <w:rFonts w:cstheme="minorHAnsi"/>
          <w:b/>
          <w:bCs/>
          <w:sz w:val="40"/>
          <w:szCs w:val="40"/>
          <w:shd w:val="clear" w:color="auto" w:fill="FFFFFF"/>
        </w:rPr>
        <w:br/>
      </w:r>
      <w:r w:rsidRPr="007279EA">
        <w:rPr>
          <w:rFonts w:cstheme="minorHAnsi"/>
          <w:shd w:val="clear" w:color="auto" w:fill="FFFFFF"/>
        </w:rPr>
        <w:br/>
      </w:r>
      <w:r w:rsidRPr="007279EA">
        <w:rPr>
          <w:rFonts w:cstheme="minorHAnsi"/>
          <w:sz w:val="32"/>
          <w:szCs w:val="32"/>
          <w:shd w:val="clear" w:color="auto" w:fill="FFFFFF"/>
        </w:rPr>
        <w:t>Unfamiliar navigation is defined as design aspects which might not be instantly familiar to all the users. Although such features would bring novelty and originality to the interface, they will also lead to causing users to acquire usage knowledge.</w:t>
      </w:r>
    </w:p>
    <w:p w14:paraId="11B28617" w14:textId="77777777" w:rsidR="007279EA" w:rsidRDefault="007279EA" w:rsidP="009F415D">
      <w:pPr>
        <w:rPr>
          <w:rFonts w:cstheme="minorHAnsi"/>
          <w:shd w:val="clear" w:color="auto" w:fill="FFFFFF"/>
        </w:rPr>
      </w:pPr>
    </w:p>
    <w:p w14:paraId="044AA568" w14:textId="77777777" w:rsidR="007279EA" w:rsidRDefault="007279EA" w:rsidP="009F415D">
      <w:pPr>
        <w:rPr>
          <w:rFonts w:cstheme="minorHAnsi"/>
          <w:shd w:val="clear" w:color="auto" w:fill="FFFFFF"/>
        </w:rPr>
      </w:pPr>
    </w:p>
    <w:p w14:paraId="0871550C" w14:textId="77777777" w:rsidR="007279EA" w:rsidRDefault="00893B2E" w:rsidP="009F415D">
      <w:pPr>
        <w:rPr>
          <w:rFonts w:cstheme="minorHAnsi"/>
          <w:sz w:val="32"/>
          <w:szCs w:val="32"/>
          <w:shd w:val="clear" w:color="auto" w:fill="FFFFFF"/>
        </w:rPr>
      </w:pPr>
      <w:r w:rsidRPr="007279EA">
        <w:rPr>
          <w:rFonts w:cstheme="minorHAnsi"/>
          <w:shd w:val="clear" w:color="auto" w:fill="FFFFFF"/>
        </w:rPr>
        <w:lastRenderedPageBreak/>
        <w:br/>
      </w:r>
      <w:r w:rsidRPr="007279EA">
        <w:rPr>
          <w:rFonts w:cstheme="minorHAnsi"/>
          <w:b/>
          <w:bCs/>
          <w:sz w:val="40"/>
          <w:szCs w:val="40"/>
          <w:shd w:val="clear" w:color="auto" w:fill="FFFFFF"/>
        </w:rPr>
        <w:t>Implemented Unfamiliar Navigation:</w:t>
      </w:r>
      <w:r w:rsidRPr="007279EA">
        <w:rPr>
          <w:rFonts w:cstheme="minorHAnsi"/>
          <w:shd w:val="clear" w:color="auto" w:fill="FFFFFF"/>
        </w:rPr>
        <w:br/>
      </w:r>
      <w:r w:rsidRPr="007279EA">
        <w:rPr>
          <w:rFonts w:cstheme="minorHAnsi"/>
          <w:shd w:val="clear" w:color="auto" w:fill="FFFFFF"/>
        </w:rPr>
        <w:br/>
      </w:r>
      <w:r w:rsidRPr="007279EA">
        <w:rPr>
          <w:rFonts w:cstheme="minorHAnsi"/>
          <w:b/>
          <w:bCs/>
          <w:sz w:val="32"/>
          <w:szCs w:val="32"/>
          <w:shd w:val="clear" w:color="auto" w:fill="FFFFFF"/>
        </w:rPr>
        <w:t>1. Icons (Home, Cart, Login):</w:t>
      </w:r>
      <w:r w:rsidRPr="007279EA">
        <w:rPr>
          <w:rFonts w:cstheme="minorHAnsi"/>
          <w:shd w:val="clear" w:color="auto" w:fill="FFFFFF"/>
        </w:rPr>
        <w:br/>
      </w:r>
      <w:r w:rsidRPr="007279EA">
        <w:rPr>
          <w:rFonts w:cstheme="minorHAnsi"/>
          <w:sz w:val="32"/>
          <w:szCs w:val="32"/>
          <w:shd w:val="clear" w:color="auto" w:fill="FFFFFF"/>
        </w:rPr>
        <w:t>• Turning on the usage of icons in isolation from labels can be treated as unfamiliar, particularly among less educated users of e-commerce websites.</w:t>
      </w:r>
      <w:r w:rsidRPr="007279EA">
        <w:rPr>
          <w:rFonts w:cstheme="minorHAnsi"/>
          <w:sz w:val="32"/>
          <w:szCs w:val="32"/>
          <w:shd w:val="clear" w:color="auto" w:fill="FFFFFF"/>
        </w:rPr>
        <w:br/>
        <w:t>• Even though icons are recognizable all over the globe to a certain degree, their lack of labeling might perhaps make learning more difficult for some users.</w:t>
      </w:r>
      <w:r w:rsidRPr="007279EA">
        <w:rPr>
          <w:rFonts w:cstheme="minorHAnsi"/>
          <w:sz w:val="32"/>
          <w:szCs w:val="32"/>
          <w:shd w:val="clear" w:color="auto" w:fill="FFFFFF"/>
        </w:rPr>
        <w:br/>
        <w:t>• The minimalist design aesthetic tries to keep the interface clear but might be improved by including hover tooltips or labels in a bid to make it as clear as possible.</w:t>
      </w:r>
    </w:p>
    <w:p w14:paraId="1580C057" w14:textId="711D709C" w:rsidR="00893B2E" w:rsidRPr="007279EA" w:rsidRDefault="00893B2E" w:rsidP="007279EA">
      <w:pPr>
        <w:rPr>
          <w:rFonts w:cstheme="minorHAnsi"/>
          <w:sz w:val="32"/>
          <w:szCs w:val="32"/>
          <w:lang w:val="en-US"/>
        </w:rPr>
      </w:pPr>
      <w:r w:rsidRPr="007279EA">
        <w:rPr>
          <w:rFonts w:cstheme="minorHAnsi"/>
          <w:sz w:val="32"/>
          <w:szCs w:val="32"/>
          <w:shd w:val="clear" w:color="auto" w:fill="FFFFFF"/>
        </w:rPr>
        <w:br/>
      </w:r>
      <w:r w:rsidRPr="007279EA">
        <w:rPr>
          <w:rFonts w:cstheme="minorHAnsi"/>
          <w:b/>
          <w:bCs/>
          <w:sz w:val="40"/>
          <w:szCs w:val="40"/>
          <w:shd w:val="clear" w:color="auto" w:fill="FFFFFF"/>
        </w:rPr>
        <w:t>Design Rationale</w:t>
      </w:r>
      <w:r w:rsidRPr="007279EA">
        <w:rPr>
          <w:rFonts w:cstheme="minorHAnsi"/>
          <w:shd w:val="clear" w:color="auto" w:fill="FFFFFF"/>
        </w:rPr>
        <w:br/>
      </w:r>
      <w:r w:rsidRPr="007279EA">
        <w:rPr>
          <w:rFonts w:cstheme="minorHAnsi"/>
          <w:shd w:val="clear" w:color="auto" w:fill="FFFFFF"/>
        </w:rPr>
        <w:br/>
      </w:r>
      <w:r w:rsidR="007279EA">
        <w:rPr>
          <w:rFonts w:cstheme="minorHAnsi"/>
          <w:b/>
          <w:bCs/>
          <w:sz w:val="32"/>
          <w:szCs w:val="32"/>
          <w:shd w:val="clear" w:color="auto" w:fill="FFFFFF"/>
        </w:rPr>
        <w:t>Familiar</w:t>
      </w:r>
      <w:r w:rsidRPr="007279EA">
        <w:rPr>
          <w:rFonts w:cstheme="minorHAnsi"/>
          <w:b/>
          <w:bCs/>
          <w:sz w:val="32"/>
          <w:szCs w:val="32"/>
          <w:shd w:val="clear" w:color="auto" w:fill="FFFFFF"/>
        </w:rPr>
        <w:t xml:space="preserve"> Navigation:</w:t>
      </w:r>
      <w:r w:rsidRPr="007279EA">
        <w:rPr>
          <w:rFonts w:cstheme="minorHAnsi"/>
          <w:sz w:val="32"/>
          <w:szCs w:val="32"/>
          <w:shd w:val="clear" w:color="auto" w:fill="FFFFFF"/>
        </w:rPr>
        <w:t xml:space="preserve"> Kindly guides users to the finding of products and minimizes effort to learn the interface. Perfect for shopping online, where product categories' usability is at the top of priorities.</w:t>
      </w:r>
      <w:r w:rsidRPr="007279EA">
        <w:rPr>
          <w:rFonts w:cstheme="minorHAnsi"/>
          <w:sz w:val="32"/>
          <w:szCs w:val="32"/>
          <w:shd w:val="clear" w:color="auto" w:fill="FFFFFF"/>
        </w:rPr>
        <w:br/>
      </w:r>
      <w:r w:rsidRPr="007279EA">
        <w:rPr>
          <w:rFonts w:cstheme="minorHAnsi"/>
          <w:sz w:val="32"/>
          <w:szCs w:val="32"/>
          <w:shd w:val="clear" w:color="auto" w:fill="FFFFFF"/>
        </w:rPr>
        <w:br/>
      </w:r>
      <w:r w:rsidRPr="007279EA">
        <w:rPr>
          <w:rFonts w:cstheme="minorHAnsi"/>
          <w:b/>
          <w:bCs/>
          <w:sz w:val="32"/>
          <w:szCs w:val="32"/>
          <w:shd w:val="clear" w:color="auto" w:fill="FFFFFF"/>
        </w:rPr>
        <w:t>Unfamiliar Navigation</w:t>
      </w:r>
      <w:r w:rsidRPr="007279EA">
        <w:rPr>
          <w:rFonts w:cstheme="minorHAnsi"/>
          <w:sz w:val="32"/>
          <w:szCs w:val="32"/>
          <w:shd w:val="clear" w:color="auto" w:fill="FFFFFF"/>
        </w:rPr>
        <w:t>: Adds an upscale and minimalistic look to the design. But soft prudence should be observed in maintaining appearances versus usability. Adding tooltips or discreet clues can enhance user experience.</w:t>
      </w:r>
      <w:r w:rsidRPr="007279EA">
        <w:rPr>
          <w:rFonts w:cstheme="minorHAnsi"/>
          <w:sz w:val="32"/>
          <w:szCs w:val="32"/>
          <w:shd w:val="clear" w:color="auto" w:fill="FFFFFF"/>
        </w:rPr>
        <w:br/>
      </w:r>
      <w:r w:rsidRPr="007279EA">
        <w:rPr>
          <w:rFonts w:cstheme="minorHAnsi"/>
          <w:shd w:val="clear" w:color="auto" w:fill="FFFFFF"/>
        </w:rPr>
        <w:br/>
      </w:r>
      <w:r w:rsidRPr="007279EA">
        <w:rPr>
          <w:rFonts w:cstheme="minorHAnsi"/>
          <w:b/>
          <w:bCs/>
          <w:sz w:val="40"/>
          <w:szCs w:val="40"/>
          <w:shd w:val="clear" w:color="auto" w:fill="FFFFFF"/>
        </w:rPr>
        <w:t>Conclusion</w:t>
      </w:r>
      <w:r w:rsidRPr="007279EA">
        <w:rPr>
          <w:rFonts w:cstheme="minorHAnsi"/>
          <w:shd w:val="clear" w:color="auto" w:fill="FFFFFF"/>
        </w:rPr>
        <w:br/>
      </w:r>
      <w:r w:rsidRPr="007279EA">
        <w:rPr>
          <w:rFonts w:cstheme="minorHAnsi"/>
          <w:shd w:val="clear" w:color="auto" w:fill="FFFFFF"/>
        </w:rPr>
        <w:br/>
      </w:r>
      <w:r w:rsidRPr="007279EA">
        <w:rPr>
          <w:rFonts w:cstheme="minorHAnsi"/>
          <w:sz w:val="32"/>
          <w:szCs w:val="32"/>
          <w:shd w:val="clear" w:color="auto" w:fill="FFFFFF"/>
        </w:rPr>
        <w:br/>
        <w:t xml:space="preserve">The "Stylzzz." homepage contrasts new with known navigation components. The familiarity of the category navigation enhances the usability, but the minimalist icons bring a fresh design view. Future improvement can include labelling or adding tooltips to the new navigation components </w:t>
      </w:r>
    </w:p>
    <w:sectPr w:rsidR="00893B2E" w:rsidRPr="00727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F2F6D"/>
    <w:multiLevelType w:val="hybridMultilevel"/>
    <w:tmpl w:val="5FCA3A3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nsid w:val="4BE56010"/>
    <w:multiLevelType w:val="hybridMultilevel"/>
    <w:tmpl w:val="42D2E5C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nsid w:val="64A67372"/>
    <w:multiLevelType w:val="hybridMultilevel"/>
    <w:tmpl w:val="43F21C2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15D"/>
    <w:rsid w:val="006800FA"/>
    <w:rsid w:val="007279EA"/>
    <w:rsid w:val="00751597"/>
    <w:rsid w:val="00893B2E"/>
    <w:rsid w:val="009F415D"/>
    <w:rsid w:val="00A562C6"/>
    <w:rsid w:val="00C7000C"/>
    <w:rsid w:val="00DD2199"/>
    <w:rsid w:val="00F10C4A"/>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500F"/>
  <w15:chartTrackingRefBased/>
  <w15:docId w15:val="{6FF29D01-2397-4CAC-BFD4-4A928D8F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shahnazfathima912@gmail.com</dc:creator>
  <cp:keywords/>
  <dc:description/>
  <cp:lastModifiedBy>HOME</cp:lastModifiedBy>
  <cp:revision>2</cp:revision>
  <dcterms:created xsi:type="dcterms:W3CDTF">2025-03-12T02:52:00Z</dcterms:created>
  <dcterms:modified xsi:type="dcterms:W3CDTF">2025-03-12T02:52:00Z</dcterms:modified>
</cp:coreProperties>
</file>