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53545"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TECHNOLOGY AND INTELLECTUAL PROPERTY ASSIGNMENT AGREEMENT</w:t>
      </w:r>
    </w:p>
    <w:p w14:paraId="00000002" w14:textId="77777777" w:rsidR="00753545"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THIS TECHNOLOGY AND INTELLECTUAL PROPERTY ASSIGNMENT AGREEMENT</w:t>
      </w:r>
      <w:r>
        <w:rPr>
          <w:rFonts w:ascii="Google Sans Text" w:eastAsia="Google Sans Text" w:hAnsi="Google Sans Text" w:cs="Google Sans Text"/>
          <w:color w:val="1F1F1F"/>
        </w:rPr>
        <w:t xml:space="preserve"> (the "Agreement") is made and entered into as of 11-21-2025 (the "Effective Date"), by and between </w:t>
      </w:r>
      <w:r>
        <w:rPr>
          <w:rFonts w:ascii="Google Sans Text" w:eastAsia="Google Sans Text" w:hAnsi="Google Sans Text" w:cs="Google Sans Text"/>
          <w:b/>
          <w:bCs/>
          <w:color w:val="1F1F1F"/>
        </w:rPr>
        <w:t>Alden Global Inc.,</w:t>
      </w:r>
      <w:r>
        <w:rPr>
          <w:rFonts w:ascii="Google Sans Text" w:eastAsia="Google Sans Text" w:hAnsi="Google Sans Text" w:cs="Google Sans Text"/>
          <w:color w:val="1F1F1F"/>
        </w:rPr>
        <w:t xml:space="preserve"> a Delaware corporation (the "Company"), and </w:t>
      </w:r>
      <w:r>
        <w:rPr>
          <w:rFonts w:ascii="Google Sans Text" w:eastAsia="Google Sans Text" w:hAnsi="Google Sans Text" w:cs="Google Sans Text"/>
          <w:b/>
          <w:bCs/>
          <w:color w:val="1F1F1F"/>
        </w:rPr>
        <w:t>[Full Legal Name of Developer]</w:t>
      </w:r>
      <w:r>
        <w:rPr>
          <w:rFonts w:ascii="Google Sans Text" w:eastAsia="Google Sans Text" w:hAnsi="Google Sans Text" w:cs="Google Sans Text"/>
          <w:color w:val="1F1F1F"/>
        </w:rPr>
        <w:t xml:space="preserve"> ("Assignor").</w:t>
      </w:r>
    </w:p>
    <w:p w14:paraId="00000003" w14:textId="77777777" w:rsidR="0075354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RECITALS</w:t>
      </w:r>
    </w:p>
    <w:p w14:paraId="00000004" w14:textId="77777777" w:rsidR="00753545"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WHEREAS,</w:t>
      </w:r>
      <w:r>
        <w:rPr>
          <w:rFonts w:ascii="Google Sans Text" w:eastAsia="Google Sans Text" w:hAnsi="Google Sans Text" w:cs="Google Sans Text"/>
          <w:color w:val="1F1F1F"/>
        </w:rPr>
        <w:t xml:space="preserve"> Assignor has created, developed, or contributed to, or may in the future create, develop, or contribute to, certain technology, software, code, designs, and other intellectual property related to the Company’s business (collectively, the "Technology"</w:t>
      </w:r>
      <w:proofErr w:type="gramStart"/>
      <w:r>
        <w:rPr>
          <w:rFonts w:ascii="Google Sans Text" w:eastAsia="Google Sans Text" w:hAnsi="Google Sans Text" w:cs="Google Sans Text"/>
          <w:color w:val="1F1F1F"/>
        </w:rPr>
        <w:t>);</w:t>
      </w:r>
      <w:proofErr w:type="gramEnd"/>
    </w:p>
    <w:p w14:paraId="00000005" w14:textId="77777777" w:rsidR="00753545"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proofErr w:type="gramStart"/>
      <w:r>
        <w:rPr>
          <w:rFonts w:ascii="Google Sans Text" w:eastAsia="Google Sans Text" w:hAnsi="Google Sans Text" w:cs="Google Sans Text"/>
          <w:b/>
          <w:bCs/>
          <w:color w:val="1F1F1F"/>
        </w:rPr>
        <w:t>WHEREAS,</w:t>
      </w:r>
      <w:proofErr w:type="gramEnd"/>
      <w:r>
        <w:rPr>
          <w:rFonts w:ascii="Google Sans Text" w:eastAsia="Google Sans Text" w:hAnsi="Google Sans Text" w:cs="Google Sans Text"/>
          <w:color w:val="1F1F1F"/>
        </w:rPr>
        <w:t xml:space="preserve"> the parties desire to ensure that the Company has full, exclusive, and unencumbered ownership of such </w:t>
      </w:r>
      <w:proofErr w:type="gramStart"/>
      <w:r>
        <w:rPr>
          <w:rFonts w:ascii="Google Sans Text" w:eastAsia="Google Sans Text" w:hAnsi="Google Sans Text" w:cs="Google Sans Text"/>
          <w:color w:val="1F1F1F"/>
        </w:rPr>
        <w:t>Technology;</w:t>
      </w:r>
      <w:proofErr w:type="gramEnd"/>
    </w:p>
    <w:p w14:paraId="00000006" w14:textId="77777777" w:rsidR="00753545"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NOW, THEREFORE,</w:t>
      </w:r>
      <w:r>
        <w:rPr>
          <w:rFonts w:ascii="Google Sans Text" w:eastAsia="Google Sans Text" w:hAnsi="Google Sans Text" w:cs="Google Sans Text"/>
          <w:color w:val="1F1F1F"/>
        </w:rPr>
        <w:t xml:space="preserve"> in consideration of the mutual promises contained herein and for other good and valuable consideration, the receipt and sufficiency of which are hereby acknowledged, the parties agree as follows:</w:t>
      </w:r>
    </w:p>
    <w:p w14:paraId="00000007" w14:textId="77777777" w:rsidR="0075354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CONSIDERATION</w:t>
      </w:r>
    </w:p>
    <w:p w14:paraId="00000008" w14:textId="77777777" w:rsidR="00753545"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parties acknowledge and agree that the consideration for the assignment of rights set forth in this Agreement includes a cash payment of </w:t>
      </w:r>
      <w:r>
        <w:rPr>
          <w:rFonts w:ascii="Google Sans Text" w:eastAsia="Google Sans Text" w:hAnsi="Google Sans Text" w:cs="Google Sans Text"/>
          <w:b/>
          <w:bCs/>
          <w:color w:val="1F1F1F"/>
        </w:rPr>
        <w:t>$10.00 (Ten U.S. Dollars)</w:t>
      </w:r>
      <w:r>
        <w:rPr>
          <w:rFonts w:ascii="Google Sans Text" w:eastAsia="Google Sans Text" w:hAnsi="Google Sans Text" w:cs="Google Sans Text"/>
          <w:color w:val="1F1F1F"/>
        </w:rPr>
        <w:t xml:space="preserve"> paid by the Company to Assignor, the receipt of which Assignor hereby acknowledges. Assignor agrees that this consideration is sufficient to support the obligations and assignments set forth herein, independent of any other compensation, equity, or employment relationship between the parties.</w:t>
      </w:r>
    </w:p>
    <w:p w14:paraId="00000009" w14:textId="77777777" w:rsidR="0075354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 ASSIGNMENT OF INTELLECTUAL PROPERTY</w:t>
      </w:r>
    </w:p>
    <w:p w14:paraId="0000000A" w14:textId="77777777" w:rsidR="0075354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2.1 Assignment. Assignor hereby irrevocably assigns, transfers, and conveys to the Company, its successors, and assigns, all of Assignor’s right, title, and interest in and to any and all ideas, inventions, original works of authorship, developments, concepts, improvements, trade secrets, software, code, documentation, and related intellectual property rights (collectively, "Inventions") that Assignor creates, develops, or conceives, either alone or with others, that:</w:t>
      </w:r>
    </w:p>
    <w:p w14:paraId="0000000B" w14:textId="77777777" w:rsidR="0075354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(a) Relate to the Company’s current or anticipated business, products, or research and </w:t>
      </w:r>
      <w:proofErr w:type="gramStart"/>
      <w:r>
        <w:rPr>
          <w:rFonts w:ascii="Google Sans Text" w:eastAsia="Google Sans Text" w:hAnsi="Google Sans Text" w:cs="Google Sans Text"/>
        </w:rPr>
        <w:t>development;</w:t>
      </w:r>
      <w:proofErr w:type="gramEnd"/>
    </w:p>
    <w:p w14:paraId="0000000C" w14:textId="77777777" w:rsidR="0075354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(b) Result from or are suggested by work performed by Assignor for the Company; or</w:t>
      </w:r>
    </w:p>
    <w:p w14:paraId="0000000D" w14:textId="77777777" w:rsidR="0075354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 Are developed using the Company’s equipment, supplies, facilities, or trade secrets.</w:t>
      </w:r>
    </w:p>
    <w:p w14:paraId="0000000E" w14:textId="77777777" w:rsidR="00753545"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lastRenderedPageBreak/>
        <w:t xml:space="preserve">2.2 Work Made for </w:t>
      </w:r>
      <w:proofErr w:type="gramStart"/>
      <w:r>
        <w:rPr>
          <w:rFonts w:ascii="Google Sans Text" w:eastAsia="Google Sans Text" w:hAnsi="Google Sans Text" w:cs="Google Sans Text"/>
          <w:b/>
          <w:bCs/>
          <w:color w:val="1F1F1F"/>
        </w:rPr>
        <w:t>Hire;</w:t>
      </w:r>
      <w:proofErr w:type="gramEnd"/>
      <w:r>
        <w:rPr>
          <w:rFonts w:ascii="Google Sans Text" w:eastAsia="Google Sans Text" w:hAnsi="Google Sans Text" w:cs="Google Sans Text"/>
          <w:b/>
          <w:bCs/>
          <w:color w:val="1F1F1F"/>
        </w:rPr>
        <w:t xml:space="preserve"> Moral Rights.</w:t>
      </w:r>
      <w:r>
        <w:rPr>
          <w:rFonts w:ascii="Google Sans Text" w:eastAsia="Google Sans Text" w:hAnsi="Google Sans Text" w:cs="Google Sans Text"/>
          <w:color w:val="1F1F1F"/>
        </w:rPr>
        <w:t xml:space="preserve"> To the extent any Inventions qualify as “works made for hire” under applicable law, they shall be deemed works made for hire and the Company shall be deemed the author and owner of such Inventions from the moment of creation. To the extent any Inventions do not qualify as works made for hire, Assignor’s rights in such Inventions are assigned to the Company under Section 2.1. To the extent allowed by law, Section 2.1 includes all rights of paternity, integrity, disclosure, and withdrawal and any other rights that may be known as "moral rights." To the extent </w:t>
      </w:r>
      <w:proofErr w:type="gramStart"/>
      <w:r>
        <w:rPr>
          <w:rFonts w:ascii="Google Sans Text" w:eastAsia="Google Sans Text" w:hAnsi="Google Sans Text" w:cs="Google Sans Text"/>
          <w:color w:val="1F1F1F"/>
        </w:rPr>
        <w:t>any such</w:t>
      </w:r>
      <w:proofErr w:type="gramEnd"/>
      <w:r>
        <w:rPr>
          <w:rFonts w:ascii="Google Sans Text" w:eastAsia="Google Sans Text" w:hAnsi="Google Sans Text" w:cs="Google Sans Text"/>
          <w:color w:val="1F1F1F"/>
        </w:rPr>
        <w:t xml:space="preserve"> rights cannot be assigned under applicable law, Assignor hereby waives such rights and </w:t>
      </w:r>
      <w:proofErr w:type="gramStart"/>
      <w:r>
        <w:rPr>
          <w:rFonts w:ascii="Google Sans Text" w:eastAsia="Google Sans Text" w:hAnsi="Google Sans Text" w:cs="Google Sans Text"/>
          <w:color w:val="1F1F1F"/>
        </w:rPr>
        <w:t>consents</w:t>
      </w:r>
      <w:proofErr w:type="gramEnd"/>
      <w:r>
        <w:rPr>
          <w:rFonts w:ascii="Google Sans Text" w:eastAsia="Google Sans Text" w:hAnsi="Google Sans Text" w:cs="Google Sans Text"/>
          <w:color w:val="1F1F1F"/>
        </w:rPr>
        <w:t xml:space="preserve"> to any action of the Company that would violate such rights in the absence of such consent.</w:t>
      </w:r>
    </w:p>
    <w:p w14:paraId="0000000F" w14:textId="77777777" w:rsidR="0075354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 CALIFORNIA LABOR CODE SECTION 2870 NOTICE</w:t>
      </w:r>
    </w:p>
    <w:p w14:paraId="00000010" w14:textId="77777777" w:rsidR="0075354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3.1 Limitation on Assignment. In accordance with Section 2870 of the California Labor Code, the assignment in Section 2.1 does not apply to an Invention that Assignor developed entirely on Assignor’s own time without using the Company’s equipment, supplies, facilities, or trade secret information, except for those Inventions that either:</w:t>
      </w:r>
    </w:p>
    <w:p w14:paraId="00000011" w14:textId="77777777" w:rsidR="0075354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 Relate at the time of conception or reduction to practice of the invention to the Company’s business, or actual or demonstrably anticipated research or development of the Company; or</w:t>
      </w:r>
    </w:p>
    <w:p w14:paraId="00000012" w14:textId="77777777" w:rsidR="0075354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(b) Result from any work performed by Assignor for the Company.</w:t>
      </w:r>
    </w:p>
    <w:p w14:paraId="00000013" w14:textId="77777777" w:rsidR="00753545"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Assignor acknowledges receipt of the written notification of the provisions of Section 2870 of the California Labor Code, a copy of which is attached hereto as </w:t>
      </w:r>
      <w:r>
        <w:rPr>
          <w:rFonts w:ascii="Google Sans Text" w:eastAsia="Google Sans Text" w:hAnsi="Google Sans Text" w:cs="Google Sans Text"/>
          <w:b/>
          <w:bCs/>
          <w:color w:val="1F1F1F"/>
        </w:rPr>
        <w:t>Exhibit A</w:t>
      </w:r>
      <w:r>
        <w:rPr>
          <w:rFonts w:ascii="Google Sans Text" w:eastAsia="Google Sans Text" w:hAnsi="Google Sans Text" w:cs="Google Sans Text"/>
          <w:color w:val="1F1F1F"/>
        </w:rPr>
        <w:t>.</w:t>
      </w:r>
    </w:p>
    <w:p w14:paraId="00000014" w14:textId="77777777" w:rsidR="0075354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 NO FURTHER ACTION; POWER OF ATTORNEY</w:t>
      </w:r>
    </w:p>
    <w:p w14:paraId="00000015" w14:textId="77777777" w:rsidR="00753545"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4.1 No Further Action Required.</w:t>
      </w:r>
      <w:r>
        <w:rPr>
          <w:rFonts w:ascii="Google Sans Text" w:eastAsia="Google Sans Text" w:hAnsi="Google Sans Text" w:cs="Google Sans Text"/>
          <w:color w:val="1F1F1F"/>
        </w:rPr>
        <w:t xml:space="preserve"> Assignor acknowledges and agrees that the assignments set forth in Section 2 are effective immediately upon creation of the applicable Inventions and do not require any further action by Assignor for the Company to own all right, title, and interest in and to the Inventions as between Assignor and the Company.</w:t>
      </w:r>
    </w:p>
    <w:p w14:paraId="00000016" w14:textId="77777777" w:rsidR="00753545"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4.2 Power of Attorney.</w:t>
      </w:r>
      <w:r>
        <w:rPr>
          <w:rFonts w:ascii="Google Sans Text" w:eastAsia="Google Sans Text" w:hAnsi="Google Sans Text" w:cs="Google Sans Text"/>
          <w:color w:val="1F1F1F"/>
        </w:rPr>
        <w:t xml:space="preserve"> To the extent that, in the future, any additional documents or actions are required to confirm, register, or enforce the Company’s ownership of or rights in the Inventions, Assignor hereby irrevocably appoints the Company and its duly authorized officers and agents as Assignor’s attorney-in-fact, with full power of substitution and </w:t>
      </w:r>
      <w:proofErr w:type="spellStart"/>
      <w:r>
        <w:rPr>
          <w:rFonts w:ascii="Google Sans Text" w:eastAsia="Google Sans Text" w:hAnsi="Google Sans Text" w:cs="Google Sans Text"/>
          <w:color w:val="1F1F1F"/>
        </w:rPr>
        <w:t>resubstitution</w:t>
      </w:r>
      <w:proofErr w:type="spellEnd"/>
      <w:r>
        <w:rPr>
          <w:rFonts w:ascii="Google Sans Text" w:eastAsia="Google Sans Text" w:hAnsi="Google Sans Text" w:cs="Google Sans Text"/>
          <w:color w:val="1F1F1F"/>
        </w:rPr>
        <w:t xml:space="preserve">, solely to execute and deliver such documents and take such actions on Assignor’s behalf as may be reasonably necessary to carry out the purposes of this Agreement. This power of attorney is coupled with </w:t>
      </w:r>
      <w:proofErr w:type="gramStart"/>
      <w:r>
        <w:rPr>
          <w:rFonts w:ascii="Google Sans Text" w:eastAsia="Google Sans Text" w:hAnsi="Google Sans Text" w:cs="Google Sans Text"/>
          <w:color w:val="1F1F1F"/>
        </w:rPr>
        <w:t>an interest</w:t>
      </w:r>
      <w:proofErr w:type="gramEnd"/>
      <w:r>
        <w:rPr>
          <w:rFonts w:ascii="Google Sans Text" w:eastAsia="Google Sans Text" w:hAnsi="Google Sans Text" w:cs="Google Sans Text"/>
          <w:color w:val="1F1F1F"/>
        </w:rPr>
        <w:t xml:space="preserve"> and shall be irrevocable.</w:t>
      </w:r>
    </w:p>
    <w:p w14:paraId="00000017" w14:textId="77777777" w:rsidR="0075354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 REPRESENTATIONS AND WARRANTIES</w:t>
      </w:r>
    </w:p>
    <w:p w14:paraId="00000018" w14:textId="77777777" w:rsidR="0075354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Assignor represents and warrants that:</w:t>
      </w:r>
    </w:p>
    <w:p w14:paraId="00000019" w14:textId="77777777" w:rsidR="0075354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 Original Work: The Inventions are Assignor’s original work and do not infringe the intellectual property or privacy rights of any third party.</w:t>
      </w:r>
    </w:p>
    <w:p w14:paraId="0000001A" w14:textId="77777777" w:rsidR="0075354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 xml:space="preserve">(b) No Third-Party Code: Assignor has not incorporated and will not incorporate into the Inventions any third-party code, </w:t>
      </w:r>
      <w:proofErr w:type="gramStart"/>
      <w:r>
        <w:rPr>
          <w:rFonts w:ascii="Google Sans Text" w:eastAsia="Google Sans Text" w:hAnsi="Google Sans Text" w:cs="Google Sans Text"/>
        </w:rPr>
        <w:t>open source</w:t>
      </w:r>
      <w:proofErr w:type="gramEnd"/>
      <w:r>
        <w:rPr>
          <w:rFonts w:ascii="Google Sans Text" w:eastAsia="Google Sans Text" w:hAnsi="Google Sans Text" w:cs="Google Sans Text"/>
        </w:rPr>
        <w:t xml:space="preserve"> software, or other materials that would violate the proprietary rights of a third party or impose license restrictions on the Company (e.g., "copyleft" or GPL licenses), without the Company’s prior written consent.</w:t>
      </w:r>
    </w:p>
    <w:p w14:paraId="0000001B" w14:textId="77777777" w:rsidR="0075354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(c) Right to Assign: Assignor has the full right and authority to enter into this Agreement and assign the rights conveyed </w:t>
      </w:r>
      <w:proofErr w:type="gramStart"/>
      <w:r>
        <w:rPr>
          <w:rFonts w:ascii="Google Sans Text" w:eastAsia="Google Sans Text" w:hAnsi="Google Sans Text" w:cs="Google Sans Text"/>
        </w:rPr>
        <w:t>herein, and</w:t>
      </w:r>
      <w:proofErr w:type="gramEnd"/>
      <w:r>
        <w:rPr>
          <w:rFonts w:ascii="Google Sans Text" w:eastAsia="Google Sans Text" w:hAnsi="Google Sans Text" w:cs="Google Sans Text"/>
        </w:rPr>
        <w:t xml:space="preserve"> is not bound by any prior agreement (e.g., with a university or former employer) that would conflict with this Agreement.</w:t>
      </w:r>
    </w:p>
    <w:p w14:paraId="0000001C" w14:textId="77777777" w:rsidR="0075354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br/>
        <w:t>6. PRIOR INVENTIONS</w:t>
      </w:r>
    </w:p>
    <w:p w14:paraId="0000001D" w14:textId="77777777" w:rsidR="00753545"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Assignor represents that if there are any Inventions that Assignor made prior to the commencement of this relationship with the Company that Assignor wishes to exclude from this Agreement, they are listed in </w:t>
      </w:r>
      <w:r>
        <w:rPr>
          <w:rFonts w:ascii="Google Sans Text" w:eastAsia="Google Sans Text" w:hAnsi="Google Sans Text" w:cs="Google Sans Text"/>
          <w:b/>
          <w:bCs/>
          <w:color w:val="1F1F1F"/>
        </w:rPr>
        <w:t>Exhibit B</w:t>
      </w:r>
      <w:r>
        <w:rPr>
          <w:rFonts w:ascii="Google Sans Text" w:eastAsia="Google Sans Text" w:hAnsi="Google Sans Text" w:cs="Google Sans Text"/>
          <w:color w:val="1F1F1F"/>
        </w:rPr>
        <w:t xml:space="preserve"> (Prior Inventions). If no list is attached, Assignor represents that no such Prior Inventions exist.</w:t>
      </w:r>
    </w:p>
    <w:p w14:paraId="0000001E" w14:textId="77777777" w:rsidR="0075354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7. GENERAL PROVISIONS</w:t>
      </w:r>
    </w:p>
    <w:p w14:paraId="0000001F" w14:textId="77777777" w:rsidR="0075354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7.1 Governing Law. This Agreement shall be governed by and construed in accordance with the laws of the State of Delaware, without regard to its conflict of law principles, provided that the limitations of California Labor Code Section 2870 shall apply to Assignor if Assignor resides in California.</w:t>
      </w:r>
    </w:p>
    <w:p w14:paraId="00000020" w14:textId="77777777" w:rsidR="0075354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7.2 Severability. If any provision of this Agreement is found to be illegal or unenforceable, the other provisions shall remain effective and enforceable to the greatest extent permitted by law.</w:t>
      </w:r>
    </w:p>
    <w:p w14:paraId="00000021" w14:textId="77777777" w:rsidR="0075354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7.3 Entire Agreement. This Agreement constitutes the entire agreement between the parties regarding the subject matter hereof and supersedes all prior or contemporaneous oral or written agreements concerning such subject matter.</w:t>
      </w:r>
    </w:p>
    <w:p w14:paraId="00000022" w14:textId="77777777" w:rsidR="00753545"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IN WITNESS WHEREOF,</w:t>
      </w:r>
      <w:r>
        <w:rPr>
          <w:rFonts w:ascii="Google Sans Text" w:eastAsia="Google Sans Text" w:hAnsi="Google Sans Text" w:cs="Google Sans Text"/>
          <w:color w:val="1F1F1F"/>
        </w:rPr>
        <w:t xml:space="preserve"> the parties have executed this Agreement as of the date first written above.</w:t>
      </w:r>
    </w:p>
    <w:p w14:paraId="00000023" w14:textId="77777777" w:rsidR="0075354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COMPANY:</w:t>
      </w:r>
    </w:p>
    <w:p w14:paraId="00000024" w14:textId="77777777" w:rsidR="0075354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Alden Global Inc.</w:t>
      </w:r>
    </w:p>
    <w:p w14:paraId="00000025" w14:textId="77777777" w:rsidR="0075354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By: _____________________________</w:t>
      </w:r>
    </w:p>
    <w:p w14:paraId="00000026" w14:textId="77777777" w:rsidR="0075354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Name: DavidPaul Doyle</w:t>
      </w:r>
    </w:p>
    <w:p w14:paraId="00000027" w14:textId="77777777" w:rsidR="0075354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Title: CEO</w:t>
      </w:r>
    </w:p>
    <w:p w14:paraId="00000028" w14:textId="77777777" w:rsidR="00753545" w:rsidRDefault="00753545">
      <w:pPr>
        <w:pBdr>
          <w:top w:val="nil"/>
          <w:left w:val="nil"/>
          <w:bottom w:val="nil"/>
          <w:right w:val="nil"/>
          <w:between w:val="nil"/>
        </w:pBdr>
        <w:spacing w:line="275" w:lineRule="auto"/>
        <w:rPr>
          <w:rFonts w:ascii="Google Sans Text" w:eastAsia="Google Sans Text" w:hAnsi="Google Sans Text" w:cs="Google Sans Text"/>
        </w:rPr>
      </w:pPr>
    </w:p>
    <w:p w14:paraId="00000029" w14:textId="26161CAB" w:rsidR="00753545" w:rsidRDefault="003C757C">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noProof/>
          <w:color w:val="1F1F1F"/>
        </w:rPr>
        <mc:AlternateContent>
          <mc:Choice Requires="wpi">
            <w:drawing>
              <wp:anchor distT="0" distB="0" distL="114300" distR="114300" simplePos="0" relativeHeight="251671552" behindDoc="0" locked="0" layoutInCell="1" allowOverlap="1" wp14:anchorId="11EA0551" wp14:editId="5F01AC51">
                <wp:simplePos x="0" y="0"/>
                <wp:positionH relativeFrom="column">
                  <wp:posOffset>1056640</wp:posOffset>
                </wp:positionH>
                <wp:positionV relativeFrom="paragraph">
                  <wp:posOffset>217805</wp:posOffset>
                </wp:positionV>
                <wp:extent cx="304165" cy="237490"/>
                <wp:effectExtent l="38100" t="38100" r="38735" b="48260"/>
                <wp:wrapNone/>
                <wp:docPr id="811537234" name="Ink 27"/>
                <wp:cNvGraphicFramePr/>
                <a:graphic xmlns:a="http://schemas.openxmlformats.org/drawingml/2006/main">
                  <a:graphicData uri="http://schemas.microsoft.com/office/word/2010/wordprocessingInk">
                    <w14:contentPart bwMode="auto" r:id="rId4">
                      <w14:nvContentPartPr>
                        <w14:cNvContentPartPr/>
                      </w14:nvContentPartPr>
                      <w14:xfrm>
                        <a:off x="0" y="0"/>
                        <a:ext cx="304165" cy="237490"/>
                      </w14:xfrm>
                    </w14:contentPart>
                  </a:graphicData>
                </a:graphic>
              </wp:anchor>
            </w:drawing>
          </mc:Choice>
          <mc:Fallback>
            <w:pict>
              <v:shapetype w14:anchorId="1513E2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7" o:spid="_x0000_s1026" type="#_x0000_t75" style="position:absolute;margin-left:82.7pt;margin-top:16.65pt;width:24.9pt;height:19.6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">
                <v:imagedata r:id="rId5" o:title=""/>
              </v:shape>
            </w:pict>
          </mc:Fallback>
        </mc:AlternateContent>
      </w:r>
      <w:r w:rsidR="00000000">
        <w:rPr>
          <w:rFonts w:ascii="Google Sans Text" w:eastAsia="Google Sans Text" w:hAnsi="Google Sans Text" w:cs="Google Sans Text"/>
          <w:b/>
          <w:bCs/>
          <w:color w:val="1F1F1F"/>
        </w:rPr>
        <w:t>ASSIGNOR:</w:t>
      </w:r>
    </w:p>
    <w:p w14:paraId="0000002A" w14:textId="0A069554" w:rsidR="00753545" w:rsidRDefault="003C757C">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noProof/>
        </w:rPr>
        <mc:AlternateContent>
          <mc:Choice Requires="wpi">
            <w:drawing>
              <wp:anchor distT="0" distB="0" distL="114300" distR="114300" simplePos="0" relativeHeight="251666432" behindDoc="0" locked="0" layoutInCell="1" allowOverlap="1" wp14:anchorId="786370D8" wp14:editId="0E9A65C6">
                <wp:simplePos x="0" y="0"/>
                <wp:positionH relativeFrom="column">
                  <wp:posOffset>867410</wp:posOffset>
                </wp:positionH>
                <wp:positionV relativeFrom="paragraph">
                  <wp:posOffset>-10795</wp:posOffset>
                </wp:positionV>
                <wp:extent cx="159550" cy="130175"/>
                <wp:effectExtent l="38100" t="38100" r="12065" b="41275"/>
                <wp:wrapNone/>
                <wp:docPr id="28048296" name="Ink 22"/>
                <wp:cNvGraphicFramePr/>
                <a:graphic xmlns:a="http://schemas.openxmlformats.org/drawingml/2006/main">
                  <a:graphicData uri="http://schemas.microsoft.com/office/word/2010/wordprocessingInk">
                    <w14:contentPart bwMode="auto" r:id="rId6">
                      <w14:nvContentPartPr>
                        <w14:cNvContentPartPr/>
                      </w14:nvContentPartPr>
                      <w14:xfrm>
                        <a:off x="0" y="0"/>
                        <a:ext cx="159550" cy="130175"/>
                      </w14:xfrm>
                    </w14:contentPart>
                  </a:graphicData>
                </a:graphic>
              </wp:anchor>
            </w:drawing>
          </mc:Choice>
          <mc:Fallback>
            <w:pict>
              <v:shape w14:anchorId="0ED00409" id="Ink 22" o:spid="_x0000_s1026" type="#_x0000_t75" style="position:absolute;margin-left:67.8pt;margin-top:-1.35pt;width:13.55pt;height:11.2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">
                <v:imagedata r:id="rId7" o:title=""/>
              </v:shape>
            </w:pict>
          </mc:Fallback>
        </mc:AlternateContent>
      </w:r>
      <w:r>
        <w:rPr>
          <w:rFonts w:ascii="Google Sans Text" w:eastAsia="Google Sans Text" w:hAnsi="Google Sans Text" w:cs="Google Sans Text"/>
          <w:noProof/>
        </w:rPr>
        <mc:AlternateContent>
          <mc:Choice Requires="wpi">
            <w:drawing>
              <wp:anchor distT="0" distB="0" distL="114300" distR="114300" simplePos="0" relativeHeight="251659264" behindDoc="0" locked="0" layoutInCell="1" allowOverlap="1" wp14:anchorId="75D9059B" wp14:editId="44465284">
                <wp:simplePos x="0" y="0"/>
                <wp:positionH relativeFrom="column">
                  <wp:posOffset>758100</wp:posOffset>
                </wp:positionH>
                <wp:positionV relativeFrom="paragraph">
                  <wp:posOffset>-3355</wp:posOffset>
                </wp:positionV>
                <wp:extent cx="81000" cy="132480"/>
                <wp:effectExtent l="38100" t="38100" r="33655" b="39370"/>
                <wp:wrapNone/>
                <wp:docPr id="281180860" name="Ink 15"/>
                <wp:cNvGraphicFramePr/>
                <a:graphic xmlns:a="http://schemas.openxmlformats.org/drawingml/2006/main">
                  <a:graphicData uri="http://schemas.microsoft.com/office/word/2010/wordprocessingInk">
                    <w14:contentPart bwMode="auto" r:id="rId8">
                      <w14:nvContentPartPr>
                        <w14:cNvContentPartPr/>
                      </w14:nvContentPartPr>
                      <w14:xfrm>
                        <a:off x="0" y="0"/>
                        <a:ext cx="81000" cy="132480"/>
                      </w14:xfrm>
                    </w14:contentPart>
                  </a:graphicData>
                </a:graphic>
              </wp:anchor>
            </w:drawing>
          </mc:Choice>
          <mc:Fallback>
            <w:pict>
              <v:shape w14:anchorId="28B751FE" id="Ink 15" o:spid="_x0000_s1026" type="#_x0000_t75" style="position:absolute;margin-left:59.2pt;margin-top:-.75pt;width:7.4pt;height:1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">
                <v:imagedata r:id="rId9" o:title=""/>
              </v:shape>
            </w:pict>
          </mc:Fallback>
        </mc:AlternateContent>
      </w:r>
      <w:r w:rsidR="00000000">
        <w:rPr>
          <w:rFonts w:ascii="Google Sans Text" w:eastAsia="Google Sans Text" w:hAnsi="Google Sans Text" w:cs="Google Sans Text"/>
        </w:rPr>
        <w:t>Signature: ________________________</w:t>
      </w:r>
    </w:p>
    <w:p w14:paraId="0000002B" w14:textId="77777777" w:rsidR="0075354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Name: [Developer Name]</w:t>
      </w:r>
    </w:p>
    <w:p w14:paraId="0000002C" w14:textId="2DD3F9CF" w:rsidR="0075354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Date: ____</w:t>
      </w:r>
      <w:r w:rsidR="003C757C">
        <w:rPr>
          <w:rFonts w:ascii="Google Sans Text" w:eastAsia="Google Sans Text" w:hAnsi="Google Sans Text" w:cs="Google Sans Text"/>
        </w:rPr>
        <w:t>12/07/2025</w:t>
      </w:r>
      <w:r>
        <w:rPr>
          <w:rFonts w:ascii="Google Sans Text" w:eastAsia="Google Sans Text" w:hAnsi="Google Sans Text" w:cs="Google Sans Text"/>
        </w:rPr>
        <w:t>________________________</w:t>
      </w:r>
    </w:p>
    <w:p w14:paraId="0000002D" w14:textId="77777777" w:rsidR="00753545" w:rsidRDefault="00753545">
      <w:pPr>
        <w:pStyle w:val="Heading3"/>
        <w:spacing w:before="0" w:after="120" w:line="275" w:lineRule="auto"/>
        <w:rPr>
          <w:rFonts w:ascii="Google Sans" w:eastAsia="Google Sans" w:hAnsi="Google Sans" w:cs="Google Sans"/>
          <w:color w:val="1F1F1F"/>
        </w:rPr>
      </w:pPr>
    </w:p>
    <w:p w14:paraId="0000002E" w14:textId="77777777" w:rsidR="0075354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EXHIBIT A</w:t>
      </w:r>
    </w:p>
    <w:p w14:paraId="0000002F" w14:textId="77777777" w:rsidR="00753545"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NOTIFICATION OF CALIFORNIA LABOR CODE SECTION 2870</w:t>
      </w:r>
    </w:p>
    <w:p w14:paraId="00000030" w14:textId="77777777" w:rsidR="00753545" w:rsidRDefault="00000000">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CALIFORNIA LABOR CODE § 2870. APPLICATION OF PROVISION PROVIDING THAT EMPLOYEE SHALL ASSIGN OR OFFER TO ASSIGN RIGHTS IN INVENTION TO EMPLOYER.</w:t>
      </w:r>
    </w:p>
    <w:p w14:paraId="00000031" w14:textId="77777777" w:rsidR="0075354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 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14:paraId="00000032" w14:textId="77777777" w:rsidR="0075354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 Relate at the time of conception or reduction to practice of the invention to the employer’s business, or actual or demonstrably anticipated research or development of the employer; or</w:t>
      </w:r>
    </w:p>
    <w:p w14:paraId="00000033" w14:textId="77777777" w:rsidR="00753545"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(2) Result from any work performed by the employee for the employer.</w:t>
      </w:r>
    </w:p>
    <w:p w14:paraId="00000034" w14:textId="77777777" w:rsidR="00753545"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(b) To the extent a provision in an </w:t>
      </w:r>
      <w:proofErr w:type="gramStart"/>
      <w:r>
        <w:rPr>
          <w:rFonts w:ascii="Google Sans Text" w:eastAsia="Google Sans Text" w:hAnsi="Google Sans Text" w:cs="Google Sans Text"/>
          <w:color w:val="1F1F1F"/>
        </w:rPr>
        <w:t>employment agreement purports</w:t>
      </w:r>
      <w:proofErr w:type="gramEnd"/>
      <w:r>
        <w:rPr>
          <w:rFonts w:ascii="Google Sans Text" w:eastAsia="Google Sans Text" w:hAnsi="Google Sans Text" w:cs="Google Sans Text"/>
          <w:color w:val="1F1F1F"/>
        </w:rPr>
        <w:t xml:space="preserve"> to require an employee to assign an invention otherwise excluded from being required to be assigned under subdivision (a), the provision is against the public policy of this state and is unenforceable.</w:t>
      </w:r>
    </w:p>
    <w:p w14:paraId="00000035" w14:textId="77777777" w:rsidR="0075354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EXHIBIT B</w:t>
      </w:r>
    </w:p>
    <w:p w14:paraId="00000036" w14:textId="77777777" w:rsidR="00753545"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PRIOR INVENTIONS</w:t>
      </w:r>
    </w:p>
    <w:p w14:paraId="00000037" w14:textId="77777777" w:rsidR="00753545"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1.</w:t>
      </w:r>
      <w:r>
        <w:rPr>
          <w:rFonts w:ascii="Google Sans Text" w:eastAsia="Google Sans Text" w:hAnsi="Google Sans Text" w:cs="Google Sans Text"/>
          <w:color w:val="1F1F1F"/>
        </w:rPr>
        <w:t xml:space="preserve"> The following is a complete list of all inventions or improvements relevant to the subject matter of my relationship with the Company that have been made or conceived or first reduced to practice by me alone or jointly with others prior to my engagement by the Company:</w:t>
      </w:r>
    </w:p>
    <w:p w14:paraId="00000038" w14:textId="77777777" w:rsidR="00753545" w:rsidRDefault="00000000">
      <w:pPr>
        <w:pBdr>
          <w:top w:val="nil"/>
          <w:left w:val="nil"/>
          <w:bottom w:val="nil"/>
          <w:right w:val="nil"/>
          <w:between w:val="nil"/>
        </w:pBdr>
        <w:spacing w:line="275" w:lineRule="auto"/>
        <w:rPr>
          <w:rFonts w:ascii="Google Sans Text" w:eastAsia="Google Sans Text" w:hAnsi="Google Sans Text" w:cs="Google Sans Text"/>
        </w:rPr>
      </w:pPr>
      <w:proofErr w:type="gramStart"/>
      <w:r>
        <w:rPr>
          <w:rFonts w:ascii="Google Sans Text" w:eastAsia="Google Sans Text" w:hAnsi="Google Sans Text" w:cs="Google Sans Text"/>
        </w:rPr>
        <w:t>[ ]</w:t>
      </w:r>
      <w:proofErr w:type="gramEnd"/>
      <w:r>
        <w:rPr>
          <w:rFonts w:ascii="Google Sans Text" w:eastAsia="Google Sans Text" w:hAnsi="Google Sans Text" w:cs="Google Sans Text"/>
        </w:rPr>
        <w:t xml:space="preserve"> No inventions or improvements.</w:t>
      </w:r>
    </w:p>
    <w:p w14:paraId="00000039" w14:textId="77777777" w:rsidR="00753545" w:rsidRDefault="00000000">
      <w:pPr>
        <w:pBdr>
          <w:top w:val="nil"/>
          <w:left w:val="nil"/>
          <w:bottom w:val="nil"/>
          <w:right w:val="nil"/>
          <w:between w:val="nil"/>
        </w:pBdr>
        <w:spacing w:line="275" w:lineRule="auto"/>
        <w:rPr>
          <w:rFonts w:ascii="Google Sans Text" w:eastAsia="Google Sans Text" w:hAnsi="Google Sans Text" w:cs="Google Sans Text"/>
        </w:rPr>
      </w:pPr>
      <w:proofErr w:type="gramStart"/>
      <w:r>
        <w:rPr>
          <w:rFonts w:ascii="Google Sans Text" w:eastAsia="Google Sans Text" w:hAnsi="Google Sans Text" w:cs="Google Sans Text"/>
        </w:rPr>
        <w:t>[ ]</w:t>
      </w:r>
      <w:proofErr w:type="gramEnd"/>
      <w:r>
        <w:rPr>
          <w:rFonts w:ascii="Google Sans Text" w:eastAsia="Google Sans Text" w:hAnsi="Google Sans Text" w:cs="Google Sans Text"/>
        </w:rPr>
        <w:t xml:space="preserve"> See below:</w:t>
      </w:r>
    </w:p>
    <w:p w14:paraId="0000003A" w14:textId="77777777" w:rsidR="00753545"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2.</w:t>
      </w:r>
      <w:r>
        <w:rPr>
          <w:rFonts w:ascii="Google Sans Text" w:eastAsia="Google Sans Text" w:hAnsi="Google Sans Text" w:cs="Google Sans Text"/>
          <w:color w:val="1F1F1F"/>
        </w:rPr>
        <w:t xml:space="preserve"> Due to a prior confidentiality agreement, I cannot complete the disclosure in Section 1 above with respect to inventions or improvements generally listed below, the proprietary rights and duty of confidentiality with respect to which I owe to the following party(</w:t>
      </w:r>
      <w:proofErr w:type="spellStart"/>
      <w:r>
        <w:rPr>
          <w:rFonts w:ascii="Google Sans Text" w:eastAsia="Google Sans Text" w:hAnsi="Google Sans Text" w:cs="Google Sans Text"/>
          <w:color w:val="1F1F1F"/>
        </w:rPr>
        <w:t>ies</w:t>
      </w:r>
      <w:proofErr w:type="spellEnd"/>
      <w:r>
        <w:rPr>
          <w:rFonts w:ascii="Google Sans Text" w:eastAsia="Google Sans Text" w:hAnsi="Google Sans Text" w:cs="Google Sans Text"/>
          <w:color w:val="1F1F1F"/>
        </w:rPr>
        <w:t>):</w:t>
      </w:r>
    </w:p>
    <w:p w14:paraId="0000003B" w14:textId="77777777" w:rsidR="00753545"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Invention Description / Party to Whom Confidentiality is Owed:</w:t>
      </w:r>
    </w:p>
    <w:sectPr w:rsidR="0075354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8B86C3AA-5355-4C94-BF6B-59AD6F6CC19F}"/>
  </w:font>
  <w:font w:name="Google Sans">
    <w:charset w:val="00"/>
    <w:family w:val="auto"/>
    <w:pitch w:val="default"/>
    <w:embedBold r:id="rId2" w:fontKey="{4F84856B-BFBE-4B24-B1A3-8C081779CA6E}"/>
  </w:font>
  <w:font w:name="Google Sans Text">
    <w:charset w:val="00"/>
    <w:family w:val="auto"/>
    <w:pitch w:val="default"/>
    <w:embedRegular r:id="rId3" w:fontKey="{6D080485-DC77-4460-96DA-A470E3CABAF0}"/>
    <w:embedBold r:id="rId4" w:fontKey="{B0AA0C7F-7BD9-48B2-84BA-026AC0C09A20}"/>
  </w:font>
  <w:font w:name="Calibri">
    <w:panose1 w:val="020F0502020204030204"/>
    <w:charset w:val="00"/>
    <w:family w:val="swiss"/>
    <w:pitch w:val="variable"/>
    <w:sig w:usb0="E4002EFF" w:usb1="C000247B" w:usb2="00000009" w:usb3="00000000" w:csb0="000001FF" w:csb1="00000000"/>
    <w:embedRegular r:id="rId5" w:fontKey="{23578B85-4B21-476E-8E3D-9AE161D1089E}"/>
  </w:font>
  <w:font w:name="Cambria">
    <w:panose1 w:val="02040503050406030204"/>
    <w:charset w:val="00"/>
    <w:family w:val="roman"/>
    <w:pitch w:val="variable"/>
    <w:sig w:usb0="E00006FF" w:usb1="420024FF" w:usb2="02000000" w:usb3="00000000" w:csb0="0000019F" w:csb1="00000000"/>
    <w:embedRegular r:id="rId6" w:fontKey="{2D61D2F6-8AB7-4F22-B7BF-CA09AA7E85B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545"/>
    <w:rsid w:val="003C757C"/>
    <w:rsid w:val="005F11F0"/>
    <w:rsid w:val="00753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C991C"/>
  <w15:docId w15:val="{DC6C4BCC-A745-4A7F-8406-6CF8FEE85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ink/ink3.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ink/ink2.xm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customXml" Target="ink/ink1.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19:59:55.401"/>
    </inkml:context>
    <inkml:brush xml:id="br0">
      <inkml:brushProperty name="width" value="0.035" units="cm"/>
      <inkml:brushProperty name="height" value="0.035" units="cm"/>
    </inkml:brush>
  </inkml:definitions>
  <inkml:trace contextRef="#ctx0" brushRef="#br0">5 449 24575,'-2'39'0,"1"-27"0,0 0 0,1 0 0,0-1 0,1 1 0,0 0 0,6 21 0,-7-31 0,1 0 0,0 0 0,0 0 0,0 0 0,1-1 0,-1 1 0,0 0 0,1-1 0,-1 1 0,1-1 0,-1 1 0,1-1 0,0 0 0,-1 0 0,1 1 0,0-1 0,0-1 0,0 1 0,0 0 0,0 0 0,0-1 0,0 1 0,0-1 0,0 0 0,1 1 0,-1-1 0,0 0 0,0 0 0,0 0 0,0-1 0,0 1 0,0 0 0,0-1 0,0 0 0,0 1 0,3-2 0,0 0 0,1 0 0,-1-1 0,1 1 0,-1-1 0,0 0 0,0-1 0,0 1 0,-1-1 0,1 0 0,-1 0 0,8-10 0,-7 4 0,0 0 0,0 0 0,-1-1 0,-1 0 0,1 0 0,-2 0 0,0 0 0,0 0 0,-1 0 0,0-1 0,-1 1 0,-1-15 0,-1 66 0,0-27 0,1 1 0,0 0 0,1-1 0,1 1 0,0 0 0,5 21 0,-6-34 0,1 0 0,-1 0 0,0 0 0,1 0 0,-1 1 0,1-1 0,-1 0 0,1 0 0,-1 0 0,1-1 0,0 1 0,-1 0 0,1 0 0,0 0 0,0 0 0,0-1 0,0 1 0,0 0 0,-1-1 0,1 1 0,0-1 0,0 1 0,1-1 0,-1 1 0,0-1 0,0 0 0,0 1 0,0-1 0,0 0 0,0 0 0,0 0 0,1 0 0,-1 0 0,0 0 0,0 0 0,0 0 0,0-1 0,0 1 0,0 0 0,0-1 0,0 1 0,1 0 0,-1-1 0,0 0 0,-1 1 0,1-1 0,0 1 0,1-2 0,6-4 0,0-1 0,0 0 0,-1 0 0,9-11 0,-8 8 0,0 1 0,-1 0 0,0-1 0,0 0 0,-1 0 0,-1-1 0,0 1 0,0-1 0,-1-1 0,0 1 0,-1 0 0,-1-1 0,3-17 0,-2-15 0,-2 1 0,-4-50 0,0 4 0,3 17 0,0 42 0,0 24 0,0 9 0,-16 313 0,10-261 0,3-1 0,8 95 0,-5-148 0,0 1 0,0 0 0,0 0 0,0-1 0,0 1 0,1 0 0,-1-1 0,1 1 0,-1-1 0,1 1 0,-1 0 0,1-1 0,0 1 0,0-1 0,0 0 0,0 1 0,0-1 0,0 0 0,0 0 0,1 1 0,-1-1 0,0 0 0,1 0 0,1 1 0,-1-2 0,0 0 0,0 1 0,0-1 0,0 0 0,0 0 0,0 0 0,1 0 0,-1 0 0,0-1 0,0 1 0,0-1 0,0 1 0,0-1 0,0 0 0,0 1 0,2-3 0,4-1 0,0-1 0,0 0 0,-1 0 0,0-1 0,0 0 0,0-1 0,10-11 0,-12 8 0,-1 0 0,0 0 0,0 0 0,-1 0 0,0 0 0,-1-1 0,0 1 0,-1-1 0,0 0 0,0-16 0,4-32 0,1 0 0,-2-1 0,-5-77 0,-1 42 0,2 113 0,1 18 0,-2 0 0,-1-1 0,-2 1 0,-13 54 0,10-58 0,1 0 0,2 0 0,1 1 0,1-1 0,4 43 0,-1-18 0,-1-53 0,0 1 0,1-1 0,-1 0 0,1 0 0,0 0 0,0 0 0,0 0 0,2 5 0,-3-9 0,1 1 0,-1-1 0,0 1 0,1-1 0,-1 1 0,0-1 0,1 1 0,-1-1 0,1 0 0,-1 1 0,1-1 0,-1 1 0,1-1 0,-1 0 0,1 0 0,-1 1 0,1-1 0,-1 0 0,1 0 0,-1 1 0,1-1 0,0 0 0,-1 0 0,1 0 0,1 0 0,-1-1 0,0 1 0,1 0 0,-1-1 0,0 0 0,0 1 0,0-1 0,0 0 0,1 1 0,-1-1 0,0 0 0,0 0 0,0 0 0,-1 0 0,1 0 0,1-1 0,7-10 0,-1-1 0,0 0 0,-1 0 0,-1-1 0,0 0 0,5-19 0,18-38 0,-20 125 0,-5-43 0,1 0 0,1 0 0,0-1 0,0 0 0,1 0 0,0-1 0,16 16 0,-11-11 0,-1-1 0,1-1 0,0-1 0,18 14 0,-26-22 0,-1 0 0,0-1 0,1 0 0,0 0 0,-1 0 0,1 0 0,0 0 0,0-1 0,0 0 0,0 1 0,0-2 0,0 1 0,0 0 0,1-1 0,-1 0 0,0 0 0,0 0 0,7-1 0,-9 0 0,0 0 0,0 0 0,0 0 0,0-1 0,-1 1 0,1 0 0,0-1 0,-1 1 0,0-1 0,1 0 0,-1 1 0,0-1 0,0 0 0,1 0 0,-1 0 0,-1 0 0,1 0 0,0 0 0,0 0 0,-1 0 0,1 0 0,-1 0 0,0 0 0,0-3 0,1-8 0,0-1 0,-2-22 0,0 21 0,0-15 0,-1 1 0,-11-51 0,10 64 0,3 13 0,0 0 0,0 0 0,0 0 0,-1 0 0,0 0 0,0 0 0,1 0 0,-2 1 0,1-1 0,0 0 0,0 1 0,-1-1 0,-2-3 0,4 6 0,0 0 0,0 0 0,0 0 0,-1 0 0,1 0 0,0 0 0,0 0 0,0 0 0,0 0 0,0 0 0,-1 0 0,1 0 0,0 0 0,0 0 0,0 0 0,0 0 0,-1 0 0,1 0 0,0 0 0,0 0 0,0 0 0,0 0 0,-1 0 0,1 0 0,0 1 0,0-1 0,0 0 0,0 0 0,0 0 0,0 0 0,-1 0 0,1 0 0,0 0 0,0 1 0,0-1 0,0 0 0,0 0 0,0 0 0,0 0 0,0 0 0,0 1 0,0-1 0,0 0 0,0 0 0,-4 14 0,1 11 0,1 22 0,4 60 0,-1-105 6,-1 0 0,0 0 0,0-1 0,1 1 0,-1 0 0,1-1 0,-1 1 0,1 0 0,0-1 0,-1 1 0,1-1 0,0 1 0,0-1 0,0 0 0,0 1 0,1-1 0,-1 0 0,0 0 0,2 2 0,-2-3-51,0 1 0,0-1 0,0 0 0,0 0 0,0 1 0,0-1 0,0 0 0,0 0 0,0 0 0,0 0 0,0 0 0,0 0 0,0 0 0,0-1 0,0 1 0,0 0 0,0-1 0,0 1 0,0 0 0,0-1 0,0 1 0,0-1 0,0 1 0,0-1 0,-1 0 0,1 1 0,0-1 0,0 0 0,-1 0 0,1 1 0,-1-1 0,2-2 0,6-9-6781</inkml:trace>
  <inkml:trace contextRef="#ctx0" brushRef="#br0" timeOffset="1817.83">154 258 24575,'0'-4'0,"4"-1"0,4-3 0,5-4 0,3 0 0,3-1 0,2 1 0,-3-1 0,0 2 0,-1-1 0,2 2 0,0 3 0,-3-2 0,-1 1 0,2 2 0,0 2 0,-1 1-8191</inkml:trace>
  <inkml:trace contextRef="#ctx0" brushRef="#br0" timeOffset="4471.16">811 195 24575,'1'-7'0,"-1"1"0,1-1 0,1 0 0,4-12 0,3-19 0,-8 32 0,-1-1 0,0 1 0,0 0 0,0-1 0,-1 1 0,0 0 0,-3-12 0,3 17 0,1-1 0,-1 1 0,0 0 0,1-1 0,-1 1 0,0 0 0,0-1 0,0 1 0,1 0 0,-2 0 0,1 0 0,0 0 0,0 0 0,0 0 0,0 0 0,-1 0 0,1 0 0,0 0 0,-1 1 0,1-1 0,0 1 0,-1-1 0,1 1 0,-1-1 0,1 1 0,-1 0 0,1 0 0,-1 0 0,1 0 0,-1 0 0,1 0 0,-1 0 0,1 0 0,-1 0 0,1 1 0,-1-1 0,1 1 0,-2 0 0,0 1 5,1-1 0,-1 1 0,1 0 0,0 0 0,0 0 0,0 0 0,0 0 0,0 0 0,0 0 0,1 1 0,-1-1 0,1 1 0,0-1 0,-1 1 0,1 0 0,0-1 0,1 1 0,-1 0 0,0 0 0,1 0 0,0 0 0,-1 0 0,2 4 0,-2-2-111,1 0 0,0-1 0,0 1 0,0 0 0,0 0 0,1 0-1,0 0 1,0-1 0,1 1 0,-1 0 0,1-1 0,0 1 0,3 5 0,5 0-6720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19:59:41.483"/>
    </inkml:context>
    <inkml:brush xml:id="br0">
      <inkml:brushProperty name="width" value="0.035" units="cm"/>
      <inkml:brushProperty name="height" value="0.035" units="cm"/>
    </inkml:brush>
  </inkml:definitions>
  <inkml:trace contextRef="#ctx0" brushRef="#br0">2 0 24575,'-2'96'0,"5"106"0,-3-200 0,0 0 0,0-1 0,0 1 0,1 0 0,-1 0 0,1 0 0,0 0 0,-1 0 0,1 0 0,0-1 0,0 1 0,2 2 0,-2-3 0,-1 0 0,1-1 0,-1 1 0,1-1 0,0 1 0,-1-1 0,1 0 0,0 1 0,-1-1 0,1 0 0,0 1 0,0-1 0,-1 0 0,1 0 0,0 0 0,0 0 0,0 0 0,-1 0 0,1 0 0,0 0 0,1 0 0,1-1 0,-1 0 0,0 0 0,1 0 0,-1 0 0,0 0 0,0-1 0,0 1 0,0-1 0,0 0 0,0 1 0,0-1 0,-1 0 0,1 0 0,0 0 0,-1 0 0,0 0 0,2-4 0,0-3 0,0 1 0,0-1 0,-1 0 0,1-9 0,-1 5 0,1 1 0,8-24 0,-10 34 0,-1 0 0,1 0 0,0 0 0,0 0 0,1 0 0,-1 0 0,0 0 0,0 1 0,1-1 0,-1 0 0,1 1 0,0-1 0,0 1 0,-1 0 0,1-1 0,0 1 0,0 0 0,0 0 0,0 0 0,0 1 0,4-2 0,-4 2 5,0-1 0,0 1 0,-1 0 0,1 0 0,0 0 0,0 0 0,0 0 0,0 1 0,0-1 0,0 0 0,0 1 0,-1 0 0,1-1 0,0 1 0,0 0 0,-1 0 0,1 0 0,0 0 0,-1 0 0,1 0 0,-1 1 0,0-1 0,3 2 0,-2 1-140,0-1 0,0 0 0,0 0 0,0 1 0,-1-1 0,1 1 0,-1 0 0,0 0 0,0-1 0,1 6 0,0 9-6691</inkml:trace>
  <inkml:trace contextRef="#ctx0" brushRef="#br0" timeOffset="2291.54">194 273 24575,'0'61'0,"0"-36"0,0-21 0,0-8 0,0-166-1365,0 151-5461</inkml:trace>
  <inkml:trace contextRef="#ctx0" brushRef="#br0" timeOffset="5042.26">236 106 24575,'-1'31'0,"3"40"0,-2-65 0,1-1 0,1 1 0,-1-1 0,1 1 0,-1-1 0,2 0 0,-1 0 0,0 0 0,1 0 0,4 5 0,-7-9 0,0 0 0,1-1 0,-1 1 0,1-1 0,-1 1 0,1 0 0,-1-1 0,1 1 0,-1-1 0,1 1 0,-1-1 0,1 0 0,0 1 0,-1-1 0,1 0 0,0 1 0,0-1 0,-1 0 0,1 0 0,0 0 0,-1 1 0,1-1 0,0 0 0,0 0 0,-1 0 0,1 0 0,0 0 0,0 0 0,-1-1 0,2 1 0,-1-1 0,1 0 0,-1 0 0,1 0 0,-1 0 0,1 0 0,-1 0 0,0-1 0,0 1 0,0 0 0,0-1 0,0 1 0,1-3 0,2-3 0,0 0 0,-1 0 0,0-1 0,3-14 0,-1-12 0,-5 23 0,2 1 0,-1-1 0,1 1 0,1 0 0,0 0 0,8-18 0,-11 26-76,1 1 1,0 0-1,0 0 0,-1 0 0,1 0 0,0 0 0,0 1 0,0-1 1,0 0-1,0 0 0,0 0 0,0 1 0,0-1 0,0 1 1,0-1-1,0 0 0,3 0 0,4 1-6750</inkml:trace>
  <inkml:trace contextRef="#ctx0" brushRef="#br0" timeOffset="7711.85">342 104 24575,'4'0'0,"4"0"0,5 0 0,3 0 0,4 0 0,1 0 0,-3 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19:59:38.301"/>
    </inkml:context>
    <inkml:brush xml:id="br0">
      <inkml:brushProperty name="width" value="0.035" units="cm"/>
      <inkml:brushProperty name="height" value="0.035" units="cm"/>
    </inkml:brush>
  </inkml:definitions>
  <inkml:trace contextRef="#ctx0" brushRef="#br0">159 0 24575,'-7'1'0,"0"0"0,0 0 0,0 1 0,0-1 0,0 2 0,0-1 0,1 1 0,-1 0 0,1 0 0,0 1 0,0 0 0,0 0 0,0 0 0,1 1 0,-1 0 0,-8 10 0,11-11 0,-1 0 0,1 0 0,0 0 0,0 1 0,0-1 0,0 1 0,1 0 0,0 0 0,0 0 0,0 0 0,1 0 0,0 0 0,0 1 0,0-1 0,0 0 0,1 1 0,0-1 0,0 0 0,1 1 0,-1-1 0,1 0 0,0 1 0,2 5 0,-1-9 0,-1 0 0,0 1 0,1-1 0,0-1 0,-1 1 0,1 0 0,0 0 0,0 0 0,0-1 0,0 1 0,0-1 0,0 0 0,0 0 0,1 1 0,-1-1 0,0-1 0,1 1 0,-1 0 0,1-1 0,-1 1 0,1-1 0,4 1 0,8 0 0,1-1 0,25-2 0,-20 0 0,-17 2 0,-1 0 0,0 0 0,0 0 0,1 0 0,-1 1 0,0 0 0,0-1 0,0 1 0,0 0 0,0 0 0,0 1 0,0-1 0,0 1 0,0-1 0,0 1 0,4 4 0,-6-4 0,0-1 0,0 1 0,0-1 0,0 1 0,0 0 0,0 0 0,0-1 0,-1 1 0,1 0 0,-1 0 0,1 0 0,-1 0 0,0-1 0,0 1 0,0 0 0,0 0 0,0 0 0,0 0 0,0 0 0,-1 0 0,1 0 0,-1-1 0,1 1 0,-1 0 0,0 0 0,0-1 0,0 1 0,0 0 0,0-1 0,-2 3 0,-1 2-47,-1 0 0,1 0 0,-2 0 0,1-1 0,0 0 0,-1 0 0,0 0 0,0-1 0,-1 0-1,1 0 1,-1-1 0,0 0 0,0 0 0,0 0 0,0-1 0,0 0 0,0 0 0,-1-1 0,1 0 0,-1 0 0,1-1 0,-1 0-1,1 0 1,-1-1 0,1 0 0,-1 0 0,1-1 0,-8-2 0,1-1-6779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1318</Words>
  <Characters>7518</Characters>
  <Application>Microsoft Office Word</Application>
  <DocSecurity>0</DocSecurity>
  <Lines>62</Lines>
  <Paragraphs>17</Paragraphs>
  <ScaleCrop>false</ScaleCrop>
  <Company/>
  <LinksUpToDate>false</LinksUpToDate>
  <CharactersWithSpaces>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Sruthi Gaddam</dc:creator>
  <cp:lastModifiedBy>Sruthi Gaddam</cp:lastModifiedBy>
  <cp:revision>2</cp:revision>
  <dcterms:created xsi:type="dcterms:W3CDTF">2025-12-07T20:00:00Z</dcterms:created>
  <dcterms:modified xsi:type="dcterms:W3CDTF">2025-12-07T20:00:00Z</dcterms:modified>
</cp:coreProperties>
</file>